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Liberation Sans" w:hAnsi="Liberation Sans"/>
          <w:b/>
          <w:color w:val="23527C"/>
          <w:sz w:val="34"/>
        </w:rPr>
        <w:t>DYNAMIC MLP ARCHITECTURE ADAPTATION</w:t>
      </w:r>
    </w:p>
    <w:p>
      <w:pPr>
        <w:pStyle w:val="Title"/>
        <w:jc w:val="center"/>
      </w:pPr>
      <w:r>
        <w:rPr>
          <w:rFonts w:ascii="Liberation Sans" w:hAnsi="Liberation Sans"/>
          <w:b/>
          <w:color w:val="163056"/>
          <w:sz w:val="56"/>
        </w:rPr>
        <w:t>ADP &amp; LG-ND</w:t>
        <w:br/>
        <w:t>Algorithms and Exact Implementation Guide</w:t>
      </w:r>
    </w:p>
    <w:p>
      <w:pPr>
        <w:pStyle w:val="Subtitle"/>
        <w:jc w:val="center"/>
      </w:pPr>
      <w:r>
        <w:rPr>
          <w:rFonts w:ascii="Liberation Sans" w:hAnsi="Liberation Sans"/>
          <w:color w:val="505A69"/>
          <w:sz w:val="25"/>
        </w:rPr>
        <w:t>Domain-independent architecture-search core reconstructed from DNN/VANILLA/Dyn_DNN4OPF/models</w:t>
      </w:r>
    </w:p>
    <w:p>
      <w:pPr>
        <w:spacing w:before="320"/>
        <w:jc w:val="center"/>
      </w:pPr>
      <w:r>
        <w:t>Repository: Anurag9000/OPF_ADP</w:t>
        <w:br/>
        <w:t>Analyzed branch: main</w:t>
        <w:br/>
        <w:t>Analyzed commit: 6461b8ee8d378ef6e5c7eacee9bbc6abde63f20c</w:t>
        <w:br/>
        <w:t>Scope: adaptive architecture algorithms and their implementation mechanics; output-head decomposition intentionally abstracted away.</w:t>
        <w:br/>
        <w:t>Authoritative taxonomy: 14 experiment-level model configurations.</w:t>
      </w:r>
    </w:p>
    <w:p>
      <w:pPr>
        <w:pStyle w:val="Callout"/>
        <w:shd w:fill="EAF2F8"/>
        <w:pBdr>
          <w:top w:val="single" w:sz="4" w:space="2" w:color="C8D6E5"/>
          <w:left w:val="single" w:sz="4" w:space="2" w:color="C8D6E5"/>
          <w:bottom w:val="single" w:sz="4" w:space="2" w:color="C8D6E5"/>
          <w:right w:val="single" w:sz="4" w:space="2" w:color="C8D6E5"/>
        </w:pBdr>
      </w:pPr>
      <w:r>
        <w:t>Interpretation rule used throughout this document: 1-head, 2-head, and 4-head files are collapsed into one algorithm family unless the duplicated copies change the architecture-growth controller itself. When they do, the divergence is documented explicitly because it can alter experimental results.</w:t>
      </w:r>
    </w:p>
    <w:p>
      <w:pPr>
        <w:spacing w:before="560"/>
        <w:jc w:val="center"/>
      </w:pPr>
      <w:r>
        <w:rPr>
          <w:i/>
          <w:color w:val="5A5A5A"/>
          <w:sz w:val="21"/>
        </w:rPr>
        <w:t>Technical implementation report</w:t>
      </w:r>
    </w:p>
    <w:p>
      <w:r>
        <w:br w:type="page"/>
      </w:r>
    </w:p>
    <w:p>
      <w:pPr>
        <w:pStyle w:val="Heading1"/>
      </w:pPr>
      <w:r>
        <w:t>1. Scope and algorithm taxonomy</w:t>
      </w:r>
    </w:p>
    <w:p>
      <w:r>
        <w:rPr>
          <w:b/>
        </w:rPr>
        <w:t>Authoritative experiment-level count: 14 models. This count treats configuration-level width/depth order, width-growth policy, and depth-seeding policy as separate models even when they share implementation code.</w:t>
      </w:r>
    </w:p>
    <w:p>
      <w:pPr>
        <w:pStyle w:val="Heading2"/>
      </w:pPr>
      <w:r>
        <w:t>Complete 14-model taxonomy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D9E6F2"/>
          </w:tcPr>
          <w:p>
            <w:pPr>
              <w:spacing w:after="20"/>
            </w:pPr>
            <w:r>
              <w:rPr>
                <w:rFonts w:ascii="Liberation Sans" w:hAnsi="Liberation Sans"/>
                <w:b/>
                <w:sz w:val="14"/>
              </w:rPr>
              <w:t>Family</w:t>
            </w:r>
          </w:p>
        </w:tc>
        <w:tc>
          <w:tcPr>
            <w:tcW w:type="dxa" w:w="2541"/>
            <w:vAlign w:val="center"/>
            <w:shd w:fill="D9E6F2"/>
          </w:tcPr>
          <w:p>
            <w:pPr>
              <w:spacing w:after="20"/>
            </w:pPr>
            <w:r>
              <w:rPr>
                <w:rFonts w:ascii="Liberation Sans" w:hAnsi="Liberation Sans"/>
                <w:b/>
                <w:sz w:val="14"/>
              </w:rPr>
              <w:t>#</w:t>
            </w:r>
          </w:p>
        </w:tc>
        <w:tc>
          <w:tcPr>
            <w:tcW w:type="dxa" w:w="2541"/>
            <w:vAlign w:val="center"/>
            <w:shd w:fill="D9E6F2"/>
          </w:tcPr>
          <w:p>
            <w:pPr>
              <w:spacing w:after="20"/>
            </w:pPr>
            <w:r>
              <w:rPr>
                <w:rFonts w:ascii="Liberation Sans" w:hAnsi="Liberation Sans"/>
                <w:b/>
                <w:sz w:val="14"/>
              </w:rPr>
              <w:t>Short name</w:t>
            </w:r>
          </w:p>
        </w:tc>
        <w:tc>
          <w:tcPr>
            <w:tcW w:type="dxa" w:w="2541"/>
            <w:vAlign w:val="center"/>
            <w:shd w:fill="D9E6F2"/>
          </w:tcPr>
          <w:p>
            <w:pPr>
              <w:spacing w:after="20"/>
            </w:pPr>
            <w:r>
              <w:rPr>
                <w:rFonts w:ascii="Liberation Sans" w:hAnsi="Liberation Sans"/>
                <w:b/>
                <w:sz w:val="14"/>
              </w:rPr>
              <w:t>Exact model definition</w:t>
            </w:r>
          </w:p>
        </w:tc>
      </w:tr>
      <w:tr>
        <w:tc>
          <w:tcPr>
            <w:tcW w:type="dxa" w:w="2541"/>
            <w:vAlign w:val="center"/>
          </w:tcPr>
          <w:p>
            <w:pPr>
              <w:spacing w:after="20"/>
            </w:pPr>
            <w:r>
              <w:rPr>
                <w:rFonts w:ascii="Liberation Sans" w:hAnsi="Liberation Sans"/>
                <w:sz w:val="14"/>
              </w:rPr>
              <w:t>Width-only</w:t>
            </w:r>
          </w:p>
        </w:tc>
        <w:tc>
          <w:tcPr>
            <w:tcW w:type="dxa" w:w="2541"/>
            <w:vAlign w:val="center"/>
          </w:tcPr>
          <w:p>
            <w:pPr>
              <w:spacing w:after="20"/>
            </w:pPr>
            <w:r>
              <w:rPr>
                <w:rFonts w:ascii="Liberation Sans" w:hAnsi="Liberation Sans"/>
                <w:sz w:val="14"/>
              </w:rPr>
              <w:t>1</w:t>
            </w:r>
          </w:p>
        </w:tc>
        <w:tc>
          <w:tcPr>
            <w:tcW w:type="dxa" w:w="2541"/>
            <w:vAlign w:val="center"/>
          </w:tcPr>
          <w:p>
            <w:pPr>
              <w:spacing w:after="20"/>
            </w:pPr>
            <w:r>
              <w:rPr>
                <w:rFonts w:ascii="Liberation Sans" w:hAnsi="Liberation Sans"/>
                <w:sz w:val="14"/>
              </w:rPr>
              <w:t>LG-ND width</w:t>
            </w:r>
          </w:p>
        </w:tc>
        <w:tc>
          <w:tcPr>
            <w:tcW w:type="dxa" w:w="2541"/>
            <w:vAlign w:val="center"/>
          </w:tcPr>
          <w:p>
            <w:pPr>
              <w:spacing w:after="20"/>
            </w:pPr>
            <w:r>
              <w:rPr>
                <w:rFonts w:ascii="Liberation Sans" w:hAnsi="Liberation Sans"/>
                <w:sz w:val="14"/>
              </w:rPr>
              <w:t>Loss-guided neural densification; stop on first non-improvement</w:t>
            </w:r>
          </w:p>
        </w:tc>
      </w:tr>
      <w:tr>
        <w:tc>
          <w:tcPr>
            <w:tcW w:type="dxa" w:w="2541"/>
            <w:vAlign w:val="center"/>
          </w:tcPr>
          <w:p>
            <w:pPr>
              <w:spacing w:after="20"/>
            </w:pPr>
            <w:r>
              <w:rPr>
                <w:rFonts w:ascii="Liberation Sans" w:hAnsi="Liberation Sans"/>
                <w:sz w:val="14"/>
              </w:rPr>
              <w:t>Width-only</w:t>
            </w:r>
          </w:p>
        </w:tc>
        <w:tc>
          <w:tcPr>
            <w:tcW w:type="dxa" w:w="2541"/>
            <w:vAlign w:val="center"/>
          </w:tcPr>
          <w:p>
            <w:pPr>
              <w:spacing w:after="20"/>
            </w:pPr>
            <w:r>
              <w:rPr>
                <w:rFonts w:ascii="Liberation Sans" w:hAnsi="Liberation Sans"/>
                <w:sz w:val="14"/>
              </w:rPr>
              <w:t>2</w:t>
            </w:r>
          </w:p>
        </w:tc>
        <w:tc>
          <w:tcPr>
            <w:tcW w:type="dxa" w:w="2541"/>
            <w:vAlign w:val="center"/>
          </w:tcPr>
          <w:p>
            <w:pPr>
              <w:spacing w:after="20"/>
            </w:pPr>
            <w:r>
              <w:rPr>
                <w:rFonts w:ascii="Liberation Sans" w:hAnsi="Liberation Sans"/>
                <w:sz w:val="14"/>
              </w:rPr>
              <w:t>Patience width — RR</w:t>
            </w:r>
          </w:p>
        </w:tc>
        <w:tc>
          <w:tcPr>
            <w:tcW w:type="dxa" w:w="2541"/>
            <w:vAlign w:val="center"/>
          </w:tcPr>
          <w:p>
            <w:pPr>
              <w:spacing w:after="20"/>
            </w:pPr>
            <w:r>
              <w:rPr>
                <w:rFonts w:ascii="Liberation Sans" w:hAnsi="Liberation Sans"/>
                <w:sz w:val="14"/>
              </w:rPr>
              <w:t>Patience-based round-robin layer-wise widening</w:t>
            </w:r>
          </w:p>
        </w:tc>
      </w:tr>
      <w:tr>
        <w:tc>
          <w:tcPr>
            <w:tcW w:type="dxa" w:w="2541"/>
            <w:vAlign w:val="center"/>
          </w:tcPr>
          <w:p>
            <w:pPr>
              <w:spacing w:after="20"/>
            </w:pPr>
            <w:r>
              <w:rPr>
                <w:rFonts w:ascii="Liberation Sans" w:hAnsi="Liberation Sans"/>
                <w:sz w:val="14"/>
              </w:rPr>
              <w:t>Width-only</w:t>
            </w:r>
          </w:p>
        </w:tc>
        <w:tc>
          <w:tcPr>
            <w:tcW w:type="dxa" w:w="2541"/>
            <w:vAlign w:val="center"/>
          </w:tcPr>
          <w:p>
            <w:pPr>
              <w:spacing w:after="20"/>
            </w:pPr>
            <w:r>
              <w:rPr>
                <w:rFonts w:ascii="Liberation Sans" w:hAnsi="Liberation Sans"/>
                <w:sz w:val="14"/>
              </w:rPr>
              <w:t>3</w:t>
            </w:r>
          </w:p>
        </w:tc>
        <w:tc>
          <w:tcPr>
            <w:tcW w:type="dxa" w:w="2541"/>
            <w:vAlign w:val="center"/>
          </w:tcPr>
          <w:p>
            <w:pPr>
              <w:spacing w:after="20"/>
            </w:pPr>
            <w:r>
              <w:rPr>
                <w:rFonts w:ascii="Liberation Sans" w:hAnsi="Liberation Sans"/>
                <w:sz w:val="14"/>
              </w:rPr>
              <w:t>Patience width — all-layer</w:t>
            </w:r>
          </w:p>
        </w:tc>
        <w:tc>
          <w:tcPr>
            <w:tcW w:type="dxa" w:w="2541"/>
            <w:vAlign w:val="center"/>
          </w:tcPr>
          <w:p>
            <w:pPr>
              <w:spacing w:after="20"/>
            </w:pPr>
            <w:r>
              <w:rPr>
                <w:rFonts w:ascii="Liberation Sans" w:hAnsi="Liberation Sans"/>
                <w:sz w:val="14"/>
              </w:rPr>
              <w:t>Patience-based simultaneous widening of every hidden layer</w:t>
            </w:r>
          </w:p>
        </w:tc>
      </w:tr>
      <w:tr>
        <w:tc>
          <w:tcPr>
            <w:tcW w:type="dxa" w:w="2541"/>
            <w:vAlign w:val="center"/>
          </w:tcPr>
          <w:p>
            <w:pPr>
              <w:spacing w:after="20"/>
            </w:pPr>
            <w:r>
              <w:rPr>
                <w:rFonts w:ascii="Liberation Sans" w:hAnsi="Liberation Sans"/>
                <w:sz w:val="14"/>
              </w:rPr>
              <w:t>Width→Depth</w:t>
            </w:r>
          </w:p>
        </w:tc>
        <w:tc>
          <w:tcPr>
            <w:tcW w:type="dxa" w:w="2541"/>
            <w:vAlign w:val="center"/>
          </w:tcPr>
          <w:p>
            <w:pPr>
              <w:spacing w:after="20"/>
            </w:pPr>
            <w:r>
              <w:rPr>
                <w:rFonts w:ascii="Liberation Sans" w:hAnsi="Liberation Sans"/>
                <w:sz w:val="14"/>
              </w:rPr>
              <w:t>4</w:t>
            </w:r>
          </w:p>
        </w:tc>
        <w:tc>
          <w:tcPr>
            <w:tcW w:type="dxa" w:w="2541"/>
            <w:vAlign w:val="center"/>
          </w:tcPr>
          <w:p>
            <w:pPr>
              <w:spacing w:after="20"/>
            </w:pPr>
            <w:r>
              <w:rPr>
                <w:rFonts w:ascii="Liberation Sans" w:hAnsi="Liberation Sans"/>
                <w:sz w:val="14"/>
              </w:rPr>
              <w:t>RR → depth@1</w:t>
            </w:r>
          </w:p>
        </w:tc>
        <w:tc>
          <w:tcPr>
            <w:tcW w:type="dxa" w:w="2541"/>
            <w:vAlign w:val="center"/>
          </w:tcPr>
          <w:p>
            <w:pPr>
              <w:spacing w:after="20"/>
            </w:pPr>
            <w:r>
              <w:rPr>
                <w:rFonts w:ascii="Liberation Sans" w:hAnsi="Liberation Sans"/>
                <w:sz w:val="14"/>
              </w:rPr>
              <w:t>Round-robin width search/growth, then add depth seeded at width 1</w:t>
            </w:r>
          </w:p>
        </w:tc>
      </w:tr>
      <w:tr>
        <w:tc>
          <w:tcPr>
            <w:tcW w:type="dxa" w:w="2541"/>
            <w:vAlign w:val="center"/>
          </w:tcPr>
          <w:p>
            <w:pPr>
              <w:spacing w:after="20"/>
            </w:pPr>
            <w:r>
              <w:rPr>
                <w:rFonts w:ascii="Liberation Sans" w:hAnsi="Liberation Sans"/>
                <w:sz w:val="14"/>
              </w:rPr>
              <w:t>Width→Depth</w:t>
            </w:r>
          </w:p>
        </w:tc>
        <w:tc>
          <w:tcPr>
            <w:tcW w:type="dxa" w:w="2541"/>
            <w:vAlign w:val="center"/>
          </w:tcPr>
          <w:p>
            <w:pPr>
              <w:spacing w:after="20"/>
            </w:pPr>
            <w:r>
              <w:rPr>
                <w:rFonts w:ascii="Liberation Sans" w:hAnsi="Liberation Sans"/>
                <w:sz w:val="14"/>
              </w:rPr>
              <w:t>5</w:t>
            </w:r>
          </w:p>
        </w:tc>
        <w:tc>
          <w:tcPr>
            <w:tcW w:type="dxa" w:w="2541"/>
            <w:vAlign w:val="center"/>
          </w:tcPr>
          <w:p>
            <w:pPr>
              <w:spacing w:after="20"/>
            </w:pPr>
            <w:r>
              <w:rPr>
                <w:rFonts w:ascii="Liberation Sans" w:hAnsi="Liberation Sans"/>
                <w:sz w:val="14"/>
              </w:rPr>
              <w:t>All → depth@current</w:t>
            </w:r>
          </w:p>
        </w:tc>
        <w:tc>
          <w:tcPr>
            <w:tcW w:type="dxa" w:w="2541"/>
            <w:vAlign w:val="center"/>
          </w:tcPr>
          <w:p>
            <w:pPr>
              <w:spacing w:after="20"/>
            </w:pPr>
            <w:r>
              <w:rPr>
                <w:rFonts w:ascii="Liberation Sans" w:hAnsi="Liberation Sans"/>
                <w:sz w:val="14"/>
              </w:rPr>
              <w:t>All-layer width search/growth, then add depth seeded at current width</w:t>
            </w:r>
          </w:p>
        </w:tc>
      </w:tr>
      <w:tr>
        <w:tc>
          <w:tcPr>
            <w:tcW w:type="dxa" w:w="2541"/>
            <w:vAlign w:val="center"/>
          </w:tcPr>
          <w:p>
            <w:pPr>
              <w:spacing w:after="20"/>
            </w:pPr>
            <w:r>
              <w:rPr>
                <w:rFonts w:ascii="Liberation Sans" w:hAnsi="Liberation Sans"/>
                <w:sz w:val="14"/>
              </w:rPr>
              <w:t>Width→Depth</w:t>
            </w:r>
          </w:p>
        </w:tc>
        <w:tc>
          <w:tcPr>
            <w:tcW w:type="dxa" w:w="2541"/>
            <w:vAlign w:val="center"/>
          </w:tcPr>
          <w:p>
            <w:pPr>
              <w:spacing w:after="20"/>
            </w:pPr>
            <w:r>
              <w:rPr>
                <w:rFonts w:ascii="Liberation Sans" w:hAnsi="Liberation Sans"/>
                <w:sz w:val="14"/>
              </w:rPr>
              <w:t>6</w:t>
            </w:r>
          </w:p>
        </w:tc>
        <w:tc>
          <w:tcPr>
            <w:tcW w:type="dxa" w:w="2541"/>
            <w:vAlign w:val="center"/>
          </w:tcPr>
          <w:p>
            <w:pPr>
              <w:spacing w:after="20"/>
            </w:pPr>
            <w:r>
              <w:rPr>
                <w:rFonts w:ascii="Liberation Sans" w:hAnsi="Liberation Sans"/>
                <w:sz w:val="14"/>
              </w:rPr>
              <w:t>RR → depth@current</w:t>
            </w:r>
          </w:p>
        </w:tc>
        <w:tc>
          <w:tcPr>
            <w:tcW w:type="dxa" w:w="2541"/>
            <w:vAlign w:val="center"/>
          </w:tcPr>
          <w:p>
            <w:pPr>
              <w:spacing w:after="20"/>
            </w:pPr>
            <w:r>
              <w:rPr>
                <w:rFonts w:ascii="Liberation Sans" w:hAnsi="Liberation Sans"/>
                <w:sz w:val="14"/>
              </w:rPr>
              <w:t>Round-robin width search/growth, then add depth seeded at current width</w:t>
            </w:r>
          </w:p>
        </w:tc>
      </w:tr>
      <w:tr>
        <w:tc>
          <w:tcPr>
            <w:tcW w:type="dxa" w:w="2541"/>
            <w:vAlign w:val="center"/>
          </w:tcPr>
          <w:p>
            <w:pPr>
              <w:spacing w:after="20"/>
            </w:pPr>
            <w:r>
              <w:rPr>
                <w:rFonts w:ascii="Liberation Sans" w:hAnsi="Liberation Sans"/>
                <w:sz w:val="14"/>
              </w:rPr>
              <w:t>Width→Depth</w:t>
            </w:r>
          </w:p>
        </w:tc>
        <w:tc>
          <w:tcPr>
            <w:tcW w:type="dxa" w:w="2541"/>
            <w:vAlign w:val="center"/>
          </w:tcPr>
          <w:p>
            <w:pPr>
              <w:spacing w:after="20"/>
            </w:pPr>
            <w:r>
              <w:rPr>
                <w:rFonts w:ascii="Liberation Sans" w:hAnsi="Liberation Sans"/>
                <w:sz w:val="14"/>
              </w:rPr>
              <w:t>7</w:t>
            </w:r>
          </w:p>
        </w:tc>
        <w:tc>
          <w:tcPr>
            <w:tcW w:type="dxa" w:w="2541"/>
            <w:vAlign w:val="center"/>
          </w:tcPr>
          <w:p>
            <w:pPr>
              <w:spacing w:after="20"/>
            </w:pPr>
            <w:r>
              <w:rPr>
                <w:rFonts w:ascii="Liberation Sans" w:hAnsi="Liberation Sans"/>
                <w:sz w:val="14"/>
              </w:rPr>
              <w:t>All → depth@1</w:t>
            </w:r>
          </w:p>
        </w:tc>
        <w:tc>
          <w:tcPr>
            <w:tcW w:type="dxa" w:w="2541"/>
            <w:vAlign w:val="center"/>
          </w:tcPr>
          <w:p>
            <w:pPr>
              <w:spacing w:after="20"/>
            </w:pPr>
            <w:r>
              <w:rPr>
                <w:rFonts w:ascii="Liberation Sans" w:hAnsi="Liberation Sans"/>
                <w:sz w:val="14"/>
              </w:rPr>
              <w:t>All-layer width search/growth, then add depth seeded at width 1</w:t>
            </w:r>
          </w:p>
        </w:tc>
      </w:tr>
      <w:tr>
        <w:tc>
          <w:tcPr>
            <w:tcW w:type="dxa" w:w="2541"/>
            <w:vAlign w:val="center"/>
          </w:tcPr>
          <w:p>
            <w:pPr>
              <w:spacing w:after="20"/>
            </w:pPr>
            <w:r>
              <w:rPr>
                <w:rFonts w:ascii="Liberation Sans" w:hAnsi="Liberation Sans"/>
                <w:sz w:val="14"/>
              </w:rPr>
              <w:t>Depth→Width</w:t>
            </w:r>
          </w:p>
        </w:tc>
        <w:tc>
          <w:tcPr>
            <w:tcW w:type="dxa" w:w="2541"/>
            <w:vAlign w:val="center"/>
          </w:tcPr>
          <w:p>
            <w:pPr>
              <w:spacing w:after="20"/>
            </w:pPr>
            <w:r>
              <w:rPr>
                <w:rFonts w:ascii="Liberation Sans" w:hAnsi="Liberation Sans"/>
                <w:sz w:val="14"/>
              </w:rPr>
              <w:t>8</w:t>
            </w:r>
          </w:p>
        </w:tc>
        <w:tc>
          <w:tcPr>
            <w:tcW w:type="dxa" w:w="2541"/>
            <w:vAlign w:val="center"/>
          </w:tcPr>
          <w:p>
            <w:pPr>
              <w:spacing w:after="20"/>
            </w:pPr>
            <w:r>
              <w:rPr>
                <w:rFonts w:ascii="Liberation Sans" w:hAnsi="Liberation Sans"/>
                <w:sz w:val="14"/>
              </w:rPr>
              <w:t>depth@1 → RR</w:t>
            </w:r>
          </w:p>
        </w:tc>
        <w:tc>
          <w:tcPr>
            <w:tcW w:type="dxa" w:w="2541"/>
            <w:vAlign w:val="center"/>
          </w:tcPr>
          <w:p>
            <w:pPr>
              <w:spacing w:after="20"/>
            </w:pPr>
            <w:r>
              <w:rPr>
                <w:rFonts w:ascii="Liberation Sans" w:hAnsi="Liberation Sans"/>
                <w:sz w:val="14"/>
              </w:rPr>
              <w:t>Add depth seeded at width 1, then perform round-robin widening</w:t>
            </w:r>
          </w:p>
        </w:tc>
      </w:tr>
      <w:tr>
        <w:tc>
          <w:tcPr>
            <w:tcW w:type="dxa" w:w="2541"/>
            <w:vAlign w:val="center"/>
          </w:tcPr>
          <w:p>
            <w:pPr>
              <w:spacing w:after="20"/>
            </w:pPr>
            <w:r>
              <w:rPr>
                <w:rFonts w:ascii="Liberation Sans" w:hAnsi="Liberation Sans"/>
                <w:sz w:val="14"/>
              </w:rPr>
              <w:t>Depth→Width</w:t>
            </w:r>
          </w:p>
        </w:tc>
        <w:tc>
          <w:tcPr>
            <w:tcW w:type="dxa" w:w="2541"/>
            <w:vAlign w:val="center"/>
          </w:tcPr>
          <w:p>
            <w:pPr>
              <w:spacing w:after="20"/>
            </w:pPr>
            <w:r>
              <w:rPr>
                <w:rFonts w:ascii="Liberation Sans" w:hAnsi="Liberation Sans"/>
                <w:sz w:val="14"/>
              </w:rPr>
              <w:t>9</w:t>
            </w:r>
          </w:p>
        </w:tc>
        <w:tc>
          <w:tcPr>
            <w:tcW w:type="dxa" w:w="2541"/>
            <w:vAlign w:val="center"/>
          </w:tcPr>
          <w:p>
            <w:pPr>
              <w:spacing w:after="20"/>
            </w:pPr>
            <w:r>
              <w:rPr>
                <w:rFonts w:ascii="Liberation Sans" w:hAnsi="Liberation Sans"/>
                <w:sz w:val="14"/>
              </w:rPr>
              <w:t>depth@current → All</w:t>
            </w:r>
          </w:p>
        </w:tc>
        <w:tc>
          <w:tcPr>
            <w:tcW w:type="dxa" w:w="2541"/>
            <w:vAlign w:val="center"/>
          </w:tcPr>
          <w:p>
            <w:pPr>
              <w:spacing w:after="20"/>
            </w:pPr>
            <w:r>
              <w:rPr>
                <w:rFonts w:ascii="Liberation Sans" w:hAnsi="Liberation Sans"/>
                <w:sz w:val="14"/>
              </w:rPr>
              <w:t>Add depth seeded at current width, then perform all-layer widening</w:t>
            </w:r>
          </w:p>
        </w:tc>
      </w:tr>
      <w:tr>
        <w:tc>
          <w:tcPr>
            <w:tcW w:type="dxa" w:w="2541"/>
            <w:vAlign w:val="center"/>
          </w:tcPr>
          <w:p>
            <w:pPr>
              <w:spacing w:after="20"/>
            </w:pPr>
            <w:r>
              <w:rPr>
                <w:rFonts w:ascii="Liberation Sans" w:hAnsi="Liberation Sans"/>
                <w:sz w:val="14"/>
              </w:rPr>
              <w:t>Depth→Width</w:t>
            </w:r>
          </w:p>
        </w:tc>
        <w:tc>
          <w:tcPr>
            <w:tcW w:type="dxa" w:w="2541"/>
            <w:vAlign w:val="center"/>
          </w:tcPr>
          <w:p>
            <w:pPr>
              <w:spacing w:after="20"/>
            </w:pPr>
            <w:r>
              <w:rPr>
                <w:rFonts w:ascii="Liberation Sans" w:hAnsi="Liberation Sans"/>
                <w:sz w:val="14"/>
              </w:rPr>
              <w:t>10</w:t>
            </w:r>
          </w:p>
        </w:tc>
        <w:tc>
          <w:tcPr>
            <w:tcW w:type="dxa" w:w="2541"/>
            <w:vAlign w:val="center"/>
          </w:tcPr>
          <w:p>
            <w:pPr>
              <w:spacing w:after="20"/>
            </w:pPr>
            <w:r>
              <w:rPr>
                <w:rFonts w:ascii="Liberation Sans" w:hAnsi="Liberation Sans"/>
                <w:sz w:val="14"/>
              </w:rPr>
              <w:t>depth@current → RR</w:t>
            </w:r>
          </w:p>
        </w:tc>
        <w:tc>
          <w:tcPr>
            <w:tcW w:type="dxa" w:w="2541"/>
            <w:vAlign w:val="center"/>
          </w:tcPr>
          <w:p>
            <w:pPr>
              <w:spacing w:after="20"/>
            </w:pPr>
            <w:r>
              <w:rPr>
                <w:rFonts w:ascii="Liberation Sans" w:hAnsi="Liberation Sans"/>
                <w:sz w:val="14"/>
              </w:rPr>
              <w:t>Add depth seeded at current width, then perform round-robin widening</w:t>
            </w:r>
          </w:p>
        </w:tc>
      </w:tr>
      <w:tr>
        <w:tc>
          <w:tcPr>
            <w:tcW w:type="dxa" w:w="2541"/>
            <w:vAlign w:val="center"/>
          </w:tcPr>
          <w:p>
            <w:pPr>
              <w:spacing w:after="20"/>
            </w:pPr>
            <w:r>
              <w:rPr>
                <w:rFonts w:ascii="Liberation Sans" w:hAnsi="Liberation Sans"/>
                <w:sz w:val="14"/>
              </w:rPr>
              <w:t>Depth→Width</w:t>
            </w:r>
          </w:p>
        </w:tc>
        <w:tc>
          <w:tcPr>
            <w:tcW w:type="dxa" w:w="2541"/>
            <w:vAlign w:val="center"/>
          </w:tcPr>
          <w:p>
            <w:pPr>
              <w:spacing w:after="20"/>
            </w:pPr>
            <w:r>
              <w:rPr>
                <w:rFonts w:ascii="Liberation Sans" w:hAnsi="Liberation Sans"/>
                <w:sz w:val="14"/>
              </w:rPr>
              <w:t>11</w:t>
            </w:r>
          </w:p>
        </w:tc>
        <w:tc>
          <w:tcPr>
            <w:tcW w:type="dxa" w:w="2541"/>
            <w:vAlign w:val="center"/>
          </w:tcPr>
          <w:p>
            <w:pPr>
              <w:spacing w:after="20"/>
            </w:pPr>
            <w:r>
              <w:rPr>
                <w:rFonts w:ascii="Liberation Sans" w:hAnsi="Liberation Sans"/>
                <w:sz w:val="14"/>
              </w:rPr>
              <w:t>depth@1 → All</w:t>
            </w:r>
          </w:p>
        </w:tc>
        <w:tc>
          <w:tcPr>
            <w:tcW w:type="dxa" w:w="2541"/>
            <w:vAlign w:val="center"/>
          </w:tcPr>
          <w:p>
            <w:pPr>
              <w:spacing w:after="20"/>
            </w:pPr>
            <w:r>
              <w:rPr>
                <w:rFonts w:ascii="Liberation Sans" w:hAnsi="Liberation Sans"/>
                <w:sz w:val="14"/>
              </w:rPr>
              <w:t>Add depth seeded at width 1, then perform all-layer widening</w:t>
            </w:r>
          </w:p>
        </w:tc>
      </w:tr>
      <w:tr>
        <w:tc>
          <w:tcPr>
            <w:tcW w:type="dxa" w:w="2541"/>
            <w:vAlign w:val="center"/>
          </w:tcPr>
          <w:p>
            <w:pPr>
              <w:spacing w:after="20"/>
            </w:pPr>
            <w:r>
              <w:rPr>
                <w:rFonts w:ascii="Liberation Sans" w:hAnsi="Liberation Sans"/>
                <w:sz w:val="14"/>
              </w:rPr>
              <w:t>Depth-only</w:t>
            </w:r>
          </w:p>
        </w:tc>
        <w:tc>
          <w:tcPr>
            <w:tcW w:type="dxa" w:w="2541"/>
            <w:vAlign w:val="center"/>
          </w:tcPr>
          <w:p>
            <w:pPr>
              <w:spacing w:after="20"/>
            </w:pPr>
            <w:r>
              <w:rPr>
                <w:rFonts w:ascii="Liberation Sans" w:hAnsi="Liberation Sans"/>
                <w:sz w:val="14"/>
              </w:rPr>
              <w:t>12</w:t>
            </w:r>
          </w:p>
        </w:tc>
        <w:tc>
          <w:tcPr>
            <w:tcW w:type="dxa" w:w="2541"/>
            <w:vAlign w:val="center"/>
          </w:tcPr>
          <w:p>
            <w:pPr>
              <w:spacing w:after="20"/>
            </w:pPr>
            <w:r>
              <w:rPr>
                <w:rFonts w:ascii="Liberation Sans" w:hAnsi="Liberation Sans"/>
                <w:sz w:val="14"/>
              </w:rPr>
              <w:t>Depth stage @1</w:t>
            </w:r>
          </w:p>
        </w:tc>
        <w:tc>
          <w:tcPr>
            <w:tcW w:type="dxa" w:w="2541"/>
            <w:vAlign w:val="center"/>
          </w:tcPr>
          <w:p>
            <w:pPr>
              <w:spacing w:after="20"/>
            </w:pPr>
            <w:r>
              <w:rPr>
                <w:rFonts w:ascii="Liberation Sans" w:hAnsi="Liberation Sans"/>
                <w:sz w:val="14"/>
              </w:rPr>
              <w:t>Stagewise depth growth; each new depth stage starts at width 1</w:t>
            </w:r>
          </w:p>
        </w:tc>
      </w:tr>
      <w:tr>
        <w:tc>
          <w:tcPr>
            <w:tcW w:type="dxa" w:w="2541"/>
            <w:vAlign w:val="center"/>
          </w:tcPr>
          <w:p>
            <w:pPr>
              <w:spacing w:after="20"/>
            </w:pPr>
            <w:r>
              <w:rPr>
                <w:rFonts w:ascii="Liberation Sans" w:hAnsi="Liberation Sans"/>
                <w:sz w:val="14"/>
              </w:rPr>
              <w:t>Depth-only</w:t>
            </w:r>
          </w:p>
        </w:tc>
        <w:tc>
          <w:tcPr>
            <w:tcW w:type="dxa" w:w="2541"/>
            <w:vAlign w:val="center"/>
          </w:tcPr>
          <w:p>
            <w:pPr>
              <w:spacing w:after="20"/>
            </w:pPr>
            <w:r>
              <w:rPr>
                <w:rFonts w:ascii="Liberation Sans" w:hAnsi="Liberation Sans"/>
                <w:sz w:val="14"/>
              </w:rPr>
              <w:t>13</w:t>
            </w:r>
          </w:p>
        </w:tc>
        <w:tc>
          <w:tcPr>
            <w:tcW w:type="dxa" w:w="2541"/>
            <w:vAlign w:val="center"/>
          </w:tcPr>
          <w:p>
            <w:pPr>
              <w:spacing w:after="20"/>
            </w:pPr>
            <w:r>
              <w:rPr>
                <w:rFonts w:ascii="Liberation Sans" w:hAnsi="Liberation Sans"/>
                <w:sz w:val="14"/>
              </w:rPr>
              <w:t>Depth stage @current</w:t>
            </w:r>
          </w:p>
        </w:tc>
        <w:tc>
          <w:tcPr>
            <w:tcW w:type="dxa" w:w="2541"/>
            <w:vAlign w:val="center"/>
          </w:tcPr>
          <w:p>
            <w:pPr>
              <w:spacing w:after="20"/>
            </w:pPr>
            <w:r>
              <w:rPr>
                <w:rFonts w:ascii="Liberation Sans" w:hAnsi="Liberation Sans"/>
                <w:sz w:val="14"/>
              </w:rPr>
              <w:t>Stagewise depth growth; each new depth stage starts at current width</w:t>
            </w:r>
          </w:p>
        </w:tc>
      </w:tr>
      <w:tr>
        <w:tc>
          <w:tcPr>
            <w:tcW w:type="dxa" w:w="2541"/>
            <w:vAlign w:val="center"/>
          </w:tcPr>
          <w:p>
            <w:pPr>
              <w:spacing w:after="20"/>
            </w:pPr>
            <w:r>
              <w:rPr>
                <w:rFonts w:ascii="Liberation Sans" w:hAnsi="Liberation Sans"/>
                <w:sz w:val="14"/>
              </w:rPr>
              <w:t>Fixed</w:t>
            </w:r>
          </w:p>
        </w:tc>
        <w:tc>
          <w:tcPr>
            <w:tcW w:type="dxa" w:w="2541"/>
            <w:vAlign w:val="center"/>
          </w:tcPr>
          <w:p>
            <w:pPr>
              <w:spacing w:after="20"/>
            </w:pPr>
            <w:r>
              <w:rPr>
                <w:rFonts w:ascii="Liberation Sans" w:hAnsi="Liberation Sans"/>
                <w:sz w:val="14"/>
              </w:rPr>
              <w:t>14</w:t>
            </w:r>
          </w:p>
        </w:tc>
        <w:tc>
          <w:tcPr>
            <w:tcW w:type="dxa" w:w="2541"/>
            <w:vAlign w:val="center"/>
          </w:tcPr>
          <w:p>
            <w:pPr>
              <w:spacing w:after="20"/>
            </w:pPr>
            <w:r>
              <w:rPr>
                <w:rFonts w:ascii="Liberation Sans" w:hAnsi="Liberation Sans"/>
                <w:sz w:val="14"/>
              </w:rPr>
              <w:t>Vanilla fixed MLP</w:t>
            </w:r>
          </w:p>
        </w:tc>
        <w:tc>
          <w:tcPr>
            <w:tcW w:type="dxa" w:w="2541"/>
            <w:vAlign w:val="center"/>
          </w:tcPr>
          <w:p>
            <w:pPr>
              <w:spacing w:after="20"/>
            </w:pPr>
            <w:r>
              <w:rPr>
                <w:rFonts w:ascii="Liberation Sans" w:hAnsi="Liberation Sans"/>
                <w:sz w:val="14"/>
              </w:rPr>
              <w:t>One-shot fixed-architecture MLP grid/baseline</w:t>
            </w:r>
          </w:p>
        </w:tc>
      </w:tr>
    </w:tbl>
    <w:p>
      <w:pPr>
        <w:shd w:fill="EAF2F8"/>
      </w:pPr>
      <w:r>
        <w:t>Factorization: the mixed-order families each contain 2 width-growth policies (round-robin vs all-layer) × 2 depth-seeding policies (width 1 vs current width) = 4 models. Because search order itself can be Width→Depth or Depth→Width, the mixed-order block contains 8 models total.</w:t>
      </w:r>
    </w:p>
    <w:p>
      <w:r>
        <w:t>This document reconstructs the exact architecture-search behavior implemented in the referenced dynamic-MLP model directory, but expresses the algorithms independently of any particular application domain, dataset, network case, or output semantics. It does not treat output-head count as an algorithmic variant. Instead it isolates the architectural controller: how a network is widened or deepened, how inherited parameters are copied, how each architecture is trained, how validation improvements are judged, how failure patience is updated, what capacity limits are enforced, how checkpoints/resume work, and when the search rolls back to the best architecture.</w:t>
      </w:r>
    </w:p>
    <w:p>
      <w:pPr>
        <w:shd w:fill="EAF2F8"/>
      </w:pPr>
      <w:r>
        <w:rPr>
          <w:i/>
        </w:rPr>
        <w:t>Domain-independence convention: x and y are generic input/target tensors; validation loss is a generic model-selection signal; width/depth mutation, patience, rollback, checkpointing, and warm-start inheritance do not depend on a specific power-system case, dataset identity, physical constraint, or output-head interpretation.</w:t>
      </w:r>
    </w:p>
    <w:p>
      <w:pPr>
        <w:pStyle w:val="Callout"/>
      </w:pPr>
      <w:r>
        <w:t>Naming clarification for models 8–11: because these are Depth→Width variants, the symmetric wording is 'add depth at width 1/current width, then widen by round-robin/all-layer'. This is the order-reversed counterpart of models 4–7.</w:t>
      </w:r>
    </w:p>
    <w:p>
      <w:r>
        <w:t>The repository contains two distinct implementation styles. The dedicated DEN/LG-ND classes mutate a live model in place and maintain explicit architecture snapshots. The generic adp_search.py path constructs a sequence of MLP candidates using mutation helpers from mlp.py. Although they pursue similar width/depth adaptation, their training objective, optimizer, state bookkeeping, and several stopping rules differ.</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448"/>
            <w:vAlign w:val="center"/>
            <w:shd w:fill="D9E6F2"/>
          </w:tcPr>
          <w:p>
            <w:pPr>
              <w:spacing w:after="30" w:before="0"/>
            </w:pPr>
            <w:r>
              <w:rPr>
                <w:rFonts w:ascii="Liberation Sans" w:hAnsi="Liberation Sans"/>
                <w:b/>
                <w:sz w:val="16"/>
              </w:rPr>
              <w:t>Normalized algorithm</w:t>
            </w:r>
          </w:p>
        </w:tc>
        <w:tc>
          <w:tcPr>
            <w:tcW w:type="dxa" w:w="2880"/>
            <w:vAlign w:val="center"/>
            <w:shd w:fill="D9E6F2"/>
          </w:tcPr>
          <w:p>
            <w:pPr>
              <w:spacing w:after="30" w:before="0"/>
            </w:pPr>
            <w:r>
              <w:rPr>
                <w:rFonts w:ascii="Liberation Sans" w:hAnsi="Liberation Sans"/>
                <w:b/>
                <w:sz w:val="16"/>
              </w:rPr>
              <w:t>Core proposal</w:t>
            </w:r>
          </w:p>
        </w:tc>
        <w:tc>
          <w:tcPr>
            <w:tcW w:type="dxa" w:w="3024"/>
            <w:vAlign w:val="center"/>
            <w:shd w:fill="D9E6F2"/>
          </w:tcPr>
          <w:p>
            <w:pPr>
              <w:spacing w:after="30" w:before="0"/>
            </w:pPr>
            <w:r>
              <w:rPr>
                <w:rFonts w:ascii="Liberation Sans" w:hAnsi="Liberation Sans"/>
                <w:b/>
                <w:sz w:val="16"/>
              </w:rPr>
              <w:t>Outer search rule</w:t>
            </w:r>
          </w:p>
        </w:tc>
        <w:tc>
          <w:tcPr>
            <w:tcW w:type="dxa" w:w="2448"/>
            <w:vAlign w:val="center"/>
            <w:shd w:fill="D9E6F2"/>
          </w:tcPr>
          <w:p>
            <w:pPr>
              <w:spacing w:after="30" w:before="0"/>
            </w:pPr>
            <w:r>
              <w:rPr>
                <w:rFonts w:ascii="Liberation Sans" w:hAnsi="Liberation Sans"/>
                <w:b/>
                <w:sz w:val="16"/>
              </w:rPr>
              <w:t>Final selection</w:t>
            </w:r>
          </w:p>
        </w:tc>
      </w:tr>
      <w:tr>
        <w:tc>
          <w:tcPr>
            <w:tcW w:type="dxa" w:w="2448"/>
            <w:vAlign w:val="center"/>
          </w:tcPr>
          <w:p>
            <w:pPr>
              <w:spacing w:after="30" w:before="0"/>
            </w:pPr>
            <w:r>
              <w:rPr>
                <w:rFonts w:ascii="Liberation Sans" w:hAnsi="Liberation Sans"/>
                <w:sz w:val="16"/>
              </w:rPr>
              <w:t>Fixed Vanilla MLP</w:t>
            </w:r>
          </w:p>
        </w:tc>
        <w:tc>
          <w:tcPr>
            <w:tcW w:type="dxa" w:w="2880"/>
            <w:vAlign w:val="center"/>
          </w:tcPr>
          <w:p>
            <w:pPr>
              <w:spacing w:after="30" w:before="0"/>
            </w:pPr>
            <w:r>
              <w:rPr>
                <w:rFonts w:ascii="Liberation Sans" w:hAnsi="Liberation Sans"/>
                <w:sz w:val="16"/>
              </w:rPr>
              <w:t>No architecture mutation</w:t>
            </w:r>
          </w:p>
        </w:tc>
        <w:tc>
          <w:tcPr>
            <w:tcW w:type="dxa" w:w="3024"/>
            <w:vAlign w:val="center"/>
          </w:tcPr>
          <w:p>
            <w:pPr>
              <w:spacing w:after="30" w:before="0"/>
            </w:pPr>
            <w:r>
              <w:rPr>
                <w:rFonts w:ascii="Liberation Sans" w:hAnsi="Liberation Sans"/>
                <w:sz w:val="16"/>
              </w:rPr>
              <w:t>None</w:t>
            </w:r>
          </w:p>
        </w:tc>
        <w:tc>
          <w:tcPr>
            <w:tcW w:type="dxa" w:w="2448"/>
            <w:vAlign w:val="center"/>
          </w:tcPr>
          <w:p>
            <w:pPr>
              <w:spacing w:after="30" w:before="0"/>
            </w:pPr>
            <w:r>
              <w:rPr>
                <w:rFonts w:ascii="Liberation Sans" w:hAnsi="Liberation Sans"/>
                <w:sz w:val="16"/>
              </w:rPr>
              <w:t>Best epoch of fixed architecture</w:t>
            </w:r>
          </w:p>
        </w:tc>
      </w:tr>
      <w:tr>
        <w:tc>
          <w:tcPr>
            <w:tcW w:type="dxa" w:w="2448"/>
            <w:vAlign w:val="center"/>
          </w:tcPr>
          <w:p>
            <w:pPr>
              <w:spacing w:after="30" w:before="0"/>
            </w:pPr>
            <w:r>
              <w:rPr>
                <w:rFonts w:ascii="Liberation Sans" w:hAnsi="Liberation Sans"/>
                <w:sz w:val="16"/>
              </w:rPr>
              <w:t>DEN width — all layers</w:t>
            </w:r>
          </w:p>
        </w:tc>
        <w:tc>
          <w:tcPr>
            <w:tcW w:type="dxa" w:w="2880"/>
            <w:vAlign w:val="center"/>
          </w:tcPr>
          <w:p>
            <w:pPr>
              <w:spacing w:after="30" w:before="0"/>
            </w:pPr>
            <w:r>
              <w:rPr>
                <w:rFonts w:ascii="Liberation Sans" w:hAnsi="Liberation Sans"/>
                <w:sz w:val="16"/>
              </w:rPr>
              <w:t>Add k units to every hidden layer</w:t>
            </w:r>
          </w:p>
        </w:tc>
        <w:tc>
          <w:tcPr>
            <w:tcW w:type="dxa" w:w="3024"/>
            <w:vAlign w:val="center"/>
          </w:tcPr>
          <w:p>
            <w:pPr>
              <w:spacing w:after="30" w:before="0"/>
            </w:pPr>
            <w:r>
              <w:rPr>
                <w:rFonts w:ascii="Liberation Sans" w:hAnsi="Liberation Sans"/>
                <w:sz w:val="16"/>
              </w:rPr>
              <w:t>Forward-only; tolerate width failures</w:t>
            </w:r>
          </w:p>
        </w:tc>
        <w:tc>
          <w:tcPr>
            <w:tcW w:type="dxa" w:w="2448"/>
            <w:vAlign w:val="center"/>
          </w:tcPr>
          <w:p>
            <w:pPr>
              <w:spacing w:after="30" w:before="0"/>
            </w:pPr>
            <w:r>
              <w:rPr>
                <w:rFonts w:ascii="Liberation Sans" w:hAnsi="Liberation Sans"/>
                <w:sz w:val="16"/>
              </w:rPr>
              <w:t>Restore global best snapshot after termination</w:t>
            </w:r>
          </w:p>
        </w:tc>
      </w:tr>
      <w:tr>
        <w:tc>
          <w:tcPr>
            <w:tcW w:type="dxa" w:w="2448"/>
            <w:vAlign w:val="center"/>
          </w:tcPr>
          <w:p>
            <w:pPr>
              <w:spacing w:after="30" w:before="0"/>
            </w:pPr>
            <w:r>
              <w:rPr>
                <w:rFonts w:ascii="Liberation Sans" w:hAnsi="Liberation Sans"/>
                <w:sz w:val="16"/>
              </w:rPr>
              <w:t>DEN width — round robin</w:t>
            </w:r>
          </w:p>
        </w:tc>
        <w:tc>
          <w:tcPr>
            <w:tcW w:type="dxa" w:w="2880"/>
            <w:vAlign w:val="center"/>
          </w:tcPr>
          <w:p>
            <w:pPr>
              <w:spacing w:after="30" w:before="0"/>
            </w:pPr>
            <w:r>
              <w:rPr>
                <w:rFonts w:ascii="Liberation Sans" w:hAnsi="Liberation Sans"/>
                <w:sz w:val="16"/>
              </w:rPr>
              <w:t>Add k units to one hidden layer at a time</w:t>
            </w:r>
          </w:p>
        </w:tc>
        <w:tc>
          <w:tcPr>
            <w:tcW w:type="dxa" w:w="3024"/>
            <w:vAlign w:val="center"/>
          </w:tcPr>
          <w:p>
            <w:pPr>
              <w:spacing w:after="30" w:before="0"/>
            </w:pPr>
            <w:r>
              <w:rPr>
                <w:rFonts w:ascii="Liberation Sans" w:hAnsi="Liberation Sans"/>
                <w:sz w:val="16"/>
              </w:rPr>
              <w:t>Forward-only; tolerate width failures</w:t>
            </w:r>
          </w:p>
        </w:tc>
        <w:tc>
          <w:tcPr>
            <w:tcW w:type="dxa" w:w="2448"/>
            <w:vAlign w:val="center"/>
          </w:tcPr>
          <w:p>
            <w:pPr>
              <w:spacing w:after="30" w:before="0"/>
            </w:pPr>
            <w:r>
              <w:rPr>
                <w:rFonts w:ascii="Liberation Sans" w:hAnsi="Liberation Sans"/>
                <w:sz w:val="16"/>
              </w:rPr>
              <w:t>Restore global best snapshot after termination</w:t>
            </w:r>
          </w:p>
        </w:tc>
      </w:tr>
      <w:tr>
        <w:tc>
          <w:tcPr>
            <w:tcW w:type="dxa" w:w="2448"/>
            <w:vAlign w:val="center"/>
          </w:tcPr>
          <w:p>
            <w:pPr>
              <w:spacing w:after="30" w:before="0"/>
            </w:pPr>
            <w:r>
              <w:rPr>
                <w:rFonts w:ascii="Liberation Sans" w:hAnsi="Liberation Sans"/>
                <w:sz w:val="16"/>
              </w:rPr>
              <w:t>DEN depth — progressive</w:t>
            </w:r>
          </w:p>
        </w:tc>
        <w:tc>
          <w:tcPr>
            <w:tcW w:type="dxa" w:w="2880"/>
            <w:vAlign w:val="center"/>
          </w:tcPr>
          <w:p>
            <w:pPr>
              <w:spacing w:after="30" w:before="0"/>
            </w:pPr>
            <w:r>
              <w:rPr>
                <w:rFonts w:ascii="Liberation Sans" w:hAnsi="Liberation Sans"/>
                <w:sz w:val="16"/>
              </w:rPr>
              <w:t>Append width-1 layer; progressively densify it</w:t>
            </w:r>
          </w:p>
        </w:tc>
        <w:tc>
          <w:tcPr>
            <w:tcW w:type="dxa" w:w="3024"/>
            <w:vAlign w:val="center"/>
          </w:tcPr>
          <w:p>
            <w:pPr>
              <w:spacing w:after="30" w:before="0"/>
            </w:pPr>
            <w:r>
              <w:rPr>
                <w:rFonts w:ascii="Liberation Sans" w:hAnsi="Liberation Sans"/>
                <w:sz w:val="16"/>
              </w:rPr>
              <w:t>Forward-only; tolerate depth failures</w:t>
            </w:r>
          </w:p>
        </w:tc>
        <w:tc>
          <w:tcPr>
            <w:tcW w:type="dxa" w:w="2448"/>
            <w:vAlign w:val="center"/>
          </w:tcPr>
          <w:p>
            <w:pPr>
              <w:spacing w:after="30" w:before="0"/>
            </w:pPr>
            <w:r>
              <w:rPr>
                <w:rFonts w:ascii="Liberation Sans" w:hAnsi="Liberation Sans"/>
                <w:sz w:val="16"/>
              </w:rPr>
              <w:t>Restore global best snapshot after termination</w:t>
            </w:r>
          </w:p>
        </w:tc>
      </w:tr>
      <w:tr>
        <w:tc>
          <w:tcPr>
            <w:tcW w:type="dxa" w:w="2448"/>
            <w:vAlign w:val="center"/>
          </w:tcPr>
          <w:p>
            <w:pPr>
              <w:spacing w:after="30" w:before="0"/>
            </w:pPr>
            <w:r>
              <w:rPr>
                <w:rFonts w:ascii="Liberation Sans" w:hAnsi="Liberation Sans"/>
                <w:sz w:val="16"/>
              </w:rPr>
              <w:t>DEN depth — matched-width seed</w:t>
            </w:r>
          </w:p>
        </w:tc>
        <w:tc>
          <w:tcPr>
            <w:tcW w:type="dxa" w:w="2880"/>
            <w:vAlign w:val="center"/>
          </w:tcPr>
          <w:p>
            <w:pPr>
              <w:spacing w:after="30" w:before="0"/>
            </w:pPr>
            <w:r>
              <w:rPr>
                <w:rFonts w:ascii="Liberation Sans" w:hAnsi="Liberation Sans"/>
                <w:sz w:val="16"/>
              </w:rPr>
              <w:t>Append full-width layer directly</w:t>
            </w:r>
          </w:p>
        </w:tc>
        <w:tc>
          <w:tcPr>
            <w:tcW w:type="dxa" w:w="3024"/>
            <w:vAlign w:val="center"/>
          </w:tcPr>
          <w:p>
            <w:pPr>
              <w:spacing w:after="30" w:before="0"/>
            </w:pPr>
            <w:r>
              <w:rPr>
                <w:rFonts w:ascii="Liberation Sans" w:hAnsi="Liberation Sans"/>
                <w:sz w:val="16"/>
              </w:rPr>
              <w:t>Forward-only; tolerate depth failures</w:t>
            </w:r>
          </w:p>
        </w:tc>
        <w:tc>
          <w:tcPr>
            <w:tcW w:type="dxa" w:w="2448"/>
            <w:vAlign w:val="center"/>
          </w:tcPr>
          <w:p>
            <w:pPr>
              <w:spacing w:after="30" w:before="0"/>
            </w:pPr>
            <w:r>
              <w:rPr>
                <w:rFonts w:ascii="Liberation Sans" w:hAnsi="Liberation Sans"/>
                <w:sz w:val="16"/>
              </w:rPr>
              <w:t>Restore global best snapshot after termination</w:t>
            </w:r>
          </w:p>
        </w:tc>
      </w:tr>
      <w:tr>
        <w:tc>
          <w:tcPr>
            <w:tcW w:type="dxa" w:w="2448"/>
            <w:vAlign w:val="center"/>
          </w:tcPr>
          <w:p>
            <w:pPr>
              <w:spacing w:after="30" w:before="0"/>
            </w:pPr>
            <w:r>
              <w:rPr>
                <w:rFonts w:ascii="Liberation Sans" w:hAnsi="Liberation Sans"/>
                <w:sz w:val="16"/>
              </w:rPr>
              <w:t>Nested width/depth DEN</w:t>
            </w:r>
          </w:p>
        </w:tc>
        <w:tc>
          <w:tcPr>
            <w:tcW w:type="dxa" w:w="2880"/>
            <w:vAlign w:val="center"/>
          </w:tcPr>
          <w:p>
            <w:pPr>
              <w:spacing w:after="30" w:before="0"/>
            </w:pPr>
            <w:r>
              <w:rPr>
                <w:rFonts w:ascii="Liberation Sans" w:hAnsi="Liberation Sans"/>
                <w:sz w:val="16"/>
              </w:rPr>
              <w:t>Widen; then run an inner depth sweep</w:t>
            </w:r>
          </w:p>
        </w:tc>
        <w:tc>
          <w:tcPr>
            <w:tcW w:type="dxa" w:w="3024"/>
            <w:vAlign w:val="center"/>
          </w:tcPr>
          <w:p>
            <w:pPr>
              <w:spacing w:after="30" w:before="0"/>
            </w:pPr>
            <w:r>
              <w:rPr>
                <w:rFonts w:ascii="Liberation Sans" w:hAnsi="Liberation Sans"/>
                <w:sz w:val="16"/>
              </w:rPr>
              <w:t>Width patience outside depth patience</w:t>
            </w:r>
          </w:p>
        </w:tc>
        <w:tc>
          <w:tcPr>
            <w:tcW w:type="dxa" w:w="2448"/>
            <w:vAlign w:val="center"/>
          </w:tcPr>
          <w:p>
            <w:pPr>
              <w:spacing w:after="30" w:before="0"/>
            </w:pPr>
            <w:r>
              <w:rPr>
                <w:rFonts w:ascii="Liberation Sans" w:hAnsi="Liberation Sans"/>
                <w:sz w:val="16"/>
              </w:rPr>
              <w:t>Restore best architecture found</w:t>
            </w:r>
          </w:p>
        </w:tc>
      </w:tr>
      <w:tr>
        <w:tc>
          <w:tcPr>
            <w:tcW w:type="dxa" w:w="2448"/>
            <w:vAlign w:val="center"/>
          </w:tcPr>
          <w:p>
            <w:pPr>
              <w:spacing w:after="30" w:before="0"/>
            </w:pPr>
            <w:r>
              <w:rPr>
                <w:rFonts w:ascii="Liberation Sans" w:hAnsi="Liberation Sans"/>
                <w:sz w:val="16"/>
              </w:rPr>
              <w:t>LG-ND</w:t>
            </w:r>
          </w:p>
        </w:tc>
        <w:tc>
          <w:tcPr>
            <w:tcW w:type="dxa" w:w="2880"/>
            <w:vAlign w:val="center"/>
          </w:tcPr>
          <w:p>
            <w:pPr>
              <w:spacing w:after="30" w:before="0"/>
            </w:pPr>
            <w:r>
              <w:rPr>
                <w:rFonts w:ascii="Liberation Sans" w:hAnsi="Liberation Sans"/>
                <w:sz w:val="16"/>
              </w:rPr>
              <w:t>Width densification inherited from DEN</w:t>
            </w:r>
          </w:p>
        </w:tc>
        <w:tc>
          <w:tcPr>
            <w:tcW w:type="dxa" w:w="3024"/>
            <w:vAlign w:val="center"/>
          </w:tcPr>
          <w:p>
            <w:pPr>
              <w:spacing w:after="30" w:before="0"/>
            </w:pPr>
            <w:r>
              <w:rPr>
                <w:rFonts w:ascii="Liberation Sans" w:hAnsi="Liberation Sans"/>
                <w:sz w:val="16"/>
              </w:rPr>
              <w:t>Stop on first non-improving expansion</w:t>
            </w:r>
          </w:p>
        </w:tc>
        <w:tc>
          <w:tcPr>
            <w:tcW w:type="dxa" w:w="2448"/>
            <w:vAlign w:val="center"/>
          </w:tcPr>
          <w:p>
            <w:pPr>
              <w:spacing w:after="30" w:before="0"/>
            </w:pPr>
            <w:r>
              <w:rPr>
                <w:rFonts w:ascii="Liberation Sans" w:hAnsi="Liberation Sans"/>
                <w:sz w:val="16"/>
              </w:rPr>
              <w:t>Restore best pre-failure snapshot</w:t>
            </w:r>
          </w:p>
        </w:tc>
      </w:tr>
      <w:tr>
        <w:tc>
          <w:tcPr>
            <w:tcW w:type="dxa" w:w="2448"/>
            <w:vAlign w:val="center"/>
          </w:tcPr>
          <w:p>
            <w:pPr>
              <w:spacing w:after="30" w:before="0"/>
            </w:pPr>
            <w:r>
              <w:rPr>
                <w:rFonts w:ascii="Liberation Sans" w:hAnsi="Liberation Sans"/>
                <w:sz w:val="16"/>
              </w:rPr>
              <w:t>Generic ADP search</w:t>
            </w:r>
          </w:p>
        </w:tc>
        <w:tc>
          <w:tcPr>
            <w:tcW w:type="dxa" w:w="2880"/>
            <w:vAlign w:val="center"/>
          </w:tcPr>
          <w:p>
            <w:pPr>
              <w:spacing w:after="30" w:before="0"/>
            </w:pPr>
            <w:r>
              <w:rPr>
                <w:rFonts w:ascii="Liberation Sans" w:hAnsi="Liberation Sans"/>
                <w:sz w:val="16"/>
              </w:rPr>
              <w:t>Build/train separate MLP candidates</w:t>
            </w:r>
          </w:p>
        </w:tc>
        <w:tc>
          <w:tcPr>
            <w:tcW w:type="dxa" w:w="3024"/>
            <w:vAlign w:val="center"/>
          </w:tcPr>
          <w:p>
            <w:pPr>
              <w:spacing w:after="30" w:before="0"/>
            </w:pPr>
            <w:r>
              <w:rPr>
                <w:rFonts w:ascii="Liberation Sans" w:hAnsi="Liberation Sans"/>
                <w:sz w:val="16"/>
              </w:rPr>
              <w:t>Mode-dependent width/depth phases</w:t>
            </w:r>
          </w:p>
        </w:tc>
        <w:tc>
          <w:tcPr>
            <w:tcW w:type="dxa" w:w="2448"/>
            <w:vAlign w:val="center"/>
          </w:tcPr>
          <w:p>
            <w:pPr>
              <w:spacing w:after="30" w:before="0"/>
            </w:pPr>
            <w:r>
              <w:rPr>
                <w:rFonts w:ascii="Liberation Sans" w:hAnsi="Liberation Sans"/>
                <w:sz w:val="16"/>
              </w:rPr>
              <w:t>Intended best-candidate selection; current bookkeeping has defects</w:t>
            </w:r>
          </w:p>
        </w:tc>
      </w:tr>
    </w:tbl>
    <w:p/>
    <w:p>
      <w:pPr>
        <w:pStyle w:val="Callout"/>
        <w:shd w:fill="EAF2F8"/>
        <w:pBdr>
          <w:top w:val="single" w:sz="4" w:space="2" w:color="C8D6E5"/>
          <w:left w:val="single" w:sz="4" w:space="2" w:color="C8D6E5"/>
          <w:bottom w:val="single" w:sz="4" w:space="2" w:color="C8D6E5"/>
          <w:right w:val="single" w:sz="4" w:space="2" w:color="C8D6E5"/>
        </w:pBdr>
      </w:pPr>
      <w:r>
        <w:t>Central distinction: DEN is a non-monotonic, patience-based forward exploration policy; LG-ND is a greedy monotonic-improvement policy. Both warm-start larger architectures by copying overlapping weights, but neither implements a strictly function-preserving network morphism.</w:t>
      </w:r>
    </w:p>
    <w:p>
      <w:pPr>
        <w:pStyle w:val="Heading2"/>
      </w:pPr>
      <w:r>
        <w:t>1.1 Source files in scope</w:t>
      </w:r>
    </w:p>
    <w:tbl>
      <w:tblPr>
        <w:tblStyle w:val="TableGrid"/>
        <w:tblW w:type="auto" w:w="0"/>
        <w:jc w:val="center"/>
        <w:tblLook w:firstColumn="1" w:firstRow="1" w:lastColumn="0" w:lastRow="0" w:noHBand="0" w:noVBand="1" w:val="04A0"/>
      </w:tblPr>
      <w:tblGrid>
        <w:gridCol w:w="5083"/>
        <w:gridCol w:w="5083"/>
      </w:tblGrid>
      <w:tr>
        <w:tc>
          <w:tcPr>
            <w:tcW w:type="dxa" w:w="3600"/>
            <w:vAlign w:val="center"/>
            <w:shd w:fill="D9E6F2"/>
          </w:tcPr>
          <w:p>
            <w:pPr>
              <w:spacing w:after="30" w:before="0"/>
            </w:pPr>
            <w:r>
              <w:rPr>
                <w:rFonts w:ascii="Liberation Sans" w:hAnsi="Liberation Sans"/>
                <w:b/>
                <w:sz w:val="16"/>
              </w:rPr>
              <w:t>Source</w:t>
            </w:r>
          </w:p>
        </w:tc>
        <w:tc>
          <w:tcPr>
            <w:tcW w:type="dxa" w:w="7056"/>
            <w:vAlign w:val="center"/>
            <w:shd w:fill="D9E6F2"/>
          </w:tcPr>
          <w:p>
            <w:pPr>
              <w:spacing w:after="30" w:before="0"/>
            </w:pPr>
            <w:r>
              <w:rPr>
                <w:rFonts w:ascii="Liberation Sans" w:hAnsi="Liberation Sans"/>
                <w:b/>
                <w:sz w:val="16"/>
              </w:rPr>
              <w:t>Role</w:t>
            </w:r>
          </w:p>
        </w:tc>
      </w:tr>
      <w:tr>
        <w:tc>
          <w:tcPr>
            <w:tcW w:type="dxa" w:w="3600"/>
            <w:vAlign w:val="center"/>
          </w:tcPr>
          <w:p>
            <w:pPr>
              <w:spacing w:after="30" w:before="0"/>
            </w:pPr>
            <w:r>
              <w:rPr>
                <w:rFonts w:ascii="Liberation Sans" w:hAnsi="Liberation Sans"/>
                <w:sz w:val="16"/>
              </w:rPr>
              <w:t>mlp.py</w:t>
            </w:r>
          </w:p>
        </w:tc>
        <w:tc>
          <w:tcPr>
            <w:tcW w:type="dxa" w:w="7056"/>
            <w:vAlign w:val="center"/>
          </w:tcPr>
          <w:p>
            <w:pPr>
              <w:spacing w:after="30" w:before="0"/>
            </w:pPr>
            <w:r>
              <w:rPr>
                <w:rFonts w:ascii="Liberation Sans" w:hAnsi="Liberation Sans"/>
                <w:sz w:val="16"/>
              </w:rPr>
              <w:t>Base MLP and generic width/depth mutation primitives</w:t>
            </w:r>
          </w:p>
        </w:tc>
      </w:tr>
      <w:tr>
        <w:tc>
          <w:tcPr>
            <w:tcW w:type="dxa" w:w="3600"/>
            <w:vAlign w:val="center"/>
          </w:tcPr>
          <w:p>
            <w:pPr>
              <w:spacing w:after="30" w:before="0"/>
            </w:pPr>
            <w:r>
              <w:rPr>
                <w:rFonts w:ascii="Liberation Sans" w:hAnsi="Liberation Sans"/>
                <w:sz w:val="16"/>
              </w:rPr>
              <w:t>adp_den_width_only.py</w:t>
            </w:r>
          </w:p>
        </w:tc>
        <w:tc>
          <w:tcPr>
            <w:tcW w:type="dxa" w:w="7056"/>
            <w:vAlign w:val="center"/>
          </w:tcPr>
          <w:p>
            <w:pPr>
              <w:spacing w:after="30" w:before="0"/>
            </w:pPr>
            <w:r>
              <w:rPr>
                <w:rFonts w:ascii="Liberation Sans" w:hAnsi="Liberation Sans"/>
                <w:sz w:val="16"/>
              </w:rPr>
              <w:t>Canonical single-output width DEN; also hosts shared LG-ND controller</w:t>
            </w:r>
          </w:p>
        </w:tc>
      </w:tr>
      <w:tr>
        <w:tc>
          <w:tcPr>
            <w:tcW w:type="dxa" w:w="3600"/>
            <w:vAlign w:val="center"/>
          </w:tcPr>
          <w:p>
            <w:pPr>
              <w:spacing w:after="30" w:before="0"/>
            </w:pPr>
            <w:r>
              <w:rPr>
                <w:rFonts w:ascii="Liberation Sans" w:hAnsi="Liberation Sans"/>
                <w:sz w:val="16"/>
              </w:rPr>
              <w:t>adp_den_depth_only.py</w:t>
            </w:r>
          </w:p>
        </w:tc>
        <w:tc>
          <w:tcPr>
            <w:tcW w:type="dxa" w:w="7056"/>
            <w:vAlign w:val="center"/>
          </w:tcPr>
          <w:p>
            <w:pPr>
              <w:spacing w:after="30" w:before="0"/>
            </w:pPr>
            <w:r>
              <w:rPr>
                <w:rFonts w:ascii="Liberation Sans" w:hAnsi="Liberation Sans"/>
                <w:sz w:val="16"/>
              </w:rPr>
              <w:t>Canonical depth DEN and nested depth-to-width routine</w:t>
            </w:r>
          </w:p>
        </w:tc>
      </w:tr>
      <w:tr>
        <w:tc>
          <w:tcPr>
            <w:tcW w:type="dxa" w:w="3600"/>
            <w:vAlign w:val="center"/>
          </w:tcPr>
          <w:p>
            <w:pPr>
              <w:spacing w:after="30" w:before="0"/>
            </w:pPr>
            <w:r>
              <w:rPr>
                <w:rFonts w:ascii="Liberation Sans" w:hAnsi="Liberation Sans"/>
                <w:sz w:val="16"/>
              </w:rPr>
              <w:t>adp_den_2_head_width_only.py</w:t>
            </w:r>
          </w:p>
        </w:tc>
        <w:tc>
          <w:tcPr>
            <w:tcW w:type="dxa" w:w="7056"/>
            <w:vAlign w:val="center"/>
          </w:tcPr>
          <w:p>
            <w:pPr>
              <w:spacing w:after="30" w:before="0"/>
            </w:pPr>
            <w:r>
              <w:rPr>
                <w:rFonts w:ascii="Liberation Sans" w:hAnsi="Liberation Sans"/>
                <w:sz w:val="16"/>
              </w:rPr>
              <w:t>Duplicated width DEN; core divergences noted where relevant</w:t>
            </w:r>
          </w:p>
        </w:tc>
      </w:tr>
      <w:tr>
        <w:tc>
          <w:tcPr>
            <w:tcW w:type="dxa" w:w="3600"/>
            <w:vAlign w:val="center"/>
          </w:tcPr>
          <w:p>
            <w:pPr>
              <w:spacing w:after="30" w:before="0"/>
            </w:pPr>
            <w:r>
              <w:rPr>
                <w:rFonts w:ascii="Liberation Sans" w:hAnsi="Liberation Sans"/>
                <w:sz w:val="16"/>
              </w:rPr>
              <w:t>adp_den_2head_depth_only.py</w:t>
            </w:r>
          </w:p>
        </w:tc>
        <w:tc>
          <w:tcPr>
            <w:tcW w:type="dxa" w:w="7056"/>
            <w:vAlign w:val="center"/>
          </w:tcPr>
          <w:p>
            <w:pPr>
              <w:spacing w:after="30" w:before="0"/>
            </w:pPr>
            <w:r>
              <w:rPr>
                <w:rFonts w:ascii="Liberation Sans" w:hAnsi="Liberation Sans"/>
                <w:sz w:val="16"/>
              </w:rPr>
              <w:t>Duplicated depth DEN; core divergences noted where relevant</w:t>
            </w:r>
          </w:p>
        </w:tc>
      </w:tr>
      <w:tr>
        <w:tc>
          <w:tcPr>
            <w:tcW w:type="dxa" w:w="3600"/>
            <w:vAlign w:val="center"/>
          </w:tcPr>
          <w:p>
            <w:pPr>
              <w:spacing w:after="30" w:before="0"/>
            </w:pPr>
            <w:r>
              <w:rPr>
                <w:rFonts w:ascii="Liberation Sans" w:hAnsi="Liberation Sans"/>
                <w:sz w:val="16"/>
              </w:rPr>
              <w:t>adp_den_4_head_width_only.py</w:t>
            </w:r>
          </w:p>
        </w:tc>
        <w:tc>
          <w:tcPr>
            <w:tcW w:type="dxa" w:w="7056"/>
            <w:vAlign w:val="center"/>
          </w:tcPr>
          <w:p>
            <w:pPr>
              <w:spacing w:after="30" w:before="0"/>
            </w:pPr>
            <w:r>
              <w:rPr>
                <w:rFonts w:ascii="Liberation Sans" w:hAnsi="Liberation Sans"/>
                <w:sz w:val="16"/>
              </w:rPr>
              <w:t>Duplicated width DEN; core divergences noted where relevant</w:t>
            </w:r>
          </w:p>
        </w:tc>
      </w:tr>
      <w:tr>
        <w:tc>
          <w:tcPr>
            <w:tcW w:type="dxa" w:w="3600"/>
            <w:vAlign w:val="center"/>
          </w:tcPr>
          <w:p>
            <w:pPr>
              <w:spacing w:after="30" w:before="0"/>
            </w:pPr>
            <w:r>
              <w:rPr>
                <w:rFonts w:ascii="Liberation Sans" w:hAnsi="Liberation Sans"/>
                <w:sz w:val="16"/>
              </w:rPr>
              <w:t>adp_den_4head_depth_only.py</w:t>
            </w:r>
          </w:p>
        </w:tc>
        <w:tc>
          <w:tcPr>
            <w:tcW w:type="dxa" w:w="7056"/>
            <w:vAlign w:val="center"/>
          </w:tcPr>
          <w:p>
            <w:pPr>
              <w:spacing w:after="30" w:before="0"/>
            </w:pPr>
            <w:r>
              <w:rPr>
                <w:rFonts w:ascii="Liberation Sans" w:hAnsi="Liberation Sans"/>
                <w:sz w:val="16"/>
              </w:rPr>
              <w:t>Duplicated depth DEN; core divergences noted where relevant</w:t>
            </w:r>
          </w:p>
        </w:tc>
      </w:tr>
      <w:tr>
        <w:tc>
          <w:tcPr>
            <w:tcW w:type="dxa" w:w="3600"/>
            <w:vAlign w:val="center"/>
          </w:tcPr>
          <w:p>
            <w:pPr>
              <w:spacing w:after="30" w:before="0"/>
            </w:pPr>
            <w:r>
              <w:rPr>
                <w:rFonts w:ascii="Liberation Sans" w:hAnsi="Liberation Sans"/>
                <w:sz w:val="16"/>
              </w:rPr>
              <w:t>adp_lg_nd_width_only.py</w:t>
            </w:r>
          </w:p>
        </w:tc>
        <w:tc>
          <w:tcPr>
            <w:tcW w:type="dxa" w:w="7056"/>
            <w:vAlign w:val="center"/>
          </w:tcPr>
          <w:p>
            <w:pPr>
              <w:spacing w:after="30" w:before="0"/>
            </w:pPr>
            <w:r>
              <w:rPr>
                <w:rFonts w:ascii="Liberation Sans" w:hAnsi="Liberation Sans"/>
                <w:sz w:val="16"/>
              </w:rPr>
              <w:t>LG-ND wrapper around width DEN</w:t>
            </w:r>
          </w:p>
        </w:tc>
      </w:tr>
      <w:tr>
        <w:tc>
          <w:tcPr>
            <w:tcW w:type="dxa" w:w="3600"/>
            <w:vAlign w:val="center"/>
          </w:tcPr>
          <w:p>
            <w:pPr>
              <w:spacing w:after="30" w:before="0"/>
            </w:pPr>
            <w:r>
              <w:rPr>
                <w:rFonts w:ascii="Liberation Sans" w:hAnsi="Liberation Sans"/>
                <w:sz w:val="16"/>
              </w:rPr>
              <w:t>adp_lg_nd_2_head_width_only.py</w:t>
            </w:r>
          </w:p>
        </w:tc>
        <w:tc>
          <w:tcPr>
            <w:tcW w:type="dxa" w:w="7056"/>
            <w:vAlign w:val="center"/>
          </w:tcPr>
          <w:p>
            <w:pPr>
              <w:spacing w:after="30" w:before="0"/>
            </w:pPr>
            <w:r>
              <w:rPr>
                <w:rFonts w:ascii="Liberation Sans" w:hAnsi="Liberation Sans"/>
                <w:sz w:val="16"/>
              </w:rPr>
              <w:t>LG-ND wrapper; same active shared controller</w:t>
            </w:r>
          </w:p>
        </w:tc>
      </w:tr>
      <w:tr>
        <w:tc>
          <w:tcPr>
            <w:tcW w:type="dxa" w:w="3600"/>
            <w:vAlign w:val="center"/>
          </w:tcPr>
          <w:p>
            <w:pPr>
              <w:spacing w:after="30" w:before="0"/>
            </w:pPr>
            <w:r>
              <w:rPr>
                <w:rFonts w:ascii="Liberation Sans" w:hAnsi="Liberation Sans"/>
                <w:sz w:val="16"/>
              </w:rPr>
              <w:t>adp_lg_nd_4_head_width_only.py</w:t>
            </w:r>
          </w:p>
        </w:tc>
        <w:tc>
          <w:tcPr>
            <w:tcW w:type="dxa" w:w="7056"/>
            <w:vAlign w:val="center"/>
          </w:tcPr>
          <w:p>
            <w:pPr>
              <w:spacing w:after="30" w:before="0"/>
            </w:pPr>
            <w:r>
              <w:rPr>
                <w:rFonts w:ascii="Liberation Sans" w:hAnsi="Liberation Sans"/>
                <w:sz w:val="16"/>
              </w:rPr>
              <w:t>LG-ND wrapper; same active shared controller</w:t>
            </w:r>
          </w:p>
        </w:tc>
      </w:tr>
      <w:tr>
        <w:tc>
          <w:tcPr>
            <w:tcW w:type="dxa" w:w="3600"/>
            <w:vAlign w:val="center"/>
          </w:tcPr>
          <w:p>
            <w:pPr>
              <w:spacing w:after="30" w:before="0"/>
            </w:pPr>
            <w:r>
              <w:rPr>
                <w:rFonts w:ascii="Liberation Sans" w:hAnsi="Liberation Sans"/>
                <w:sz w:val="16"/>
              </w:rPr>
              <w:t>adp_search.py</w:t>
            </w:r>
          </w:p>
        </w:tc>
        <w:tc>
          <w:tcPr>
            <w:tcW w:type="dxa" w:w="7056"/>
            <w:vAlign w:val="center"/>
          </w:tcPr>
          <w:p>
            <w:pPr>
              <w:spacing w:after="30" w:before="0"/>
            </w:pPr>
            <w:r>
              <w:rPr>
                <w:rFonts w:ascii="Liberation Sans" w:hAnsi="Liberation Sans"/>
                <w:sz w:val="16"/>
              </w:rPr>
              <w:t>Generic candidate-based ADP search</w:t>
            </w:r>
          </w:p>
        </w:tc>
      </w:tr>
      <w:tr>
        <w:tc>
          <w:tcPr>
            <w:tcW w:type="dxa" w:w="3600"/>
            <w:vAlign w:val="center"/>
          </w:tcPr>
          <w:p>
            <w:pPr>
              <w:spacing w:after="30" w:before="0"/>
            </w:pPr>
            <w:r>
              <w:rPr>
                <w:rFonts w:ascii="Liberation Sans" w:hAnsi="Liberation Sans"/>
                <w:sz w:val="16"/>
              </w:rPr>
              <w:t>checkpoint_utils.py</w:t>
            </w:r>
          </w:p>
        </w:tc>
        <w:tc>
          <w:tcPr>
            <w:tcW w:type="dxa" w:w="7056"/>
            <w:vAlign w:val="center"/>
          </w:tcPr>
          <w:p>
            <w:pPr>
              <w:spacing w:after="30" w:before="0"/>
            </w:pPr>
            <w:r>
              <w:rPr>
                <w:rFonts w:ascii="Liberation Sans" w:hAnsi="Liberation Sans"/>
                <w:sz w:val="16"/>
              </w:rPr>
              <w:t>Architecture-aware checkpoint restoration helpers</w:t>
            </w:r>
          </w:p>
        </w:tc>
      </w:tr>
      <w:tr>
        <w:tc>
          <w:tcPr>
            <w:tcW w:type="dxa" w:w="3600"/>
            <w:vAlign w:val="center"/>
          </w:tcPr>
          <w:p>
            <w:pPr>
              <w:spacing w:after="30" w:before="0"/>
            </w:pPr>
            <w:r>
              <w:rPr>
                <w:rFonts w:ascii="Liberation Sans" w:hAnsi="Liberation Sans"/>
                <w:sz w:val="16"/>
              </w:rPr>
              <w:t>utils/optim_sched.py</w:t>
            </w:r>
          </w:p>
        </w:tc>
        <w:tc>
          <w:tcPr>
            <w:tcW w:type="dxa" w:w="7056"/>
            <w:vAlign w:val="center"/>
          </w:tcPr>
          <w:p>
            <w:pPr>
              <w:spacing w:after="30" w:before="0"/>
            </w:pPr>
            <w:r>
              <w:rPr>
                <w:rFonts w:ascii="Liberation Sans" w:hAnsi="Liberation Sans"/>
                <w:sz w:val="16"/>
              </w:rPr>
              <w:t>Adam + CosineAnnealingWarmRestarts factory used by DEN/LG-ND</w:t>
            </w:r>
          </w:p>
        </w:tc>
      </w:tr>
      <w:tr>
        <w:tc>
          <w:tcPr>
            <w:tcW w:type="dxa" w:w="3600"/>
            <w:vAlign w:val="center"/>
          </w:tcPr>
          <w:p>
            <w:pPr>
              <w:spacing w:after="30" w:before="0"/>
            </w:pPr>
            <w:r>
              <w:rPr>
                <w:rFonts w:ascii="Liberation Sans" w:hAnsi="Liberation Sans"/>
                <w:sz w:val="16"/>
              </w:rPr>
              <w:t>utils/adp_external_adapter.py</w:t>
            </w:r>
          </w:p>
        </w:tc>
        <w:tc>
          <w:tcPr>
            <w:tcW w:type="dxa" w:w="7056"/>
            <w:vAlign w:val="center"/>
          </w:tcPr>
          <w:p>
            <w:r>
              <w:t>AdamW + optional application-specific auxiliary penalty loss used by adp_search.py</w:t>
            </w:r>
          </w:p>
        </w:tc>
      </w:tr>
    </w:tbl>
    <w:p/>
    <w:p>
      <w:pPr>
        <w:pStyle w:val="Heading2"/>
      </w:pPr>
      <w:r>
        <w:t>1.2 Notation used in this guide</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D9E6F2"/>
          </w:tcPr>
          <w:p>
            <w:pPr>
              <w:spacing w:after="30" w:before="0"/>
            </w:pPr>
            <w:r>
              <w:rPr>
                <w:rFonts w:ascii="Liberation Sans" w:hAnsi="Liberation Sans"/>
                <w:b/>
                <w:sz w:val="17"/>
              </w:rPr>
              <w:t>Symbol</w:t>
            </w:r>
          </w:p>
        </w:tc>
        <w:tc>
          <w:tcPr>
            <w:tcW w:type="dxa" w:w="8208"/>
            <w:vAlign w:val="center"/>
            <w:shd w:fill="D9E6F2"/>
          </w:tcPr>
          <w:p>
            <w:pPr>
              <w:spacing w:after="30" w:before="0"/>
            </w:pPr>
            <w:r>
              <w:rPr>
                <w:rFonts w:ascii="Liberation Sans" w:hAnsi="Liberation Sans"/>
                <w:b/>
                <w:sz w:val="17"/>
              </w:rPr>
              <w:t>Meaning</w:t>
            </w:r>
          </w:p>
        </w:tc>
      </w:tr>
      <w:tr>
        <w:tc>
          <w:tcPr>
            <w:tcW w:type="dxa" w:w="2448"/>
            <w:vAlign w:val="center"/>
          </w:tcPr>
          <w:p>
            <w:pPr>
              <w:spacing w:after="30" w:before="0"/>
            </w:pPr>
            <w:r>
              <w:rPr>
                <w:rFonts w:ascii="Liberation Sans" w:hAnsi="Liberation Sans"/>
                <w:sz w:val="17"/>
              </w:rPr>
              <w:t>A = [h1, …, hD]</w:t>
            </w:r>
          </w:p>
        </w:tc>
        <w:tc>
          <w:tcPr>
            <w:tcW w:type="dxa" w:w="8208"/>
            <w:vAlign w:val="center"/>
          </w:tcPr>
          <w:p>
            <w:pPr>
              <w:spacing w:after="30" w:before="0"/>
            </w:pPr>
            <w:r>
              <w:rPr>
                <w:rFonts w:ascii="Liberation Sans" w:hAnsi="Liberation Sans"/>
                <w:sz w:val="17"/>
              </w:rPr>
              <w:t>Current hidden-layer architecture; hi is the output width of hidden layer i</w:t>
            </w:r>
          </w:p>
        </w:tc>
      </w:tr>
      <w:tr>
        <w:tc>
          <w:tcPr>
            <w:tcW w:type="dxa" w:w="2448"/>
            <w:vAlign w:val="center"/>
          </w:tcPr>
          <w:p>
            <w:pPr>
              <w:spacing w:after="30" w:before="0"/>
            </w:pPr>
            <w:r>
              <w:rPr>
                <w:rFonts w:ascii="Liberation Sans" w:hAnsi="Liberation Sans"/>
                <w:sz w:val="17"/>
              </w:rPr>
              <w:t>D</w:t>
            </w:r>
          </w:p>
        </w:tc>
        <w:tc>
          <w:tcPr>
            <w:tcW w:type="dxa" w:w="8208"/>
            <w:vAlign w:val="center"/>
          </w:tcPr>
          <w:p>
            <w:pPr>
              <w:spacing w:after="30" w:before="0"/>
            </w:pPr>
            <w:r>
              <w:rPr>
                <w:rFonts w:ascii="Liberation Sans" w:hAnsi="Liberation Sans"/>
                <w:sz w:val="17"/>
              </w:rPr>
              <w:t>Current number of hidden layers (depth)</w:t>
            </w:r>
          </w:p>
        </w:tc>
      </w:tr>
      <w:tr>
        <w:tc>
          <w:tcPr>
            <w:tcW w:type="dxa" w:w="2448"/>
            <w:vAlign w:val="center"/>
          </w:tcPr>
          <w:p>
            <w:pPr>
              <w:spacing w:after="30" w:before="0"/>
            </w:pPr>
            <w:r>
              <w:rPr>
                <w:rFonts w:ascii="Liberation Sans" w:hAnsi="Liberation Sans"/>
                <w:sz w:val="17"/>
              </w:rPr>
              <w:t>W</w:t>
            </w:r>
          </w:p>
        </w:tc>
        <w:tc>
          <w:tcPr>
            <w:tcW w:type="dxa" w:w="8208"/>
            <w:vAlign w:val="center"/>
          </w:tcPr>
          <w:p>
            <w:pPr>
              <w:spacing w:after="30" w:before="0"/>
            </w:pPr>
            <w:r>
              <w:rPr>
                <w:rFonts w:ascii="Liberation Sans" w:hAnsi="Liberation Sans"/>
                <w:sz w:val="17"/>
              </w:rPr>
              <w:t>A scalar width summary used by the controller; exact definition depends on growth strategy</w:t>
            </w:r>
          </w:p>
        </w:tc>
      </w:tr>
      <w:tr>
        <w:tc>
          <w:tcPr>
            <w:tcW w:type="dxa" w:w="2448"/>
            <w:vAlign w:val="center"/>
          </w:tcPr>
          <w:p>
            <w:pPr>
              <w:spacing w:after="30" w:before="0"/>
            </w:pPr>
            <w:r>
              <w:rPr>
                <w:rFonts w:ascii="Liberation Sans" w:hAnsi="Liberation Sans"/>
                <w:sz w:val="17"/>
              </w:rPr>
              <w:t>kW = ex_k_width</w:t>
            </w:r>
          </w:p>
        </w:tc>
        <w:tc>
          <w:tcPr>
            <w:tcW w:type="dxa" w:w="8208"/>
            <w:vAlign w:val="center"/>
          </w:tcPr>
          <w:p>
            <w:pPr>
              <w:spacing w:after="30" w:before="0"/>
            </w:pPr>
            <w:r>
              <w:rPr>
                <w:rFonts w:ascii="Liberation Sans" w:hAnsi="Liberation Sans"/>
                <w:sz w:val="17"/>
              </w:rPr>
              <w:t>Width increment per proposal</w:t>
            </w:r>
          </w:p>
        </w:tc>
      </w:tr>
      <w:tr>
        <w:tc>
          <w:tcPr>
            <w:tcW w:type="dxa" w:w="2448"/>
            <w:vAlign w:val="center"/>
          </w:tcPr>
          <w:p>
            <w:pPr>
              <w:spacing w:after="30" w:before="0"/>
            </w:pPr>
            <w:r>
              <w:rPr>
                <w:rFonts w:ascii="Liberation Sans" w:hAnsi="Liberation Sans"/>
                <w:sz w:val="17"/>
              </w:rPr>
              <w:t>kD = ex_k_depth</w:t>
            </w:r>
          </w:p>
        </w:tc>
        <w:tc>
          <w:tcPr>
            <w:tcW w:type="dxa" w:w="8208"/>
            <w:vAlign w:val="center"/>
          </w:tcPr>
          <w:p>
            <w:pPr>
              <w:spacing w:after="30" w:before="0"/>
            </w:pPr>
            <w:r>
              <w:rPr>
                <w:rFonts w:ascii="Liberation Sans" w:hAnsi="Liberation Sans"/>
                <w:sz w:val="17"/>
              </w:rPr>
              <w:t>Configured depth increment; current dedicated depth expansion effectively appends one layer per call</w:t>
            </w:r>
          </w:p>
        </w:tc>
      </w:tr>
      <w:tr>
        <w:tc>
          <w:tcPr>
            <w:tcW w:type="dxa" w:w="2448"/>
            <w:vAlign w:val="center"/>
          </w:tcPr>
          <w:p>
            <w:pPr>
              <w:spacing w:after="30" w:before="0"/>
            </w:pPr>
            <w:r>
              <w:rPr>
                <w:rFonts w:ascii="Liberation Sans" w:hAnsi="Liberation Sans"/>
                <w:sz w:val="17"/>
              </w:rPr>
              <w:t>Lval(A)</w:t>
            </w:r>
          </w:p>
        </w:tc>
        <w:tc>
          <w:tcPr>
            <w:tcW w:type="dxa" w:w="8208"/>
            <w:vAlign w:val="center"/>
          </w:tcPr>
          <w:p>
            <w:pPr>
              <w:spacing w:after="30" w:before="0"/>
            </w:pPr>
            <w:r>
              <w:rPr>
                <w:rFonts w:ascii="Liberation Sans" w:hAnsi="Liberation Sans"/>
                <w:sz w:val="17"/>
              </w:rPr>
              <w:t>Best validation loss obtained while training architecture A</w:t>
            </w:r>
          </w:p>
        </w:tc>
      </w:tr>
      <w:tr>
        <w:tc>
          <w:tcPr>
            <w:tcW w:type="dxa" w:w="2448"/>
            <w:vAlign w:val="center"/>
          </w:tcPr>
          <w:p>
            <w:pPr>
              <w:spacing w:after="30" w:before="0"/>
            </w:pPr>
            <w:r>
              <w:rPr>
                <w:rFonts w:ascii="Liberation Sans" w:hAnsi="Liberation Sans"/>
                <w:sz w:val="17"/>
              </w:rPr>
              <w:t>δW, δD</w:t>
            </w:r>
          </w:p>
        </w:tc>
        <w:tc>
          <w:tcPr>
            <w:tcW w:type="dxa" w:w="8208"/>
            <w:vAlign w:val="center"/>
          </w:tcPr>
          <w:p>
            <w:pPr>
              <w:spacing w:after="30" w:before="0"/>
            </w:pPr>
            <w:r>
              <w:rPr>
                <w:rFonts w:ascii="Liberation Sans" w:hAnsi="Liberation Sans"/>
                <w:sz w:val="17"/>
              </w:rPr>
              <w:t>Minimum architecture-level validation improvement required by DEN</w:t>
            </w:r>
          </w:p>
        </w:tc>
      </w:tr>
      <w:tr>
        <w:tc>
          <w:tcPr>
            <w:tcW w:type="dxa" w:w="2448"/>
            <w:vAlign w:val="center"/>
          </w:tcPr>
          <w:p>
            <w:pPr>
              <w:spacing w:after="30" w:before="0"/>
            </w:pPr>
            <w:r>
              <w:rPr>
                <w:rFonts w:ascii="Liberation Sans" w:hAnsi="Liberation Sans"/>
                <w:sz w:val="17"/>
              </w:rPr>
              <w:t>pES</w:t>
            </w:r>
          </w:p>
        </w:tc>
        <w:tc>
          <w:tcPr>
            <w:tcW w:type="dxa" w:w="8208"/>
            <w:vAlign w:val="center"/>
          </w:tcPr>
          <w:p>
            <w:pPr>
              <w:spacing w:after="30" w:before="0"/>
            </w:pPr>
            <w:r>
              <w:rPr>
                <w:rFonts w:ascii="Liberation Sans" w:hAnsi="Liberation Sans"/>
                <w:sz w:val="17"/>
              </w:rPr>
              <w:t>Epoch-level early-stopping patience within one fixed architecture</w:t>
            </w:r>
          </w:p>
        </w:tc>
      </w:tr>
      <w:tr>
        <w:tc>
          <w:tcPr>
            <w:tcW w:type="dxa" w:w="2448"/>
            <w:vAlign w:val="center"/>
          </w:tcPr>
          <w:p>
            <w:pPr>
              <w:spacing w:after="30" w:before="0"/>
            </w:pPr>
            <w:r>
              <w:rPr>
                <w:rFonts w:ascii="Liberation Sans" w:hAnsi="Liberation Sans"/>
                <w:sz w:val="17"/>
              </w:rPr>
              <w:t>pW, pD</w:t>
            </w:r>
          </w:p>
        </w:tc>
        <w:tc>
          <w:tcPr>
            <w:tcW w:type="dxa" w:w="8208"/>
            <w:vAlign w:val="center"/>
          </w:tcPr>
          <w:p>
            <w:pPr>
              <w:spacing w:after="30" w:before="0"/>
            </w:pPr>
            <w:r>
              <w:rPr>
                <w:rFonts w:ascii="Liberation Sans" w:hAnsi="Liberation Sans"/>
                <w:sz w:val="17"/>
              </w:rPr>
              <w:t>Architecture-level failure patience for width/depth search</w:t>
            </w:r>
          </w:p>
        </w:tc>
      </w:tr>
      <w:tr>
        <w:tc>
          <w:tcPr>
            <w:tcW w:type="dxa" w:w="2448"/>
            <w:vAlign w:val="center"/>
          </w:tcPr>
          <w:p>
            <w:pPr>
              <w:spacing w:after="30" w:before="0"/>
            </w:pPr>
            <w:r>
              <w:rPr>
                <w:rFonts w:ascii="Liberation Sans" w:hAnsi="Liberation Sans"/>
                <w:sz w:val="17"/>
              </w:rPr>
              <w:t>Nmax</w:t>
            </w:r>
          </w:p>
        </w:tc>
        <w:tc>
          <w:tcPr>
            <w:tcW w:type="dxa" w:w="8208"/>
            <w:vAlign w:val="center"/>
          </w:tcPr>
          <w:p>
            <w:pPr>
              <w:spacing w:after="30" w:before="0"/>
            </w:pPr>
            <w:r>
              <w:rPr>
                <w:rFonts w:ascii="Liberation Sans" w:hAnsi="Liberation Sans"/>
                <w:sz w:val="17"/>
              </w:rPr>
              <w:t>max_neurons capacity proxy; counts units, not trainable parameters</w:t>
            </w:r>
          </w:p>
        </w:tc>
      </w:tr>
    </w:tbl>
    <w:p/>
    <w:p>
      <w:pPr>
        <w:pStyle w:val="Heading1"/>
      </w:pPr>
      <w:r>
        <w:t>2. Shared mechanics underlying every adaptive variant</w:t>
      </w:r>
    </w:p>
    <w:p>
      <w:pPr>
        <w:pStyle w:val="Heading2"/>
      </w:pPr>
      <w:r>
        <w:t>2.1 Architecture state representation</w:t>
      </w:r>
    </w:p>
    <w:p>
      <w:r>
        <w:t>The dedicated DEN classes store hidden layers explicitly in an nn.ModuleList. The architecture is therefore represented by the ordered vector A = [h1, h2, …, hD], where hi equals hidden_layers[i].out_features. The output projection is resized whenever the last hidden width changes.</w:t>
      </w:r>
    </w:p>
    <w:p>
      <w:r>
        <w:t>snapshot_arch_and_state() records both architecture metadata and a deep-copied state_dict. Width models additionally persist a width-growth cursor so that a round-robin sequence can be resumed at the same layer. restore_arch_and_state() reconstructs the required layer shapes first and then partially restores compatible tensors.</w:t>
      </w:r>
    </w:p>
    <w:p>
      <w:pPr>
        <w:pStyle w:val="Heading2"/>
      </w:pPr>
      <w:r>
        <w:t>2.2 Warm-start resizing rule</w:t>
      </w:r>
    </w:p>
    <w:p>
      <w:r>
        <w:t>When a dense layer is resized, a fresh nn.Linear object with the new shape is created. The overlapping top-left block of the old weight matrix is copied into the new matrix; the corresponding prefix of the bias is copied. Newly created rows/columns retain PyTorch's fresh initialization.</w:t>
      </w:r>
    </w:p>
    <w:p>
      <w:pPr>
        <w:pStyle w:val="CodeBlock"/>
        <w:shd w:fill="F5F7FA"/>
        <w:pBdr>
          <w:top w:val="single" w:sz="4" w:space="2" w:color="C8D6E5"/>
          <w:left w:val="single" w:sz="4" w:space="2" w:color="C8D6E5"/>
          <w:bottom w:val="single" w:sz="4" w:space="2" w:color="C8D6E5"/>
          <w:right w:val="single" w:sz="4" w:space="2" w:color="C8D6E5"/>
        </w:pBdr>
      </w:pPr>
      <w:r>
        <w:t>Given old Linear: W_old ∈ R^(o_old × i_old), b_old ∈ R^(o_old)</w:t>
        <w:br/>
      </w:r>
      <w:r>
        <w:t>Requested shape: o_new × i_new</w:t>
        <w:br/>
      </w:r>
      <w:r>
        <w:br/>
      </w:r>
      <w:r>
        <w:t>rows = min(o_old, o_new)</w:t>
        <w:br/>
      </w:r>
      <w:r>
        <w:t>cols = min(i_old, i_new)</w:t>
        <w:br/>
      </w:r>
      <w:r>
        <w:br/>
      </w:r>
      <w:r>
        <w:t>W_new[0:rows, 0:cols] ← W_old[0:rows, 0:cols]</w:t>
        <w:br/>
      </w:r>
      <w:r>
        <w:t>b_new[0:rows]         ← b_old[0:rows]</w:t>
        <w:br/>
      </w:r>
      <w:r>
        <w:br/>
      </w:r>
      <w:r>
        <w:t>All other entries in W_new / b_new remain newly initialized.</w:t>
      </w:r>
    </w:p>
    <w:p>
      <w:r>
        <w:t>Consequently expansion is a partial-parameter warm start, not a strict network morphism. In general the function immediately after expansion changes: fnew(x) is not guaranteed to equal fold(x). Old parameters remain trainable; no freezing mask is applied.</w:t>
      </w:r>
    </w:p>
    <w:p>
      <w:pPr>
        <w:pStyle w:val="Heading2"/>
      </w:pPr>
      <w:r>
        <w:t>2.3 Rebuilding a whole MLP candidate</w:t>
      </w:r>
    </w:p>
    <w:p>
      <w:r>
        <w:t>mlp.py uses _rebuild_mlp() plus _copy_matching_state(). A fresh MLP with the requested hidden_widths is instantiated, then every state tensor with a matching key is copied. If shapes differ, only the common prefix along every tensor dimension is copied.</w:t>
      </w:r>
    </w:p>
    <w:p>
      <w:r>
        <w:t>This generic candidate path also copies BatchNorm state where matching keys exist, because the base MLP can include BatchNorm. The dedicated DEN classes do not construct BatchNorm layers.</w:t>
      </w:r>
    </w:p>
    <w:p>
      <w:pPr>
        <w:pStyle w:val="Heading2"/>
      </w:pPr>
      <w:r>
        <w:t>2.4 Capacity measures and hard limits</w:t>
      </w:r>
    </w:p>
    <w:p>
      <w:r>
        <w:t>The dedicated classes define total_neurons() as the sum of hidden-layer unit counts plus output units. This is a unit-count proxy, not a parameter count. For hidden widths [h1,…,hD], the true dense-parameter cost grows roughly with products hi-1×hi, while total_neurons grows only linearly with hi.</w:t>
      </w:r>
    </w:p>
    <w:p>
      <w:pPr>
        <w:pStyle w:val="CodeBlock"/>
        <w:shd w:fill="F5F7FA"/>
        <w:pBdr>
          <w:top w:val="single" w:sz="4" w:space="2" w:color="C8D6E5"/>
          <w:left w:val="single" w:sz="4" w:space="2" w:color="C8D6E5"/>
          <w:bottom w:val="single" w:sz="4" w:space="2" w:color="C8D6E5"/>
          <w:right w:val="single" w:sz="4" w:space="2" w:color="C8D6E5"/>
        </w:pBdr>
      </w:pPr>
      <w:r>
        <w:t>Dedicated DEN capacity checks typically enforce:</w:t>
        <w:br/>
      </w:r>
      <w:r>
        <w:t xml:space="preserve">    each hidden width ≤ max_width</w:t>
        <w:br/>
      </w:r>
      <w:r>
        <w:t xml:space="preserve">    depth ≤ max_depth                     (depth algorithms)</w:t>
        <w:br/>
      </w:r>
      <w:r>
        <w:t xml:space="preserve">    total_neurons() + proposed_units ≤ max_neurons</w:t>
        <w:br/>
      </w:r>
      <w:r>
        <w:br/>
      </w:r>
      <w:r>
        <w:t>Important:</w:t>
        <w:br/>
      </w:r>
      <w:r>
        <w:t xml:space="preserve">    max_neurons is NOT equivalent to parameter count, FLOPs, VRAM, or latency.</w:t>
      </w:r>
    </w:p>
    <w:p>
      <w:pPr>
        <w:pStyle w:val="Callout"/>
        <w:shd w:fill="EAF2F8"/>
        <w:pBdr>
          <w:top w:val="single" w:sz="4" w:space="2" w:color="C8D6E5"/>
          <w:left w:val="single" w:sz="4" w:space="2" w:color="C8D6E5"/>
          <w:bottom w:val="single" w:sz="4" w:space="2" w:color="C8D6E5"/>
          <w:right w:val="single" w:sz="4" w:space="2" w:color="C8D6E5"/>
        </w:pBdr>
      </w:pPr>
      <w:r>
        <w:t>A width doubling can increase dense matrix parameter count quadratically inside uniform hidden stacks even though the max_neurons accounting only increases linearly.</w:t>
      </w:r>
    </w:p>
    <w:p>
      <w:pPr>
        <w:pStyle w:val="Heading2"/>
      </w:pPr>
      <w:r>
        <w:t>2.5 Inner training algorithm used by dedicated DEN/LG-ND stages</w:t>
      </w:r>
    </w:p>
    <w:p>
      <w:r>
        <w:t>Every architecture proposal is trained as a complete stage. The dedicated classes instantiate a fresh optimizer/scheduler for that stage using get_optimizer_scheduler(): Adam at the configured learning rate plus CosineAnnealingWarmRestarts.</w:t>
      </w:r>
    </w:p>
    <w:p>
      <w:pPr>
        <w:pStyle w:val="CodeBlock"/>
        <w:shd w:fill="F5F7FA"/>
        <w:pBdr>
          <w:top w:val="single" w:sz="4" w:space="2" w:color="C8D6E5"/>
          <w:left w:val="single" w:sz="4" w:space="2" w:color="C8D6E5"/>
          <w:bottom w:val="single" w:sz="4" w:space="2" w:color="C8D6E5"/>
          <w:right w:val="single" w:sz="4" w:space="2" w:color="C8D6E5"/>
        </w:pBdr>
      </w:pPr>
      <w:r>
        <w:t>TRAIN_STAGE(model A):</w:t>
        <w:br/>
      </w:r>
      <w:r>
        <w:t xml:space="preserve">    create Adam(model.parameters(), lr)</w:t>
        <w:br/>
      </w:r>
      <w:r>
        <w:t xml:space="preserve">    create CosineAnnealingWarmRestarts(Adam, configured scheduler parameters)</w:t>
        <w:br/>
      </w:r>
      <w:r>
        <w:br/>
      </w:r>
      <w:r>
        <w:t xml:space="preserve">    best_val  ← +∞</w:t>
        <w:br/>
      </w:r>
      <w:r>
        <w:t xml:space="preserve">    best_snap ← snapshot(A)</w:t>
        <w:br/>
      </w:r>
      <w:r>
        <w:t xml:space="preserve">    patience  ← pES</w:t>
        <w:br/>
      </w:r>
      <w:r>
        <w:br/>
      </w:r>
      <w:r>
        <w:t xml:space="preserve">    while patience &gt; 0 and epoch budget not exhausted:</w:t>
        <w:br/>
      </w:r>
      <w:r>
        <w:t xml:space="preserve">        for minibatch (x, y):</w:t>
        <w:br/>
      </w:r>
      <w:r>
        <w:t xml:space="preserve">            y_hat ← model(x)</w:t>
        <w:br/>
      </w:r>
      <w:r>
        <w:t xml:space="preserve">            loss  ← MSE(y_hat, y)</w:t>
        <w:br/>
      </w:r>
      <w:r>
        <w:t xml:space="preserve">            zero gradients</w:t>
        <w:br/>
      </w:r>
      <w:r>
        <w:t xml:space="preserve">            loss.backward()</w:t>
        <w:br/>
      </w:r>
      <w:r>
        <w:t xml:space="preserve">            optimizer.step()</w:t>
        <w:br/>
      </w:r>
      <w:r>
        <w:t xml:space="preserve">            checkpoint latest batch state</w:t>
        <w:br/>
      </w:r>
      <w:r>
        <w:br/>
      </w:r>
      <w:r>
        <w:t xml:space="preserve">        scheduler.step()</w:t>
        <w:br/>
      </w:r>
      <w:r>
        <w:br/>
      </w:r>
      <w:r>
        <w:t xml:space="preserve">        val ← mean validation MSE</w:t>
        <w:br/>
      </w:r>
      <w:r>
        <w:br/>
      </w:r>
      <w:r>
        <w:t xml:space="preserve">        if val &lt; best_val - 1e-12:</w:t>
        <w:br/>
      </w:r>
      <w:r>
        <w:t xml:space="preserve">            best_val  ← val</w:t>
        <w:br/>
      </w:r>
      <w:r>
        <w:t xml:space="preserve">            best_snap ← snapshot(A)</w:t>
        <w:br/>
      </w:r>
      <w:r>
        <w:t xml:space="preserve">            patience  ← pES</w:t>
        <w:br/>
      </w:r>
      <w:r>
        <w:t xml:space="preserve">            checkpoint best epoch</w:t>
        <w:br/>
      </w:r>
      <w:r>
        <w:t xml:space="preserve">        else:</w:t>
        <w:br/>
      </w:r>
      <w:r>
        <w:t xml:space="preserve">            patience ← patience - 1</w:t>
        <w:br/>
      </w:r>
      <w:r>
        <w:br/>
      </w:r>
      <w:r>
        <w:t xml:space="preserve">        checkpoint latest epoch state</w:t>
        <w:br/>
      </w:r>
      <w:r>
        <w:br/>
      </w:r>
      <w:r>
        <w:t xml:space="preserve">    restore_arch_and_state(best_snap)</w:t>
        <w:br/>
      </w:r>
      <w:r>
        <w:t xml:space="preserve">    return best_val, best_snap</w:t>
      </w:r>
    </w:p>
    <w:p>
      <w:r>
        <w:t>Two levels of early stopping therefore coexist. pES decides how long to optimize weights for one architecture. pW/pD decide how long to continue modifying architecture after candidate architectures fail to improve the global architecture-level best.</w:t>
      </w:r>
    </w:p>
    <w:p>
      <w:pPr>
        <w:pStyle w:val="Heading2"/>
      </w:pPr>
      <w:r>
        <w:t>2.6 Optimizer-state inheritance</w:t>
      </w:r>
    </w:p>
    <w:p>
      <w:r>
        <w:t>Architecture expansion preserves overlapping model weights, but a new call to train_with_early_stopping() creates a new optimizer and scheduler. Therefore Adam first/second moment estimates are not transferred from the previous architecture stage. They are only restored when resuming an interrupted checkpoint belonging to the same stage.</w:t>
      </w:r>
    </w:p>
    <w:p>
      <w:pPr>
        <w:pStyle w:val="CodeBlock"/>
        <w:shd w:fill="F5F7FA"/>
        <w:pBdr>
          <w:top w:val="single" w:sz="4" w:space="2" w:color="C8D6E5"/>
          <w:left w:val="single" w:sz="4" w:space="2" w:color="C8D6E5"/>
          <w:bottom w:val="single" w:sz="4" w:space="2" w:color="C8D6E5"/>
          <w:right w:val="single" w:sz="4" w:space="2" w:color="C8D6E5"/>
        </w:pBdr>
      </w:pPr>
      <w:r>
        <w:t>Across architecture boundary:</w:t>
        <w:br/>
      </w:r>
      <w:r>
        <w:t xml:space="preserve">    θ_new(0) ← resized/copy-inherited θ_old*</w:t>
        <w:br/>
      </w:r>
      <w:r>
        <w:t xml:space="preserve">    Adam m    ← freshly initialized</w:t>
        <w:br/>
      </w:r>
      <w:r>
        <w:t xml:space="preserve">    Adam v    ← freshly initialized</w:t>
        <w:br/>
      </w:r>
      <w:r>
        <w:t xml:space="preserve">    scheduler ← freshly initialized</w:t>
        <w:br/>
      </w:r>
      <w:r>
        <w:br/>
      </w:r>
      <w:r>
        <w:t>Within interrupted same stage:</w:t>
        <w:br/>
      </w:r>
      <w:r>
        <w:t xml:space="preserve">    model_state, optimizer_state, scheduler_state, patience, epoch/batch position</w:t>
        <w:br/>
      </w:r>
      <w:r>
        <w:t xml:space="preserve">    are restored when a compatible checkpoint is available.</w:t>
      </w:r>
    </w:p>
    <w:p>
      <w:pPr>
        <w:pStyle w:val="Heading2"/>
      </w:pPr>
      <w:r>
        <w:t>2.7 Objective function in the dedicated vanilla classes</w:t>
      </w:r>
    </w:p>
    <w:p>
      <w:r>
        <w:t>For the dedicated DEN and LG-ND classes, the backpropagated objective is plain mean-squared error. The surrounding application may compute additional domain-specific diagnostics or constraint metrics for telemetry, but those diagnostics are not added to loss.backward() in these class-local training loops. Therefore the architecture controller described here is independent of any particular domain-specific constraint definition.</w:t>
      </w:r>
    </w:p>
    <w:p>
      <w:pPr>
        <w:pStyle w:val="CodeBlock"/>
        <w:shd w:fill="F5F7FA"/>
        <w:pBdr>
          <w:top w:val="single" w:sz="4" w:space="2" w:color="C8D6E5"/>
          <w:left w:val="single" w:sz="4" w:space="2" w:color="C8D6E5"/>
          <w:bottom w:val="single" w:sz="4" w:space="2" w:color="C8D6E5"/>
          <w:right w:val="single" w:sz="4" w:space="2" w:color="C8D6E5"/>
        </w:pBdr>
      </w:pPr>
      <w:r>
        <w:t>Ltrain = MSE(y_hat, y)</w:t>
      </w:r>
    </w:p>
    <w:p>
      <w:r>
        <w:t>This point becomes important later: adp_search.py uses a different external training adapter and explicitly activates its penalty-capable loss path.</w:t>
      </w:r>
    </w:p>
    <w:p>
      <w:pPr>
        <w:pStyle w:val="Heading1"/>
      </w:pPr>
      <w:r>
        <w:t>3. ADP/DEN width growth — all hidden layers together</w:t>
      </w:r>
    </w:p>
    <w:p>
      <w:pPr>
        <w:pStyle w:val="Heading2"/>
      </w:pPr>
      <w:r>
        <w:t>3.1 Purpose and state</w:t>
      </w:r>
    </w:p>
    <w:p>
      <w:r>
        <w:t>This is the standard patience-based width-growth experiment exposed by the normal width-only runners. Depth remains fixed. A proposal increases every hidden layer width by ex_k_width, preserving as much of the existing parameter tensors as possible.</w:t>
      </w:r>
    </w:p>
    <w:p>
      <w:pPr>
        <w:pStyle w:val="CodeBlock"/>
        <w:shd w:fill="F5F7FA"/>
        <w:pBdr>
          <w:top w:val="single" w:sz="4" w:space="2" w:color="C8D6E5"/>
          <w:left w:val="single" w:sz="4" w:space="2" w:color="C8D6E5"/>
          <w:bottom w:val="single" w:sz="4" w:space="2" w:color="C8D6E5"/>
          <w:right w:val="single" w:sz="4" w:space="2" w:color="C8D6E5"/>
        </w:pBdr>
      </w:pPr>
      <w:r>
        <w:t>A_t = [h1, h2, …, hD]</w:t>
        <w:br/>
      </w:r>
      <w:r>
        <w:t>k = ex_k_width</w:t>
        <w:br/>
      </w:r>
      <w:r>
        <w:br/>
      </w:r>
      <w:r>
        <w:t>PROPOSE_ALL_LAYER_WIDTH:</w:t>
        <w:br/>
      </w:r>
      <w:r>
        <w:t xml:space="preserve">    A_(t+1) = [h1+k, h2+k, …, hD+k]</w:t>
      </w:r>
    </w:p>
    <w:p>
      <w:pPr>
        <w:pStyle w:val="Heading2"/>
      </w:pPr>
      <w:r>
        <w:t>3.2 Width semantics</w:t>
      </w:r>
    </w:p>
    <w:p>
      <w:r>
        <w:t>In all-layer mode, width is reported as the maximum hidden width. For the usual uniform architecture this equals every hidden width. The controller refuses a proposal if any resulting hidden width would exceed max_width or if the aggregate unit-count increment D×k would exceed max_neurons.</w:t>
      </w:r>
    </w:p>
    <w:p>
      <w:pPr>
        <w:pStyle w:val="Heading2"/>
      </w:pPr>
      <w:r>
        <w:t>3.3 Exact outer controller</w:t>
      </w:r>
    </w:p>
    <w:p>
      <w:pPr>
        <w:pStyle w:val="CodeBlock"/>
        <w:shd w:fill="F5F7FA"/>
        <w:pBdr>
          <w:top w:val="single" w:sz="4" w:space="2" w:color="C8D6E5"/>
          <w:left w:val="single" w:sz="4" w:space="2" w:color="C8D6E5"/>
          <w:bottom w:val="single" w:sz="4" w:space="2" w:color="C8D6E5"/>
          <w:right w:val="single" w:sz="4" w:space="2" w:color="C8D6E5"/>
        </w:pBdr>
      </w:pPr>
      <w:r>
        <w:t>INPUT:</w:t>
        <w:br/>
      </w:r>
      <w:r>
        <w:t xml:space="preserve">    initial model A0</w:t>
        <w:br/>
      </w:r>
      <w:r>
        <w:t xml:space="preserve">    pW = patience_width_exp</w:t>
        <w:br/>
      </w:r>
      <w:r>
        <w:t xml:space="preserve">    δW = delta_width</w:t>
        <w:br/>
      </w:r>
      <w:r>
        <w:t xml:space="preserve">    k  = ex_k_width</w:t>
        <w:br/>
      </w:r>
      <w:r>
        <w:br/>
      </w:r>
      <w:r>
        <w:t>1. Train A0 with TRAIN_STAGE.</w:t>
        <w:br/>
      </w:r>
      <w:r>
        <w:t>2. best_val   ← Lval(A0)</w:t>
        <w:br/>
      </w:r>
      <w:r>
        <w:t xml:space="preserve">   best_snap  ← snapshot(A0)</w:t>
        <w:br/>
      </w:r>
      <w:r>
        <w:t xml:space="preserve">   best_width ← width(A0)</w:t>
        <w:br/>
      </w:r>
      <w:r>
        <w:t xml:space="preserve">   width_fail ← 0</w:t>
        <w:br/>
      </w:r>
      <w:r>
        <w:br/>
      </w:r>
      <w:r>
        <w:t>3. While:</w:t>
        <w:br/>
      </w:r>
      <w:r>
        <w:t xml:space="preserve">       width_fail &lt; pW</w:t>
        <w:br/>
      </w:r>
      <w:r>
        <w:t xml:space="preserve">       and width(Acurrent) &lt; max_width</w:t>
        <w:br/>
      </w:r>
      <w:r>
        <w:t xml:space="preserve">       and proposed growth satisfies max_width/max_neurons:</w:t>
        <w:br/>
      </w:r>
      <w:r>
        <w:br/>
      </w:r>
      <w:r>
        <w:t xml:space="preserve">       Acurrent ← widen EVERY hidden layer by k</w:t>
        <w:br/>
      </w:r>
      <w:r>
        <w:t xml:space="preserve">       val ← TRAIN_STAGE(Acurrent)</w:t>
        <w:br/>
      </w:r>
      <w:r>
        <w:br/>
      </w:r>
      <w:r>
        <w:t xml:space="preserve">       if val &lt; best_val - δW:</w:t>
        <w:br/>
      </w:r>
      <w:r>
        <w:t xml:space="preserve">           best_val   ← val</w:t>
        <w:br/>
      </w:r>
      <w:r>
        <w:t xml:space="preserve">           best_snap  ← snapshot(Acurrent)</w:t>
        <w:br/>
      </w:r>
      <w:r>
        <w:t xml:space="preserve">           best_width ← width(Acurrent)</w:t>
        <w:br/>
      </w:r>
      <w:r>
        <w:t xml:space="preserve">           width_fail ← 0</w:t>
        <w:br/>
      </w:r>
      <w:r>
        <w:t xml:space="preserve">       else:</w:t>
        <w:br/>
      </w:r>
      <w:r>
        <w:t xml:space="preserve">           width_fail ← width_fail + 1</w:t>
        <w:br/>
      </w:r>
      <w:r>
        <w:t xml:space="preserve">           KEEP Acurrent AS THE FORWARD SEARCH STATE</w:t>
        <w:br/>
      </w:r>
      <w:r>
        <w:t xml:space="preserve">           DO NOT ROLLBACK YET</w:t>
        <w:br/>
      </w:r>
      <w:r>
        <w:br/>
      </w:r>
      <w:r>
        <w:t>4. restore_arch_and_state(best_snap)</w:t>
        <w:br/>
      </w:r>
      <w:r>
        <w:t>5. return best_val</w:t>
      </w:r>
    </w:p>
    <w:p>
      <w:pPr>
        <w:pStyle w:val="Heading2"/>
      </w:pPr>
      <w:r>
        <w:t>3.4 Forward-only search and valley crossing</w:t>
      </w:r>
    </w:p>
    <w:p>
      <w:r>
        <w:t>The non-improving expanded architecture is intentionally retained as the current search state. The next expansion is applied to that larger architecture rather than to the best historical architecture. This makes the architecture walk capable of crossing temporary validation-loss valleys.</w:t>
      </w:r>
    </w:p>
    <w:p>
      <w:pPr>
        <w:pStyle w:val="CodeBlock"/>
        <w:shd w:fill="F5F7FA"/>
        <w:pBdr>
          <w:top w:val="single" w:sz="4" w:space="2" w:color="C8D6E5"/>
          <w:left w:val="single" w:sz="4" w:space="2" w:color="C8D6E5"/>
          <w:bottom w:val="single" w:sz="4" w:space="2" w:color="C8D6E5"/>
          <w:right w:val="single" w:sz="4" w:space="2" w:color="C8D6E5"/>
        </w:pBdr>
      </w:pPr>
      <w:r>
        <w:t>Example with pW ≥ 2:</w:t>
        <w:br/>
      </w:r>
      <w:r>
        <w:br/>
      </w:r>
      <w:r>
        <w:t>[16,16]  L=0.100  ← best</w:t>
        <w:br/>
      </w:r>
      <w:r>
        <w:t>[17,17]  L=0.090  ← new best</w:t>
        <w:br/>
      </w:r>
      <w:r>
        <w:t>[18,18]  L=0.094  ← failure #1, but keep [18,18]</w:t>
        <w:br/>
      </w:r>
      <w:r>
        <w:t>[19,19]  L=0.087  ← recovery; new best</w:t>
        <w:br/>
      </w:r>
      <w:r>
        <w:br/>
      </w:r>
      <w:r>
        <w:t>A greedy rollback-on-failure method would never reach [19,19].</w:t>
      </w:r>
    </w:p>
    <w:p>
      <w:r>
        <w:t>Only after the stopping condition is met does the algorithm reconstruct the recorded best architecture and reload its recorded best state.</w:t>
      </w:r>
    </w:p>
    <w:p>
      <w:pPr>
        <w:pStyle w:val="Heading2"/>
      </w:pPr>
      <w:r>
        <w:t>3.5 Exact improvement test</w:t>
      </w:r>
    </w:p>
    <w:p>
      <w:r>
        <w:t>Architecture-level improvement uses a configurable margin: candidate loss must be less than best_val - delta_width. A tiny improvement smaller than delta_width is treated as an architectural failure even if it is numerically lower.</w:t>
      </w:r>
    </w:p>
    <w:p>
      <w:pPr>
        <w:pStyle w:val="CodeBlock"/>
        <w:shd w:fill="F5F7FA"/>
        <w:pBdr>
          <w:top w:val="single" w:sz="4" w:space="2" w:color="C8D6E5"/>
          <w:left w:val="single" w:sz="4" w:space="2" w:color="C8D6E5"/>
          <w:bottom w:val="single" w:sz="4" w:space="2" w:color="C8D6E5"/>
          <w:right w:val="single" w:sz="4" w:space="2" w:color="C8D6E5"/>
        </w:pBdr>
      </w:pPr>
      <w:r>
        <w:t>accept_as_new_global_best ⇔ Lcandidate &lt; Lbest - δW</w:t>
      </w:r>
    </w:p>
    <w:p>
      <w:pPr>
        <w:pStyle w:val="Heading2"/>
      </w:pPr>
      <w:r>
        <w:t>3.6 What is and is not inherited</w:t>
      </w:r>
    </w:p>
    <w:p>
      <w:pPr>
        <w:pStyle w:val="ListBullet"/>
        <w:ind w:left="331" w:hanging="173"/>
      </w:pPr>
      <w:r>
        <w:t>Inherited: overlapping weights and biases of every resized hidden layer.</w:t>
      </w:r>
    </w:p>
    <w:p>
      <w:pPr>
        <w:pStyle w:val="ListBullet"/>
        <w:ind w:left="331" w:hanging="173"/>
      </w:pPr>
      <w:r>
        <w:t>Inherited: overlapping input columns of the output projection after the last hidden layer is widened.</w:t>
      </w:r>
    </w:p>
    <w:p>
      <w:pPr>
        <w:pStyle w:val="ListBullet"/>
        <w:ind w:left="331" w:hanging="173"/>
      </w:pPr>
      <w:r>
        <w:t>Not inherited across stages: Adam momentum/variance state.</w:t>
      </w:r>
    </w:p>
    <w:p>
      <w:pPr>
        <w:pStyle w:val="ListBullet"/>
        <w:ind w:left="331" w:hanging="173"/>
      </w:pPr>
      <w:r>
        <w:t>Not preserved exactly: network function; new weights are randomly initialized.</w:t>
      </w:r>
    </w:p>
    <w:p>
      <w:pPr>
        <w:pStyle w:val="ListBullet"/>
        <w:ind w:left="331" w:hanging="173"/>
      </w:pPr>
      <w:r>
        <w:t>Not frozen: older units continue receiving gradients after widening.</w:t>
      </w:r>
    </w:p>
    <w:p>
      <w:pPr>
        <w:pStyle w:val="ListBullet"/>
        <w:ind w:left="331" w:hanging="173"/>
      </w:pPr>
      <w:r>
        <w:t>Not present: pruning, learned gates, neuron importance scores, or sparsity-driven selection.</w:t>
      </w:r>
    </w:p>
    <w:p>
      <w:pPr>
        <w:pStyle w:val="Heading2"/>
      </w:pPr>
      <w:r>
        <w:t>3.7 Stopping conditions</w:t>
      </w:r>
    </w:p>
    <w:p>
      <w:pPr>
        <w:pStyle w:val="ListBullet"/>
        <w:ind w:left="331" w:hanging="173"/>
      </w:pPr>
      <w:r>
        <w:t>width_fail reaches patience_width_exp.</w:t>
      </w:r>
    </w:p>
    <w:p>
      <w:pPr>
        <w:pStyle w:val="ListBullet"/>
        <w:ind w:left="331" w:hanging="173"/>
      </w:pPr>
      <w:r>
        <w:t>Reported width reaches max_width.</w:t>
      </w:r>
    </w:p>
    <w:p>
      <w:pPr>
        <w:pStyle w:val="ListBullet"/>
        <w:ind w:left="331" w:hanging="173"/>
      </w:pPr>
      <w:r>
        <w:t>The next width proposal would violate max_width.</w:t>
      </w:r>
    </w:p>
    <w:p>
      <w:pPr>
        <w:pStyle w:val="ListBullet"/>
        <w:ind w:left="331" w:hanging="173"/>
      </w:pPr>
      <w:r>
        <w:t>The next proposal would violate max_neurons.</w:t>
      </w:r>
    </w:p>
    <w:p>
      <w:pPr>
        <w:pStyle w:val="ListBullet"/>
        <w:ind w:left="331" w:hanging="173"/>
      </w:pPr>
      <w:r>
        <w:t>A resumed completed stage can short-circuit the entire task by restoring its recorded best checkpoint.</w:t>
      </w:r>
    </w:p>
    <w:p>
      <w:pPr>
        <w:pStyle w:val="Heading1"/>
      </w:pPr>
      <w:r>
        <w:t>4. ADP/DEN width growth — round-robin layer-wise densification</w:t>
      </w:r>
    </w:p>
    <w:p>
      <w:r>
        <w:t>The round-robin variant changes the architecture proposal granularity while retaining the same forward-only, patience-based global search philosophy. Instead of increasing all hidden layers simultaneously, it advances one eligible hidden layer at a time and rotates a persistent cursor.</w:t>
      </w:r>
    </w:p>
    <w:p>
      <w:pPr>
        <w:pStyle w:val="Heading2"/>
      </w:pPr>
      <w:r>
        <w:t>4.1 Mutation rule</w:t>
      </w:r>
    </w:p>
    <w:p>
      <w:pPr>
        <w:pStyle w:val="CodeBlock"/>
        <w:shd w:fill="F5F7FA"/>
        <w:pBdr>
          <w:top w:val="single" w:sz="4" w:space="2" w:color="C8D6E5"/>
          <w:left w:val="single" w:sz="4" w:space="2" w:color="C8D6E5"/>
          <w:bottom w:val="single" w:sz="4" w:space="2" w:color="C8D6E5"/>
          <w:right w:val="single" w:sz="4" w:space="2" w:color="C8D6E5"/>
        </w:pBdr>
      </w:pPr>
      <w:r>
        <w:t>A = [h1, h2, …, hD]</w:t>
        <w:br/>
      </w:r>
      <w:r>
        <w:t>cursor = c</w:t>
        <w:br/>
      </w:r>
      <w:r>
        <w:t>target_width = current_scalar_width + k</w:t>
        <w:br/>
      </w:r>
      <w:r>
        <w:br/>
      </w:r>
      <w:r>
        <w:t>Search indices:</w:t>
        <w:br/>
      </w:r>
      <w:r>
        <w:t xml:space="preserve">    c, c+1, …, D-1, 0, …, c-1</w:t>
        <w:br/>
      </w:r>
      <w:r>
        <w:br/>
      </w:r>
      <w:r>
        <w:t>Select first layer i with hi &lt; target_width.</w:t>
        <w:br/>
      </w:r>
      <w:r>
        <w:t>If budget permits:</w:t>
        <w:br/>
      </w:r>
      <w:r>
        <w:t xml:space="preserve">    hi ← hi + k</w:t>
        <w:br/>
      </w:r>
      <w:r>
        <w:t xml:space="preserve">    rebuild hidden stack with copied overlap</w:t>
        <w:br/>
      </w:r>
      <w:r>
        <w:t xml:space="preserve">    cursor ← (i + 1) mod D</w:t>
      </w:r>
    </w:p>
    <w:p>
      <w:pPr>
        <w:pStyle w:val="Heading2"/>
      </w:pPr>
      <w:r>
        <w:t>4.2 Why scalar width becomes the minimum</w:t>
      </w:r>
    </w:p>
    <w:p>
      <w:r>
        <w:t>During a partially completed round, hidden widths are non-uniform. The dedicated width classes therefore report width as the minimum hidden width in round-robin mode. This prevents the controller from claiming that a new global width level has been reached merely because one layer has already advanced.</w:t>
      </w:r>
    </w:p>
    <w:p>
      <w:pPr>
        <w:pStyle w:val="CodeBlock"/>
        <w:shd w:fill="F5F7FA"/>
        <w:pBdr>
          <w:top w:val="single" w:sz="4" w:space="2" w:color="C8D6E5"/>
          <w:left w:val="single" w:sz="4" w:space="2" w:color="C8D6E5"/>
          <w:bottom w:val="single" w:sz="4" w:space="2" w:color="C8D6E5"/>
          <w:right w:val="single" w:sz="4" w:space="2" w:color="C8D6E5"/>
        </w:pBdr>
      </w:pPr>
      <w:r>
        <w:t>[16,16,16] → [17,16,16]</w:t>
        <w:br/>
      </w:r>
      <w:r>
        <w:t>reported scalar width = min(...) = 16</w:t>
        <w:br/>
      </w:r>
      <w:r>
        <w:br/>
      </w:r>
      <w:r>
        <w:t>then:</w:t>
        <w:br/>
      </w:r>
      <w:r>
        <w:t>[17,16,16] → [17,17,16]</w:t>
        <w:br/>
      </w:r>
      <w:r>
        <w:t>reported scalar width = 16</w:t>
        <w:br/>
      </w:r>
      <w:r>
        <w:br/>
      </w:r>
      <w:r>
        <w:t>then:</w:t>
        <w:br/>
      </w:r>
      <w:r>
        <w:t>[17,17,16] → [17,17,17]</w:t>
        <w:br/>
      </w:r>
      <w:r>
        <w:t>reported scalar width = 17</w:t>
      </w:r>
    </w:p>
    <w:p>
      <w:pPr>
        <w:pStyle w:val="Heading2"/>
      </w:pPr>
      <w:r>
        <w:t>4.3 Search trajectory versus all-layer growth</w:t>
      </w:r>
    </w:p>
    <w:tbl>
      <w:tblPr>
        <w:tblStyle w:val="TableGrid"/>
        <w:tblW w:type="auto" w:w="0"/>
        <w:jc w:val="center"/>
        <w:tblLook w:firstColumn="1" w:firstRow="1" w:lastColumn="0" w:lastRow="0" w:noHBand="0" w:noVBand="1" w:val="04A0"/>
      </w:tblPr>
      <w:tblGrid>
        <w:gridCol w:w="3389"/>
        <w:gridCol w:w="3389"/>
        <w:gridCol w:w="3389"/>
      </w:tblGrid>
      <w:tr>
        <w:tc>
          <w:tcPr>
            <w:tcW w:type="dxa" w:w="1152"/>
            <w:vAlign w:val="center"/>
            <w:shd w:fill="D9E6F2"/>
          </w:tcPr>
          <w:p>
            <w:pPr>
              <w:spacing w:after="30" w:before="0"/>
            </w:pPr>
            <w:r>
              <w:rPr>
                <w:rFonts w:ascii="Liberation Sans" w:hAnsi="Liberation Sans"/>
                <w:b/>
                <w:sz w:val="17"/>
              </w:rPr>
              <w:t>Step</w:t>
            </w:r>
          </w:p>
        </w:tc>
        <w:tc>
          <w:tcPr>
            <w:tcW w:type="dxa" w:w="4032"/>
            <w:vAlign w:val="center"/>
            <w:shd w:fill="D9E6F2"/>
          </w:tcPr>
          <w:p>
            <w:pPr>
              <w:spacing w:after="30" w:before="0"/>
            </w:pPr>
            <w:r>
              <w:rPr>
                <w:rFonts w:ascii="Liberation Sans" w:hAnsi="Liberation Sans"/>
                <w:b/>
                <w:sz w:val="17"/>
              </w:rPr>
              <w:t>All-layer k=1</w:t>
            </w:r>
          </w:p>
        </w:tc>
        <w:tc>
          <w:tcPr>
            <w:tcW w:type="dxa" w:w="4032"/>
            <w:vAlign w:val="center"/>
            <w:shd w:fill="D9E6F2"/>
          </w:tcPr>
          <w:p>
            <w:pPr>
              <w:spacing w:after="30" w:before="0"/>
            </w:pPr>
            <w:r>
              <w:rPr>
                <w:rFonts w:ascii="Liberation Sans" w:hAnsi="Liberation Sans"/>
                <w:b/>
                <w:sz w:val="17"/>
              </w:rPr>
              <w:t>Round-robin k=1</w:t>
            </w:r>
          </w:p>
        </w:tc>
      </w:tr>
      <w:tr>
        <w:tc>
          <w:tcPr>
            <w:tcW w:type="dxa" w:w="1152"/>
            <w:vAlign w:val="center"/>
          </w:tcPr>
          <w:p>
            <w:pPr>
              <w:spacing w:after="30" w:before="0"/>
            </w:pPr>
            <w:r>
              <w:rPr>
                <w:rFonts w:ascii="Liberation Sans" w:hAnsi="Liberation Sans"/>
                <w:sz w:val="17"/>
              </w:rPr>
              <w:t>0</w:t>
            </w:r>
          </w:p>
        </w:tc>
        <w:tc>
          <w:tcPr>
            <w:tcW w:type="dxa" w:w="4032"/>
            <w:vAlign w:val="center"/>
          </w:tcPr>
          <w:p>
            <w:pPr>
              <w:spacing w:after="30" w:before="0"/>
            </w:pPr>
            <w:r>
              <w:rPr>
                <w:rFonts w:ascii="Liberation Sans" w:hAnsi="Liberation Sans"/>
                <w:sz w:val="17"/>
              </w:rPr>
              <w:t>[16,16,16]</w:t>
            </w:r>
          </w:p>
        </w:tc>
        <w:tc>
          <w:tcPr>
            <w:tcW w:type="dxa" w:w="4032"/>
            <w:vAlign w:val="center"/>
          </w:tcPr>
          <w:p>
            <w:pPr>
              <w:spacing w:after="30" w:before="0"/>
            </w:pPr>
            <w:r>
              <w:rPr>
                <w:rFonts w:ascii="Liberation Sans" w:hAnsi="Liberation Sans"/>
                <w:sz w:val="17"/>
              </w:rPr>
              <w:t>[16,16,16]</w:t>
            </w:r>
          </w:p>
        </w:tc>
      </w:tr>
      <w:tr>
        <w:tc>
          <w:tcPr>
            <w:tcW w:type="dxa" w:w="1152"/>
            <w:vAlign w:val="center"/>
          </w:tcPr>
          <w:p>
            <w:pPr>
              <w:spacing w:after="30" w:before="0"/>
            </w:pPr>
            <w:r>
              <w:rPr>
                <w:rFonts w:ascii="Liberation Sans" w:hAnsi="Liberation Sans"/>
                <w:sz w:val="17"/>
              </w:rPr>
              <w:t>1</w:t>
            </w:r>
          </w:p>
        </w:tc>
        <w:tc>
          <w:tcPr>
            <w:tcW w:type="dxa" w:w="4032"/>
            <w:vAlign w:val="center"/>
          </w:tcPr>
          <w:p>
            <w:pPr>
              <w:spacing w:after="30" w:before="0"/>
            </w:pPr>
            <w:r>
              <w:rPr>
                <w:rFonts w:ascii="Liberation Sans" w:hAnsi="Liberation Sans"/>
                <w:sz w:val="17"/>
              </w:rPr>
              <w:t>[17,17,17]</w:t>
            </w:r>
          </w:p>
        </w:tc>
        <w:tc>
          <w:tcPr>
            <w:tcW w:type="dxa" w:w="4032"/>
            <w:vAlign w:val="center"/>
          </w:tcPr>
          <w:p>
            <w:pPr>
              <w:spacing w:after="30" w:before="0"/>
            </w:pPr>
            <w:r>
              <w:rPr>
                <w:rFonts w:ascii="Liberation Sans" w:hAnsi="Liberation Sans"/>
                <w:sz w:val="17"/>
              </w:rPr>
              <w:t>[17,16,16]</w:t>
            </w:r>
          </w:p>
        </w:tc>
      </w:tr>
      <w:tr>
        <w:tc>
          <w:tcPr>
            <w:tcW w:type="dxa" w:w="1152"/>
            <w:vAlign w:val="center"/>
          </w:tcPr>
          <w:p>
            <w:pPr>
              <w:spacing w:after="30" w:before="0"/>
            </w:pPr>
            <w:r>
              <w:rPr>
                <w:rFonts w:ascii="Liberation Sans" w:hAnsi="Liberation Sans"/>
                <w:sz w:val="17"/>
              </w:rPr>
              <w:t>2</w:t>
            </w:r>
          </w:p>
        </w:tc>
        <w:tc>
          <w:tcPr>
            <w:tcW w:type="dxa" w:w="4032"/>
            <w:vAlign w:val="center"/>
          </w:tcPr>
          <w:p>
            <w:pPr>
              <w:spacing w:after="30" w:before="0"/>
            </w:pPr>
            <w:r>
              <w:rPr>
                <w:rFonts w:ascii="Liberation Sans" w:hAnsi="Liberation Sans"/>
                <w:sz w:val="17"/>
              </w:rPr>
              <w:t>[18,18,18]</w:t>
            </w:r>
          </w:p>
        </w:tc>
        <w:tc>
          <w:tcPr>
            <w:tcW w:type="dxa" w:w="4032"/>
            <w:vAlign w:val="center"/>
          </w:tcPr>
          <w:p>
            <w:pPr>
              <w:spacing w:after="30" w:before="0"/>
            </w:pPr>
            <w:r>
              <w:rPr>
                <w:rFonts w:ascii="Liberation Sans" w:hAnsi="Liberation Sans"/>
                <w:sz w:val="17"/>
              </w:rPr>
              <w:t>[17,17,16]</w:t>
            </w:r>
          </w:p>
        </w:tc>
      </w:tr>
      <w:tr>
        <w:tc>
          <w:tcPr>
            <w:tcW w:type="dxa" w:w="1152"/>
            <w:vAlign w:val="center"/>
          </w:tcPr>
          <w:p>
            <w:pPr>
              <w:spacing w:after="30" w:before="0"/>
            </w:pPr>
            <w:r>
              <w:rPr>
                <w:rFonts w:ascii="Liberation Sans" w:hAnsi="Liberation Sans"/>
                <w:sz w:val="17"/>
              </w:rPr>
              <w:t>3</w:t>
            </w:r>
          </w:p>
        </w:tc>
        <w:tc>
          <w:tcPr>
            <w:tcW w:type="dxa" w:w="4032"/>
            <w:vAlign w:val="center"/>
          </w:tcPr>
          <w:p>
            <w:pPr>
              <w:spacing w:after="30" w:before="0"/>
            </w:pPr>
            <w:r>
              <w:rPr>
                <w:rFonts w:ascii="Liberation Sans" w:hAnsi="Liberation Sans"/>
                <w:sz w:val="17"/>
              </w:rPr>
              <w:t>[19,19,19]</w:t>
            </w:r>
          </w:p>
        </w:tc>
        <w:tc>
          <w:tcPr>
            <w:tcW w:type="dxa" w:w="4032"/>
            <w:vAlign w:val="center"/>
          </w:tcPr>
          <w:p>
            <w:pPr>
              <w:spacing w:after="30" w:before="0"/>
            </w:pPr>
            <w:r>
              <w:rPr>
                <w:rFonts w:ascii="Liberation Sans" w:hAnsi="Liberation Sans"/>
                <w:sz w:val="17"/>
              </w:rPr>
              <w:t>[17,17,17]</w:t>
            </w:r>
          </w:p>
        </w:tc>
      </w:tr>
      <w:tr>
        <w:tc>
          <w:tcPr>
            <w:tcW w:type="dxa" w:w="1152"/>
            <w:vAlign w:val="center"/>
          </w:tcPr>
          <w:p>
            <w:pPr>
              <w:spacing w:after="30" w:before="0"/>
            </w:pPr>
            <w:r>
              <w:rPr>
                <w:rFonts w:ascii="Liberation Sans" w:hAnsi="Liberation Sans"/>
                <w:sz w:val="17"/>
              </w:rPr>
              <w:t>4</w:t>
            </w:r>
          </w:p>
        </w:tc>
        <w:tc>
          <w:tcPr>
            <w:tcW w:type="dxa" w:w="4032"/>
            <w:vAlign w:val="center"/>
          </w:tcPr>
          <w:p>
            <w:pPr>
              <w:spacing w:after="30" w:before="0"/>
            </w:pPr>
            <w:r>
              <w:rPr>
                <w:rFonts w:ascii="Liberation Sans" w:hAnsi="Liberation Sans"/>
                <w:sz w:val="17"/>
              </w:rPr>
              <w:t>[20,20,20]</w:t>
            </w:r>
          </w:p>
        </w:tc>
        <w:tc>
          <w:tcPr>
            <w:tcW w:type="dxa" w:w="4032"/>
            <w:vAlign w:val="center"/>
          </w:tcPr>
          <w:p>
            <w:pPr>
              <w:spacing w:after="30" w:before="0"/>
            </w:pPr>
            <w:r>
              <w:rPr>
                <w:rFonts w:ascii="Liberation Sans" w:hAnsi="Liberation Sans"/>
                <w:sz w:val="17"/>
              </w:rPr>
              <w:t>[18,17,17]</w:t>
            </w:r>
          </w:p>
        </w:tc>
      </w:tr>
    </w:tbl>
    <w:p/>
    <w:p>
      <w:r>
        <w:t>Round-robin therefore samples a substantially denser set of architecture shapes and can reveal whether local capacity in one layer is useful before paying for a full-stack widening.</w:t>
      </w:r>
    </w:p>
    <w:p>
      <w:pPr>
        <w:pStyle w:val="Heading2"/>
      </w:pPr>
      <w:r>
        <w:t>4.4 Outer acceptance and rollback</w:t>
      </w:r>
    </w:p>
    <w:p>
      <w:r>
        <w:t>The architecture-level logic is otherwise DEN-like: each mutated architecture is trained to its stage-level best, compared against the global architecture best using delta_width, failure patience is updated, the widened current architecture is retained after a failed comparison, and the global best snapshot is restored only after the search terminates.</w:t>
      </w:r>
    </w:p>
    <w:p>
      <w:pPr>
        <w:pStyle w:val="Heading2"/>
      </w:pPr>
      <w:r>
        <w:t>4.5 Current implementation-copy divergence</w:t>
      </w:r>
    </w:p>
    <w:p>
      <w:r>
        <w:t>Although head count is intentionally ignored as a scientific variable here, the duplicated source files do not execute perfectly identical round-robin logic. This matters because it changes the core architecture algorithm.</w:t>
      </w:r>
    </w:p>
    <w:p>
      <w:pPr>
        <w:pStyle w:val="ListBullet"/>
        <w:ind w:left="331" w:hanging="173"/>
      </w:pPr>
      <w:r>
        <w:t>The canonical single-output width class uses ex_k_width consistently when its generic expand_width() dispatches to round-robin growth.</w:t>
      </w:r>
    </w:p>
    <w:p>
      <w:pPr>
        <w:pStyle w:val="ListBullet"/>
        <w:ind w:left="331" w:hanging="173"/>
      </w:pPr>
      <w:r>
        <w:t>One duplicated width controller has an explicit round-robin outer branch that advances target_width by 1 and calls grow_width_round_robin(..., 1), effectively ignoring ex_k_width when ex_k_width &gt; 1.</w:t>
      </w:r>
    </w:p>
    <w:p>
      <w:pPr>
        <w:pStyle w:val="ListBullet"/>
        <w:ind w:left="331" w:hanging="173"/>
      </w:pPr>
      <w:r>
        <w:t>Another duplicated width controller exposes round-robin mutation internally but its outer train_task loop checks capacity as if all hidden layers were widened together. This can conservatively reject a legal one-layer proposal.</w:t>
      </w:r>
    </w:p>
    <w:p>
      <w:pPr>
        <w:pStyle w:val="ListBullet"/>
        <w:ind w:left="331" w:hanging="173"/>
      </w:pPr>
      <w:r>
        <w:t>The official standard runners use all-layer widening for the corresponding duplicated models, so these discrepancies primarily matter when manually overriding width_growth_strategy.</w:t>
      </w:r>
    </w:p>
    <w:p>
      <w:pPr>
        <w:pStyle w:val="Callout"/>
        <w:shd w:fill="EAF2F8"/>
        <w:pBdr>
          <w:top w:val="single" w:sz="4" w:space="2" w:color="C8D6E5"/>
          <w:left w:val="single" w:sz="4" w:space="2" w:color="C8D6E5"/>
          <w:bottom w:val="single" w:sz="4" w:space="2" w:color="C8D6E5"/>
          <w:right w:val="single" w:sz="4" w:space="2" w:color="C8D6E5"/>
        </w:pBdr>
      </w:pPr>
      <w:r>
        <w:t>For a controlled architecture-study, factor the width-growth controller into one shared implementation before comparing output-head layouts. Otherwise 'head count' can be confounded with different architecture-search trajectories.</w:t>
      </w:r>
    </w:p>
    <w:p>
      <w:pPr>
        <w:pStyle w:val="Heading1"/>
      </w:pPr>
      <w:r>
        <w:t>5. ADP/DEN depth growth — progressive narrow-layer insertion</w:t>
      </w:r>
    </w:p>
    <w:p>
      <w:r>
        <w:t>The depth controller is more distinctive than the width controller. Under the default runner configuration, adding depth does not immediately append a full-width hidden layer. A new layer is inserted at width 1 and then progressively densified toward the preceding network width.</w:t>
      </w:r>
    </w:p>
    <w:p>
      <w:pPr>
        <w:pStyle w:val="Heading2"/>
      </w:pPr>
      <w:r>
        <w:t>5.1 Preconditions for adding depth</w:t>
      </w:r>
    </w:p>
    <w:p>
      <w:pPr>
        <w:pStyle w:val="CodeBlock"/>
        <w:shd w:fill="F5F7FA"/>
        <w:pBdr>
          <w:top w:val="single" w:sz="4" w:space="2" w:color="C8D6E5"/>
          <w:left w:val="single" w:sz="4" w:space="2" w:color="C8D6E5"/>
          <w:bottom w:val="single" w:sz="4" w:space="2" w:color="C8D6E5"/>
          <w:right w:val="single" w:sz="4" w:space="2" w:color="C8D6E5"/>
        </w:pBdr>
      </w:pPr>
      <w:r>
        <w:t>can_add_depth_stage() requires:</w:t>
        <w:br/>
      </w:r>
      <w:r>
        <w:t xml:space="preserve">    hidden stack is non-empty</w:t>
        <w:br/>
      </w:r>
      <w:r>
        <w:t xml:space="preserve">    all existing hidden widths are equal</w:t>
        <w:br/>
      </w:r>
      <w:r>
        <w:t xml:space="preserve">    D + 1 ≤ max_depth</w:t>
        <w:br/>
      </w:r>
      <w:r>
        <w:br/>
      </w:r>
      <w:r>
        <w:t>If seed_new_depth_to_current_width is False:</w:t>
        <w:br/>
      </w:r>
      <w:r>
        <w:t xml:space="preserve">    proposed new layer contributes 1 unit to max_neurons</w:t>
        <w:br/>
      </w:r>
      <w:r>
        <w:br/>
      </w:r>
      <w:r>
        <w:t>If True:</w:t>
        <w:br/>
      </w:r>
      <w:r>
        <w:t xml:space="preserve">    proposed new layer contributes current width W</w:t>
      </w:r>
    </w:p>
    <w:p>
      <w:r>
        <w:t>The uniform-width requirement is algorithmically important. A partially round-robin-widened stack such as [17,16,16] is not eligible for a new depth stage.</w:t>
      </w:r>
    </w:p>
    <w:p>
      <w:pPr>
        <w:pStyle w:val="Heading2"/>
      </w:pPr>
      <w:r>
        <w:t>5.2 Default insertion rule</w:t>
      </w:r>
    </w:p>
    <w:p>
      <w:pPr>
        <w:pStyle w:val="CodeBlock"/>
        <w:shd w:fill="F5F7FA"/>
        <w:pBdr>
          <w:top w:val="single" w:sz="4" w:space="2" w:color="C8D6E5"/>
          <w:left w:val="single" w:sz="4" w:space="2" w:color="C8D6E5"/>
          <w:bottom w:val="single" w:sz="4" w:space="2" w:color="C8D6E5"/>
          <w:right w:val="single" w:sz="4" w:space="2" w:color="C8D6E5"/>
        </w:pBdr>
      </w:pPr>
      <w:r>
        <w:t>Current architecture:</w:t>
        <w:br/>
      </w:r>
      <w:r>
        <w:t xml:space="preserve">    A = [W, W, …, W]</w:t>
        <w:br/>
      </w:r>
      <w:r>
        <w:br/>
      </w:r>
      <w:r>
        <w:t>Default depth proposal:</w:t>
        <w:br/>
      </w:r>
      <w:r>
        <w:t xml:space="preserve">    A' = [W, W, …, W, 1]</w:t>
        <w:br/>
      </w:r>
      <w:r>
        <w:br/>
      </w:r>
      <w:r>
        <w:t>New layer:</w:t>
        <w:br/>
      </w:r>
      <w:r>
        <w:t xml:space="preserve">    Linear(W → 1)</w:t>
        <w:br/>
      </w:r>
      <w:r>
        <w:br/>
      </w:r>
      <w:r>
        <w:t>Output projection:</w:t>
        <w:br/>
      </w:r>
      <w:r>
        <w:t xml:space="preserve">    resized from input width W to input width 1,</w:t>
        <w:br/>
      </w:r>
      <w:r>
        <w:t xml:space="preserve">    copying only the overlapping prefix.</w:t>
      </w:r>
    </w:p>
    <w:p>
      <w:r>
        <w:t>This introduces an intentional but severe representational bottleneck. The transformation is not an identity insertion. Immediately after the new layer appears, a W-dimensional hidden representation is compressed to one scalar before reaching the output projection.</w:t>
      </w:r>
    </w:p>
    <w:p>
      <w:pPr>
        <w:pStyle w:val="Heading2"/>
      </w:pPr>
      <w:r>
        <w:t>5.3 Progressive terminal-layer densification in the canonical controller</w:t>
      </w:r>
    </w:p>
    <w:p>
      <w:r>
        <w:t>When seed_new_depth_to_current_width is False, the canonical single-output depth controller remembers the pre-insertion width Wstart, appends the width-1 layer, then repeatedly trains and widens only the terminal new layer by one unit until it reaches Wstart.</w:t>
      </w:r>
    </w:p>
    <w:p>
      <w:pPr>
        <w:pStyle w:val="CodeBlock"/>
        <w:shd w:fill="F5F7FA"/>
        <w:pBdr>
          <w:top w:val="single" w:sz="4" w:space="2" w:color="C8D6E5"/>
          <w:left w:val="single" w:sz="4" w:space="2" w:color="C8D6E5"/>
          <w:bottom w:val="single" w:sz="4" w:space="2" w:color="C8D6E5"/>
          <w:right w:val="single" w:sz="4" w:space="2" w:color="C8D6E5"/>
        </w:pBdr>
      </w:pPr>
      <w:r>
        <w:t>Example: A = [8, 8]</w:t>
        <w:br/>
      </w:r>
      <w:r>
        <w:br/>
      </w:r>
      <w:r>
        <w:t>append depth:</w:t>
        <w:br/>
      </w:r>
      <w:r>
        <w:t xml:space="preserve">    [8, 8, 1]</w:t>
        <w:br/>
      </w:r>
      <w:r>
        <w:br/>
      </w:r>
      <w:r>
        <w:t>repeat:</w:t>
        <w:br/>
      </w:r>
      <w:r>
        <w:t xml:space="preserve">    train [8, 8, 1]</w:t>
        <w:br/>
      </w:r>
      <w:r>
        <w:t xml:space="preserve">    terminal width 1 → 2</w:t>
        <w:br/>
      </w:r>
      <w:r>
        <w:br/>
      </w:r>
      <w:r>
        <w:t xml:space="preserve">    train [8, 8, 2]</w:t>
        <w:br/>
      </w:r>
      <w:r>
        <w:t xml:space="preserve">    terminal width 2 → 3</w:t>
        <w:br/>
      </w:r>
      <w:r>
        <w:br/>
      </w:r>
      <w:r>
        <w:t xml:space="preserve">    ...</w:t>
        <w:br/>
      </w:r>
      <w:r>
        <w:t xml:space="preserve">    train [8, 8, 7]</w:t>
        <w:br/>
      </w:r>
      <w:r>
        <w:t xml:space="preserve">    terminal width 7 → 8</w:t>
        <w:br/>
      </w:r>
      <w:r>
        <w:br/>
      </w:r>
      <w:r>
        <w:t>final stage candidate:</w:t>
        <w:br/>
      </w:r>
      <w:r>
        <w:t xml:space="preserve">    train [8, 8, 8]</w:t>
        <w:br/>
      </w:r>
      <w:r>
        <w:t xml:space="preserve">    compare stage loss against global best using δD</w:t>
      </w:r>
    </w:p>
    <w:p>
      <w:pPr>
        <w:pStyle w:val="Heading2"/>
      </w:pPr>
      <w:r>
        <w:t>5.4 Canonical global-best semantics</w:t>
      </w:r>
    </w:p>
    <w:p>
      <w:r>
        <w:t>In the canonical single-output depth controller, the intermediate [W,…,j] states primarily act as optimization stepping stones. Their validation values are not used to replace the global architecture-level best during the catch-up loop. The meaningful global comparison is performed after the terminal layer has reached the stage-start width and the completed deeper architecture is trained again.</w:t>
      </w:r>
    </w:p>
    <w:p>
      <w:pPr>
        <w:pStyle w:val="CodeBlock"/>
        <w:shd w:fill="F5F7FA"/>
        <w:pBdr>
          <w:top w:val="single" w:sz="4" w:space="2" w:color="C8D6E5"/>
          <w:left w:val="single" w:sz="4" w:space="2" w:color="C8D6E5"/>
          <w:bottom w:val="single" w:sz="4" w:space="2" w:color="C8D6E5"/>
          <w:right w:val="single" w:sz="4" w:space="2" w:color="C8D6E5"/>
        </w:pBdr>
      </w:pPr>
      <w:r>
        <w:t>Canonical progressive depth stage:</w:t>
        <w:br/>
      </w:r>
      <w:r>
        <w:br/>
      </w:r>
      <w:r>
        <w:t>append width-1 layer</w:t>
        <w:br/>
      </w:r>
      <w:r>
        <w:t>while terminal_width &lt; Wstart:</w:t>
        <w:br/>
      </w:r>
      <w:r>
        <w:t xml:space="preserve">    TRAIN_STAGE(current partial layer)</w:t>
        <w:br/>
      </w:r>
      <w:r>
        <w:t xml:space="preserve">    grow terminal layer by +1</w:t>
        <w:br/>
      </w:r>
      <w:r>
        <w:br/>
      </w:r>
      <w:r>
        <w:t>TRAIN_STAGE(full-width deeper model)</w:t>
        <w:br/>
      </w:r>
      <w:r>
        <w:br/>
      </w:r>
      <w:r>
        <w:t>if Lfull &lt; Lbest - δD:</w:t>
        <w:br/>
      </w:r>
      <w:r>
        <w:t xml:space="preserve">    record deeper model as best</w:t>
        <w:br/>
      </w:r>
      <w:r>
        <w:t xml:space="preserve">    depth_fail = 0</w:t>
        <w:br/>
      </w:r>
      <w:r>
        <w:t>else:</w:t>
        <w:br/>
      </w:r>
      <w:r>
        <w:t xml:space="preserve">    depth_fail += 1</w:t>
        <w:br/>
      </w:r>
      <w:r>
        <w:t xml:space="preserve">    keep deeper model as current forward-search state</w:t>
      </w:r>
    </w:p>
    <w:p>
      <w:pPr>
        <w:pStyle w:val="Heading2"/>
      </w:pPr>
      <w:r>
        <w:t>5.5 Depth failure patience and forward-only behavior</w:t>
      </w:r>
    </w:p>
    <w:p>
      <w:r>
        <w:t>A failed completed depth stage does not immediately roll back. The deeper architecture remains the current search state. If another depth stage is still legal and depth_fail is below patience_depth_exp, search continues forward. The best snapshot is restored only after depth patience or a hard depth/capacity limit terminates the outer loop.</w:t>
      </w:r>
    </w:p>
    <w:p>
      <w:pPr>
        <w:pStyle w:val="Heading2"/>
      </w:pPr>
      <w:r>
        <w:t>5.6 Alternative: seed the new layer at current width</w:t>
      </w:r>
    </w:p>
    <w:p>
      <w:r>
        <w:t>Setting seed_new_depth_to_current_width=True removes the width-1 bottleneck. The new hidden layer is immediately created with the same width as the previous last hidden layer.</w:t>
      </w:r>
    </w:p>
    <w:p>
      <w:pPr>
        <w:pStyle w:val="CodeBlock"/>
        <w:shd w:fill="F5F7FA"/>
        <w:pBdr>
          <w:top w:val="single" w:sz="4" w:space="2" w:color="C8D6E5"/>
          <w:left w:val="single" w:sz="4" w:space="2" w:color="C8D6E5"/>
          <w:bottom w:val="single" w:sz="4" w:space="2" w:color="C8D6E5"/>
          <w:right w:val="single" w:sz="4" w:space="2" w:color="C8D6E5"/>
        </w:pBdr>
      </w:pPr>
      <w:r>
        <w:t>Progressive insertion:</w:t>
        <w:br/>
      </w:r>
      <w:r>
        <w:t xml:space="preserve">    [W,W] → [W,W,1] → ... → [W,W,W]</w:t>
        <w:br/>
      </w:r>
      <w:r>
        <w:br/>
      </w:r>
      <w:r>
        <w:t>Matched-width insertion:</w:t>
        <w:br/>
      </w:r>
      <w:r>
        <w:t xml:space="preserve">    [W,W] → [W,W,W]</w:t>
      </w:r>
    </w:p>
    <w:p>
      <w:r>
        <w:t>This latent variant changes both optimization difficulty and the architecture path. It evaluates depth itself without the intermediate low-rank bottleneck trajectory.</w:t>
      </w:r>
    </w:p>
    <w:p>
      <w:pPr>
        <w:pStyle w:val="Heading2"/>
      </w:pPr>
      <w:r>
        <w:t>5.7 Core divergence present in duplicated depth implementations</w:t>
      </w:r>
    </w:p>
    <w:p>
      <w:r>
        <w:t>The duplicated depth controllers used for alternative output layouts do not exactly preserve the canonical single-output semantics. Their catch-up loops can compare intermediate partially densified states against the global best and can save those states as best_snap.</w:t>
      </w:r>
    </w:p>
    <w:p>
      <w:pPr>
        <w:pStyle w:val="CodeBlock"/>
        <w:shd w:fill="F5F7FA"/>
        <w:pBdr>
          <w:top w:val="single" w:sz="4" w:space="2" w:color="C8D6E5"/>
          <w:left w:val="single" w:sz="4" w:space="2" w:color="C8D6E5"/>
          <w:bottom w:val="single" w:sz="4" w:space="2" w:color="C8D6E5"/>
          <w:right w:val="single" w:sz="4" w:space="2" w:color="C8D6E5"/>
        </w:pBdr>
      </w:pPr>
      <w:r>
        <w:t>Alternative duplicated behavior can effectively allow:</w:t>
        <w:br/>
      </w:r>
      <w:r>
        <w:br/>
      </w:r>
      <w:r>
        <w:t>[W,W,1]  train → compare against global best</w:t>
        <w:br/>
      </w:r>
      <w:r>
        <w:t>[W,W,2]  train → compare against global best</w:t>
        <w:br/>
      </w:r>
      <w:r>
        <w:t>...</w:t>
        <w:br/>
      </w:r>
      <w:r>
        <w:t>[W,W,W]  train → compare against global best</w:t>
        <w:br/>
      </w:r>
      <w:r>
        <w:br/>
      </w:r>
      <w:r>
        <w:t>Therefore a non-uniform intermediate architecture can become the final restored best.</w:t>
      </w:r>
    </w:p>
    <w:p>
      <w:r>
        <w:t>This is a genuine architecture-search difference, not a head-layout difference. If experiments are intended to compare heads only, this behavior should be unified.</w:t>
      </w:r>
    </w:p>
    <w:p>
      <w:pPr>
        <w:pStyle w:val="Heading2"/>
      </w:pPr>
      <w:r>
        <w:t>5.8 All-layer catch-up edge case in duplicated depth controllers</w:t>
      </w:r>
    </w:p>
    <w:p>
      <w:r>
        <w:t>When width_growth_strategy is manually set to an all-layer mode inside some duplicated depth controllers, the catch-up logic can widen the old hidden layers at the same time as the new width-1 layer grows. The target is set near the pre-growth width, but grow_width_all_layers(1) increments every hidden layer.</w:t>
      </w:r>
    </w:p>
    <w:p>
      <w:pPr>
        <w:pStyle w:val="CodeBlock"/>
        <w:shd w:fill="F5F7FA"/>
        <w:pBdr>
          <w:top w:val="single" w:sz="4" w:space="2" w:color="C8D6E5"/>
          <w:left w:val="single" w:sz="4" w:space="2" w:color="C8D6E5"/>
          <w:bottom w:val="single" w:sz="4" w:space="2" w:color="C8D6E5"/>
          <w:right w:val="single" w:sz="4" w:space="2" w:color="C8D6E5"/>
        </w:pBdr>
      </w:pPr>
      <w:r>
        <w:t>Starting from [10,10]:</w:t>
        <w:br/>
      </w:r>
      <w:r>
        <w:br/>
      </w:r>
      <w:r>
        <w:t>append width-1 depth:</w:t>
        <w:br/>
      </w:r>
      <w:r>
        <w:t xml:space="preserve">    [10,10,1]</w:t>
        <w:br/>
      </w:r>
      <w:r>
        <w:br/>
      </w:r>
      <w:r>
        <w:t>all-layer catch-up:</w:t>
        <w:br/>
      </w:r>
      <w:r>
        <w:t xml:space="preserve">    [11,11,2]</w:t>
        <w:br/>
      </w:r>
      <w:r>
        <w:t xml:space="preserve">    [12,12,3]</w:t>
        <w:br/>
      </w:r>
      <w:r>
        <w:t xml:space="preserve">    [13,13,4]</w:t>
        <w:br/>
      </w:r>
      <w:r>
        <w:t xml:space="preserve">    ...</w:t>
      </w:r>
    </w:p>
    <w:p>
      <w:r>
        <w:t>This no longer means 'densify only the newly added layer'. It creates a combined width+depth expansion trajectory and can leave the stack non-uniform, which then blocks another depth insertion because can_add_depth_stage() requires uniform hidden widths. The default round-robin-oriented depth runners avoid this pathology.</w:t>
      </w:r>
    </w:p>
    <w:p>
      <w:pPr>
        <w:pStyle w:val="Heading1"/>
      </w:pPr>
      <w:r>
        <w:t>6. Nested width/depth DEN controller</w:t>
      </w:r>
    </w:p>
    <w:p>
      <w:pPr>
        <w:shd w:fill="FFF4D6"/>
      </w:pPr>
      <w:r>
        <w:t>Terminology correction: despite the routine name depth_to_width, the implemented nested control flow is outer WIDTH → inner DEPTH. A fully symmetric outer DEPTH → inner GLOBAL WIDTH controller is not present; see Section 18.</w:t>
      </w:r>
    </w:p>
    <w:p>
      <w:r>
        <w:t>The canonical single-output and one duplicated depth implementation expose an alternate loop_order that dispatches to train_task_depth_to_width()/fit_task_depth_to_width(). Despite the function name, the active control flow is best understood as width growth in the outer loop with a depth search performed after each width proposal.</w:t>
      </w:r>
    </w:p>
    <w:p>
      <w:pPr>
        <w:pStyle w:val="Heading2"/>
      </w:pPr>
      <w:r>
        <w:t>6.1 Hierarchical structure</w:t>
      </w:r>
    </w:p>
    <w:p>
      <w:pPr>
        <w:pStyle w:val="CodeBlock"/>
        <w:shd w:fill="F5F7FA"/>
        <w:pBdr>
          <w:top w:val="single" w:sz="4" w:space="2" w:color="C8D6E5"/>
          <w:left w:val="single" w:sz="4" w:space="2" w:color="C8D6E5"/>
          <w:bottom w:val="single" w:sz="4" w:space="2" w:color="C8D6E5"/>
          <w:right w:val="single" w:sz="4" w:space="2" w:color="C8D6E5"/>
        </w:pBdr>
      </w:pPr>
      <w:r>
        <w:t>INITIAL:</w:t>
        <w:br/>
      </w:r>
      <w:r>
        <w:t xml:space="preserve">    train current architecture</w:t>
        <w:br/>
      </w:r>
      <w:r>
        <w:t xml:space="preserve">    best_val, best_snap, best_width, best_depth</w:t>
        <w:br/>
      </w:r>
      <w:r>
        <w:br/>
      </w:r>
      <w:r>
        <w:t>OUTER WIDTH LOOP:</w:t>
        <w:br/>
      </w:r>
      <w:r>
        <w:t xml:space="preserve">    while width_fail &lt; pW and width proposal is legal:</w:t>
        <w:br/>
      </w:r>
      <w:r>
        <w:t xml:space="preserve">        widen current hidden architecture</w:t>
        <w:br/>
      </w:r>
      <w:r>
        <w:br/>
      </w:r>
      <w:r>
        <w:t xml:space="preserve">        reset depth_fail = 0</w:t>
        <w:br/>
      </w:r>
      <w:r>
        <w:br/>
      </w:r>
      <w:r>
        <w:t xml:space="preserve">        INNER DEPTH LOOP:</w:t>
        <w:br/>
      </w:r>
      <w:r>
        <w:t xml:space="preserve">            while depth_fail &lt; pD and another depth is legal:</w:t>
        <w:br/>
      </w:r>
      <w:r>
        <w:t xml:space="preserve">                append a depth stage</w:t>
        <w:br/>
      </w:r>
      <w:r>
        <w:t xml:space="preserve">                TRAIN_STAGE</w:t>
        <w:br/>
      </w:r>
      <w:r>
        <w:t xml:space="preserve">                if loss improves global best by δD:</w:t>
        <w:br/>
      </w:r>
      <w:r>
        <w:t xml:space="preserve">                    update best snapshot/depth</w:t>
        <w:br/>
      </w:r>
      <w:r>
        <w:t xml:space="preserve">                    depth_fail = 0</w:t>
        <w:br/>
      </w:r>
      <w:r>
        <w:t xml:space="preserve">                else:</w:t>
        <w:br/>
      </w:r>
      <w:r>
        <w:t xml:space="preserve">                    depth_fail += 1</w:t>
        <w:br/>
      </w:r>
      <w:r>
        <w:br/>
      </w:r>
      <w:r>
        <w:t xml:space="preserve">        compare best_val after inner depth sweep to value before this width round</w:t>
        <w:br/>
      </w:r>
      <w:r>
        <w:br/>
      </w:r>
      <w:r>
        <w:t xml:space="preserve">        if global best improved by at least δW:</w:t>
        <w:br/>
      </w:r>
      <w:r>
        <w:t xml:space="preserve">            width_fail = 0</w:t>
        <w:br/>
      </w:r>
      <w:r>
        <w:t xml:space="preserve">            best_width = current width</w:t>
        <w:br/>
      </w:r>
      <w:r>
        <w:t xml:space="preserve">        else:</w:t>
        <w:br/>
      </w:r>
      <w:r>
        <w:t xml:space="preserve">            width_fail += 1</w:t>
        <w:br/>
      </w:r>
      <w:r>
        <w:br/>
      </w:r>
      <w:r>
        <w:t>FINAL:</w:t>
        <w:br/>
      </w:r>
      <w:r>
        <w:t xml:space="preserve">    restore global best snapshot</w:t>
      </w:r>
    </w:p>
    <w:p>
      <w:pPr>
        <w:pStyle w:val="Heading2"/>
      </w:pPr>
      <w:r>
        <w:t>6.2 Three independent patience scales</w:t>
      </w:r>
    </w:p>
    <w:tbl>
      <w:tblPr>
        <w:tblStyle w:val="TableGrid"/>
        <w:tblW w:type="auto" w:w="0"/>
        <w:jc w:val="center"/>
        <w:tblLook w:firstColumn="1" w:firstRow="1" w:lastColumn="0" w:lastRow="0" w:noHBand="0" w:noVBand="1" w:val="04A0"/>
      </w:tblPr>
      <w:tblGrid>
        <w:gridCol w:w="3389"/>
        <w:gridCol w:w="3389"/>
        <w:gridCol w:w="3389"/>
      </w:tblGrid>
      <w:tr>
        <w:tc>
          <w:tcPr>
            <w:tcW w:type="dxa" w:w="2448"/>
            <w:vAlign w:val="center"/>
            <w:shd w:fill="D9E6F2"/>
          </w:tcPr>
          <w:p>
            <w:pPr>
              <w:spacing w:after="30" w:before="0"/>
            </w:pPr>
            <w:r>
              <w:rPr>
                <w:rFonts w:ascii="Liberation Sans" w:hAnsi="Liberation Sans"/>
                <w:b/>
                <w:sz w:val="17"/>
              </w:rPr>
              <w:t>Counter</w:t>
            </w:r>
          </w:p>
        </w:tc>
        <w:tc>
          <w:tcPr>
            <w:tcW w:type="dxa" w:w="3600"/>
            <w:vAlign w:val="center"/>
            <w:shd w:fill="D9E6F2"/>
          </w:tcPr>
          <w:p>
            <w:pPr>
              <w:spacing w:after="30" w:before="0"/>
            </w:pPr>
            <w:r>
              <w:rPr>
                <w:rFonts w:ascii="Liberation Sans" w:hAnsi="Liberation Sans"/>
                <w:b/>
                <w:sz w:val="17"/>
              </w:rPr>
              <w:t>Scope</w:t>
            </w:r>
          </w:p>
        </w:tc>
        <w:tc>
          <w:tcPr>
            <w:tcW w:type="dxa" w:w="4608"/>
            <w:vAlign w:val="center"/>
            <w:shd w:fill="D9E6F2"/>
          </w:tcPr>
          <w:p>
            <w:pPr>
              <w:spacing w:after="30" w:before="0"/>
            </w:pPr>
            <w:r>
              <w:rPr>
                <w:rFonts w:ascii="Liberation Sans" w:hAnsi="Liberation Sans"/>
                <w:b/>
                <w:sz w:val="17"/>
              </w:rPr>
              <w:t>Meaning</w:t>
            </w:r>
          </w:p>
        </w:tc>
      </w:tr>
      <w:tr>
        <w:tc>
          <w:tcPr>
            <w:tcW w:type="dxa" w:w="2448"/>
            <w:vAlign w:val="center"/>
          </w:tcPr>
          <w:p>
            <w:pPr>
              <w:spacing w:after="30" w:before="0"/>
            </w:pPr>
            <w:r>
              <w:rPr>
                <w:rFonts w:ascii="Liberation Sans" w:hAnsi="Liberation Sans"/>
                <w:sz w:val="17"/>
              </w:rPr>
              <w:t>patience_es</w:t>
            </w:r>
          </w:p>
        </w:tc>
        <w:tc>
          <w:tcPr>
            <w:tcW w:type="dxa" w:w="3600"/>
            <w:vAlign w:val="center"/>
          </w:tcPr>
          <w:p>
            <w:pPr>
              <w:spacing w:after="30" w:before="0"/>
            </w:pPr>
            <w:r>
              <w:rPr>
                <w:rFonts w:ascii="Liberation Sans" w:hAnsi="Liberation Sans"/>
                <w:sz w:val="17"/>
              </w:rPr>
              <w:t>Epochs within one architecture</w:t>
            </w:r>
          </w:p>
        </w:tc>
        <w:tc>
          <w:tcPr>
            <w:tcW w:type="dxa" w:w="4608"/>
            <w:vAlign w:val="center"/>
          </w:tcPr>
          <w:p>
            <w:pPr>
              <w:spacing w:after="30" w:before="0"/>
            </w:pPr>
            <w:r>
              <w:rPr>
                <w:rFonts w:ascii="Liberation Sans" w:hAnsi="Liberation Sans"/>
                <w:sz w:val="17"/>
              </w:rPr>
              <w:t>How long ordinary optimization may stall</w:t>
            </w:r>
          </w:p>
        </w:tc>
      </w:tr>
      <w:tr>
        <w:tc>
          <w:tcPr>
            <w:tcW w:type="dxa" w:w="2448"/>
            <w:vAlign w:val="center"/>
          </w:tcPr>
          <w:p>
            <w:pPr>
              <w:spacing w:after="30" w:before="0"/>
            </w:pPr>
            <w:r>
              <w:rPr>
                <w:rFonts w:ascii="Liberation Sans" w:hAnsi="Liberation Sans"/>
                <w:sz w:val="17"/>
              </w:rPr>
              <w:t>patience_depth_exp</w:t>
            </w:r>
          </w:p>
        </w:tc>
        <w:tc>
          <w:tcPr>
            <w:tcW w:type="dxa" w:w="3600"/>
            <w:vAlign w:val="center"/>
          </w:tcPr>
          <w:p>
            <w:pPr>
              <w:spacing w:after="30" w:before="0"/>
            </w:pPr>
            <w:r>
              <w:rPr>
                <w:rFonts w:ascii="Liberation Sans" w:hAnsi="Liberation Sans"/>
                <w:sz w:val="17"/>
              </w:rPr>
              <w:t>Depth proposals inside a width round</w:t>
            </w:r>
          </w:p>
        </w:tc>
        <w:tc>
          <w:tcPr>
            <w:tcW w:type="dxa" w:w="4608"/>
            <w:vAlign w:val="center"/>
          </w:tcPr>
          <w:p>
            <w:pPr>
              <w:spacing w:after="30" w:before="0"/>
            </w:pPr>
            <w:r>
              <w:rPr>
                <w:rFonts w:ascii="Liberation Sans" w:hAnsi="Liberation Sans"/>
                <w:sz w:val="17"/>
              </w:rPr>
              <w:t>How many depth failures may be traversed</w:t>
            </w:r>
          </w:p>
        </w:tc>
      </w:tr>
      <w:tr>
        <w:tc>
          <w:tcPr>
            <w:tcW w:type="dxa" w:w="2448"/>
            <w:vAlign w:val="center"/>
          </w:tcPr>
          <w:p>
            <w:pPr>
              <w:spacing w:after="30" w:before="0"/>
            </w:pPr>
            <w:r>
              <w:rPr>
                <w:rFonts w:ascii="Liberation Sans" w:hAnsi="Liberation Sans"/>
                <w:sz w:val="17"/>
              </w:rPr>
              <w:t>patience_width_exp</w:t>
            </w:r>
          </w:p>
        </w:tc>
        <w:tc>
          <w:tcPr>
            <w:tcW w:type="dxa" w:w="3600"/>
            <w:vAlign w:val="center"/>
          </w:tcPr>
          <w:p>
            <w:pPr>
              <w:spacing w:after="30" w:before="0"/>
            </w:pPr>
            <w:r>
              <w:rPr>
                <w:rFonts w:ascii="Liberation Sans" w:hAnsi="Liberation Sans"/>
                <w:sz w:val="17"/>
              </w:rPr>
              <w:t>Outer width rounds</w:t>
            </w:r>
          </w:p>
        </w:tc>
        <w:tc>
          <w:tcPr>
            <w:tcW w:type="dxa" w:w="4608"/>
            <w:vAlign w:val="center"/>
          </w:tcPr>
          <w:p>
            <w:pPr>
              <w:spacing w:after="30" w:before="0"/>
            </w:pPr>
            <w:r>
              <w:rPr>
                <w:rFonts w:ascii="Liberation Sans" w:hAnsi="Liberation Sans"/>
                <w:sz w:val="17"/>
              </w:rPr>
              <w:t>How many width-level rounds may fail to improve</w:t>
            </w:r>
          </w:p>
        </w:tc>
      </w:tr>
    </w:tbl>
    <w:p/>
    <w:p>
      <w:r>
        <w:t>This is the most exploratory dedicated controller in the directory because it can traverse multiple widths and, at each width, multiple deeper architectures.</w:t>
      </w:r>
    </w:p>
    <w:p>
      <w:pPr>
        <w:pStyle w:val="Heading2"/>
      </w:pPr>
      <w:r>
        <w:t>6.3 Important implementation nuance</w:t>
      </w:r>
    </w:p>
    <w:p>
      <w:r>
        <w:t>The helper _depth_stage() computes its stage directory/name before repeatedly appending deeper layers, so multiple depth candidates in that inner sweep can share the same stage-name/directory context. Architecturally the loop still changes depth repeatedly, but telemetry/checkpoint naming is less granular than the architecture trajectory itself.</w:t>
      </w:r>
    </w:p>
    <w:p>
      <w:r>
        <w:t>Also note that this nested routine's depth proposals call expand_depth(1) directly; when seed_new_depth_to_current_width=False, that means width-1 insertion without the same explicit terminal-width catch-up loop used by the canonical pure-depth train_task(). Thus the nested depth sweep is not identical to the standalone progressive-depth algorithm.</w:t>
      </w:r>
    </w:p>
    <w:p>
      <w:pPr>
        <w:pStyle w:val="Callout"/>
        <w:shd w:fill="EAF2F8"/>
        <w:pBdr>
          <w:top w:val="single" w:sz="4" w:space="2" w:color="C8D6E5"/>
          <w:left w:val="single" w:sz="4" w:space="2" w:color="C8D6E5"/>
          <w:bottom w:val="single" w:sz="4" w:space="2" w:color="C8D6E5"/>
          <w:right w:val="single" w:sz="4" w:space="2" w:color="C8D6E5"/>
        </w:pBdr>
      </w:pPr>
      <w:r>
        <w:t>This is a major distinction: 'pure depth mode' and the inner depth sweep of the nested controller do not execute the same insertion-and-densification procedure.</w:t>
      </w:r>
    </w:p>
    <w:p>
      <w:pPr>
        <w:pStyle w:val="Heading1"/>
      </w:pPr>
      <w:r>
        <w:t>7. LG-ND — Loss-Guided Neural Densification</w:t>
      </w:r>
    </w:p>
    <w:p>
      <w:r>
        <w:t>LG-ND subclasses the corresponding width-only DEN model and reuses its architecture mutation and stage-training machinery. The active runtime controller is centralized in _train_lg_nd_width_task() inside adp_den_width_only.py. The wrapper files immediately return from this shared helper; the older duplicated implementation code that appears below that return is unreachable.</w:t>
      </w:r>
    </w:p>
    <w:p>
      <w:pPr>
        <w:pStyle w:val="Heading2"/>
      </w:pPr>
      <w:r>
        <w:t>7.1 Core search rule</w:t>
      </w:r>
    </w:p>
    <w:p>
      <w:pPr>
        <w:pStyle w:val="CodeBlock"/>
        <w:shd w:fill="F5F7FA"/>
        <w:pBdr>
          <w:top w:val="single" w:sz="4" w:space="2" w:color="C8D6E5"/>
          <w:left w:val="single" w:sz="4" w:space="2" w:color="C8D6E5"/>
          <w:bottom w:val="single" w:sz="4" w:space="2" w:color="C8D6E5"/>
          <w:right w:val="single" w:sz="4" w:space="2" w:color="C8D6E5"/>
        </w:pBdr>
      </w:pPr>
      <w:r>
        <w:t>1. Train initial architecture A0.</w:t>
        <w:br/>
      </w:r>
      <w:r>
        <w:t>2. best_val  ← Lval(A0)</w:t>
        <w:br/>
      </w:r>
      <w:r>
        <w:t xml:space="preserve">   best_snap ← snapshot(A0)</w:t>
        <w:br/>
      </w:r>
      <w:r>
        <w:br/>
      </w:r>
      <w:r>
        <w:t>3. Repeatedly:</w:t>
        <w:br/>
      </w:r>
      <w:r>
        <w:t xml:space="preserve">       verify next width/capacity is legal</w:t>
        <w:br/>
      </w:r>
      <w:r>
        <w:t xml:space="preserve">       widen model by ex_k_width</w:t>
        <w:br/>
      </w:r>
      <w:r>
        <w:t xml:space="preserve">       val ← TRAIN_STAGE(expanded model)</w:t>
        <w:br/>
      </w:r>
      <w:r>
        <w:br/>
      </w:r>
      <w:r>
        <w:t xml:space="preserve">       if val &lt; best_val:</w:t>
        <w:br/>
      </w:r>
      <w:r>
        <w:t xml:space="preserve">           best_val  ← val</w:t>
        <w:br/>
      </w:r>
      <w:r>
        <w:t xml:space="preserve">           best_snap ← snapshot(expanded model)</w:t>
        <w:br/>
      </w:r>
      <w:r>
        <w:t xml:space="preserve">           continue</w:t>
        <w:br/>
      </w:r>
      <w:r>
        <w:t xml:space="preserve">       else:</w:t>
        <w:br/>
      </w:r>
      <w:r>
        <w:t xml:space="preserve">           STOP IMMEDIATELY</w:t>
        <w:br/>
      </w:r>
      <w:r>
        <w:br/>
      </w:r>
      <w:r>
        <w:t>4. restore best_snap</w:t>
        <w:br/>
      </w:r>
      <w:r>
        <w:t>5. return best_val</w:t>
      </w:r>
    </w:p>
    <w:p>
      <w:pPr>
        <w:pStyle w:val="Heading2"/>
      </w:pPr>
      <w:r>
        <w:t>7.2 Exact difference from DEN</w:t>
      </w:r>
    </w:p>
    <w:tbl>
      <w:tblPr>
        <w:tblStyle w:val="TableGrid"/>
        <w:tblW w:type="auto" w:w="0"/>
        <w:jc w:val="center"/>
        <w:tblLook w:firstColumn="1" w:firstRow="1" w:lastColumn="0" w:lastRow="0" w:noHBand="0" w:noVBand="1" w:val="04A0"/>
      </w:tblPr>
      <w:tblGrid>
        <w:gridCol w:w="3389"/>
        <w:gridCol w:w="3389"/>
        <w:gridCol w:w="3389"/>
      </w:tblGrid>
      <w:tr>
        <w:tc>
          <w:tcPr>
            <w:tcW w:type="dxa" w:w="2376"/>
            <w:vAlign w:val="center"/>
            <w:shd w:fill="D9E6F2"/>
          </w:tcPr>
          <w:p>
            <w:pPr>
              <w:spacing w:after="30" w:before="0"/>
            </w:pPr>
            <w:r>
              <w:rPr>
                <w:rFonts w:ascii="Liberation Sans" w:hAnsi="Liberation Sans"/>
                <w:b/>
                <w:sz w:val="16"/>
              </w:rPr>
              <w:t>Property</w:t>
            </w:r>
          </w:p>
        </w:tc>
        <w:tc>
          <w:tcPr>
            <w:tcW w:type="dxa" w:w="3960"/>
            <w:vAlign w:val="center"/>
            <w:shd w:fill="D9E6F2"/>
          </w:tcPr>
          <w:p>
            <w:pPr>
              <w:spacing w:after="30" w:before="0"/>
            </w:pPr>
            <w:r>
              <w:rPr>
                <w:rFonts w:ascii="Liberation Sans" w:hAnsi="Liberation Sans"/>
                <w:b/>
                <w:sz w:val="16"/>
              </w:rPr>
              <w:t>Patience DEN</w:t>
            </w:r>
          </w:p>
        </w:tc>
        <w:tc>
          <w:tcPr>
            <w:tcW w:type="dxa" w:w="3960"/>
            <w:vAlign w:val="center"/>
            <w:shd w:fill="D9E6F2"/>
          </w:tcPr>
          <w:p>
            <w:pPr>
              <w:spacing w:after="30" w:before="0"/>
            </w:pPr>
            <w:r>
              <w:rPr>
                <w:rFonts w:ascii="Liberation Sans" w:hAnsi="Liberation Sans"/>
                <w:b/>
                <w:sz w:val="16"/>
              </w:rPr>
              <w:t>LG-ND</w:t>
            </w:r>
          </w:p>
        </w:tc>
      </w:tr>
      <w:tr>
        <w:tc>
          <w:tcPr>
            <w:tcW w:type="dxa" w:w="2376"/>
            <w:vAlign w:val="center"/>
          </w:tcPr>
          <w:p>
            <w:pPr>
              <w:spacing w:after="30" w:before="0"/>
            </w:pPr>
            <w:r>
              <w:rPr>
                <w:rFonts w:ascii="Liberation Sans" w:hAnsi="Liberation Sans"/>
                <w:sz w:val="16"/>
              </w:rPr>
              <w:t>Failure tolerance</w:t>
            </w:r>
          </w:p>
        </w:tc>
        <w:tc>
          <w:tcPr>
            <w:tcW w:type="dxa" w:w="3960"/>
            <w:vAlign w:val="center"/>
          </w:tcPr>
          <w:p>
            <w:pPr>
              <w:spacing w:after="30" w:before="0"/>
            </w:pPr>
            <w:r>
              <w:rPr>
                <w:rFonts w:ascii="Liberation Sans" w:hAnsi="Liberation Sans"/>
                <w:sz w:val="16"/>
              </w:rPr>
              <w:t>Several failures up to pW</w:t>
            </w:r>
          </w:p>
        </w:tc>
        <w:tc>
          <w:tcPr>
            <w:tcW w:type="dxa" w:w="3960"/>
            <w:vAlign w:val="center"/>
          </w:tcPr>
          <w:p>
            <w:pPr>
              <w:spacing w:after="30" w:before="0"/>
            </w:pPr>
            <w:r>
              <w:rPr>
                <w:rFonts w:ascii="Liberation Sans" w:hAnsi="Liberation Sans"/>
                <w:sz w:val="16"/>
              </w:rPr>
              <w:t>Exactly first non-improvement stops</w:t>
            </w:r>
          </w:p>
        </w:tc>
      </w:tr>
      <w:tr>
        <w:tc>
          <w:tcPr>
            <w:tcW w:type="dxa" w:w="2376"/>
            <w:vAlign w:val="center"/>
          </w:tcPr>
          <w:p>
            <w:pPr>
              <w:spacing w:after="30" w:before="0"/>
            </w:pPr>
            <w:r>
              <w:rPr>
                <w:rFonts w:ascii="Liberation Sans" w:hAnsi="Liberation Sans"/>
                <w:sz w:val="16"/>
              </w:rPr>
              <w:t>Improvement test</w:t>
            </w:r>
          </w:p>
        </w:tc>
        <w:tc>
          <w:tcPr>
            <w:tcW w:type="dxa" w:w="3960"/>
            <w:vAlign w:val="center"/>
          </w:tcPr>
          <w:p>
            <w:pPr>
              <w:spacing w:after="30" w:before="0"/>
            </w:pPr>
            <w:r>
              <w:rPr>
                <w:rFonts w:ascii="Liberation Sans" w:hAnsi="Liberation Sans"/>
                <w:sz w:val="16"/>
              </w:rPr>
              <w:t>Lnew &lt; Lbest - δW</w:t>
            </w:r>
          </w:p>
        </w:tc>
        <w:tc>
          <w:tcPr>
            <w:tcW w:type="dxa" w:w="3960"/>
            <w:vAlign w:val="center"/>
          </w:tcPr>
          <w:p>
            <w:pPr>
              <w:spacing w:after="30" w:before="0"/>
            </w:pPr>
            <w:r>
              <w:rPr>
                <w:rFonts w:ascii="Liberation Sans" w:hAnsi="Liberation Sans"/>
                <w:sz w:val="16"/>
              </w:rPr>
              <w:t>Lnew &lt; Lbest</w:t>
            </w:r>
          </w:p>
        </w:tc>
      </w:tr>
      <w:tr>
        <w:tc>
          <w:tcPr>
            <w:tcW w:type="dxa" w:w="2376"/>
            <w:vAlign w:val="center"/>
          </w:tcPr>
          <w:p>
            <w:pPr>
              <w:spacing w:after="30" w:before="0"/>
            </w:pPr>
            <w:r>
              <w:rPr>
                <w:rFonts w:ascii="Liberation Sans" w:hAnsi="Liberation Sans"/>
                <w:sz w:val="16"/>
              </w:rPr>
              <w:t>After a failed expansion</w:t>
            </w:r>
          </w:p>
        </w:tc>
        <w:tc>
          <w:tcPr>
            <w:tcW w:type="dxa" w:w="3960"/>
            <w:vAlign w:val="center"/>
          </w:tcPr>
          <w:p>
            <w:pPr>
              <w:spacing w:after="30" w:before="0"/>
            </w:pPr>
            <w:r>
              <w:rPr>
                <w:rFonts w:ascii="Liberation Sans" w:hAnsi="Liberation Sans"/>
                <w:sz w:val="16"/>
              </w:rPr>
              <w:t>Keep larger current model and continue if patience remains</w:t>
            </w:r>
          </w:p>
        </w:tc>
        <w:tc>
          <w:tcPr>
            <w:tcW w:type="dxa" w:w="3960"/>
            <w:vAlign w:val="center"/>
          </w:tcPr>
          <w:p>
            <w:pPr>
              <w:spacing w:after="30" w:before="0"/>
            </w:pPr>
            <w:r>
              <w:rPr>
                <w:rFonts w:ascii="Liberation Sans" w:hAnsi="Liberation Sans"/>
                <w:sz w:val="16"/>
              </w:rPr>
              <w:t>Terminate and restore best</w:t>
            </w:r>
          </w:p>
        </w:tc>
      </w:tr>
      <w:tr>
        <w:tc>
          <w:tcPr>
            <w:tcW w:type="dxa" w:w="2376"/>
            <w:vAlign w:val="center"/>
          </w:tcPr>
          <w:p>
            <w:pPr>
              <w:spacing w:after="30" w:before="0"/>
            </w:pPr>
            <w:r>
              <w:rPr>
                <w:rFonts w:ascii="Liberation Sans" w:hAnsi="Liberation Sans"/>
                <w:sz w:val="16"/>
              </w:rPr>
              <w:t>Valley crossing</w:t>
            </w:r>
          </w:p>
        </w:tc>
        <w:tc>
          <w:tcPr>
            <w:tcW w:type="dxa" w:w="3960"/>
            <w:vAlign w:val="center"/>
          </w:tcPr>
          <w:p>
            <w:pPr>
              <w:spacing w:after="30" w:before="0"/>
            </w:pPr>
            <w:r>
              <w:rPr>
                <w:rFonts w:ascii="Liberation Sans" w:hAnsi="Liberation Sans"/>
                <w:sz w:val="16"/>
              </w:rPr>
              <w:t>Possible</w:t>
            </w:r>
          </w:p>
        </w:tc>
        <w:tc>
          <w:tcPr>
            <w:tcW w:type="dxa" w:w="3960"/>
            <w:vAlign w:val="center"/>
          </w:tcPr>
          <w:p>
            <w:pPr>
              <w:spacing w:after="30" w:before="0"/>
            </w:pPr>
            <w:r>
              <w:rPr>
                <w:rFonts w:ascii="Liberation Sans" w:hAnsi="Liberation Sans"/>
                <w:sz w:val="16"/>
              </w:rPr>
              <w:t>Not possible after first upward/flat step</w:t>
            </w:r>
          </w:p>
        </w:tc>
      </w:tr>
      <w:tr>
        <w:tc>
          <w:tcPr>
            <w:tcW w:type="dxa" w:w="2376"/>
            <w:vAlign w:val="center"/>
          </w:tcPr>
          <w:p>
            <w:pPr>
              <w:spacing w:after="30" w:before="0"/>
            </w:pPr>
            <w:r>
              <w:rPr>
                <w:rFonts w:ascii="Liberation Sans" w:hAnsi="Liberation Sans"/>
                <w:sz w:val="16"/>
              </w:rPr>
              <w:t>Search bias</w:t>
            </w:r>
          </w:p>
        </w:tc>
        <w:tc>
          <w:tcPr>
            <w:tcW w:type="dxa" w:w="3960"/>
            <w:vAlign w:val="center"/>
          </w:tcPr>
          <w:p>
            <w:pPr>
              <w:spacing w:after="30" w:before="0"/>
            </w:pPr>
            <w:r>
              <w:rPr>
                <w:rFonts w:ascii="Liberation Sans" w:hAnsi="Liberation Sans"/>
                <w:sz w:val="16"/>
              </w:rPr>
              <w:t>More exploratory</w:t>
            </w:r>
          </w:p>
        </w:tc>
        <w:tc>
          <w:tcPr>
            <w:tcW w:type="dxa" w:w="3960"/>
            <w:vAlign w:val="center"/>
          </w:tcPr>
          <w:p>
            <w:pPr>
              <w:spacing w:after="30" w:before="0"/>
            </w:pPr>
            <w:r>
              <w:rPr>
                <w:rFonts w:ascii="Liberation Sans" w:hAnsi="Liberation Sans"/>
                <w:sz w:val="16"/>
              </w:rPr>
              <w:t>Strongly favors earliest locally sufficient width</w:t>
            </w:r>
          </w:p>
        </w:tc>
      </w:tr>
    </w:tbl>
    <w:p/>
    <w:p>
      <w:pPr>
        <w:pStyle w:val="Heading2"/>
      </w:pPr>
      <w:r>
        <w:t>7.3 Why delta is effectively not used for LG-ND acceptance</w:t>
      </w:r>
    </w:p>
    <w:p>
      <w:r>
        <w:t>The shared helper may copy the supplied delta argument into model.delta_width for API compatibility, but the active architecture comparison is a strict val &lt; best_val test. Therefore any positive numerical improvement is accepted, even if it is smaller than the DEN architecture margin.</w:t>
      </w:r>
    </w:p>
    <w:p>
      <w:pPr>
        <w:pStyle w:val="Heading2"/>
      </w:pPr>
      <w:r>
        <w:t>7.4 Capacity pre-check</w:t>
      </w:r>
    </w:p>
    <w:p>
      <w:r>
        <w:t>Before an LG-ND expansion, the helper predicts next_width = width + ex_k_width and next_total_neurons = current_total_neurons + depth × ex_k_width. This matches simultaneous all-layer width growth.</w:t>
      </w:r>
    </w:p>
    <w:p>
      <w:r>
        <w:t>Because LG-ND inherits round-robin mutation support from the base class, manually selecting round_robin creates a semantic mismatch: the pre-check assumes D×k new units even though a round-robin mutation adds only one layer's increment. The check is therefore conservative and may stop earlier than necessary.</w:t>
      </w:r>
    </w:p>
    <w:p>
      <w:pPr>
        <w:pStyle w:val="Heading2"/>
      </w:pPr>
      <w:r>
        <w:t>7.5 Search landscape interpretation</w:t>
      </w:r>
    </w:p>
    <w:p>
      <w:pPr>
        <w:pStyle w:val="CodeBlock"/>
        <w:shd w:fill="F5F7FA"/>
        <w:pBdr>
          <w:top w:val="single" w:sz="4" w:space="2" w:color="C8D6E5"/>
          <w:left w:val="single" w:sz="4" w:space="2" w:color="C8D6E5"/>
          <w:bottom w:val="single" w:sz="4" w:space="2" w:color="C8D6E5"/>
          <w:right w:val="single" w:sz="4" w:space="2" w:color="C8D6E5"/>
        </w:pBdr>
      </w:pPr>
      <w:r>
        <w:t>Validation trajectory:</w:t>
        <w:br/>
      </w:r>
      <w:r>
        <w:t xml:space="preserve">    width 16 → 0.100</w:t>
        <w:br/>
      </w:r>
      <w:r>
        <w:t xml:space="preserve">    width 17 → 0.090   accept</w:t>
        <w:br/>
      </w:r>
      <w:r>
        <w:t xml:space="preserve">    width 18 → 0.091   first non-improvement → STOP</w:t>
        <w:br/>
      </w:r>
      <w:r>
        <w:t xml:space="preserve">    width 19 → 0.080   never evaluated</w:t>
        <w:br/>
      </w:r>
      <w:r>
        <w:br/>
      </w:r>
      <w:r>
        <w:t>LG-ND returns width 17.</w:t>
        <w:br/>
      </w:r>
      <w:r>
        <w:t>DEN with sufficient pW may traverse width 18 and discover width 19.</w:t>
      </w:r>
    </w:p>
    <w:p>
      <w:pPr>
        <w:pStyle w:val="Heading2"/>
      </w:pPr>
      <w:r>
        <w:t>7.6 Resume semantics</w:t>
      </w:r>
    </w:p>
    <w:p>
      <w:r>
        <w:t>LG-ND persists whether a stage is active, the current hidden widths, the stage-local checkpoint, the global best checkpoint, best width, best total-neuron count, and a stop_reason. On resume it can restore an interrupted expanded architecture, finish its stage training, evaluate it under the same greedy rule, and immediately terminate if the resumed expansion fails to improve.</w:t>
      </w:r>
    </w:p>
    <w:p>
      <w:pPr>
        <w:pStyle w:val="Heading1"/>
      </w:pPr>
      <w:r>
        <w:t>8. Generic candidate-based ADP search (adp_search.py)</w:t>
      </w:r>
    </w:p>
    <w:p>
      <w:r>
        <w:t>adp_search.py is architecturally separate from the dedicated DEN/LG-ND classes. It receives a base MLP, constructs one candidate directory per architecture, trains the candidate, writes candidate/method/task state, generates the next architecture using a mutation function, and advances through an ordered list of search phases.</w:t>
      </w:r>
    </w:p>
    <w:p>
      <w:pPr>
        <w:pStyle w:val="Heading2"/>
      </w:pPr>
      <w:r>
        <w:t>8.1 Candidate mutation primitives</w:t>
      </w:r>
    </w:p>
    <w:tbl>
      <w:tblPr>
        <w:tblStyle w:val="TableGrid"/>
        <w:tblW w:type="auto" w:w="0"/>
        <w:jc w:val="center"/>
        <w:tblLook w:firstColumn="1" w:firstRow="1" w:lastColumn="0" w:lastRow="0" w:noHBand="0" w:noVBand="1" w:val="04A0"/>
      </w:tblPr>
      <w:tblGrid>
        <w:gridCol w:w="3389"/>
        <w:gridCol w:w="3389"/>
        <w:gridCol w:w="3389"/>
      </w:tblGrid>
      <w:tr>
        <w:tc>
          <w:tcPr>
            <w:tcW w:type="dxa" w:w="2232"/>
            <w:vAlign w:val="center"/>
            <w:shd w:fill="D9E6F2"/>
          </w:tcPr>
          <w:p>
            <w:pPr>
              <w:spacing w:after="30" w:before="0"/>
            </w:pPr>
            <w:r>
              <w:rPr>
                <w:rFonts w:ascii="Liberation Sans" w:hAnsi="Liberation Sans"/>
                <w:b/>
                <w:sz w:val="16"/>
              </w:rPr>
              <w:t>Primitive</w:t>
            </w:r>
          </w:p>
        </w:tc>
        <w:tc>
          <w:tcPr>
            <w:tcW w:type="dxa" w:w="3456"/>
            <w:vAlign w:val="center"/>
            <w:shd w:fill="D9E6F2"/>
          </w:tcPr>
          <w:p>
            <w:pPr>
              <w:spacing w:after="30" w:before="0"/>
            </w:pPr>
            <w:r>
              <w:rPr>
                <w:rFonts w:ascii="Liberation Sans" w:hAnsi="Liberation Sans"/>
                <w:b/>
                <w:sz w:val="16"/>
              </w:rPr>
              <w:t>Default implementation</w:t>
            </w:r>
          </w:p>
        </w:tc>
        <w:tc>
          <w:tcPr>
            <w:tcW w:type="dxa" w:w="4464"/>
            <w:vAlign w:val="center"/>
            <w:shd w:fill="D9E6F2"/>
          </w:tcPr>
          <w:p>
            <w:pPr>
              <w:spacing w:after="30" w:before="0"/>
            </w:pPr>
            <w:r>
              <w:rPr>
                <w:rFonts w:ascii="Liberation Sans" w:hAnsi="Liberation Sans"/>
                <w:b/>
                <w:sz w:val="16"/>
              </w:rPr>
              <w:t>Architecture effect</w:t>
            </w:r>
          </w:p>
        </w:tc>
      </w:tr>
      <w:tr>
        <w:tc>
          <w:tcPr>
            <w:tcW w:type="dxa" w:w="2232"/>
            <w:vAlign w:val="center"/>
          </w:tcPr>
          <w:p>
            <w:pPr>
              <w:spacing w:after="30" w:before="0"/>
            </w:pPr>
            <w:r>
              <w:rPr>
                <w:rFonts w:ascii="Liberation Sans" w:hAnsi="Liberation Sans"/>
                <w:sz w:val="16"/>
              </w:rPr>
              <w:t>Width</w:t>
            </w:r>
          </w:p>
        </w:tc>
        <w:tc>
          <w:tcPr>
            <w:tcW w:type="dxa" w:w="3456"/>
            <w:vAlign w:val="center"/>
          </w:tcPr>
          <w:p>
            <w:pPr>
              <w:spacing w:after="30" w:before="0"/>
            </w:pPr>
            <w:r>
              <w:rPr>
                <w:rFonts w:ascii="Liberation Sans" w:hAnsi="Liberation Sans"/>
                <w:sz w:val="16"/>
              </w:rPr>
              <w:t>mlp.expand_width()</w:t>
            </w:r>
          </w:p>
        </w:tc>
        <w:tc>
          <w:tcPr>
            <w:tcW w:type="dxa" w:w="4464"/>
            <w:vAlign w:val="center"/>
          </w:tcPr>
          <w:p>
            <w:pPr>
              <w:spacing w:after="30" w:before="0"/>
            </w:pPr>
            <w:r>
              <w:rPr>
                <w:rFonts w:ascii="Liberation Sans" w:hAnsi="Liberation Sans"/>
                <w:sz w:val="16"/>
              </w:rPr>
              <w:t>Round-robin widening of one hidden layer by ex_k_width</w:t>
            </w:r>
          </w:p>
        </w:tc>
      </w:tr>
      <w:tr>
        <w:tc>
          <w:tcPr>
            <w:tcW w:type="dxa" w:w="2232"/>
            <w:vAlign w:val="center"/>
          </w:tcPr>
          <w:p>
            <w:pPr>
              <w:spacing w:after="30" w:before="0"/>
            </w:pPr>
            <w:r>
              <w:rPr>
                <w:rFonts w:ascii="Liberation Sans" w:hAnsi="Liberation Sans"/>
                <w:sz w:val="16"/>
              </w:rPr>
              <w:t>All-layer width (available helper)</w:t>
            </w:r>
          </w:p>
        </w:tc>
        <w:tc>
          <w:tcPr>
            <w:tcW w:type="dxa" w:w="3456"/>
            <w:vAlign w:val="center"/>
          </w:tcPr>
          <w:p>
            <w:pPr>
              <w:spacing w:after="30" w:before="0"/>
            </w:pPr>
            <w:r>
              <w:rPr>
                <w:rFonts w:ascii="Liberation Sans" w:hAnsi="Liberation Sans"/>
                <w:sz w:val="16"/>
              </w:rPr>
              <w:t>mlp.expand_width_all_layers()</w:t>
            </w:r>
          </w:p>
        </w:tc>
        <w:tc>
          <w:tcPr>
            <w:tcW w:type="dxa" w:w="4464"/>
            <w:vAlign w:val="center"/>
          </w:tcPr>
          <w:p>
            <w:pPr>
              <w:spacing w:after="30" w:before="0"/>
            </w:pPr>
            <w:r>
              <w:rPr>
                <w:rFonts w:ascii="Liberation Sans" w:hAnsi="Liberation Sans"/>
                <w:sz w:val="16"/>
              </w:rPr>
              <w:t>Every hidden layer widened simultaneously</w:t>
            </w:r>
          </w:p>
        </w:tc>
      </w:tr>
      <w:tr>
        <w:tc>
          <w:tcPr>
            <w:tcW w:type="dxa" w:w="2232"/>
            <w:vAlign w:val="center"/>
          </w:tcPr>
          <w:p>
            <w:pPr>
              <w:spacing w:after="30" w:before="0"/>
            </w:pPr>
            <w:r>
              <w:rPr>
                <w:rFonts w:ascii="Liberation Sans" w:hAnsi="Liberation Sans"/>
                <w:sz w:val="16"/>
              </w:rPr>
              <w:t>Depth</w:t>
            </w:r>
          </w:p>
        </w:tc>
        <w:tc>
          <w:tcPr>
            <w:tcW w:type="dxa" w:w="3456"/>
            <w:vAlign w:val="center"/>
          </w:tcPr>
          <w:p>
            <w:pPr>
              <w:spacing w:after="30" w:before="0"/>
            </w:pPr>
            <w:r>
              <w:rPr>
                <w:rFonts w:ascii="Liberation Sans" w:hAnsi="Liberation Sans"/>
                <w:sz w:val="16"/>
              </w:rPr>
              <w:t>mlp.expand_depth()</w:t>
            </w:r>
          </w:p>
        </w:tc>
        <w:tc>
          <w:tcPr>
            <w:tcW w:type="dxa" w:w="4464"/>
            <w:vAlign w:val="center"/>
          </w:tcPr>
          <w:p>
            <w:pPr>
              <w:spacing w:after="30" w:before="0"/>
            </w:pPr>
            <w:r>
              <w:rPr>
                <w:rFonts w:ascii="Liberation Sans" w:hAnsi="Liberation Sans"/>
                <w:sz w:val="16"/>
              </w:rPr>
              <w:t>Append min_new_layer_width (default 1), only when existing stack is uniform</w:t>
            </w:r>
          </w:p>
        </w:tc>
      </w:tr>
      <w:tr>
        <w:tc>
          <w:tcPr>
            <w:tcW w:type="dxa" w:w="2232"/>
            <w:vAlign w:val="center"/>
          </w:tcPr>
          <w:p>
            <w:pPr>
              <w:spacing w:after="30" w:before="0"/>
            </w:pPr>
            <w:r>
              <w:rPr>
                <w:rFonts w:ascii="Liberation Sans" w:hAnsi="Liberation Sans"/>
                <w:sz w:val="16"/>
              </w:rPr>
              <w:t>Matched-width depth (available helper)</w:t>
            </w:r>
          </w:p>
        </w:tc>
        <w:tc>
          <w:tcPr>
            <w:tcW w:type="dxa" w:w="3456"/>
            <w:vAlign w:val="center"/>
          </w:tcPr>
          <w:p>
            <w:pPr>
              <w:spacing w:after="30" w:before="0"/>
            </w:pPr>
            <w:r>
              <w:rPr>
                <w:rFonts w:ascii="Liberation Sans" w:hAnsi="Liberation Sans"/>
                <w:sz w:val="16"/>
              </w:rPr>
              <w:t>mlp.expand_depth_match_width()</w:t>
            </w:r>
          </w:p>
        </w:tc>
        <w:tc>
          <w:tcPr>
            <w:tcW w:type="dxa" w:w="4464"/>
            <w:vAlign w:val="center"/>
          </w:tcPr>
          <w:p>
            <w:pPr>
              <w:spacing w:after="30" w:before="0"/>
            </w:pPr>
            <w:r>
              <w:rPr>
                <w:rFonts w:ascii="Liberation Sans" w:hAnsi="Liberation Sans"/>
                <w:sz w:val="16"/>
              </w:rPr>
              <w:t>Append one layer matching last hidden width</w:t>
            </w:r>
          </w:p>
        </w:tc>
      </w:tr>
    </w:tbl>
    <w:p/>
    <w:p>
      <w:pPr>
        <w:pStyle w:val="Heading2"/>
      </w:pPr>
      <w:r>
        <w:t>8.2 Mode-to-phase mapping</w:t>
      </w:r>
    </w:p>
    <w:tbl>
      <w:tblPr>
        <w:tblStyle w:val="TableGrid"/>
        <w:tblW w:type="auto" w:w="0"/>
        <w:jc w:val="center"/>
        <w:tblLook w:firstColumn="1" w:firstRow="1" w:lastColumn="0" w:lastRow="0" w:noHBand="0" w:noVBand="1" w:val="04A0"/>
      </w:tblPr>
      <w:tblGrid>
        <w:gridCol w:w="5083"/>
        <w:gridCol w:w="5083"/>
      </w:tblGrid>
      <w:tr>
        <w:tc>
          <w:tcPr>
            <w:tcW w:type="dxa" w:w="4032"/>
            <w:vAlign w:val="center"/>
            <w:shd w:fill="D9E6F2"/>
          </w:tcPr>
          <w:p>
            <w:pPr>
              <w:spacing w:after="30" w:before="0"/>
            </w:pPr>
            <w:r>
              <w:rPr>
                <w:rFonts w:ascii="Liberation Sans" w:hAnsi="Liberation Sans"/>
                <w:b/>
                <w:sz w:val="17"/>
              </w:rPr>
              <w:t>adp_mode</w:t>
            </w:r>
          </w:p>
        </w:tc>
        <w:tc>
          <w:tcPr>
            <w:tcW w:type="dxa" w:w="5472"/>
            <w:vAlign w:val="center"/>
            <w:shd w:fill="D9E6F2"/>
          </w:tcPr>
          <w:p>
            <w:pPr>
              <w:spacing w:after="30" w:before="0"/>
            </w:pPr>
            <w:r>
              <w:rPr>
                <w:rFonts w:ascii="Liberation Sans" w:hAnsi="Liberation Sans"/>
                <w:b/>
                <w:sz w:val="17"/>
              </w:rPr>
              <w:t>Phase order</w:t>
            </w:r>
          </w:p>
        </w:tc>
      </w:tr>
      <w:tr>
        <w:tc>
          <w:tcPr>
            <w:tcW w:type="dxa" w:w="4032"/>
            <w:vAlign w:val="center"/>
          </w:tcPr>
          <w:p>
            <w:pPr>
              <w:spacing w:after="30" w:before="0"/>
            </w:pPr>
            <w:r>
              <w:rPr>
                <w:rFonts w:ascii="Liberation Sans" w:hAnsi="Liberation Sans"/>
                <w:sz w:val="17"/>
              </w:rPr>
              <w:t>width_only</w:t>
            </w:r>
          </w:p>
        </w:tc>
        <w:tc>
          <w:tcPr>
            <w:tcW w:type="dxa" w:w="5472"/>
            <w:vAlign w:val="center"/>
          </w:tcPr>
          <w:p>
            <w:pPr>
              <w:spacing w:after="30" w:before="0"/>
            </w:pPr>
            <w:r>
              <w:rPr>
                <w:rFonts w:ascii="Liberation Sans" w:hAnsi="Liberation Sans"/>
                <w:sz w:val="17"/>
              </w:rPr>
              <w:t>width</w:t>
            </w:r>
          </w:p>
        </w:tc>
      </w:tr>
      <w:tr>
        <w:tc>
          <w:tcPr>
            <w:tcW w:type="dxa" w:w="4032"/>
            <w:vAlign w:val="center"/>
          </w:tcPr>
          <w:p>
            <w:pPr>
              <w:spacing w:after="30" w:before="0"/>
            </w:pPr>
            <w:r>
              <w:rPr>
                <w:rFonts w:ascii="Liberation Sans" w:hAnsi="Liberation Sans"/>
                <w:sz w:val="17"/>
              </w:rPr>
              <w:t>depth_only</w:t>
            </w:r>
          </w:p>
        </w:tc>
        <w:tc>
          <w:tcPr>
            <w:tcW w:type="dxa" w:w="5472"/>
            <w:vAlign w:val="center"/>
          </w:tcPr>
          <w:p>
            <w:pPr>
              <w:spacing w:after="30" w:before="0"/>
            </w:pPr>
            <w:r>
              <w:rPr>
                <w:rFonts w:ascii="Liberation Sans" w:hAnsi="Liberation Sans"/>
                <w:sz w:val="17"/>
              </w:rPr>
              <w:t>depth</w:t>
            </w:r>
          </w:p>
        </w:tc>
      </w:tr>
      <w:tr>
        <w:tc>
          <w:tcPr>
            <w:tcW w:type="dxa" w:w="4032"/>
            <w:vAlign w:val="center"/>
          </w:tcPr>
          <w:p>
            <w:pPr>
              <w:spacing w:after="30" w:before="0"/>
            </w:pPr>
            <w:r>
              <w:rPr>
                <w:rFonts w:ascii="Liberation Sans" w:hAnsi="Liberation Sans"/>
                <w:sz w:val="17"/>
              </w:rPr>
              <w:t>width_to_depth (default/fallback)</w:t>
            </w:r>
          </w:p>
        </w:tc>
        <w:tc>
          <w:tcPr>
            <w:tcW w:type="dxa" w:w="5472"/>
            <w:vAlign w:val="center"/>
          </w:tcPr>
          <w:p>
            <w:pPr>
              <w:spacing w:after="30" w:before="0"/>
            </w:pPr>
            <w:r>
              <w:rPr>
                <w:rFonts w:ascii="Liberation Sans" w:hAnsi="Liberation Sans"/>
                <w:sz w:val="17"/>
              </w:rPr>
              <w:t>width → depth</w:t>
            </w:r>
          </w:p>
        </w:tc>
      </w:tr>
      <w:tr>
        <w:tc>
          <w:tcPr>
            <w:tcW w:type="dxa" w:w="4032"/>
            <w:vAlign w:val="center"/>
          </w:tcPr>
          <w:p>
            <w:pPr>
              <w:spacing w:after="30" w:before="0"/>
            </w:pPr>
            <w:r>
              <w:rPr>
                <w:rFonts w:ascii="Liberation Sans" w:hAnsi="Liberation Sans"/>
                <w:sz w:val="17"/>
              </w:rPr>
              <w:t>depth_to_width / alt_depth</w:t>
            </w:r>
          </w:p>
        </w:tc>
        <w:tc>
          <w:tcPr>
            <w:tcW w:type="dxa" w:w="5472"/>
            <w:vAlign w:val="center"/>
          </w:tcPr>
          <w:p>
            <w:pPr>
              <w:spacing w:after="30" w:before="0"/>
            </w:pPr>
            <w:r>
              <w:rPr>
                <w:rFonts w:ascii="Liberation Sans" w:hAnsi="Liberation Sans"/>
                <w:sz w:val="17"/>
              </w:rPr>
              <w:t>depth → width</w:t>
            </w:r>
          </w:p>
        </w:tc>
      </w:tr>
    </w:tbl>
    <w:p/>
    <w:p>
      <w:pPr>
        <w:pStyle w:val="Heading2"/>
      </w:pPr>
      <w:r>
        <w:t>8.3 Candidate training protocol differs from dedicated DEN</w:t>
      </w:r>
    </w:p>
    <w:p>
      <w:r>
        <w:t>Each candidate is trained through utils/adp_external_adapter.train_with_early_stopping(), not the class-local DEN trainer. That adapter uses AdamW with configured weight decay and optional gradient clipping. adp_search.py explicitly calls it with is_penalty=True, so the generic-search training path can include application-specific auxiliary penalties in addition to the prediction loss.</w:t>
      </w:r>
    </w:p>
    <w:p>
      <w:pPr>
        <w:pStyle w:val="CodeBlock"/>
        <w:shd w:fill="F5F7FA"/>
        <w:pBdr>
          <w:top w:val="single" w:sz="4" w:space="2" w:color="C8D6E5"/>
          <w:left w:val="single" w:sz="4" w:space="2" w:color="C8D6E5"/>
          <w:bottom w:val="single" w:sz="4" w:space="2" w:color="C8D6E5"/>
          <w:right w:val="single" w:sz="4" w:space="2" w:color="C8D6E5"/>
        </w:pBdr>
      </w:pPr>
      <w:r>
        <w:t>adp_search candidate loss path:</w:t>
        <w:br/>
        <w:br/>
        <w:t>Penalty-capable adapter:</w:t>
        <w:br/>
        <w:t xml:space="preserve">    prediction = MSE(y_hat, y)</w:t>
        <w:br/>
        <w:br/>
        <w:t xml:space="preserve">    if lambda_aux_1 == 0 and lambda_aux_2 == 0:</w:t>
        <w:br/>
        <w:t xml:space="preserve">        total = prediction</w:t>
        <w:br/>
        <w:t xml:space="preserve">    else:</w:t>
        <w:br/>
        <w:t xml:space="preserve">        total =</w:t>
        <w:br/>
        <w:t xml:space="preserve">            lambda_prediction * prediction</w:t>
        <w:br/>
        <w:t xml:space="preserve">          + lambda_aux_1      * auxiliary_constraint_term_1</w:t>
        <w:br/>
        <w:t xml:space="preserve">          + lambda_aux_2      * auxiliary_constraint_term_2</w:t>
        <w:br/>
        <w:br/>
        <w:t>_optimizer = AdamW(...)</w:t>
        <w:br/>
        <w:br/>
        <w:t>The auxiliary terms are application-specific; they are not part of the architecture-search definition.</w:t>
      </w:r>
    </w:p>
    <w:p>
      <w:pPr>
        <w:pStyle w:val="Callout"/>
        <w:shd w:fill="EAF2F8"/>
        <w:pBdr>
          <w:top w:val="single" w:sz="4" w:space="2" w:color="C8D6E5"/>
          <w:left w:val="single" w:sz="4" w:space="2" w:color="C8D6E5"/>
          <w:bottom w:val="single" w:sz="4" w:space="2" w:color="C8D6E5"/>
          <w:right w:val="single" w:sz="4" w:space="2" w:color="C8D6E5"/>
        </w:pBdr>
      </w:pPr>
      <w:r>
        <w:t>Therefore adp_search.py is not guaranteed to be a pure prediction-loss-only experiment even though it resides under the VANILLA directory. It becomes MSE-only when the auxiliary penalty weights are zero. The architecture-search logic itself can be understood independently of what those auxiliary application-specific penalties represent.</w:t>
      </w:r>
    </w:p>
    <w:p>
      <w:pPr>
        <w:pStyle w:val="Heading2"/>
      </w:pPr>
      <w:r>
        <w:t>8.4 Generic width_only mode</w:t>
      </w:r>
    </w:p>
    <w:p>
      <w:pPr>
        <w:pStyle w:val="CodeBlock"/>
        <w:shd w:fill="F5F7FA"/>
        <w:pBdr>
          <w:top w:val="single" w:sz="4" w:space="2" w:color="C8D6E5"/>
          <w:left w:val="single" w:sz="4" w:space="2" w:color="C8D6E5"/>
          <w:bottom w:val="single" w:sz="4" w:space="2" w:color="C8D6E5"/>
          <w:right w:val="single" w:sz="4" w:space="2" w:color="C8D6E5"/>
        </w:pBdr>
      </w:pPr>
      <w:r>
        <w:t>candidate 0: train A0</w:t>
        <w:br/>
      </w:r>
      <w:r>
        <w:br/>
      </w:r>
      <w:r>
        <w:t>repeat:</w:t>
        <w:br/>
      </w:r>
      <w:r>
        <w:t xml:space="preserve">    A_next ← expand_width(A_current)</w:t>
        <w:br/>
      </w:r>
      <w:r>
        <w:t xml:space="preserve">             # default: one-layer round-robin mutation</w:t>
        <w:br/>
      </w:r>
      <w:r>
        <w:t xml:space="preserve">    if no legal width mutation:</w:t>
        <w:br/>
      </w:r>
      <w:r>
        <w:t xml:space="preserve">        stop</w:t>
        <w:br/>
      </w:r>
      <w:r>
        <w:br/>
      </w:r>
      <w:r>
        <w:t xml:space="preserve">    train A_next as a separate candidate</w:t>
        <w:br/>
      </w:r>
      <w:r>
        <w:t xml:space="preserve">    update method/task state</w:t>
        <w:br/>
      </w:r>
      <w:r>
        <w:t xml:space="preserve">    update width failure counter</w:t>
        <w:br/>
      </w:r>
      <w:r>
        <w:t xml:space="preserve">    continue until trial limit / max_candidates / width limit</w:t>
      </w:r>
    </w:p>
    <w:p>
      <w:r>
        <w:t>The search moves forward from the most recently trained candidate rather than reconstructing the historical best before proposing the next model. It therefore shares DEN's ability, in principle, to traverse a bad intermediate architecture.</w:t>
      </w:r>
    </w:p>
    <w:p>
      <w:pPr>
        <w:pStyle w:val="Heading2"/>
      </w:pPr>
      <w:r>
        <w:t>8.5 Generic depth_only mode</w:t>
      </w:r>
    </w:p>
    <w:p>
      <w:r>
        <w:t>The default depth mutation appends a narrow layer of min_new_layer_width (default 1), but unlike the dedicated pure-depth DEN controller, adp_search.py does not contain a terminal-width catch-up loop. The next call to expand_depth() also requires the hidden stack to be uniform.</w:t>
      </w:r>
    </w:p>
    <w:p>
      <w:pPr>
        <w:pStyle w:val="CodeBlock"/>
        <w:shd w:fill="F5F7FA"/>
        <w:pBdr>
          <w:top w:val="single" w:sz="4" w:space="2" w:color="C8D6E5"/>
          <w:left w:val="single" w:sz="4" w:space="2" w:color="C8D6E5"/>
          <w:bottom w:val="single" w:sz="4" w:space="2" w:color="C8D6E5"/>
          <w:right w:val="single" w:sz="4" w:space="2" w:color="C8D6E5"/>
        </w:pBdr>
      </w:pPr>
      <w:r>
        <w:t>If current A = [16,16]:</w:t>
        <w:br/>
      </w:r>
      <w:r>
        <w:br/>
      </w:r>
      <w:r>
        <w:t>first depth proposal:</w:t>
        <w:br/>
      </w:r>
      <w:r>
        <w:t xml:space="preserve">    [16,16] → [16,16,1]</w:t>
        <w:br/>
      </w:r>
      <w:r>
        <w:br/>
      </w:r>
      <w:r>
        <w:t>next depth proposal:</w:t>
        <w:br/>
      </w:r>
      <w:r>
        <w:t xml:space="preserve">    rejected because len(set([16,16,1])) != 1</w:t>
        <w:br/>
      </w:r>
      <w:r>
        <w:br/>
      </w:r>
      <w:r>
        <w:t>Therefore, with width &gt; 1 and default deepen_fn,</w:t>
        <w:br/>
      </w:r>
      <w:r>
        <w:t>generic depth_only typically performs at most one narrow depth insertion.</w:t>
      </w:r>
    </w:p>
    <w:p>
      <w:r>
        <w:t>If all existing widths are already 1, repeated depth additions remain possible because the stack stays uniform. A caller can also override deepen_fn, for example using a matched-width depth mutation, to obtain different behavior.</w:t>
      </w:r>
    </w:p>
    <w:p>
      <w:pPr>
        <w:pStyle w:val="Heading2"/>
      </w:pPr>
      <w:r>
        <w:t>8.6 Generic width_to_depth mode</w:t>
      </w:r>
    </w:p>
    <w:p>
      <w:r>
        <w:t>The width phase runs first. Once width mutation becomes unavailable or its trial logic advances phases, the search switches to depth. Because default width mutation is round-robin, the final width-phase architecture may be non-uniform; in that case the default depth mutation can immediately return None because it requires equal hidden widths.</w:t>
      </w:r>
    </w:p>
    <w:p>
      <w:r>
        <w:t>Thus width_to_depth is only guaranteed to reach a meaningful default depth phase when the width phase ends on a synchronized hidden stack (or when the user supplies a custom deepen_fn that accepts non-uniform widths).</w:t>
      </w:r>
    </w:p>
    <w:p>
      <w:pPr>
        <w:pStyle w:val="Heading2"/>
      </w:pPr>
      <w:r>
        <w:t>8.7 Generic depth_to_width mode</w:t>
      </w:r>
    </w:p>
    <w:p>
      <w:r>
        <w:t>This phase order first applies the default narrow depth mutation and then switches to width. Because width mutation can operate on non-uniform stacks, it can subsequently densify the architecture one layer at a time. This is not the same controller as the dedicated train_task_depth_to_width(): the generic path uses independent MLP candidates and phase switching, whereas the dedicated routine nests a depth sweep inside width rounds.</w:t>
      </w:r>
    </w:p>
    <w:p>
      <w:pPr>
        <w:pStyle w:val="Heading2"/>
      </w:pPr>
      <w:r>
        <w:t>8.8 Current failure-counter defect</w:t>
      </w:r>
    </w:p>
    <w:p>
      <w:r>
        <w:t>The current implementation updates stage_best_val using min(stage_best_val, best_val) before testing whether best_val is smaller than stage_best_val - delta. With positive delta, a value cannot be less than a minimum that already includes itself. As a result the success branch is normally unreachable at that point.</w:t>
      </w:r>
    </w:p>
    <w:p>
      <w:pPr>
        <w:pStyle w:val="CodeBlock"/>
        <w:shd w:fill="F5F7FA"/>
        <w:pBdr>
          <w:top w:val="single" w:sz="4" w:space="2" w:color="C8D6E5"/>
          <w:left w:val="single" w:sz="4" w:space="2" w:color="C8D6E5"/>
          <w:bottom w:val="single" w:sz="4" w:space="2" w:color="C8D6E5"/>
          <w:right w:val="single" w:sz="4" w:space="2" w:color="C8D6E5"/>
        </w:pBdr>
      </w:pPr>
      <w:r>
        <w:t>Current order:</w:t>
        <w:br/>
      </w:r>
      <w:r>
        <w:br/>
      </w:r>
      <w:r>
        <w:t>stage_best_val = min(stage_best_val, best_val)</w:t>
        <w:br/>
      </w:r>
      <w:r>
        <w:br/>
      </w:r>
      <w:r>
        <w:t>then:</w:t>
        <w:br/>
      </w:r>
      <w:r>
        <w:t xml:space="preserve">    if best_val &lt; stage_best_val - delta:</w:t>
        <w:br/>
      </w:r>
      <w:r>
        <w:t xml:space="preserve">        failure = 0</w:t>
        <w:br/>
      </w:r>
      <w:r>
        <w:t xml:space="preserve">    else:</w:t>
        <w:br/>
      </w:r>
      <w:r>
        <w:t xml:space="preserve">        failure += 1</w:t>
        <w:br/>
      </w:r>
      <w:r>
        <w:br/>
      </w:r>
      <w:r>
        <w:t>But after the min:</w:t>
        <w:br/>
      </w:r>
      <w:r>
        <w:t xml:space="preserve">    stage_best_val ≤ best_val</w:t>
        <w:br/>
      </w:r>
      <w:r>
        <w:br/>
      </w:r>
      <w:r>
        <w:t>So for delta &gt; 0:</w:t>
        <w:br/>
      </w:r>
      <w:r>
        <w:t xml:space="preserve">    best_val &lt; stage_best_val - delta</w:t>
        <w:br/>
      </w:r>
      <w:r>
        <w:t>is impossible.</w:t>
      </w:r>
    </w:p>
    <w:p>
      <w:r>
        <w:t>Practically, trials_width/trials_depth can behave like counts of attempted candidates rather than true counts of consecutive non-improvements.</w:t>
      </w:r>
    </w:p>
    <w:p>
      <w:pPr>
        <w:pStyle w:val="Heading2"/>
      </w:pPr>
      <w:r>
        <w:t>8.9 Current global-best bookkeeping defect</w:t>
      </w:r>
    </w:p>
    <w:p>
      <w:r>
        <w:t>The variable best_val is overwritten with the current candidate's loss. best_candidate_dir is then conditionally updated relative to the previous method_state best_val, which itself stores the previous current candidate rather than an immutable global minimum. A later candidate that merely improves over a bad immediate predecessor can therefore overwrite the recorded best directory even when it is worse than an older historical optimum.</w:t>
      </w:r>
    </w:p>
    <w:p>
      <w:pPr>
        <w:pStyle w:val="CodeBlock"/>
        <w:shd w:fill="F5F7FA"/>
        <w:pBdr>
          <w:top w:val="single" w:sz="4" w:space="2" w:color="C8D6E5"/>
          <w:left w:val="single" w:sz="4" w:space="2" w:color="C8D6E5"/>
          <w:bottom w:val="single" w:sz="4" w:space="2" w:color="C8D6E5"/>
          <w:right w:val="single" w:sz="4" w:space="2" w:color="C8D6E5"/>
        </w:pBdr>
      </w:pPr>
      <w:r>
        <w:t>Example:</w:t>
        <w:br/>
      </w:r>
      <w:r>
        <w:br/>
      </w:r>
      <w:r>
        <w:t>candidate A: 0.80  → recorded best = A</w:t>
        <w:br/>
      </w:r>
      <w:r>
        <w:t>candidate B: 0.90  → best directory remains A, but method_state.best_val becomes 0.90</w:t>
        <w:br/>
      </w:r>
      <w:r>
        <w:t>candidate C: 0.85  → C improves over 0.90, so it may overwrite best directory</w:t>
        <w:br/>
      </w:r>
      <w:r>
        <w:br/>
      </w:r>
      <w:r>
        <w:t>Yet:</w:t>
        <w:br/>
      </w:r>
      <w:r>
        <w:t xml:space="preserve">    0.85 &gt; 0.80</w:t>
        <w:br/>
      </w:r>
      <w:r>
        <w:t>so C is not the true global best.</w:t>
      </w:r>
    </w:p>
    <w:p>
      <w:pPr>
        <w:pStyle w:val="Heading2"/>
      </w:pPr>
      <w:r>
        <w:t>8.10 max_neurons is recorded but not enforced by the generic search controller</w:t>
      </w:r>
    </w:p>
    <w:p>
      <w:r>
        <w:t>adp_search.py stores max_neurons in configuration signatures/manifests, but its default _next_model_for_stage() selects width/depth mutations using max_width and max_depth only. The mlp.py mutation helpers invoked there also do not consult max_neurons. Therefore the generic candidate search does not presently enforce the same aggregate neuron cap as the dedicated DEN classes.</w:t>
      </w:r>
    </w:p>
    <w:p>
      <w:pPr>
        <w:pStyle w:val="Heading2"/>
      </w:pPr>
      <w:r>
        <w:t>8.11 What adp_search does robustly</w:t>
      </w:r>
    </w:p>
    <w:p>
      <w:pPr>
        <w:pStyle w:val="ListBullet"/>
        <w:ind w:left="331" w:hanging="173"/>
      </w:pPr>
      <w:r>
        <w:t>Creates one durable directory per candidate and records candidate_state.json plus best/last checkpoints.</w:t>
      </w:r>
    </w:p>
    <w:p>
      <w:pPr>
        <w:pStyle w:val="ListBullet"/>
        <w:ind w:left="331" w:hanging="173"/>
      </w:pPr>
      <w:r>
        <w:t>Creates method-level and task-level state files after candidates, enabling coarse-grained replay/resume.</w:t>
      </w:r>
    </w:p>
    <w:p>
      <w:pPr>
        <w:pStyle w:val="ListBullet"/>
        <w:ind w:left="331" w:hanging="173"/>
      </w:pPr>
      <w:r>
        <w:t>Hashes the run manifest and refuses to overwrite a task directory whose configuration signature differs.</w:t>
      </w:r>
    </w:p>
    <w:p>
      <w:pPr>
        <w:pStyle w:val="ListBullet"/>
        <w:ind w:left="331" w:hanging="173"/>
      </w:pPr>
      <w:r>
        <w:t>Can load a completed candidate from disk and continue constructing subsequent candidates.</w:t>
      </w:r>
    </w:p>
    <w:p>
      <w:pPr>
        <w:pStyle w:val="ListBullet"/>
        <w:ind w:left="331" w:hanging="173"/>
      </w:pPr>
      <w:r>
        <w:t>Allows caller-provided widen_fn and deepen_fn, making the candidate search more extensible than the dedicated hard-coded controllers.</w:t>
      </w:r>
    </w:p>
    <w:p>
      <w:pPr>
        <w:pStyle w:val="Heading1"/>
      </w:pPr>
      <w:r>
        <w:t>9. Generic MLP mutation primitives in exact detail</w:t>
      </w:r>
    </w:p>
    <w:p>
      <w:pPr>
        <w:pStyle w:val="Heading2"/>
      </w:pPr>
      <w:r>
        <w:t>9.1 expand_width(model, ex_k, max_width)</w:t>
      </w:r>
    </w:p>
    <w:p>
      <w:r>
        <w:t>This helper performs round-robin one-layer widening. It keeps a private _opf_width_cursor, scans layers cyclically from that cursor, chooses the first layer whose width is below the limit, increments it by max(1, ex_k), rebuilds the MLP, copies all overlapping state, and moves the cursor to the following layer.</w:t>
      </w:r>
    </w:p>
    <w:p>
      <w:pPr>
        <w:pStyle w:val="CodeBlock"/>
        <w:shd w:fill="F5F7FA"/>
        <w:pBdr>
          <w:top w:val="single" w:sz="4" w:space="2" w:color="C8D6E5"/>
          <w:left w:val="single" w:sz="4" w:space="2" w:color="C8D6E5"/>
          <w:bottom w:val="single" w:sz="4" w:space="2" w:color="C8D6E5"/>
          <w:right w:val="single" w:sz="4" w:space="2" w:color="C8D6E5"/>
        </w:pBdr>
      </w:pPr>
      <w:r>
        <w:t>target = hidden_widths.copy()</w:t>
        <w:br/>
      </w:r>
      <w:r>
        <w:t>cursor = _opf_width_cursor mod number_of_hidden_layers</w:t>
        <w:br/>
      </w:r>
      <w:r>
        <w:br/>
      </w:r>
      <w:r>
        <w:t>for step in 0..D-1:</w:t>
        <w:br/>
      </w:r>
      <w:r>
        <w:t xml:space="preserve">    i = (cursor + step) mod D</w:t>
        <w:br/>
      </w:r>
      <w:r>
        <w:t xml:space="preserve">    if target[i] &lt; max_width:</w:t>
        <w:br/>
      </w:r>
      <w:r>
        <w:t xml:space="preserve">        target[i] = min(max_width, target[i] + max(1, ex_k))</w:t>
        <w:br/>
      </w:r>
      <w:r>
        <w:t xml:space="preserve">        new_model = rebuild(target)</w:t>
        <w:br/>
      </w:r>
      <w:r>
        <w:t xml:space="preserve">        new_model._opf_width_cursor = (i + 1) mod D</w:t>
        <w:br/>
      </w:r>
      <w:r>
        <w:t xml:space="preserve">        return new_model</w:t>
        <w:br/>
      </w:r>
      <w:r>
        <w:br/>
      </w:r>
      <w:r>
        <w:t>return None</w:t>
      </w:r>
    </w:p>
    <w:p>
      <w:pPr>
        <w:pStyle w:val="Heading2"/>
      </w:pPr>
      <w:r>
        <w:t>9.2 expand_width_all_layers(model, ex_k, max_width)</w:t>
      </w:r>
    </w:p>
    <w:p>
      <w:pPr>
        <w:pStyle w:val="CodeBlock"/>
        <w:shd w:fill="F5F7FA"/>
        <w:pBdr>
          <w:top w:val="single" w:sz="4" w:space="2" w:color="C8D6E5"/>
          <w:left w:val="single" w:sz="4" w:space="2" w:color="C8D6E5"/>
          <w:bottom w:val="single" w:sz="4" w:space="2" w:color="C8D6E5"/>
          <w:right w:val="single" w:sz="4" w:space="2" w:color="C8D6E5"/>
        </w:pBdr>
      </w:pPr>
      <w:r>
        <w:t>delta = max(1, ex_k)</w:t>
        <w:br/>
      </w:r>
      <w:r>
        <w:t>target[i] = min(max_width, hidden_widths[i] + delta) for every hidden layer</w:t>
        <w:br/>
      </w:r>
      <w:r>
        <w:br/>
      </w:r>
      <w:r>
        <w:t>if target == hidden_widths:</w:t>
        <w:br/>
      </w:r>
      <w:r>
        <w:t xml:space="preserve">    return None</w:t>
        <w:br/>
      </w:r>
      <w:r>
        <w:br/>
      </w:r>
      <w:r>
        <w:t>return rebuilt/copy-inherited MLP(target)</w:t>
      </w:r>
    </w:p>
    <w:p>
      <w:pPr>
        <w:pStyle w:val="Heading2"/>
      </w:pPr>
      <w:r>
        <w:t>9.3 expand_depth(model, max_depth, min_new_layer_width=1)</w:t>
      </w:r>
    </w:p>
    <w:p>
      <w:pPr>
        <w:pStyle w:val="CodeBlock"/>
        <w:shd w:fill="F5F7FA"/>
        <w:pBdr>
          <w:top w:val="single" w:sz="4" w:space="2" w:color="C8D6E5"/>
          <w:left w:val="single" w:sz="4" w:space="2" w:color="C8D6E5"/>
          <w:bottom w:val="single" w:sz="4" w:space="2" w:color="C8D6E5"/>
          <w:right w:val="single" w:sz="4" w:space="2" w:color="C8D6E5"/>
        </w:pBdr>
      </w:pPr>
      <w:r>
        <w:t>if current_depth ≥ max_depth:</w:t>
        <w:br/>
      </w:r>
      <w:r>
        <w:t xml:space="preserve">    return None</w:t>
        <w:br/>
      </w:r>
      <w:r>
        <w:br/>
      </w:r>
      <w:r>
        <w:t>if hidden stack exists and widths are not all equal:</w:t>
        <w:br/>
      </w:r>
      <w:r>
        <w:t xml:space="preserve">    return None</w:t>
        <w:br/>
      </w:r>
      <w:r>
        <w:br/>
      </w:r>
      <w:r>
        <w:t>target = hidden_widths + [max(1, min_new_layer_width)]</w:t>
        <w:br/>
      </w:r>
      <w:r>
        <w:t>return rebuilt/copy-inherited MLP(target)</w:t>
      </w:r>
    </w:p>
    <w:p>
      <w:pPr>
        <w:pStyle w:val="Heading2"/>
      </w:pPr>
      <w:r>
        <w:t>9.4 expand_depth_match_width(model, max_depth)</w:t>
      </w:r>
    </w:p>
    <w:p>
      <w:pPr>
        <w:pStyle w:val="CodeBlock"/>
        <w:shd w:fill="F5F7FA"/>
        <w:pBdr>
          <w:top w:val="single" w:sz="4" w:space="2" w:color="C8D6E5"/>
          <w:left w:val="single" w:sz="4" w:space="2" w:color="C8D6E5"/>
          <w:bottom w:val="single" w:sz="4" w:space="2" w:color="C8D6E5"/>
          <w:right w:val="single" w:sz="4" w:space="2" w:color="C8D6E5"/>
        </w:pBdr>
      </w:pPr>
      <w:r>
        <w:t>if current_depth ≥ max_depth or no hidden layer exists:</w:t>
        <w:br/>
      </w:r>
      <w:r>
        <w:t xml:space="preserve">    return None</w:t>
        <w:br/>
      </w:r>
      <w:r>
        <w:br/>
      </w:r>
      <w:r>
        <w:t>target = hidden_widths + [hidden_widths[-1]]</w:t>
        <w:br/>
      </w:r>
      <w:r>
        <w:t>return rebuilt/copy-inherited MLP(target)</w:t>
      </w:r>
    </w:p>
    <w:p>
      <w:pPr>
        <w:pStyle w:val="Heading1"/>
      </w:pPr>
      <w:r>
        <w:t>10. Checkpointing, restoration, and search continuity</w:t>
      </w:r>
    </w:p>
    <w:p>
      <w:r>
        <w:t>Checkpointing is unusually detailed in the dedicated classes. There are stage-level last checkpoints, best-epoch checkpoints, and best-batch checkpoints. Telemetry also records stage state so an interrupted architectural proposal can be reconstructed before weight restoration.</w:t>
      </w:r>
    </w:p>
    <w:p>
      <w:pPr>
        <w:pStyle w:val="Heading2"/>
      </w:pPr>
      <w:r>
        <w:t>10.1 Stage-level recovery sequence</w:t>
      </w:r>
    </w:p>
    <w:p>
      <w:pPr>
        <w:pStyle w:val="CodeBlock"/>
        <w:shd w:fill="F5F7FA"/>
        <w:pBdr>
          <w:top w:val="single" w:sz="4" w:space="2" w:color="C8D6E5"/>
          <w:left w:val="single" w:sz="4" w:space="2" w:color="C8D6E5"/>
          <w:bottom w:val="single" w:sz="4" w:space="2" w:color="C8D6E5"/>
          <w:right w:val="single" w:sz="4" w:space="2" w:color="C8D6E5"/>
        </w:pBdr>
      </w:pPr>
      <w:r>
        <w:t>If task stage_state says COMPLETED:</w:t>
        <w:br/>
      </w:r>
      <w:r>
        <w:t xml:space="preserve">    restore recorded best stage checkpoint</w:t>
        <w:br/>
      </w:r>
      <w:r>
        <w:t xml:space="preserve">    return recorded best_val</w:t>
        <w:br/>
      </w:r>
      <w:r>
        <w:br/>
      </w:r>
      <w:r>
        <w:t>Else if stage_state describes an ACTIVE stage:</w:t>
        <w:br/>
      </w:r>
      <w:r>
        <w:t xml:space="preserve">    rebuild the exact recorded current_hidden_widths</w:t>
        <w:br/>
      </w:r>
      <w:r>
        <w:t xml:space="preserve">    restore stage-local last checkpoint</w:t>
        <w:br/>
      </w:r>
      <w:r>
        <w:t xml:space="preserve">    continue TRAIN_STAGE from recorded epoch/batch state</w:t>
        <w:br/>
      </w:r>
      <w:r>
        <w:t xml:space="preserve">    evaluate the completed stage under the normal architecture rule</w:t>
        <w:br/>
      </w:r>
      <w:r>
        <w:br/>
      </w:r>
      <w:r>
        <w:t>Else if a non-final completed stage exists:</w:t>
        <w:br/>
      </w:r>
      <w:r>
        <w:t xml:space="preserve">    restore its current architecture and stage-local latest weights</w:t>
        <w:br/>
      </w:r>
      <w:r>
        <w:t xml:space="preserve">    continue proposing the next architecture</w:t>
      </w:r>
    </w:p>
    <w:p>
      <w:pPr>
        <w:pStyle w:val="Heading2"/>
      </w:pPr>
      <w:r>
        <w:t>10.2 Separation of global best and current forward state</w:t>
      </w:r>
    </w:p>
    <w:p>
      <w:r>
        <w:t>The design deliberately keeps two conceptual states: (1) a global-best snapshot/checkpoint, and (2) the current, potentially worse, forward-search architecture. This separation is essential to the DEN valley-crossing behavior and is preserved in stage-state metadata.</w:t>
      </w:r>
    </w:p>
    <w:p>
      <w:pPr>
        <w:pStyle w:val="Heading2"/>
      </w:pPr>
      <w:r>
        <w:t>10.3 Stale checkpoint defense</w:t>
      </w:r>
    </w:p>
    <w:p>
      <w:r>
        <w:t>Before restoring a stage checkpoint, the dedicated training code compares checkpoint architecture metadata with the current grown architecture. A checkpoint belonging to a different layer shape is skipped rather than blindly loaded. Partial-state restoration helpers are used where architecture reconstruction changes tensor shapes.</w:t>
      </w:r>
    </w:p>
    <w:p>
      <w:pPr>
        <w:pStyle w:val="Heading1"/>
      </w:pPr>
      <w:r>
        <w:t>11. Exact algorithmic comparison matrix</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c>
          <w:tcPr>
            <w:tcW w:type="dxa" w:w="1800"/>
            <w:vAlign w:val="center"/>
            <w:shd w:fill="D9E6F2"/>
          </w:tcPr>
          <w:p>
            <w:pPr>
              <w:spacing w:after="30" w:before="0"/>
            </w:pPr>
            <w:r>
              <w:rPr>
                <w:rFonts w:ascii="Liberation Sans" w:hAnsi="Liberation Sans"/>
                <w:b/>
                <w:sz w:val="14"/>
              </w:rPr>
              <w:t>Algorithm</w:t>
            </w:r>
          </w:p>
        </w:tc>
        <w:tc>
          <w:tcPr>
            <w:tcW w:type="dxa" w:w="2232"/>
            <w:vAlign w:val="center"/>
            <w:shd w:fill="D9E6F2"/>
          </w:tcPr>
          <w:p>
            <w:pPr>
              <w:spacing w:after="30" w:before="0"/>
            </w:pPr>
            <w:r>
              <w:rPr>
                <w:rFonts w:ascii="Liberation Sans" w:hAnsi="Liberation Sans"/>
                <w:b/>
                <w:sz w:val="14"/>
              </w:rPr>
              <w:t>Mutation</w:t>
            </w:r>
          </w:p>
        </w:tc>
        <w:tc>
          <w:tcPr>
            <w:tcW w:type="dxa" w:w="1800"/>
            <w:vAlign w:val="center"/>
            <w:shd w:fill="D9E6F2"/>
          </w:tcPr>
          <w:p>
            <w:pPr>
              <w:spacing w:after="30" w:before="0"/>
            </w:pPr>
            <w:r>
              <w:rPr>
                <w:rFonts w:ascii="Liberation Sans" w:hAnsi="Liberation Sans"/>
                <w:b/>
                <w:sz w:val="14"/>
              </w:rPr>
              <w:t>Failure policy</w:t>
            </w:r>
          </w:p>
        </w:tc>
        <w:tc>
          <w:tcPr>
            <w:tcW w:type="dxa" w:w="1800"/>
            <w:vAlign w:val="center"/>
            <w:shd w:fill="D9E6F2"/>
          </w:tcPr>
          <w:p>
            <w:pPr>
              <w:spacing w:after="30" w:before="0"/>
            </w:pPr>
            <w:r>
              <w:rPr>
                <w:rFonts w:ascii="Liberation Sans" w:hAnsi="Liberation Sans"/>
                <w:b/>
                <w:sz w:val="14"/>
              </w:rPr>
              <w:t>Acceptance</w:t>
            </w:r>
          </w:p>
        </w:tc>
        <w:tc>
          <w:tcPr>
            <w:tcW w:type="dxa" w:w="1512"/>
            <w:vAlign w:val="center"/>
            <w:shd w:fill="D9E6F2"/>
          </w:tcPr>
          <w:p>
            <w:pPr>
              <w:spacing w:after="30" w:before="0"/>
            </w:pPr>
            <w:r>
              <w:rPr>
                <w:rFonts w:ascii="Liberation Sans" w:hAnsi="Liberation Sans"/>
                <w:b/>
                <w:sz w:val="14"/>
              </w:rPr>
              <w:t>Crosses bad step?</w:t>
            </w:r>
          </w:p>
        </w:tc>
        <w:tc>
          <w:tcPr>
            <w:tcW w:type="dxa" w:w="1656"/>
            <w:vAlign w:val="center"/>
            <w:shd w:fill="D9E6F2"/>
          </w:tcPr>
          <w:p>
            <w:pPr>
              <w:spacing w:after="30" w:before="0"/>
            </w:pPr>
            <w:r>
              <w:rPr>
                <w:rFonts w:ascii="Liberation Sans" w:hAnsi="Liberation Sans"/>
                <w:b/>
                <w:sz w:val="14"/>
              </w:rPr>
              <w:t>Rollback</w:t>
            </w:r>
          </w:p>
        </w:tc>
        <w:tc>
          <w:tcPr>
            <w:tcW w:type="dxa" w:w="2304"/>
            <w:vAlign w:val="center"/>
            <w:shd w:fill="D9E6F2"/>
          </w:tcPr>
          <w:p>
            <w:pPr>
              <w:spacing w:after="30" w:before="0"/>
            </w:pPr>
            <w:r>
              <w:rPr>
                <w:rFonts w:ascii="Liberation Sans" w:hAnsi="Liberation Sans"/>
                <w:b/>
                <w:sz w:val="14"/>
              </w:rPr>
              <w:t>Stage trainer</w:t>
            </w:r>
          </w:p>
        </w:tc>
      </w:tr>
      <w:tr>
        <w:tc>
          <w:tcPr>
            <w:tcW w:type="dxa" w:w="1800"/>
            <w:vAlign w:val="center"/>
          </w:tcPr>
          <w:p>
            <w:pPr>
              <w:spacing w:after="30" w:before="0"/>
            </w:pPr>
            <w:r>
              <w:rPr>
                <w:rFonts w:ascii="Liberation Sans" w:hAnsi="Liberation Sans"/>
                <w:sz w:val="14"/>
              </w:rPr>
              <w:t>Fixed MLP</w:t>
            </w:r>
          </w:p>
        </w:tc>
        <w:tc>
          <w:tcPr>
            <w:tcW w:type="dxa" w:w="2232"/>
            <w:vAlign w:val="center"/>
          </w:tcPr>
          <w:p>
            <w:pPr>
              <w:spacing w:after="30" w:before="0"/>
            </w:pPr>
            <w:r>
              <w:rPr>
                <w:rFonts w:ascii="Liberation Sans" w:hAnsi="Liberation Sans"/>
                <w:sz w:val="14"/>
              </w:rPr>
              <w:t>None</w:t>
            </w:r>
          </w:p>
        </w:tc>
        <w:tc>
          <w:tcPr>
            <w:tcW w:type="dxa" w:w="1800"/>
            <w:vAlign w:val="center"/>
          </w:tcPr>
          <w:p>
            <w:pPr>
              <w:spacing w:after="30" w:before="0"/>
            </w:pPr>
            <w:r>
              <w:rPr>
                <w:rFonts w:ascii="Liberation Sans" w:hAnsi="Liberation Sans"/>
                <w:sz w:val="14"/>
              </w:rPr>
              <w:t>None</w:t>
            </w:r>
          </w:p>
        </w:tc>
        <w:tc>
          <w:tcPr>
            <w:tcW w:type="dxa" w:w="1800"/>
            <w:vAlign w:val="center"/>
          </w:tcPr>
          <w:p>
            <w:pPr>
              <w:spacing w:after="30" w:before="0"/>
            </w:pPr>
            <w:r>
              <w:rPr>
                <w:rFonts w:ascii="Liberation Sans" w:hAnsi="Liberation Sans"/>
                <w:sz w:val="14"/>
              </w:rPr>
              <w:t>N/A</w:t>
            </w:r>
          </w:p>
        </w:tc>
        <w:tc>
          <w:tcPr>
            <w:tcW w:type="dxa" w:w="1512"/>
            <w:vAlign w:val="center"/>
          </w:tcPr>
          <w:p>
            <w:pPr>
              <w:spacing w:after="30" w:before="0"/>
            </w:pPr>
            <w:r>
              <w:rPr>
                <w:rFonts w:ascii="Liberation Sans" w:hAnsi="Liberation Sans"/>
                <w:sz w:val="14"/>
              </w:rPr>
              <w:t>No</w:t>
            </w:r>
          </w:p>
        </w:tc>
        <w:tc>
          <w:tcPr>
            <w:tcW w:type="dxa" w:w="1656"/>
            <w:vAlign w:val="center"/>
          </w:tcPr>
          <w:p>
            <w:pPr>
              <w:spacing w:after="30" w:before="0"/>
            </w:pPr>
            <w:r>
              <w:rPr>
                <w:rFonts w:ascii="Liberation Sans" w:hAnsi="Liberation Sans"/>
                <w:sz w:val="14"/>
              </w:rPr>
              <w:t>N/A</w:t>
            </w:r>
          </w:p>
        </w:tc>
        <w:tc>
          <w:tcPr>
            <w:tcW w:type="dxa" w:w="2304"/>
            <w:vAlign w:val="center"/>
          </w:tcPr>
          <w:p>
            <w:pPr>
              <w:spacing w:after="30" w:before="0"/>
            </w:pPr>
            <w:r>
              <w:rPr>
                <w:rFonts w:ascii="Liberation Sans" w:hAnsi="Liberation Sans"/>
                <w:sz w:val="14"/>
              </w:rPr>
              <w:t>MSE / baseline trainer</w:t>
            </w:r>
          </w:p>
        </w:tc>
      </w:tr>
      <w:tr>
        <w:tc>
          <w:tcPr>
            <w:tcW w:type="dxa" w:w="1800"/>
            <w:vAlign w:val="center"/>
          </w:tcPr>
          <w:p>
            <w:pPr>
              <w:spacing w:after="30" w:before="0"/>
            </w:pPr>
            <w:r>
              <w:rPr>
                <w:rFonts w:ascii="Liberation Sans" w:hAnsi="Liberation Sans"/>
                <w:sz w:val="14"/>
              </w:rPr>
              <w:t>DEN width all</w:t>
            </w:r>
          </w:p>
        </w:tc>
        <w:tc>
          <w:tcPr>
            <w:tcW w:type="dxa" w:w="2232"/>
            <w:vAlign w:val="center"/>
          </w:tcPr>
          <w:p>
            <w:pPr>
              <w:spacing w:after="30" w:before="0"/>
            </w:pPr>
            <w:r>
              <w:rPr>
                <w:rFonts w:ascii="Liberation Sans" w:hAnsi="Liberation Sans"/>
                <w:sz w:val="14"/>
              </w:rPr>
              <w:t>All layers +k</w:t>
            </w:r>
          </w:p>
        </w:tc>
        <w:tc>
          <w:tcPr>
            <w:tcW w:type="dxa" w:w="1800"/>
            <w:vAlign w:val="center"/>
          </w:tcPr>
          <w:p>
            <w:pPr>
              <w:spacing w:after="30" w:before="0"/>
            </w:pPr>
            <w:r>
              <w:rPr>
                <w:rFonts w:ascii="Liberation Sans" w:hAnsi="Liberation Sans"/>
                <w:sz w:val="14"/>
              </w:rPr>
              <w:t>pW failures</w:t>
            </w:r>
          </w:p>
        </w:tc>
        <w:tc>
          <w:tcPr>
            <w:tcW w:type="dxa" w:w="1800"/>
            <w:vAlign w:val="center"/>
          </w:tcPr>
          <w:p>
            <w:pPr>
              <w:spacing w:after="30" w:before="0"/>
            </w:pPr>
            <w:r>
              <w:rPr>
                <w:rFonts w:ascii="Liberation Sans" w:hAnsi="Liberation Sans"/>
                <w:sz w:val="14"/>
              </w:rPr>
              <w:t>δW margin</w:t>
            </w:r>
          </w:p>
        </w:tc>
        <w:tc>
          <w:tcPr>
            <w:tcW w:type="dxa" w:w="1512"/>
            <w:vAlign w:val="center"/>
          </w:tcPr>
          <w:p>
            <w:pPr>
              <w:spacing w:after="30" w:before="0"/>
            </w:pPr>
            <w:r>
              <w:rPr>
                <w:rFonts w:ascii="Liberation Sans" w:hAnsi="Liberation Sans"/>
                <w:sz w:val="14"/>
              </w:rPr>
              <w:t>Yes</w:t>
            </w:r>
          </w:p>
        </w:tc>
        <w:tc>
          <w:tcPr>
            <w:tcW w:type="dxa" w:w="1656"/>
            <w:vAlign w:val="center"/>
          </w:tcPr>
          <w:p>
            <w:pPr>
              <w:spacing w:after="30" w:before="0"/>
            </w:pPr>
            <w:r>
              <w:rPr>
                <w:rFonts w:ascii="Liberation Sans" w:hAnsi="Liberation Sans"/>
                <w:sz w:val="14"/>
              </w:rPr>
              <w:t>End of search</w:t>
            </w:r>
          </w:p>
        </w:tc>
        <w:tc>
          <w:tcPr>
            <w:tcW w:type="dxa" w:w="2304"/>
            <w:vAlign w:val="center"/>
          </w:tcPr>
          <w:p>
            <w:pPr>
              <w:spacing w:after="30" w:before="0"/>
            </w:pPr>
            <w:r>
              <w:rPr>
                <w:rFonts w:ascii="Liberation Sans" w:hAnsi="Liberation Sans"/>
                <w:sz w:val="14"/>
              </w:rPr>
              <w:t>MSE; Adam + cosine restarts</w:t>
            </w:r>
          </w:p>
        </w:tc>
      </w:tr>
      <w:tr>
        <w:tc>
          <w:tcPr>
            <w:tcW w:type="dxa" w:w="1800"/>
            <w:vAlign w:val="center"/>
          </w:tcPr>
          <w:p>
            <w:pPr>
              <w:spacing w:after="30" w:before="0"/>
            </w:pPr>
            <w:r>
              <w:rPr>
                <w:rFonts w:ascii="Liberation Sans" w:hAnsi="Liberation Sans"/>
                <w:sz w:val="14"/>
              </w:rPr>
              <w:t>DEN width RR</w:t>
            </w:r>
          </w:p>
        </w:tc>
        <w:tc>
          <w:tcPr>
            <w:tcW w:type="dxa" w:w="2232"/>
            <w:vAlign w:val="center"/>
          </w:tcPr>
          <w:p>
            <w:pPr>
              <w:spacing w:after="30" w:before="0"/>
            </w:pPr>
            <w:r>
              <w:rPr>
                <w:rFonts w:ascii="Liberation Sans" w:hAnsi="Liberation Sans"/>
                <w:sz w:val="14"/>
              </w:rPr>
              <w:t>One layer +k</w:t>
            </w:r>
          </w:p>
        </w:tc>
        <w:tc>
          <w:tcPr>
            <w:tcW w:type="dxa" w:w="1800"/>
            <w:vAlign w:val="center"/>
          </w:tcPr>
          <w:p>
            <w:pPr>
              <w:spacing w:after="30" w:before="0"/>
            </w:pPr>
            <w:r>
              <w:rPr>
                <w:rFonts w:ascii="Liberation Sans" w:hAnsi="Liberation Sans"/>
                <w:sz w:val="14"/>
              </w:rPr>
              <w:t>pW failures</w:t>
            </w:r>
          </w:p>
        </w:tc>
        <w:tc>
          <w:tcPr>
            <w:tcW w:type="dxa" w:w="1800"/>
            <w:vAlign w:val="center"/>
          </w:tcPr>
          <w:p>
            <w:pPr>
              <w:spacing w:after="30" w:before="0"/>
            </w:pPr>
            <w:r>
              <w:rPr>
                <w:rFonts w:ascii="Liberation Sans" w:hAnsi="Liberation Sans"/>
                <w:sz w:val="14"/>
              </w:rPr>
              <w:t>δW margin</w:t>
            </w:r>
          </w:p>
        </w:tc>
        <w:tc>
          <w:tcPr>
            <w:tcW w:type="dxa" w:w="1512"/>
            <w:vAlign w:val="center"/>
          </w:tcPr>
          <w:p>
            <w:pPr>
              <w:spacing w:after="30" w:before="0"/>
            </w:pPr>
            <w:r>
              <w:rPr>
                <w:rFonts w:ascii="Liberation Sans" w:hAnsi="Liberation Sans"/>
                <w:sz w:val="14"/>
              </w:rPr>
              <w:t>Yes</w:t>
            </w:r>
          </w:p>
        </w:tc>
        <w:tc>
          <w:tcPr>
            <w:tcW w:type="dxa" w:w="1656"/>
            <w:vAlign w:val="center"/>
          </w:tcPr>
          <w:p>
            <w:pPr>
              <w:spacing w:after="30" w:before="0"/>
            </w:pPr>
            <w:r>
              <w:rPr>
                <w:rFonts w:ascii="Liberation Sans" w:hAnsi="Liberation Sans"/>
                <w:sz w:val="14"/>
              </w:rPr>
              <w:t>End of search</w:t>
            </w:r>
          </w:p>
        </w:tc>
        <w:tc>
          <w:tcPr>
            <w:tcW w:type="dxa" w:w="2304"/>
            <w:vAlign w:val="center"/>
          </w:tcPr>
          <w:p>
            <w:pPr>
              <w:spacing w:after="30" w:before="0"/>
            </w:pPr>
            <w:r>
              <w:rPr>
                <w:rFonts w:ascii="Liberation Sans" w:hAnsi="Liberation Sans"/>
                <w:sz w:val="14"/>
              </w:rPr>
              <w:t>MSE; Adam + cosine restarts</w:t>
            </w:r>
          </w:p>
        </w:tc>
      </w:tr>
      <w:tr>
        <w:tc>
          <w:tcPr>
            <w:tcW w:type="dxa" w:w="1800"/>
            <w:vAlign w:val="center"/>
          </w:tcPr>
          <w:p>
            <w:pPr>
              <w:spacing w:after="30" w:before="0"/>
            </w:pPr>
            <w:r>
              <w:rPr>
                <w:rFonts w:ascii="Liberation Sans" w:hAnsi="Liberation Sans"/>
                <w:sz w:val="14"/>
              </w:rPr>
              <w:t>DEN depth progressive</w:t>
            </w:r>
          </w:p>
        </w:tc>
        <w:tc>
          <w:tcPr>
            <w:tcW w:type="dxa" w:w="2232"/>
            <w:vAlign w:val="center"/>
          </w:tcPr>
          <w:p>
            <w:pPr>
              <w:spacing w:after="30" w:before="0"/>
            </w:pPr>
            <w:r>
              <w:rPr>
                <w:rFonts w:ascii="Liberation Sans" w:hAnsi="Liberation Sans"/>
                <w:sz w:val="14"/>
              </w:rPr>
              <w:t>Append width 1; catch up</w:t>
            </w:r>
          </w:p>
        </w:tc>
        <w:tc>
          <w:tcPr>
            <w:tcW w:type="dxa" w:w="1800"/>
            <w:vAlign w:val="center"/>
          </w:tcPr>
          <w:p>
            <w:pPr>
              <w:spacing w:after="30" w:before="0"/>
            </w:pPr>
            <w:r>
              <w:rPr>
                <w:rFonts w:ascii="Liberation Sans" w:hAnsi="Liberation Sans"/>
                <w:sz w:val="14"/>
              </w:rPr>
              <w:t>pD failures</w:t>
            </w:r>
          </w:p>
        </w:tc>
        <w:tc>
          <w:tcPr>
            <w:tcW w:type="dxa" w:w="1800"/>
            <w:vAlign w:val="center"/>
          </w:tcPr>
          <w:p>
            <w:pPr>
              <w:spacing w:after="30" w:before="0"/>
            </w:pPr>
            <w:r>
              <w:rPr>
                <w:rFonts w:ascii="Liberation Sans" w:hAnsi="Liberation Sans"/>
                <w:sz w:val="14"/>
              </w:rPr>
              <w:t>δD margin</w:t>
            </w:r>
          </w:p>
        </w:tc>
        <w:tc>
          <w:tcPr>
            <w:tcW w:type="dxa" w:w="1512"/>
            <w:vAlign w:val="center"/>
          </w:tcPr>
          <w:p>
            <w:pPr>
              <w:spacing w:after="30" w:before="0"/>
            </w:pPr>
            <w:r>
              <w:rPr>
                <w:rFonts w:ascii="Liberation Sans" w:hAnsi="Liberation Sans"/>
                <w:sz w:val="14"/>
              </w:rPr>
              <w:t>Yes</w:t>
            </w:r>
          </w:p>
        </w:tc>
        <w:tc>
          <w:tcPr>
            <w:tcW w:type="dxa" w:w="1656"/>
            <w:vAlign w:val="center"/>
          </w:tcPr>
          <w:p>
            <w:pPr>
              <w:spacing w:after="30" w:before="0"/>
            </w:pPr>
            <w:r>
              <w:rPr>
                <w:rFonts w:ascii="Liberation Sans" w:hAnsi="Liberation Sans"/>
                <w:sz w:val="14"/>
              </w:rPr>
              <w:t>End of search</w:t>
            </w:r>
          </w:p>
        </w:tc>
        <w:tc>
          <w:tcPr>
            <w:tcW w:type="dxa" w:w="2304"/>
            <w:vAlign w:val="center"/>
          </w:tcPr>
          <w:p>
            <w:pPr>
              <w:spacing w:after="30" w:before="0"/>
            </w:pPr>
            <w:r>
              <w:rPr>
                <w:rFonts w:ascii="Liberation Sans" w:hAnsi="Liberation Sans"/>
                <w:sz w:val="14"/>
              </w:rPr>
              <w:t>MSE; Adam + cosine restarts</w:t>
            </w:r>
          </w:p>
        </w:tc>
      </w:tr>
      <w:tr>
        <w:tc>
          <w:tcPr>
            <w:tcW w:type="dxa" w:w="1800"/>
            <w:vAlign w:val="center"/>
          </w:tcPr>
          <w:p>
            <w:pPr>
              <w:spacing w:after="30" w:before="0"/>
            </w:pPr>
            <w:r>
              <w:rPr>
                <w:rFonts w:ascii="Liberation Sans" w:hAnsi="Liberation Sans"/>
                <w:sz w:val="14"/>
              </w:rPr>
              <w:t>DEN depth matched</w:t>
            </w:r>
          </w:p>
        </w:tc>
        <w:tc>
          <w:tcPr>
            <w:tcW w:type="dxa" w:w="2232"/>
            <w:vAlign w:val="center"/>
          </w:tcPr>
          <w:p>
            <w:pPr>
              <w:spacing w:after="30" w:before="0"/>
            </w:pPr>
            <w:r>
              <w:rPr>
                <w:rFonts w:ascii="Liberation Sans" w:hAnsi="Liberation Sans"/>
                <w:sz w:val="14"/>
              </w:rPr>
              <w:t>Append width W</w:t>
            </w:r>
          </w:p>
        </w:tc>
        <w:tc>
          <w:tcPr>
            <w:tcW w:type="dxa" w:w="1800"/>
            <w:vAlign w:val="center"/>
          </w:tcPr>
          <w:p>
            <w:pPr>
              <w:spacing w:after="30" w:before="0"/>
            </w:pPr>
            <w:r>
              <w:rPr>
                <w:rFonts w:ascii="Liberation Sans" w:hAnsi="Liberation Sans"/>
                <w:sz w:val="14"/>
              </w:rPr>
              <w:t>pD failures</w:t>
            </w:r>
          </w:p>
        </w:tc>
        <w:tc>
          <w:tcPr>
            <w:tcW w:type="dxa" w:w="1800"/>
            <w:vAlign w:val="center"/>
          </w:tcPr>
          <w:p>
            <w:pPr>
              <w:spacing w:after="30" w:before="0"/>
            </w:pPr>
            <w:r>
              <w:rPr>
                <w:rFonts w:ascii="Liberation Sans" w:hAnsi="Liberation Sans"/>
                <w:sz w:val="14"/>
              </w:rPr>
              <w:t>δD margin</w:t>
            </w:r>
          </w:p>
        </w:tc>
        <w:tc>
          <w:tcPr>
            <w:tcW w:type="dxa" w:w="1512"/>
            <w:vAlign w:val="center"/>
          </w:tcPr>
          <w:p>
            <w:pPr>
              <w:spacing w:after="30" w:before="0"/>
            </w:pPr>
            <w:r>
              <w:rPr>
                <w:rFonts w:ascii="Liberation Sans" w:hAnsi="Liberation Sans"/>
                <w:sz w:val="14"/>
              </w:rPr>
              <w:t>Yes</w:t>
            </w:r>
          </w:p>
        </w:tc>
        <w:tc>
          <w:tcPr>
            <w:tcW w:type="dxa" w:w="1656"/>
            <w:vAlign w:val="center"/>
          </w:tcPr>
          <w:p>
            <w:pPr>
              <w:spacing w:after="30" w:before="0"/>
            </w:pPr>
            <w:r>
              <w:rPr>
                <w:rFonts w:ascii="Liberation Sans" w:hAnsi="Liberation Sans"/>
                <w:sz w:val="14"/>
              </w:rPr>
              <w:t>End of search</w:t>
            </w:r>
          </w:p>
        </w:tc>
        <w:tc>
          <w:tcPr>
            <w:tcW w:type="dxa" w:w="2304"/>
            <w:vAlign w:val="center"/>
          </w:tcPr>
          <w:p>
            <w:pPr>
              <w:spacing w:after="30" w:before="0"/>
            </w:pPr>
            <w:r>
              <w:rPr>
                <w:rFonts w:ascii="Liberation Sans" w:hAnsi="Liberation Sans"/>
                <w:sz w:val="14"/>
              </w:rPr>
              <w:t>MSE; Adam + cosine restarts</w:t>
            </w:r>
          </w:p>
        </w:tc>
      </w:tr>
      <w:tr>
        <w:tc>
          <w:tcPr>
            <w:tcW w:type="dxa" w:w="1800"/>
            <w:vAlign w:val="center"/>
          </w:tcPr>
          <w:p>
            <w:pPr>
              <w:spacing w:after="30" w:before="0"/>
            </w:pPr>
            <w:r>
              <w:rPr>
                <w:rFonts w:ascii="Liberation Sans" w:hAnsi="Liberation Sans"/>
                <w:sz w:val="14"/>
              </w:rPr>
              <w:t>Nested DEN</w:t>
            </w:r>
          </w:p>
        </w:tc>
        <w:tc>
          <w:tcPr>
            <w:tcW w:type="dxa" w:w="2232"/>
            <w:vAlign w:val="center"/>
          </w:tcPr>
          <w:p>
            <w:pPr>
              <w:spacing w:after="30" w:before="0"/>
            </w:pPr>
            <w:r>
              <w:rPr>
                <w:rFonts w:ascii="Liberation Sans" w:hAnsi="Liberation Sans"/>
                <w:sz w:val="14"/>
              </w:rPr>
              <w:t>Width outer + depth inner</w:t>
            </w:r>
          </w:p>
        </w:tc>
        <w:tc>
          <w:tcPr>
            <w:tcW w:type="dxa" w:w="1800"/>
            <w:vAlign w:val="center"/>
          </w:tcPr>
          <w:p>
            <w:pPr>
              <w:spacing w:after="30" w:before="0"/>
            </w:pPr>
            <w:r>
              <w:rPr>
                <w:rFonts w:ascii="Liberation Sans" w:hAnsi="Liberation Sans"/>
                <w:sz w:val="14"/>
              </w:rPr>
              <w:t>pW and pD</w:t>
            </w:r>
          </w:p>
        </w:tc>
        <w:tc>
          <w:tcPr>
            <w:tcW w:type="dxa" w:w="1800"/>
            <w:vAlign w:val="center"/>
          </w:tcPr>
          <w:p>
            <w:pPr>
              <w:spacing w:after="30" w:before="0"/>
            </w:pPr>
            <w:r>
              <w:rPr>
                <w:rFonts w:ascii="Liberation Sans" w:hAnsi="Liberation Sans"/>
                <w:sz w:val="14"/>
              </w:rPr>
              <w:t>δW/δD</w:t>
            </w:r>
          </w:p>
        </w:tc>
        <w:tc>
          <w:tcPr>
            <w:tcW w:type="dxa" w:w="1512"/>
            <w:vAlign w:val="center"/>
          </w:tcPr>
          <w:p>
            <w:pPr>
              <w:spacing w:after="30" w:before="0"/>
            </w:pPr>
            <w:r>
              <w:rPr>
                <w:rFonts w:ascii="Liberation Sans" w:hAnsi="Liberation Sans"/>
                <w:sz w:val="14"/>
              </w:rPr>
              <w:t>Yes</w:t>
            </w:r>
          </w:p>
        </w:tc>
        <w:tc>
          <w:tcPr>
            <w:tcW w:type="dxa" w:w="1656"/>
            <w:vAlign w:val="center"/>
          </w:tcPr>
          <w:p>
            <w:pPr>
              <w:spacing w:after="30" w:before="0"/>
            </w:pPr>
            <w:r>
              <w:rPr>
                <w:rFonts w:ascii="Liberation Sans" w:hAnsi="Liberation Sans"/>
                <w:sz w:val="14"/>
              </w:rPr>
              <w:t>End of nested search</w:t>
            </w:r>
          </w:p>
        </w:tc>
        <w:tc>
          <w:tcPr>
            <w:tcW w:type="dxa" w:w="2304"/>
            <w:vAlign w:val="center"/>
          </w:tcPr>
          <w:p>
            <w:pPr>
              <w:spacing w:after="30" w:before="0"/>
            </w:pPr>
            <w:r>
              <w:rPr>
                <w:rFonts w:ascii="Liberation Sans" w:hAnsi="Liberation Sans"/>
                <w:sz w:val="14"/>
              </w:rPr>
              <w:t>MSE; Adam + cosine restarts</w:t>
            </w:r>
          </w:p>
        </w:tc>
      </w:tr>
      <w:tr>
        <w:tc>
          <w:tcPr>
            <w:tcW w:type="dxa" w:w="1800"/>
            <w:vAlign w:val="center"/>
          </w:tcPr>
          <w:p>
            <w:pPr>
              <w:spacing w:after="30" w:before="0"/>
            </w:pPr>
            <w:r>
              <w:rPr>
                <w:rFonts w:ascii="Liberation Sans" w:hAnsi="Liberation Sans"/>
                <w:sz w:val="14"/>
              </w:rPr>
              <w:t>LG-ND</w:t>
            </w:r>
          </w:p>
        </w:tc>
        <w:tc>
          <w:tcPr>
            <w:tcW w:type="dxa" w:w="2232"/>
            <w:vAlign w:val="center"/>
          </w:tcPr>
          <w:p>
            <w:pPr>
              <w:spacing w:after="30" w:before="0"/>
            </w:pPr>
            <w:r>
              <w:rPr>
                <w:rFonts w:ascii="Liberation Sans" w:hAnsi="Liberation Sans"/>
                <w:sz w:val="14"/>
              </w:rPr>
              <w:t>Width expansion</w:t>
            </w:r>
          </w:p>
        </w:tc>
        <w:tc>
          <w:tcPr>
            <w:tcW w:type="dxa" w:w="1800"/>
            <w:vAlign w:val="center"/>
          </w:tcPr>
          <w:p>
            <w:pPr>
              <w:spacing w:after="30" w:before="0"/>
            </w:pPr>
            <w:r>
              <w:rPr>
                <w:rFonts w:ascii="Liberation Sans" w:hAnsi="Liberation Sans"/>
                <w:sz w:val="14"/>
              </w:rPr>
              <w:t>0 tolerated failures</w:t>
            </w:r>
          </w:p>
        </w:tc>
        <w:tc>
          <w:tcPr>
            <w:tcW w:type="dxa" w:w="1800"/>
            <w:vAlign w:val="center"/>
          </w:tcPr>
          <w:p>
            <w:pPr>
              <w:spacing w:after="30" w:before="0"/>
            </w:pPr>
            <w:r>
              <w:rPr>
                <w:rFonts w:ascii="Liberation Sans" w:hAnsi="Liberation Sans"/>
                <w:sz w:val="14"/>
              </w:rPr>
              <w:t>Strict Lnew &lt; Lbest</w:t>
            </w:r>
          </w:p>
        </w:tc>
        <w:tc>
          <w:tcPr>
            <w:tcW w:type="dxa" w:w="1512"/>
            <w:vAlign w:val="center"/>
          </w:tcPr>
          <w:p>
            <w:pPr>
              <w:spacing w:after="30" w:before="0"/>
            </w:pPr>
            <w:r>
              <w:rPr>
                <w:rFonts w:ascii="Liberation Sans" w:hAnsi="Liberation Sans"/>
                <w:sz w:val="14"/>
              </w:rPr>
              <w:t>No</w:t>
            </w:r>
          </w:p>
        </w:tc>
        <w:tc>
          <w:tcPr>
            <w:tcW w:type="dxa" w:w="1656"/>
            <w:vAlign w:val="center"/>
          </w:tcPr>
          <w:p>
            <w:pPr>
              <w:spacing w:after="30" w:before="0"/>
            </w:pPr>
            <w:r>
              <w:rPr>
                <w:rFonts w:ascii="Liberation Sans" w:hAnsi="Liberation Sans"/>
                <w:sz w:val="14"/>
              </w:rPr>
              <w:t>Immediately after first failure</w:t>
            </w:r>
          </w:p>
        </w:tc>
        <w:tc>
          <w:tcPr>
            <w:tcW w:type="dxa" w:w="2304"/>
            <w:vAlign w:val="center"/>
          </w:tcPr>
          <w:p>
            <w:pPr>
              <w:spacing w:after="30" w:before="0"/>
            </w:pPr>
            <w:r>
              <w:rPr>
                <w:rFonts w:ascii="Liberation Sans" w:hAnsi="Liberation Sans"/>
                <w:sz w:val="14"/>
              </w:rPr>
              <w:t>MSE; Adam + cosine restarts</w:t>
            </w:r>
          </w:p>
        </w:tc>
      </w:tr>
      <w:tr>
        <w:tc>
          <w:tcPr>
            <w:tcW w:type="dxa" w:w="1800"/>
            <w:vAlign w:val="center"/>
          </w:tcPr>
          <w:p>
            <w:pPr>
              <w:spacing w:after="30" w:before="0"/>
            </w:pPr>
            <w:r>
              <w:rPr>
                <w:rFonts w:ascii="Liberation Sans" w:hAnsi="Liberation Sans"/>
                <w:sz w:val="14"/>
              </w:rPr>
              <w:t>adp_search width</w:t>
            </w:r>
          </w:p>
        </w:tc>
        <w:tc>
          <w:tcPr>
            <w:tcW w:type="dxa" w:w="2232"/>
            <w:vAlign w:val="center"/>
          </w:tcPr>
          <w:p>
            <w:pPr>
              <w:spacing w:after="30" w:before="0"/>
            </w:pPr>
            <w:r>
              <w:rPr>
                <w:rFonts w:ascii="Liberation Sans" w:hAnsi="Liberation Sans"/>
                <w:sz w:val="14"/>
              </w:rPr>
              <w:t>Generic RR width candidate</w:t>
            </w:r>
          </w:p>
        </w:tc>
        <w:tc>
          <w:tcPr>
            <w:tcW w:type="dxa" w:w="1800"/>
            <w:vAlign w:val="center"/>
          </w:tcPr>
          <w:p>
            <w:pPr>
              <w:spacing w:after="30" w:before="0"/>
            </w:pPr>
            <w:r>
              <w:rPr>
                <w:rFonts w:ascii="Liberation Sans" w:hAnsi="Liberation Sans"/>
                <w:sz w:val="14"/>
              </w:rPr>
              <w:t>Intended trials_width</w:t>
            </w:r>
          </w:p>
        </w:tc>
        <w:tc>
          <w:tcPr>
            <w:tcW w:type="dxa" w:w="1800"/>
            <w:vAlign w:val="center"/>
          </w:tcPr>
          <w:p>
            <w:pPr>
              <w:spacing w:after="30" w:before="0"/>
            </w:pPr>
            <w:r>
              <w:rPr>
                <w:rFonts w:ascii="Liberation Sans" w:hAnsi="Liberation Sans"/>
                <w:sz w:val="14"/>
              </w:rPr>
              <w:t>Current logic defective</w:t>
            </w:r>
          </w:p>
        </w:tc>
        <w:tc>
          <w:tcPr>
            <w:tcW w:type="dxa" w:w="1512"/>
            <w:vAlign w:val="center"/>
          </w:tcPr>
          <w:p>
            <w:pPr>
              <w:spacing w:after="30" w:before="0"/>
            </w:pPr>
            <w:r>
              <w:rPr>
                <w:rFonts w:ascii="Liberation Sans" w:hAnsi="Liberation Sans"/>
                <w:sz w:val="14"/>
              </w:rPr>
              <w:t>Intended</w:t>
            </w:r>
          </w:p>
        </w:tc>
        <w:tc>
          <w:tcPr>
            <w:tcW w:type="dxa" w:w="1656"/>
            <w:vAlign w:val="center"/>
          </w:tcPr>
          <w:p>
            <w:pPr>
              <w:spacing w:after="30" w:before="0"/>
            </w:pPr>
            <w:r>
              <w:rPr>
                <w:rFonts w:ascii="Liberation Sans" w:hAnsi="Liberation Sans"/>
                <w:sz w:val="14"/>
              </w:rPr>
              <w:t>Candidate state</w:t>
            </w:r>
          </w:p>
        </w:tc>
        <w:tc>
          <w:tcPr>
            <w:tcW w:type="dxa" w:w="2304"/>
            <w:vAlign w:val="center"/>
          </w:tcPr>
          <w:p>
            <w:pPr>
              <w:spacing w:after="30" w:before="0"/>
            </w:pPr>
            <w:r>
              <w:rPr>
                <w:rFonts w:ascii="Liberation Sans" w:hAnsi="Liberation Sans"/>
                <w:sz w:val="14"/>
              </w:rPr>
              <w:t>Penalty-capable; AdamW</w:t>
            </w:r>
          </w:p>
        </w:tc>
      </w:tr>
      <w:tr>
        <w:tc>
          <w:tcPr>
            <w:tcW w:type="dxa" w:w="1800"/>
            <w:vAlign w:val="center"/>
          </w:tcPr>
          <w:p>
            <w:pPr>
              <w:spacing w:after="30" w:before="0"/>
            </w:pPr>
            <w:r>
              <w:rPr>
                <w:rFonts w:ascii="Liberation Sans" w:hAnsi="Liberation Sans"/>
                <w:sz w:val="14"/>
              </w:rPr>
              <w:t>adp_search depth</w:t>
            </w:r>
          </w:p>
        </w:tc>
        <w:tc>
          <w:tcPr>
            <w:tcW w:type="dxa" w:w="2232"/>
            <w:vAlign w:val="center"/>
          </w:tcPr>
          <w:p>
            <w:pPr>
              <w:spacing w:after="30" w:before="0"/>
            </w:pPr>
            <w:r>
              <w:rPr>
                <w:rFonts w:ascii="Liberation Sans" w:hAnsi="Liberation Sans"/>
                <w:sz w:val="14"/>
              </w:rPr>
              <w:t>Append narrow layer</w:t>
            </w:r>
          </w:p>
        </w:tc>
        <w:tc>
          <w:tcPr>
            <w:tcW w:type="dxa" w:w="1800"/>
            <w:vAlign w:val="center"/>
          </w:tcPr>
          <w:p>
            <w:pPr>
              <w:spacing w:after="30" w:before="0"/>
            </w:pPr>
            <w:r>
              <w:rPr>
                <w:rFonts w:ascii="Liberation Sans" w:hAnsi="Liberation Sans"/>
                <w:sz w:val="14"/>
              </w:rPr>
              <w:t>Intended trials_depth</w:t>
            </w:r>
          </w:p>
        </w:tc>
        <w:tc>
          <w:tcPr>
            <w:tcW w:type="dxa" w:w="1800"/>
            <w:vAlign w:val="center"/>
          </w:tcPr>
          <w:p>
            <w:pPr>
              <w:spacing w:after="30" w:before="0"/>
            </w:pPr>
            <w:r>
              <w:rPr>
                <w:rFonts w:ascii="Liberation Sans" w:hAnsi="Liberation Sans"/>
                <w:sz w:val="14"/>
              </w:rPr>
              <w:t>Current logic defective</w:t>
            </w:r>
          </w:p>
        </w:tc>
        <w:tc>
          <w:tcPr>
            <w:tcW w:type="dxa" w:w="1512"/>
            <w:vAlign w:val="center"/>
          </w:tcPr>
          <w:p>
            <w:pPr>
              <w:spacing w:after="30" w:before="0"/>
            </w:pPr>
            <w:r>
              <w:rPr>
                <w:rFonts w:ascii="Liberation Sans" w:hAnsi="Liberation Sans"/>
                <w:sz w:val="14"/>
              </w:rPr>
              <w:t>Limited</w:t>
            </w:r>
          </w:p>
        </w:tc>
        <w:tc>
          <w:tcPr>
            <w:tcW w:type="dxa" w:w="1656"/>
            <w:vAlign w:val="center"/>
          </w:tcPr>
          <w:p>
            <w:pPr>
              <w:spacing w:after="30" w:before="0"/>
            </w:pPr>
            <w:r>
              <w:rPr>
                <w:rFonts w:ascii="Liberation Sans" w:hAnsi="Liberation Sans"/>
                <w:sz w:val="14"/>
              </w:rPr>
              <w:t>Candidate state</w:t>
            </w:r>
          </w:p>
        </w:tc>
        <w:tc>
          <w:tcPr>
            <w:tcW w:type="dxa" w:w="2304"/>
            <w:vAlign w:val="center"/>
          </w:tcPr>
          <w:p>
            <w:pPr>
              <w:spacing w:after="30" w:before="0"/>
            </w:pPr>
            <w:r>
              <w:rPr>
                <w:rFonts w:ascii="Liberation Sans" w:hAnsi="Liberation Sans"/>
                <w:sz w:val="14"/>
              </w:rPr>
              <w:t>Penalty-capable; AdamW</w:t>
            </w:r>
          </w:p>
        </w:tc>
      </w:tr>
      <w:tr>
        <w:tc>
          <w:tcPr>
            <w:tcW w:type="dxa" w:w="1800"/>
            <w:vAlign w:val="center"/>
          </w:tcPr>
          <w:p>
            <w:pPr>
              <w:spacing w:after="30" w:before="0"/>
            </w:pPr>
            <w:r>
              <w:rPr>
                <w:rFonts w:ascii="Liberation Sans" w:hAnsi="Liberation Sans"/>
                <w:sz w:val="14"/>
              </w:rPr>
              <w:t>adp_search W→D</w:t>
            </w:r>
          </w:p>
        </w:tc>
        <w:tc>
          <w:tcPr>
            <w:tcW w:type="dxa" w:w="2232"/>
            <w:vAlign w:val="center"/>
          </w:tcPr>
          <w:p>
            <w:pPr>
              <w:spacing w:after="30" w:before="0"/>
            </w:pPr>
            <w:r>
              <w:rPr>
                <w:rFonts w:ascii="Liberation Sans" w:hAnsi="Liberation Sans"/>
                <w:sz w:val="14"/>
              </w:rPr>
              <w:t>Width phase then depth</w:t>
            </w:r>
          </w:p>
        </w:tc>
        <w:tc>
          <w:tcPr>
            <w:tcW w:type="dxa" w:w="1800"/>
            <w:vAlign w:val="center"/>
          </w:tcPr>
          <w:p>
            <w:pPr>
              <w:spacing w:after="30" w:before="0"/>
            </w:pPr>
            <w:r>
              <w:rPr>
                <w:rFonts w:ascii="Liberation Sans" w:hAnsi="Liberation Sans"/>
                <w:sz w:val="14"/>
              </w:rPr>
              <w:t>Per phase</w:t>
            </w:r>
          </w:p>
        </w:tc>
        <w:tc>
          <w:tcPr>
            <w:tcW w:type="dxa" w:w="1800"/>
            <w:vAlign w:val="center"/>
          </w:tcPr>
          <w:p>
            <w:pPr>
              <w:spacing w:after="30" w:before="0"/>
            </w:pPr>
            <w:r>
              <w:rPr>
                <w:rFonts w:ascii="Liberation Sans" w:hAnsi="Liberation Sans"/>
                <w:sz w:val="14"/>
              </w:rPr>
              <w:t>Current logic defective</w:t>
            </w:r>
          </w:p>
        </w:tc>
        <w:tc>
          <w:tcPr>
            <w:tcW w:type="dxa" w:w="1512"/>
            <w:vAlign w:val="center"/>
          </w:tcPr>
          <w:p>
            <w:pPr>
              <w:spacing w:after="30" w:before="0"/>
            </w:pPr>
            <w:r>
              <w:rPr>
                <w:rFonts w:ascii="Liberation Sans" w:hAnsi="Liberation Sans"/>
                <w:sz w:val="14"/>
              </w:rPr>
              <w:t>Limited</w:t>
            </w:r>
          </w:p>
        </w:tc>
        <w:tc>
          <w:tcPr>
            <w:tcW w:type="dxa" w:w="1656"/>
            <w:vAlign w:val="center"/>
          </w:tcPr>
          <w:p>
            <w:pPr>
              <w:spacing w:after="30" w:before="0"/>
            </w:pPr>
            <w:r>
              <w:rPr>
                <w:rFonts w:ascii="Liberation Sans" w:hAnsi="Liberation Sans"/>
                <w:sz w:val="14"/>
              </w:rPr>
              <w:t>Candidate state</w:t>
            </w:r>
          </w:p>
        </w:tc>
        <w:tc>
          <w:tcPr>
            <w:tcW w:type="dxa" w:w="2304"/>
            <w:vAlign w:val="center"/>
          </w:tcPr>
          <w:p>
            <w:pPr>
              <w:spacing w:after="30" w:before="0"/>
            </w:pPr>
            <w:r>
              <w:rPr>
                <w:rFonts w:ascii="Liberation Sans" w:hAnsi="Liberation Sans"/>
                <w:sz w:val="14"/>
              </w:rPr>
              <w:t>Penalty-capable; AdamW</w:t>
            </w:r>
          </w:p>
        </w:tc>
      </w:tr>
      <w:tr>
        <w:tc>
          <w:tcPr>
            <w:tcW w:type="dxa" w:w="1800"/>
            <w:vAlign w:val="center"/>
          </w:tcPr>
          <w:p>
            <w:pPr>
              <w:spacing w:after="30" w:before="0"/>
            </w:pPr>
            <w:r>
              <w:rPr>
                <w:rFonts w:ascii="Liberation Sans" w:hAnsi="Liberation Sans"/>
                <w:sz w:val="14"/>
              </w:rPr>
              <w:t>adp_search D→W</w:t>
            </w:r>
          </w:p>
        </w:tc>
        <w:tc>
          <w:tcPr>
            <w:tcW w:type="dxa" w:w="2232"/>
            <w:vAlign w:val="center"/>
          </w:tcPr>
          <w:p>
            <w:pPr>
              <w:spacing w:after="30" w:before="0"/>
            </w:pPr>
            <w:r>
              <w:rPr>
                <w:rFonts w:ascii="Liberation Sans" w:hAnsi="Liberation Sans"/>
                <w:sz w:val="14"/>
              </w:rPr>
              <w:t>Depth phase then width</w:t>
            </w:r>
          </w:p>
        </w:tc>
        <w:tc>
          <w:tcPr>
            <w:tcW w:type="dxa" w:w="1800"/>
            <w:vAlign w:val="center"/>
          </w:tcPr>
          <w:p>
            <w:pPr>
              <w:spacing w:after="30" w:before="0"/>
            </w:pPr>
            <w:r>
              <w:rPr>
                <w:rFonts w:ascii="Liberation Sans" w:hAnsi="Liberation Sans"/>
                <w:sz w:val="14"/>
              </w:rPr>
              <w:t>Per phase</w:t>
            </w:r>
          </w:p>
        </w:tc>
        <w:tc>
          <w:tcPr>
            <w:tcW w:type="dxa" w:w="1800"/>
            <w:vAlign w:val="center"/>
          </w:tcPr>
          <w:p>
            <w:pPr>
              <w:spacing w:after="30" w:before="0"/>
            </w:pPr>
            <w:r>
              <w:rPr>
                <w:rFonts w:ascii="Liberation Sans" w:hAnsi="Liberation Sans"/>
                <w:sz w:val="14"/>
              </w:rPr>
              <w:t>Current logic defective</w:t>
            </w:r>
          </w:p>
        </w:tc>
        <w:tc>
          <w:tcPr>
            <w:tcW w:type="dxa" w:w="1512"/>
            <w:vAlign w:val="center"/>
          </w:tcPr>
          <w:p>
            <w:pPr>
              <w:spacing w:after="30" w:before="0"/>
            </w:pPr>
            <w:r>
              <w:rPr>
                <w:rFonts w:ascii="Liberation Sans" w:hAnsi="Liberation Sans"/>
                <w:sz w:val="14"/>
              </w:rPr>
              <w:t>Limited</w:t>
            </w:r>
          </w:p>
        </w:tc>
        <w:tc>
          <w:tcPr>
            <w:tcW w:type="dxa" w:w="1656"/>
            <w:vAlign w:val="center"/>
          </w:tcPr>
          <w:p>
            <w:pPr>
              <w:spacing w:after="30" w:before="0"/>
            </w:pPr>
            <w:r>
              <w:rPr>
                <w:rFonts w:ascii="Liberation Sans" w:hAnsi="Liberation Sans"/>
                <w:sz w:val="14"/>
              </w:rPr>
              <w:t>Candidate state</w:t>
            </w:r>
          </w:p>
        </w:tc>
        <w:tc>
          <w:tcPr>
            <w:tcW w:type="dxa" w:w="2304"/>
            <w:vAlign w:val="center"/>
          </w:tcPr>
          <w:p>
            <w:pPr>
              <w:spacing w:after="30" w:before="0"/>
            </w:pPr>
            <w:r>
              <w:rPr>
                <w:rFonts w:ascii="Liberation Sans" w:hAnsi="Liberation Sans"/>
                <w:sz w:val="14"/>
              </w:rPr>
              <w:t>Penalty-capable; AdamW</w:t>
            </w:r>
          </w:p>
        </w:tc>
      </w:tr>
    </w:tbl>
    <w:p/>
    <w:p>
      <w:pPr>
        <w:pStyle w:val="Heading1"/>
      </w:pPr>
      <w:r>
        <w:t>12. Worked architecture traces</w:t>
      </w:r>
    </w:p>
    <w:p>
      <w:pPr>
        <w:pStyle w:val="Heading2"/>
      </w:pPr>
      <w:r>
        <w:t>12.1 All-layer DEN trace</w:t>
      </w:r>
    </w:p>
    <w:p>
      <w:pPr>
        <w:pStyle w:val="CodeBlock"/>
        <w:shd w:fill="F5F7FA"/>
        <w:pBdr>
          <w:top w:val="single" w:sz="4" w:space="2" w:color="C8D6E5"/>
          <w:left w:val="single" w:sz="4" w:space="2" w:color="C8D6E5"/>
          <w:bottom w:val="single" w:sz="4" w:space="2" w:color="C8D6E5"/>
          <w:right w:val="single" w:sz="4" w:space="2" w:color="C8D6E5"/>
        </w:pBdr>
      </w:pPr>
      <w:r>
        <w:t>Configuration:</w:t>
        <w:br/>
      </w:r>
      <w:r>
        <w:t xml:space="preserve">    A0 = [4,4]</w:t>
        <w:br/>
      </w:r>
      <w:r>
        <w:t xml:space="preserve">    ex_k_width = 1</w:t>
        <w:br/>
      </w:r>
      <w:r>
        <w:t xml:space="preserve">    patience_width_exp = 2</w:t>
        <w:br/>
      </w:r>
      <w:r>
        <w:t xml:space="preserve">    delta_width = 0.001</w:t>
        <w:br/>
      </w:r>
      <w:r>
        <w:br/>
      </w:r>
      <w:r>
        <w:t>Stage 0: [4,4] → val 0.100</w:t>
        <w:br/>
      </w:r>
      <w:r>
        <w:t xml:space="preserve">    best = 0.100, failures = 0</w:t>
        <w:br/>
      </w:r>
      <w:r>
        <w:br/>
      </w:r>
      <w:r>
        <w:t>Stage 1 proposal: [5,5] → val 0.090</w:t>
        <w:br/>
      </w:r>
      <w:r>
        <w:t xml:space="preserve">    0.090 &lt; 0.100 - 0.001</w:t>
        <w:br/>
      </w:r>
      <w:r>
        <w:t xml:space="preserve">    best = 0.090, failures = 0</w:t>
        <w:br/>
      </w:r>
      <w:r>
        <w:br/>
      </w:r>
      <w:r>
        <w:t>Stage 2 proposal: [6,6] → val 0.091</w:t>
        <w:br/>
      </w:r>
      <w:r>
        <w:t xml:space="preserve">    not &lt; 0.089</w:t>
        <w:br/>
      </w:r>
      <w:r>
        <w:t xml:space="preserve">    failures = 1</w:t>
        <w:br/>
      </w:r>
      <w:r>
        <w:t xml:space="preserve">    CURRENT SEARCH MODEL REMAINS [6,6]</w:t>
        <w:br/>
      </w:r>
      <w:r>
        <w:br/>
      </w:r>
      <w:r>
        <w:t>Stage 3 proposal: [7,7] → val 0.087</w:t>
        <w:br/>
      </w:r>
      <w:r>
        <w:t xml:space="preserve">    0.087 &lt; 0.090 - 0.001</w:t>
        <w:br/>
      </w:r>
      <w:r>
        <w:t xml:space="preserve">    best = 0.087, failures = 0</w:t>
        <w:br/>
      </w:r>
      <w:r>
        <w:br/>
      </w:r>
      <w:r>
        <w:t>...</w:t>
        <w:br/>
      </w:r>
      <w:r>
        <w:t>On termination: restore best snapshot, not necessarily last architecture.</w:t>
      </w:r>
    </w:p>
    <w:p>
      <w:pPr>
        <w:pStyle w:val="Heading2"/>
      </w:pPr>
      <w:r>
        <w:t>12.2 Round-robin DEN trace</w:t>
      </w:r>
    </w:p>
    <w:p>
      <w:pPr>
        <w:pStyle w:val="CodeBlock"/>
        <w:shd w:fill="F5F7FA"/>
        <w:pBdr>
          <w:top w:val="single" w:sz="4" w:space="2" w:color="C8D6E5"/>
          <w:left w:val="single" w:sz="4" w:space="2" w:color="C8D6E5"/>
          <w:bottom w:val="single" w:sz="4" w:space="2" w:color="C8D6E5"/>
          <w:right w:val="single" w:sz="4" w:space="2" w:color="C8D6E5"/>
        </w:pBdr>
      </w:pPr>
      <w:r>
        <w:t>Configuration:</w:t>
        <w:br/>
      </w:r>
      <w:r>
        <w:t xml:space="preserve">    A0 = [4,4,4]</w:t>
        <w:br/>
      </w:r>
      <w:r>
        <w:t xml:space="preserve">    cursor = 0</w:t>
        <w:br/>
      </w:r>
      <w:r>
        <w:t xml:space="preserve">    ex_k_width = 1</w:t>
        <w:br/>
      </w:r>
      <w:r>
        <w:br/>
      </w:r>
      <w:r>
        <w:t>Proposal sequence:</w:t>
        <w:br/>
      </w:r>
      <w:r>
        <w:t xml:space="preserve">    [4,4,4]</w:t>
        <w:br/>
      </w:r>
      <w:r>
        <w:t xml:space="preserve">    [5,4,4]   cursor→1</w:t>
        <w:br/>
      </w:r>
      <w:r>
        <w:t xml:space="preserve">    [5,5,4]   cursor→2</w:t>
        <w:br/>
      </w:r>
      <w:r>
        <w:t xml:space="preserve">    [5,5,5]   cursor→0</w:t>
        <w:br/>
      </w:r>
      <w:r>
        <w:t xml:space="preserve">    [6,5,5]</w:t>
        <w:br/>
      </w:r>
      <w:r>
        <w:t xml:space="preserve">    [6,6,5]</w:t>
        <w:br/>
      </w:r>
      <w:r>
        <w:t xml:space="preserve">    [6,6,6]</w:t>
        <w:br/>
      </w:r>
      <w:r>
        <w:t xml:space="preserve">    ...</w:t>
        <w:br/>
      </w:r>
      <w:r>
        <w:br/>
      </w:r>
      <w:r>
        <w:t>Every listed architecture is independently trained and judged by the outer</w:t>
        <w:br/>
      </w:r>
      <w:r>
        <w:t>patience logic in the canonical round-robin controller.</w:t>
      </w:r>
    </w:p>
    <w:p>
      <w:pPr>
        <w:pStyle w:val="Heading2"/>
      </w:pPr>
      <w:r>
        <w:t>12.3 Progressive depth trace</w:t>
      </w:r>
    </w:p>
    <w:p>
      <w:pPr>
        <w:pStyle w:val="CodeBlock"/>
        <w:shd w:fill="F5F7FA"/>
        <w:pBdr>
          <w:top w:val="single" w:sz="4" w:space="2" w:color="C8D6E5"/>
          <w:left w:val="single" w:sz="4" w:space="2" w:color="C8D6E5"/>
          <w:bottom w:val="single" w:sz="4" w:space="2" w:color="C8D6E5"/>
          <w:right w:val="single" w:sz="4" w:space="2" w:color="C8D6E5"/>
        </w:pBdr>
      </w:pPr>
      <w:r>
        <w:t>Configuration:</w:t>
        <w:br/>
      </w:r>
      <w:r>
        <w:t xml:space="preserve">    A0 = [4,4]</w:t>
        <w:br/>
      </w:r>
      <w:r>
        <w:t xml:space="preserve">    seed_new_depth_to_current_width = False</w:t>
        <w:br/>
      </w:r>
      <w:r>
        <w:br/>
      </w:r>
      <w:r>
        <w:t>Initial:</w:t>
        <w:br/>
      </w:r>
      <w:r>
        <w:t xml:space="preserve">    train [4,4]</w:t>
        <w:br/>
      </w:r>
      <w:r>
        <w:br/>
      </w:r>
      <w:r>
        <w:t>Depth proposal:</w:t>
        <w:br/>
      </w:r>
      <w:r>
        <w:t xml:space="preserve">    [4,4,1]</w:t>
        <w:br/>
      </w:r>
      <w:r>
        <w:t xml:space="preserve">    train</w:t>
        <w:br/>
      </w:r>
      <w:r>
        <w:t xml:space="preserve">    grow terminal width → [4,4,2]</w:t>
        <w:br/>
      </w:r>
      <w:r>
        <w:t xml:space="preserve">    train</w:t>
        <w:br/>
      </w:r>
      <w:r>
        <w:t xml:space="preserve">    grow terminal width → [4,4,3]</w:t>
        <w:br/>
      </w:r>
      <w:r>
        <w:t xml:space="preserve">    train</w:t>
        <w:br/>
      </w:r>
      <w:r>
        <w:t xml:space="preserve">    grow terminal width → [4,4,4]</w:t>
        <w:br/>
      </w:r>
      <w:r>
        <w:t xml:space="preserve">    train completed deeper candidate</w:t>
        <w:br/>
      </w:r>
      <w:r>
        <w:t xml:space="preserve">    compare completed candidate against global best using δD</w:t>
        <w:br/>
      </w:r>
      <w:r>
        <w:br/>
      </w:r>
      <w:r>
        <w:t>If accepted:</w:t>
        <w:br/>
      </w:r>
      <w:r>
        <w:t xml:space="preserve">    best snapshot becomes depth 3.</w:t>
        <w:br/>
      </w:r>
      <w:r>
        <w:br/>
      </w:r>
      <w:r>
        <w:t>If rejected:</w:t>
        <w:br/>
      </w:r>
      <w:r>
        <w:t xml:space="preserve">    depth_fail += 1 but the deeper architecture remains the forward state</w:t>
        <w:br/>
      </w:r>
      <w:r>
        <w:t xml:space="preserve">    until search termination.</w:t>
      </w:r>
    </w:p>
    <w:p>
      <w:pPr>
        <w:pStyle w:val="Heading2"/>
      </w:pPr>
      <w:r>
        <w:t>12.4 LG-ND trace</w:t>
      </w:r>
    </w:p>
    <w:p>
      <w:pPr>
        <w:pStyle w:val="CodeBlock"/>
        <w:shd w:fill="F5F7FA"/>
        <w:pBdr>
          <w:top w:val="single" w:sz="4" w:space="2" w:color="C8D6E5"/>
          <w:left w:val="single" w:sz="4" w:space="2" w:color="C8D6E5"/>
          <w:bottom w:val="single" w:sz="4" w:space="2" w:color="C8D6E5"/>
          <w:right w:val="single" w:sz="4" w:space="2" w:color="C8D6E5"/>
        </w:pBdr>
      </w:pPr>
      <w:r>
        <w:t>A0 [4,4]  : 0.100</w:t>
        <w:br/>
      </w:r>
      <w:r>
        <w:t>A1 [5,5]  : 0.090  → improve, continue</w:t>
        <w:br/>
      </w:r>
      <w:r>
        <w:t>A2 [6,6]  : 0.089  → improve, continue</w:t>
        <w:br/>
      </w:r>
      <w:r>
        <w:t>A3 [7,7]  : 0.0895 → NOT strictly lower than 0.089</w:t>
        <w:br/>
      </w:r>
      <w:r>
        <w:br/>
      </w:r>
      <w:r>
        <w:t>Stop immediately.</w:t>
        <w:br/>
      </w:r>
      <w:r>
        <w:t>Restore A2.</w:t>
        <w:br/>
      </w:r>
      <w:r>
        <w:t>Never evaluate [8,8].</w:t>
      </w:r>
    </w:p>
    <w:p>
      <w:pPr>
        <w:pStyle w:val="Heading2"/>
      </w:pPr>
      <w:r>
        <w:t>12.5 Generic adp_search depth limitation trace</w:t>
      </w:r>
    </w:p>
    <w:p>
      <w:pPr>
        <w:pStyle w:val="CodeBlock"/>
        <w:shd w:fill="F5F7FA"/>
        <w:pBdr>
          <w:top w:val="single" w:sz="4" w:space="2" w:color="C8D6E5"/>
          <w:left w:val="single" w:sz="4" w:space="2" w:color="C8D6E5"/>
          <w:bottom w:val="single" w:sz="4" w:space="2" w:color="C8D6E5"/>
          <w:right w:val="single" w:sz="4" w:space="2" w:color="C8D6E5"/>
        </w:pBdr>
      </w:pPr>
      <w:r>
        <w:t>Base candidate:</w:t>
        <w:br/>
      </w:r>
      <w:r>
        <w:t xml:space="preserve">    [4,4]</w:t>
        <w:br/>
      </w:r>
      <w:r>
        <w:br/>
      </w:r>
      <w:r>
        <w:t>default expand_depth:</w:t>
        <w:br/>
      </w:r>
      <w:r>
        <w:t xml:space="preserve">    [4,4,1]</w:t>
        <w:br/>
      </w:r>
      <w:r>
        <w:br/>
      </w:r>
      <w:r>
        <w:t>next expand_depth check:</w:t>
        <w:br/>
      </w:r>
      <w:r>
        <w:t xml:space="preserve">    len(set([4,4,1])) = 2</w:t>
        <w:br/>
      </w:r>
      <w:r>
        <w:t xml:space="preserve">    → reject</w:t>
        <w:br/>
      </w:r>
      <w:r>
        <w:br/>
      </w:r>
      <w:r>
        <w:t>No automatic [4,4,2] → [4,4,4] catch-up exists in adp_search.py.</w:t>
        <w:br/>
      </w:r>
      <w:r>
        <w:t>This differs fundamentally from dedicated pure-depth DEN.</w:t>
      </w:r>
    </w:p>
    <w:p>
      <w:pPr>
        <w:pStyle w:val="Heading1"/>
      </w:pPr>
      <w:r>
        <w:t>13. Implementation issues and experimental confounds</w:t>
      </w:r>
    </w:p>
    <w:tbl>
      <w:tblPr>
        <w:tblStyle w:val="TableGrid"/>
        <w:tblW w:type="auto" w:w="0"/>
        <w:jc w:val="center"/>
        <w:tblLook w:firstColumn="1" w:firstRow="1" w:lastColumn="0" w:lastRow="0" w:noHBand="0" w:noVBand="1" w:val="04A0"/>
      </w:tblPr>
      <w:tblGrid>
        <w:gridCol w:w="3389"/>
        <w:gridCol w:w="3389"/>
        <w:gridCol w:w="3389"/>
      </w:tblGrid>
      <w:tr>
        <w:tc>
          <w:tcPr>
            <w:tcW w:type="dxa" w:w="2232"/>
            <w:vAlign w:val="center"/>
            <w:shd w:fill="D9E6F2"/>
          </w:tcPr>
          <w:p>
            <w:pPr>
              <w:spacing w:after="30" w:before="0"/>
            </w:pPr>
            <w:r>
              <w:rPr>
                <w:rFonts w:ascii="Liberation Sans" w:hAnsi="Liberation Sans"/>
                <w:b/>
                <w:sz w:val="15"/>
              </w:rPr>
              <w:t>Issue</w:t>
            </w:r>
          </w:p>
        </w:tc>
        <w:tc>
          <w:tcPr>
            <w:tcW w:type="dxa" w:w="4608"/>
            <w:vAlign w:val="center"/>
            <w:shd w:fill="D9E6F2"/>
          </w:tcPr>
          <w:p>
            <w:pPr>
              <w:spacing w:after="30" w:before="0"/>
            </w:pPr>
            <w:r>
              <w:rPr>
                <w:rFonts w:ascii="Liberation Sans" w:hAnsi="Liberation Sans"/>
                <w:b/>
                <w:sz w:val="15"/>
              </w:rPr>
              <w:t>Exact mechanism</w:t>
            </w:r>
          </w:p>
        </w:tc>
        <w:tc>
          <w:tcPr>
            <w:tcW w:type="dxa" w:w="4176"/>
            <w:vAlign w:val="center"/>
            <w:shd w:fill="D9E6F2"/>
          </w:tcPr>
          <w:p>
            <w:pPr>
              <w:spacing w:after="30" w:before="0"/>
            </w:pPr>
            <w:r>
              <w:rPr>
                <w:rFonts w:ascii="Liberation Sans" w:hAnsi="Liberation Sans"/>
                <w:b/>
                <w:sz w:val="15"/>
              </w:rPr>
              <w:t>Experimental consequence</w:t>
            </w:r>
          </w:p>
        </w:tc>
      </w:tr>
      <w:tr>
        <w:tc>
          <w:tcPr>
            <w:tcW w:type="dxa" w:w="2232"/>
            <w:vAlign w:val="center"/>
          </w:tcPr>
          <w:p>
            <w:pPr>
              <w:spacing w:after="30" w:before="0"/>
            </w:pPr>
            <w:r>
              <w:rPr>
                <w:rFonts w:ascii="Liberation Sans" w:hAnsi="Liberation Sans"/>
                <w:sz w:val="15"/>
              </w:rPr>
              <w:t>Cross-copy controller drift</w:t>
            </w:r>
          </w:p>
        </w:tc>
        <w:tc>
          <w:tcPr>
            <w:tcW w:type="dxa" w:w="4608"/>
            <w:vAlign w:val="center"/>
          </w:tcPr>
          <w:p>
            <w:pPr>
              <w:spacing w:after="30" w:before="0"/>
            </w:pPr>
            <w:r>
              <w:rPr>
                <w:rFonts w:ascii="Liberation Sans" w:hAnsi="Liberation Sans"/>
                <w:sz w:val="15"/>
              </w:rPr>
              <w:t>Nominal head-only copies change RR increment/budget checks or depth candidate scoring.</w:t>
            </w:r>
          </w:p>
        </w:tc>
        <w:tc>
          <w:tcPr>
            <w:tcW w:type="dxa" w:w="4176"/>
            <w:vAlign w:val="center"/>
          </w:tcPr>
          <w:p>
            <w:pPr>
              <w:spacing w:after="30" w:before="0"/>
            </w:pPr>
            <w:r>
              <w:rPr>
                <w:rFonts w:ascii="Liberation Sans" w:hAnsi="Liberation Sans"/>
                <w:sz w:val="15"/>
              </w:rPr>
              <w:t>Head comparisons can unintentionally compare different architecture searches.</w:t>
            </w:r>
          </w:p>
        </w:tc>
      </w:tr>
      <w:tr>
        <w:tc>
          <w:tcPr>
            <w:tcW w:type="dxa" w:w="2232"/>
            <w:vAlign w:val="center"/>
          </w:tcPr>
          <w:p>
            <w:pPr>
              <w:spacing w:after="30" w:before="0"/>
            </w:pPr>
            <w:r>
              <w:rPr>
                <w:rFonts w:ascii="Liberation Sans" w:hAnsi="Liberation Sans"/>
                <w:sz w:val="15"/>
              </w:rPr>
              <w:t>LG-ND unreachable legacy code</w:t>
            </w:r>
          </w:p>
        </w:tc>
        <w:tc>
          <w:tcPr>
            <w:tcW w:type="dxa" w:w="4608"/>
            <w:vAlign w:val="center"/>
          </w:tcPr>
          <w:p>
            <w:pPr>
              <w:spacing w:after="30" w:before="0"/>
            </w:pPr>
            <w:r>
              <w:rPr>
                <w:rFonts w:ascii="Liberation Sans" w:hAnsi="Liberation Sans"/>
                <w:sz w:val="15"/>
              </w:rPr>
              <w:t>Wrapper returns through shared helper before duplicated local body.</w:t>
            </w:r>
          </w:p>
        </w:tc>
        <w:tc>
          <w:tcPr>
            <w:tcW w:type="dxa" w:w="4176"/>
            <w:vAlign w:val="center"/>
          </w:tcPr>
          <w:p>
            <w:pPr>
              <w:spacing w:after="30" w:before="0"/>
            </w:pPr>
            <w:r>
              <w:rPr>
                <w:rFonts w:ascii="Liberation Sans" w:hAnsi="Liberation Sans"/>
                <w:sz w:val="15"/>
              </w:rPr>
              <w:t>Read shared helper as authoritative runtime behavior.</w:t>
            </w:r>
          </w:p>
        </w:tc>
      </w:tr>
      <w:tr>
        <w:tc>
          <w:tcPr>
            <w:tcW w:type="dxa" w:w="2232"/>
            <w:vAlign w:val="center"/>
          </w:tcPr>
          <w:p>
            <w:pPr>
              <w:spacing w:after="30" w:before="0"/>
            </w:pPr>
            <w:r>
              <w:rPr>
                <w:rFonts w:ascii="Liberation Sans" w:hAnsi="Liberation Sans"/>
                <w:sz w:val="15"/>
              </w:rPr>
              <w:t>LG-ND RR capacity estimate</w:t>
            </w:r>
          </w:p>
        </w:tc>
        <w:tc>
          <w:tcPr>
            <w:tcW w:type="dxa" w:w="4608"/>
            <w:vAlign w:val="center"/>
          </w:tcPr>
          <w:p>
            <w:pPr>
              <w:spacing w:after="30" w:before="0"/>
            </w:pPr>
            <w:r>
              <w:rPr>
                <w:rFonts w:ascii="Liberation Sans" w:hAnsi="Liberation Sans"/>
                <w:sz w:val="15"/>
              </w:rPr>
              <w:t>Pre-check assumes all-layer D×k growth.</w:t>
            </w:r>
          </w:p>
        </w:tc>
        <w:tc>
          <w:tcPr>
            <w:tcW w:type="dxa" w:w="4176"/>
            <w:vAlign w:val="center"/>
          </w:tcPr>
          <w:p>
            <w:pPr>
              <w:spacing w:after="30" w:before="0"/>
            </w:pPr>
            <w:r>
              <w:rPr>
                <w:rFonts w:ascii="Liberation Sans" w:hAnsi="Liberation Sans"/>
                <w:sz w:val="15"/>
              </w:rPr>
              <w:t>Round-robin LG-ND can stop conservatively.</w:t>
            </w:r>
          </w:p>
        </w:tc>
      </w:tr>
      <w:tr>
        <w:tc>
          <w:tcPr>
            <w:tcW w:type="dxa" w:w="2232"/>
            <w:vAlign w:val="center"/>
          </w:tcPr>
          <w:p>
            <w:pPr>
              <w:spacing w:after="30" w:before="0"/>
            </w:pPr>
            <w:r>
              <w:rPr>
                <w:rFonts w:ascii="Liberation Sans" w:hAnsi="Liberation Sans"/>
                <w:sz w:val="15"/>
              </w:rPr>
              <w:t>Generic search penalty path</w:t>
            </w:r>
          </w:p>
        </w:tc>
        <w:tc>
          <w:tcPr>
            <w:tcW w:type="dxa" w:w="4608"/>
            <w:vAlign w:val="center"/>
          </w:tcPr>
          <w:p>
            <w:pPr>
              <w:spacing w:after="30" w:before="0"/>
            </w:pPr>
            <w:r>
              <w:rPr>
                <w:rFonts w:ascii="Liberation Sans" w:hAnsi="Liberation Sans"/>
                <w:sz w:val="15"/>
              </w:rPr>
              <w:t>adp_search passes is_penalty=True.</w:t>
            </w:r>
          </w:p>
        </w:tc>
        <w:tc>
          <w:tcPr>
            <w:tcW w:type="dxa" w:w="4176"/>
            <w:vAlign w:val="center"/>
          </w:tcPr>
          <w:p>
            <w:pPr>
              <w:spacing w:after="30" w:before="0"/>
            </w:pPr>
            <w:r>
              <w:rPr>
                <w:rFonts w:ascii="Liberation Sans" w:hAnsi="Liberation Sans"/>
                <w:sz w:val="15"/>
              </w:rPr>
              <w:t>Not automatically comparable to vanilla MSE-only DEN.</w:t>
            </w:r>
          </w:p>
        </w:tc>
      </w:tr>
      <w:tr>
        <w:tc>
          <w:tcPr>
            <w:tcW w:type="dxa" w:w="2232"/>
            <w:vAlign w:val="center"/>
          </w:tcPr>
          <w:p>
            <w:pPr>
              <w:spacing w:after="30" w:before="0"/>
            </w:pPr>
            <w:r>
              <w:rPr>
                <w:rFonts w:ascii="Liberation Sans" w:hAnsi="Liberation Sans"/>
                <w:sz w:val="15"/>
              </w:rPr>
              <w:t>Generic search optimizer mismatch</w:t>
            </w:r>
          </w:p>
        </w:tc>
        <w:tc>
          <w:tcPr>
            <w:tcW w:type="dxa" w:w="4608"/>
            <w:vAlign w:val="center"/>
          </w:tcPr>
          <w:p>
            <w:pPr>
              <w:spacing w:after="30" w:before="0"/>
            </w:pPr>
            <w:r>
              <w:rPr>
                <w:rFonts w:ascii="Liberation Sans" w:hAnsi="Liberation Sans"/>
                <w:sz w:val="15"/>
              </w:rPr>
              <w:t>AdamW vs dedicated Adam + cosine restarts.</w:t>
            </w:r>
          </w:p>
        </w:tc>
        <w:tc>
          <w:tcPr>
            <w:tcW w:type="dxa" w:w="4176"/>
            <w:vAlign w:val="center"/>
          </w:tcPr>
          <w:p>
            <w:pPr>
              <w:spacing w:after="30" w:before="0"/>
            </w:pPr>
            <w:r>
              <w:rPr>
                <w:rFonts w:ascii="Liberation Sans" w:hAnsi="Liberation Sans"/>
                <w:sz w:val="15"/>
              </w:rPr>
              <w:t>Training protocol confounds architecture-policy comparisons.</w:t>
            </w:r>
          </w:p>
        </w:tc>
      </w:tr>
      <w:tr>
        <w:tc>
          <w:tcPr>
            <w:tcW w:type="dxa" w:w="2232"/>
            <w:vAlign w:val="center"/>
          </w:tcPr>
          <w:p>
            <w:pPr>
              <w:spacing w:after="30" w:before="0"/>
            </w:pPr>
            <w:r>
              <w:rPr>
                <w:rFonts w:ascii="Liberation Sans" w:hAnsi="Liberation Sans"/>
                <w:sz w:val="15"/>
              </w:rPr>
              <w:t>Generic search failure counter</w:t>
            </w:r>
          </w:p>
        </w:tc>
        <w:tc>
          <w:tcPr>
            <w:tcW w:type="dxa" w:w="4608"/>
            <w:vAlign w:val="center"/>
          </w:tcPr>
          <w:p>
            <w:pPr>
              <w:spacing w:after="30" w:before="0"/>
            </w:pPr>
            <w:r>
              <w:rPr>
                <w:rFonts w:ascii="Liberation Sans" w:hAnsi="Liberation Sans"/>
                <w:sz w:val="15"/>
              </w:rPr>
              <w:t>stage_best updated before improvement test.</w:t>
            </w:r>
          </w:p>
        </w:tc>
        <w:tc>
          <w:tcPr>
            <w:tcW w:type="dxa" w:w="4176"/>
            <w:vAlign w:val="center"/>
          </w:tcPr>
          <w:p>
            <w:pPr>
              <w:spacing w:after="30" w:before="0"/>
            </w:pPr>
            <w:r>
              <w:rPr>
                <w:rFonts w:ascii="Liberation Sans" w:hAnsi="Liberation Sans"/>
                <w:sz w:val="15"/>
              </w:rPr>
              <w:t>Failure reset condition is effectively unreachable for δ&gt;0.</w:t>
            </w:r>
          </w:p>
        </w:tc>
      </w:tr>
      <w:tr>
        <w:tc>
          <w:tcPr>
            <w:tcW w:type="dxa" w:w="2232"/>
            <w:vAlign w:val="center"/>
          </w:tcPr>
          <w:p>
            <w:pPr>
              <w:spacing w:after="30" w:before="0"/>
            </w:pPr>
            <w:r>
              <w:rPr>
                <w:rFonts w:ascii="Liberation Sans" w:hAnsi="Liberation Sans"/>
                <w:sz w:val="15"/>
              </w:rPr>
              <w:t>Generic search global best</w:t>
            </w:r>
          </w:p>
        </w:tc>
        <w:tc>
          <w:tcPr>
            <w:tcW w:type="dxa" w:w="4608"/>
            <w:vAlign w:val="center"/>
          </w:tcPr>
          <w:p>
            <w:pPr>
              <w:spacing w:after="30" w:before="0"/>
            </w:pPr>
            <w:r>
              <w:rPr>
                <w:rFonts w:ascii="Liberation Sans" w:hAnsi="Liberation Sans"/>
                <w:sz w:val="15"/>
              </w:rPr>
              <w:t>best_val is current candidate, not durable global min.</w:t>
            </w:r>
          </w:p>
        </w:tc>
        <w:tc>
          <w:tcPr>
            <w:tcW w:type="dxa" w:w="4176"/>
            <w:vAlign w:val="center"/>
          </w:tcPr>
          <w:p>
            <w:pPr>
              <w:spacing w:after="30" w:before="0"/>
            </w:pPr>
            <w:r>
              <w:rPr>
                <w:rFonts w:ascii="Liberation Sans" w:hAnsi="Liberation Sans"/>
                <w:sz w:val="15"/>
              </w:rPr>
              <w:t>best_candidate_dir can be overwritten by a suboptimal rebound.</w:t>
            </w:r>
          </w:p>
        </w:tc>
      </w:tr>
      <w:tr>
        <w:tc>
          <w:tcPr>
            <w:tcW w:type="dxa" w:w="2232"/>
            <w:vAlign w:val="center"/>
          </w:tcPr>
          <w:p>
            <w:pPr>
              <w:spacing w:after="30" w:before="0"/>
            </w:pPr>
            <w:r>
              <w:rPr>
                <w:rFonts w:ascii="Liberation Sans" w:hAnsi="Liberation Sans"/>
                <w:sz w:val="15"/>
              </w:rPr>
              <w:t>Generic search max_neurons</w:t>
            </w:r>
          </w:p>
        </w:tc>
        <w:tc>
          <w:tcPr>
            <w:tcW w:type="dxa" w:w="4608"/>
            <w:vAlign w:val="center"/>
          </w:tcPr>
          <w:p>
            <w:pPr>
              <w:spacing w:after="30" w:before="0"/>
            </w:pPr>
            <w:r>
              <w:rPr>
                <w:rFonts w:ascii="Liberation Sans" w:hAnsi="Liberation Sans"/>
                <w:sz w:val="15"/>
              </w:rPr>
              <w:t>Stored in config but not applied to default next-model generation.</w:t>
            </w:r>
          </w:p>
        </w:tc>
        <w:tc>
          <w:tcPr>
            <w:tcW w:type="dxa" w:w="4176"/>
            <w:vAlign w:val="center"/>
          </w:tcPr>
          <w:p>
            <w:pPr>
              <w:spacing w:after="30" w:before="0"/>
            </w:pPr>
            <w:r>
              <w:rPr>
                <w:rFonts w:ascii="Liberation Sans" w:hAnsi="Liberation Sans"/>
                <w:sz w:val="15"/>
              </w:rPr>
              <w:t>Capacity budget differs from dedicated classes.</w:t>
            </w:r>
          </w:p>
        </w:tc>
      </w:tr>
      <w:tr>
        <w:tc>
          <w:tcPr>
            <w:tcW w:type="dxa" w:w="2232"/>
            <w:vAlign w:val="center"/>
          </w:tcPr>
          <w:p>
            <w:pPr>
              <w:spacing w:after="30" w:before="0"/>
            </w:pPr>
            <w:r>
              <w:rPr>
                <w:rFonts w:ascii="Liberation Sans" w:hAnsi="Liberation Sans"/>
                <w:sz w:val="15"/>
              </w:rPr>
              <w:t>Generic depth semantics</w:t>
            </w:r>
          </w:p>
        </w:tc>
        <w:tc>
          <w:tcPr>
            <w:tcW w:type="dxa" w:w="4608"/>
            <w:vAlign w:val="center"/>
          </w:tcPr>
          <w:p>
            <w:pPr>
              <w:spacing w:after="30" w:before="0"/>
            </w:pPr>
            <w:r>
              <w:rPr>
                <w:rFonts w:ascii="Liberation Sans" w:hAnsi="Liberation Sans"/>
                <w:sz w:val="15"/>
              </w:rPr>
              <w:t>No terminal catch-up after narrow depth insertion.</w:t>
            </w:r>
          </w:p>
        </w:tc>
        <w:tc>
          <w:tcPr>
            <w:tcW w:type="dxa" w:w="4176"/>
            <w:vAlign w:val="center"/>
          </w:tcPr>
          <w:p>
            <w:pPr>
              <w:spacing w:after="30" w:before="0"/>
            </w:pPr>
            <w:r>
              <w:rPr>
                <w:rFonts w:ascii="Liberation Sans" w:hAnsi="Liberation Sans"/>
                <w:sz w:val="15"/>
              </w:rPr>
              <w:t>Depth-only generic search is not the same algorithm as depth DEN.</w:t>
            </w:r>
          </w:p>
        </w:tc>
      </w:tr>
      <w:tr>
        <w:tc>
          <w:tcPr>
            <w:tcW w:type="dxa" w:w="2232"/>
            <w:vAlign w:val="center"/>
          </w:tcPr>
          <w:p>
            <w:pPr>
              <w:spacing w:after="30" w:before="0"/>
            </w:pPr>
            <w:r>
              <w:rPr>
                <w:rFonts w:ascii="Liberation Sans" w:hAnsi="Liberation Sans"/>
                <w:sz w:val="15"/>
              </w:rPr>
              <w:t>Unit budget vs parameter budget</w:t>
            </w:r>
          </w:p>
        </w:tc>
        <w:tc>
          <w:tcPr>
            <w:tcW w:type="dxa" w:w="4608"/>
            <w:vAlign w:val="center"/>
          </w:tcPr>
          <w:p>
            <w:pPr>
              <w:spacing w:after="30" w:before="0"/>
            </w:pPr>
            <w:r>
              <w:rPr>
                <w:rFonts w:ascii="Liberation Sans" w:hAnsi="Liberation Sans"/>
                <w:sz w:val="15"/>
              </w:rPr>
              <w:t>max_neurons counts units.</w:t>
            </w:r>
          </w:p>
        </w:tc>
        <w:tc>
          <w:tcPr>
            <w:tcW w:type="dxa" w:w="4176"/>
            <w:vAlign w:val="center"/>
          </w:tcPr>
          <w:p>
            <w:pPr>
              <w:spacing w:after="30" w:before="0"/>
            </w:pPr>
            <w:r>
              <w:rPr>
                <w:rFonts w:ascii="Liberation Sans" w:hAnsi="Liberation Sans"/>
                <w:sz w:val="15"/>
              </w:rPr>
              <w:t>Compute/memory scaling can be much larger than budget number suggests.</w:t>
            </w:r>
          </w:p>
        </w:tc>
      </w:tr>
      <w:tr>
        <w:tc>
          <w:tcPr>
            <w:tcW w:type="dxa" w:w="2232"/>
            <w:vAlign w:val="center"/>
          </w:tcPr>
          <w:p>
            <w:pPr>
              <w:spacing w:after="30" w:before="0"/>
            </w:pPr>
            <w:r>
              <w:rPr>
                <w:rFonts w:ascii="Liberation Sans" w:hAnsi="Liberation Sans"/>
                <w:sz w:val="15"/>
              </w:rPr>
              <w:t>Non-function-preserving expansion</w:t>
            </w:r>
          </w:p>
        </w:tc>
        <w:tc>
          <w:tcPr>
            <w:tcW w:type="dxa" w:w="4608"/>
            <w:vAlign w:val="center"/>
          </w:tcPr>
          <w:p>
            <w:pPr>
              <w:spacing w:after="30" w:before="0"/>
            </w:pPr>
            <w:r>
              <w:rPr>
                <w:rFonts w:ascii="Liberation Sans" w:hAnsi="Liberation Sans"/>
                <w:sz w:val="15"/>
              </w:rPr>
              <w:t>Fresh new rows/columns and new depth layer alter function.</w:t>
            </w:r>
          </w:p>
        </w:tc>
        <w:tc>
          <w:tcPr>
            <w:tcW w:type="dxa" w:w="4176"/>
            <w:vAlign w:val="center"/>
          </w:tcPr>
          <w:p>
            <w:pPr>
              <w:spacing w:after="30" w:before="0"/>
            </w:pPr>
            <w:r>
              <w:rPr>
                <w:rFonts w:ascii="Liberation Sans" w:hAnsi="Liberation Sans"/>
                <w:sz w:val="15"/>
              </w:rPr>
              <w:t>Immediate post-growth loss may reflect perturbation as well as useful capacity.</w:t>
            </w:r>
          </w:p>
        </w:tc>
      </w:tr>
    </w:tbl>
    <w:p/>
    <w:p>
      <w:pPr>
        <w:pStyle w:val="Heading2"/>
      </w:pPr>
      <w:r>
        <w:t>13.1 Which issues are design choices versus probable defects?</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D9E6F2"/>
          </w:tcPr>
          <w:p>
            <w:pPr>
              <w:spacing w:after="30" w:before="0"/>
            </w:pPr>
            <w:r>
              <w:rPr>
                <w:rFonts w:ascii="Liberation Sans" w:hAnsi="Liberation Sans"/>
                <w:b/>
                <w:sz w:val="16"/>
              </w:rPr>
              <w:t>Category</w:t>
            </w:r>
          </w:p>
        </w:tc>
        <w:tc>
          <w:tcPr>
            <w:tcW w:type="dxa" w:w="8064"/>
            <w:vAlign w:val="center"/>
            <w:shd w:fill="D9E6F2"/>
          </w:tcPr>
          <w:p>
            <w:pPr>
              <w:spacing w:after="30" w:before="0"/>
            </w:pPr>
            <w:r>
              <w:rPr>
                <w:rFonts w:ascii="Liberation Sans" w:hAnsi="Liberation Sans"/>
                <w:b/>
                <w:sz w:val="16"/>
              </w:rPr>
              <w:t>Items</w:t>
            </w:r>
          </w:p>
        </w:tc>
      </w:tr>
      <w:tr>
        <w:tc>
          <w:tcPr>
            <w:tcW w:type="dxa" w:w="2880"/>
            <w:vAlign w:val="center"/>
          </w:tcPr>
          <w:p>
            <w:pPr>
              <w:spacing w:after="30" w:before="0"/>
            </w:pPr>
            <w:r>
              <w:rPr>
                <w:rFonts w:ascii="Liberation Sans" w:hAnsi="Liberation Sans"/>
                <w:sz w:val="16"/>
              </w:rPr>
              <w:t>Intentional design choices</w:t>
            </w:r>
          </w:p>
        </w:tc>
        <w:tc>
          <w:tcPr>
            <w:tcW w:type="dxa" w:w="8064"/>
            <w:vAlign w:val="center"/>
          </w:tcPr>
          <w:p>
            <w:pPr>
              <w:spacing w:after="30" w:before="0"/>
            </w:pPr>
            <w:r>
              <w:rPr>
                <w:rFonts w:ascii="Liberation Sans" w:hAnsi="Liberation Sans"/>
                <w:sz w:val="16"/>
              </w:rPr>
              <w:t>Forward-only DEN valley crossing; width-1 depth insertion; architecture-level patience; strict first-failure LG-ND; warm-start by overlap copy; hard capacity ceilings.</w:t>
            </w:r>
          </w:p>
        </w:tc>
      </w:tr>
      <w:tr>
        <w:tc>
          <w:tcPr>
            <w:tcW w:type="dxa" w:w="2880"/>
            <w:vAlign w:val="center"/>
          </w:tcPr>
          <w:p>
            <w:pPr>
              <w:spacing w:after="30" w:before="0"/>
            </w:pPr>
            <w:r>
              <w:rPr>
                <w:rFonts w:ascii="Liberation Sans" w:hAnsi="Liberation Sans"/>
                <w:sz w:val="16"/>
              </w:rPr>
              <w:t>Configurable design alternatives</w:t>
            </w:r>
          </w:p>
        </w:tc>
        <w:tc>
          <w:tcPr>
            <w:tcW w:type="dxa" w:w="8064"/>
            <w:vAlign w:val="center"/>
          </w:tcPr>
          <w:p>
            <w:pPr>
              <w:spacing w:after="30" w:before="0"/>
            </w:pPr>
            <w:r>
              <w:rPr>
                <w:rFonts w:ascii="Liberation Sans" w:hAnsi="Liberation Sans"/>
                <w:sz w:val="16"/>
              </w:rPr>
              <w:t>All-layer vs round-robin width; narrow vs matched-width depth seed; loop order; custom widen_fn/deepen_fn in generic search.</w:t>
            </w:r>
          </w:p>
        </w:tc>
      </w:tr>
      <w:tr>
        <w:tc>
          <w:tcPr>
            <w:tcW w:type="dxa" w:w="2880"/>
            <w:vAlign w:val="center"/>
          </w:tcPr>
          <w:p>
            <w:pPr>
              <w:spacing w:after="30" w:before="0"/>
            </w:pPr>
            <w:r>
              <w:rPr>
                <w:rFonts w:ascii="Liberation Sans" w:hAnsi="Liberation Sans"/>
                <w:sz w:val="16"/>
              </w:rPr>
              <w:t>Implementation divergences to normalize</w:t>
            </w:r>
          </w:p>
        </w:tc>
        <w:tc>
          <w:tcPr>
            <w:tcW w:type="dxa" w:w="8064"/>
            <w:vAlign w:val="center"/>
          </w:tcPr>
          <w:p>
            <w:pPr>
              <w:spacing w:after="30" w:before="0"/>
            </w:pPr>
            <w:r>
              <w:rPr>
                <w:rFonts w:ascii="Liberation Sans" w:hAnsi="Liberation Sans"/>
                <w:sz w:val="16"/>
              </w:rPr>
              <w:t>Round-robin increment/budget differences across duplicated files; intermediate depth candidate scoring differences; missing nested mode in one duplicated controller.</w:t>
            </w:r>
          </w:p>
        </w:tc>
      </w:tr>
      <w:tr>
        <w:tc>
          <w:tcPr>
            <w:tcW w:type="dxa" w:w="2880"/>
            <w:vAlign w:val="center"/>
          </w:tcPr>
          <w:p>
            <w:pPr>
              <w:spacing w:after="30" w:before="0"/>
            </w:pPr>
            <w:r>
              <w:rPr>
                <w:rFonts w:ascii="Liberation Sans" w:hAnsi="Liberation Sans"/>
                <w:sz w:val="16"/>
              </w:rPr>
              <w:t>Likely correctness issues</w:t>
            </w:r>
          </w:p>
        </w:tc>
        <w:tc>
          <w:tcPr>
            <w:tcW w:type="dxa" w:w="8064"/>
            <w:vAlign w:val="center"/>
          </w:tcPr>
          <w:p>
            <w:pPr>
              <w:spacing w:after="30" w:before="0"/>
            </w:pPr>
            <w:r>
              <w:rPr>
                <w:rFonts w:ascii="Liberation Sans" w:hAnsi="Liberation Sans"/>
                <w:sz w:val="16"/>
              </w:rPr>
              <w:t>adp_search failure-counter order; global-best bookkeeping; max_neurons non-enforcement; VANILLA search invoking penalty-enabled adapter by default.</w:t>
            </w:r>
          </w:p>
        </w:tc>
      </w:tr>
    </w:tbl>
    <w:p/>
    <w:p>
      <w:pPr>
        <w:pStyle w:val="Heading1"/>
      </w:pPr>
      <w:r>
        <w:t>14. Research-level interpretation of the search policies</w:t>
      </w:r>
    </w:p>
    <w:p>
      <w:pPr>
        <w:pStyle w:val="Heading2"/>
      </w:pPr>
      <w:r>
        <w:t>14.1 Search graph view</w:t>
      </w:r>
    </w:p>
    <w:p>
      <w:r>
        <w:t>Let every architecture A=[h1,…,hD] be a node in a discrete graph. Width and depth mutations define directed edges. The algorithms differ primarily in which edge is chosen and whether a non-improving node is allowed to remain on the forward trajectory.</w:t>
      </w:r>
    </w:p>
    <w:p>
      <w:pPr>
        <w:pStyle w:val="CodeBlock"/>
        <w:shd w:fill="F5F7FA"/>
        <w:pBdr>
          <w:top w:val="single" w:sz="4" w:space="2" w:color="C8D6E5"/>
          <w:left w:val="single" w:sz="4" w:space="2" w:color="C8D6E5"/>
          <w:bottom w:val="single" w:sz="4" w:space="2" w:color="C8D6E5"/>
          <w:right w:val="single" w:sz="4" w:space="2" w:color="C8D6E5"/>
        </w:pBdr>
      </w:pPr>
      <w:r>
        <w:t>All-layer width edge:</w:t>
        <w:br/>
      </w:r>
      <w:r>
        <w:t xml:space="preserve">    TWall(A) = [h1+k, ..., hD+k]</w:t>
        <w:br/>
      </w:r>
      <w:r>
        <w:br/>
      </w:r>
      <w:r>
        <w:t>Round-robin width edge at layer i:</w:t>
        <w:br/>
      </w:r>
      <w:r>
        <w:t xml:space="preserve">    TW,i(A) = [h1, ..., hi+k, ..., hD]</w:t>
        <w:br/>
      </w:r>
      <w:r>
        <w:br/>
      </w:r>
      <w:r>
        <w:t>Narrow depth edge:</w:t>
        <w:br/>
      </w:r>
      <w:r>
        <w:t xml:space="preserve">    TD,1(A) = [h1, ..., hD, 1]</w:t>
        <w:br/>
      </w:r>
      <w:r>
        <w:br/>
      </w:r>
      <w:r>
        <w:t>Matched-width depth edge:</w:t>
        <w:br/>
      </w:r>
      <w:r>
        <w:t xml:space="preserve">    TD,W(A) = [h1, ..., hD, hD]</w:t>
      </w:r>
    </w:p>
    <w:p>
      <w:pPr>
        <w:pStyle w:val="Heading2"/>
      </w:pPr>
      <w:r>
        <w:t>14.2 DEN as bounded non-monotonic hill traversal</w:t>
      </w:r>
    </w:p>
    <w:p>
      <w:r>
        <w:t>DEN is not greedy hill climbing because it permits several steps whose validation scores fail the acceptance test. However it is not a general global search either: proposals are monotonic in capacity and follow one deterministic growth trajectory. It is best viewed as a bounded non-monotonic traversal along a predefined architecture path.</w:t>
      </w:r>
    </w:p>
    <w:p>
      <w:pPr>
        <w:pStyle w:val="Heading2"/>
      </w:pPr>
      <w:r>
        <w:t>14.3 LG-ND as first-descent termination</w:t>
      </w:r>
    </w:p>
    <w:p>
      <w:r>
        <w:t>LG-ND assumes that once marginal capacity fails to reduce validation loss, subsequent larger models along the same path are not worth exploring. This is computationally economical but imposes a monotonicity assumption on useful capacity.</w:t>
      </w:r>
    </w:p>
    <w:p>
      <w:pPr>
        <w:pStyle w:val="Heading2"/>
      </w:pPr>
      <w:r>
        <w:t>14.4 Progressive depth as architecture continuation</w:t>
      </w:r>
    </w:p>
    <w:p>
      <w:r>
        <w:t>The narrow-layer depth algorithm treats a new layer as something that is gradually 'grown into' the network rather than inserted at final size. That creates a continuation-like path through architectures [W,…,W,1], [W,…,W,2], …, [W,…,W,W]. Because the transformation is not function preserving, the trajectory simultaneously changes capacity and perturbs the function.</w:t>
      </w:r>
    </w:p>
    <w:p>
      <w:pPr>
        <w:pStyle w:val="Heading2"/>
      </w:pPr>
      <w:r>
        <w:t>14.5 Search complexity intuition</w:t>
      </w:r>
    </w:p>
    <w:p>
      <w:r>
        <w:t>For a fixed maximum width, all-layer search evaluates roughly one candidate per global width level. Round-robin search can evaluate roughly D times as many width mutations for a D-layer stack. Progressive depth insertion may train up to W intermediate terminal widths per added layer. Nested width/depth search multiplies these effects by running a depth sweep after width proposals.</w:t>
      </w:r>
    </w:p>
    <w:p>
      <w:pPr>
        <w:pStyle w:val="CodeBlock"/>
        <w:shd w:fill="F5F7FA"/>
        <w:pBdr>
          <w:top w:val="single" w:sz="4" w:space="2" w:color="C8D6E5"/>
          <w:left w:val="single" w:sz="4" w:space="2" w:color="C8D6E5"/>
          <w:bottom w:val="single" w:sz="4" w:space="2" w:color="C8D6E5"/>
          <w:right w:val="single" w:sz="4" w:space="2" w:color="C8D6E5"/>
        </w:pBdr>
      </w:pPr>
      <w:r>
        <w:t>Very rough candidate-count intuition:</w:t>
        <w:br/>
      </w:r>
      <w:r>
        <w:br/>
      </w:r>
      <w:r>
        <w:t>All-layer width:</w:t>
        <w:br/>
      </w:r>
      <w:r>
        <w:t xml:space="preserve">    O(number_of_width_levels)</w:t>
        <w:br/>
      </w:r>
      <w:r>
        <w:br/>
      </w:r>
      <w:r>
        <w:t>Round-robin width:</w:t>
        <w:br/>
      </w:r>
      <w:r>
        <w:t xml:space="preserve">    O(D × number_of_width_levels)</w:t>
        <w:br/>
      </w:r>
      <w:r>
        <w:br/>
      </w:r>
      <w:r>
        <w:t>Progressive depth:</w:t>
        <w:br/>
      </w:r>
      <w:r>
        <w:t xml:space="preserve">    O(sum over depth stages of target_width)</w:t>
        <w:br/>
      </w:r>
      <w:r>
        <w:br/>
      </w:r>
      <w:r>
        <w:t>Nested width/depth:</w:t>
        <w:br/>
      </w:r>
      <w:r>
        <w:t xml:space="preserve">    O(width rounds × depth trials)   plus inner epoch training cost</w:t>
      </w:r>
    </w:p>
    <w:p>
      <w:pPr>
        <w:pStyle w:val="Heading1"/>
      </w:pPr>
      <w:r>
        <w:t>15. Reproducibility specification for each normalized method</w:t>
      </w:r>
    </w:p>
    <w:p>
      <w:r>
        <w:t>To reproduce the algorithms independently of output heads, the following settings must be reported because each changes the actual architecture trajectory rather than merely tuning optimization.</w:t>
      </w:r>
    </w:p>
    <w:p>
      <w:pPr>
        <w:pStyle w:val="ListBullet"/>
        <w:ind w:left="331" w:hanging="173"/>
      </w:pPr>
      <w:r>
        <w:t>Initial hidden_widths (or init_width and init_depth).</w:t>
      </w:r>
    </w:p>
    <w:p>
      <w:pPr>
        <w:pStyle w:val="ListBullet"/>
        <w:ind w:left="331" w:hanging="173"/>
      </w:pPr>
      <w:r>
        <w:t>width_growth_strategy: all_layers versus round_robin.</w:t>
      </w:r>
    </w:p>
    <w:p>
      <w:pPr>
        <w:pStyle w:val="ListBullet"/>
        <w:ind w:left="331" w:hanging="173"/>
      </w:pPr>
      <w:r>
        <w:t>ex_k_width and, where relevant, ex_k_depth.</w:t>
      </w:r>
    </w:p>
    <w:p>
      <w:pPr>
        <w:pStyle w:val="ListBullet"/>
        <w:ind w:left="331" w:hanging="173"/>
      </w:pPr>
      <w:r>
        <w:t>seed_new_depth_to_current_width.</w:t>
      </w:r>
    </w:p>
    <w:p>
      <w:pPr>
        <w:pStyle w:val="ListBullet"/>
        <w:ind w:left="331" w:hanging="173"/>
      </w:pPr>
      <w:r>
        <w:t>loop_order for controllers that expose it.</w:t>
      </w:r>
    </w:p>
    <w:p>
      <w:pPr>
        <w:pStyle w:val="ListBullet"/>
        <w:ind w:left="331" w:hanging="173"/>
      </w:pPr>
      <w:r>
        <w:t>patience_es, patience_width_exp, patience_depth_exp.</w:t>
      </w:r>
    </w:p>
    <w:p>
      <w:pPr>
        <w:pStyle w:val="ListBullet"/>
        <w:ind w:left="331" w:hanging="173"/>
      </w:pPr>
      <w:r>
        <w:t>delta_width and delta_depth.</w:t>
      </w:r>
    </w:p>
    <w:p>
      <w:pPr>
        <w:pStyle w:val="ListBullet"/>
        <w:ind w:left="331" w:hanging="173"/>
      </w:pPr>
      <w:r>
        <w:t>max_width, max_depth, max_neurons.</w:t>
      </w:r>
    </w:p>
    <w:p>
      <w:pPr>
        <w:pStyle w:val="ListBullet"/>
        <w:ind w:left="331" w:hanging="173"/>
      </w:pPr>
      <w:r>
        <w:t>Learning rate and scheduler parameters for dedicated DEN/LG-ND.</w:t>
      </w:r>
    </w:p>
    <w:p>
      <w:pPr>
        <w:pStyle w:val="ListBullet"/>
        <w:ind w:left="331" w:hanging="173"/>
      </w:pPr>
      <w:r>
        <w:t>For adp_search: lambda_loss/lambda_eq/lambda_ineq, weight_decay, grad_clip, max_candidates, and any custom widen_fn/deepen_fn.</w:t>
      </w:r>
    </w:p>
    <w:p>
      <w:pPr>
        <w:pStyle w:val="ListBullet"/>
        <w:ind w:left="331" w:hanging="173"/>
      </w:pPr>
      <w:r>
        <w:t>Checkpoint/resume state, because resumed architecture cursors and current forward states affect the subsequent proposal sequence.</w:t>
      </w:r>
    </w:p>
    <w:p>
      <w:pPr>
        <w:pStyle w:val="Heading2"/>
      </w:pPr>
      <w:r>
        <w:t>15.1 Minimal normalized method names</w:t>
      </w:r>
    </w:p>
    <w:tbl>
      <w:tblPr>
        <w:tblStyle w:val="TableGrid"/>
        <w:tblW w:type="auto" w:w="0"/>
        <w:jc w:val="center"/>
        <w:tblLook w:firstColumn="1" w:firstRow="1" w:lastColumn="0" w:lastRow="0" w:noHBand="0" w:noVBand="1" w:val="04A0"/>
      </w:tblPr>
      <w:tblGrid>
        <w:gridCol w:w="5083"/>
        <w:gridCol w:w="5083"/>
      </w:tblGrid>
      <w:tr>
        <w:tc>
          <w:tcPr>
            <w:tcW w:type="dxa" w:w="3600"/>
            <w:vAlign w:val="center"/>
            <w:shd w:fill="D9E6F2"/>
          </w:tcPr>
          <w:p>
            <w:pPr>
              <w:spacing w:after="30" w:before="0"/>
            </w:pPr>
            <w:r>
              <w:rPr>
                <w:rFonts w:ascii="Liberation Sans" w:hAnsi="Liberation Sans"/>
                <w:b/>
                <w:sz w:val="16"/>
              </w:rPr>
              <w:t>Suggested name</w:t>
            </w:r>
          </w:p>
        </w:tc>
        <w:tc>
          <w:tcPr>
            <w:tcW w:type="dxa" w:w="7200"/>
            <w:vAlign w:val="center"/>
            <w:shd w:fill="D9E6F2"/>
          </w:tcPr>
          <w:p>
            <w:pPr>
              <w:spacing w:after="30" w:before="0"/>
            </w:pPr>
            <w:r>
              <w:rPr>
                <w:rFonts w:ascii="Liberation Sans" w:hAnsi="Liberation Sans"/>
                <w:b/>
                <w:sz w:val="16"/>
              </w:rPr>
              <w:t>Meaning</w:t>
            </w:r>
          </w:p>
        </w:tc>
      </w:tr>
      <w:tr>
        <w:tc>
          <w:tcPr>
            <w:tcW w:type="dxa" w:w="3600"/>
            <w:vAlign w:val="center"/>
          </w:tcPr>
          <w:p>
            <w:pPr>
              <w:spacing w:after="30" w:before="0"/>
            </w:pPr>
            <w:r>
              <w:rPr>
                <w:rFonts w:ascii="Liberation Sans" w:hAnsi="Liberation Sans"/>
                <w:sz w:val="16"/>
              </w:rPr>
              <w:t>ADP-W-All-Patience</w:t>
            </w:r>
          </w:p>
        </w:tc>
        <w:tc>
          <w:tcPr>
            <w:tcW w:type="dxa" w:w="7200"/>
            <w:vAlign w:val="center"/>
          </w:tcPr>
          <w:p>
            <w:pPr>
              <w:spacing w:after="30" w:before="0"/>
            </w:pPr>
            <w:r>
              <w:rPr>
                <w:rFonts w:ascii="Liberation Sans" w:hAnsi="Liberation Sans"/>
                <w:sz w:val="16"/>
              </w:rPr>
              <w:t>All-layer width expansion + architecture failure patience</w:t>
            </w:r>
          </w:p>
        </w:tc>
      </w:tr>
      <w:tr>
        <w:tc>
          <w:tcPr>
            <w:tcW w:type="dxa" w:w="3600"/>
            <w:vAlign w:val="center"/>
          </w:tcPr>
          <w:p>
            <w:pPr>
              <w:spacing w:after="30" w:before="0"/>
            </w:pPr>
            <w:r>
              <w:rPr>
                <w:rFonts w:ascii="Liberation Sans" w:hAnsi="Liberation Sans"/>
                <w:sz w:val="16"/>
              </w:rPr>
              <w:t>ADP-W-RR-Patience</w:t>
            </w:r>
          </w:p>
        </w:tc>
        <w:tc>
          <w:tcPr>
            <w:tcW w:type="dxa" w:w="7200"/>
            <w:vAlign w:val="center"/>
          </w:tcPr>
          <w:p>
            <w:pPr>
              <w:spacing w:after="30" w:before="0"/>
            </w:pPr>
            <w:r>
              <w:rPr>
                <w:rFonts w:ascii="Liberation Sans" w:hAnsi="Liberation Sans"/>
                <w:sz w:val="16"/>
              </w:rPr>
              <w:t>Round-robin layer-wise width expansion + architecture failure patience</w:t>
            </w:r>
          </w:p>
        </w:tc>
      </w:tr>
      <w:tr>
        <w:tc>
          <w:tcPr>
            <w:tcW w:type="dxa" w:w="3600"/>
            <w:vAlign w:val="center"/>
          </w:tcPr>
          <w:p>
            <w:pPr>
              <w:spacing w:after="30" w:before="0"/>
            </w:pPr>
            <w:r>
              <w:rPr>
                <w:rFonts w:ascii="Liberation Sans" w:hAnsi="Liberation Sans"/>
                <w:sz w:val="16"/>
              </w:rPr>
              <w:t>ADP-D-Progressive-Patience</w:t>
            </w:r>
          </w:p>
        </w:tc>
        <w:tc>
          <w:tcPr>
            <w:tcW w:type="dxa" w:w="7200"/>
            <w:vAlign w:val="center"/>
          </w:tcPr>
          <w:p>
            <w:pPr>
              <w:spacing w:after="30" w:before="0"/>
            </w:pPr>
            <w:r>
              <w:rPr>
                <w:rFonts w:ascii="Liberation Sans" w:hAnsi="Liberation Sans"/>
                <w:sz w:val="16"/>
              </w:rPr>
              <w:t>Width-1 depth insertion + progressive terminal densification + depth patience</w:t>
            </w:r>
          </w:p>
        </w:tc>
      </w:tr>
      <w:tr>
        <w:tc>
          <w:tcPr>
            <w:tcW w:type="dxa" w:w="3600"/>
            <w:vAlign w:val="center"/>
          </w:tcPr>
          <w:p>
            <w:pPr>
              <w:spacing w:after="30" w:before="0"/>
            </w:pPr>
            <w:r>
              <w:rPr>
                <w:rFonts w:ascii="Liberation Sans" w:hAnsi="Liberation Sans"/>
                <w:sz w:val="16"/>
              </w:rPr>
              <w:t>ADP-D-Matched-Patience</w:t>
            </w:r>
          </w:p>
        </w:tc>
        <w:tc>
          <w:tcPr>
            <w:tcW w:type="dxa" w:w="7200"/>
            <w:vAlign w:val="center"/>
          </w:tcPr>
          <w:p>
            <w:pPr>
              <w:spacing w:after="30" w:before="0"/>
            </w:pPr>
            <w:r>
              <w:rPr>
                <w:rFonts w:ascii="Liberation Sans" w:hAnsi="Liberation Sans"/>
                <w:sz w:val="16"/>
              </w:rPr>
              <w:t>Full-width depth insertion + depth patience</w:t>
            </w:r>
          </w:p>
        </w:tc>
      </w:tr>
      <w:tr>
        <w:tc>
          <w:tcPr>
            <w:tcW w:type="dxa" w:w="3600"/>
            <w:vAlign w:val="center"/>
          </w:tcPr>
          <w:p>
            <w:pPr>
              <w:spacing w:after="30" w:before="0"/>
            </w:pPr>
            <w:r>
              <w:rPr>
                <w:rFonts w:ascii="Liberation Sans" w:hAnsi="Liberation Sans"/>
                <w:sz w:val="16"/>
              </w:rPr>
              <w:t>ADP-WD-Nested-Patience</w:t>
            </w:r>
          </w:p>
        </w:tc>
        <w:tc>
          <w:tcPr>
            <w:tcW w:type="dxa" w:w="7200"/>
            <w:vAlign w:val="center"/>
          </w:tcPr>
          <w:p>
            <w:pPr>
              <w:spacing w:after="30" w:before="0"/>
            </w:pPr>
            <w:r>
              <w:rPr>
                <w:rFonts w:ascii="Liberation Sans" w:hAnsi="Liberation Sans"/>
                <w:sz w:val="16"/>
              </w:rPr>
              <w:t>Outer width growth with inner depth sweep</w:t>
            </w:r>
          </w:p>
        </w:tc>
      </w:tr>
      <w:tr>
        <w:tc>
          <w:tcPr>
            <w:tcW w:type="dxa" w:w="3600"/>
            <w:vAlign w:val="center"/>
          </w:tcPr>
          <w:p>
            <w:pPr>
              <w:spacing w:after="30" w:before="0"/>
            </w:pPr>
            <w:r>
              <w:rPr>
                <w:rFonts w:ascii="Liberation Sans" w:hAnsi="Liberation Sans"/>
                <w:sz w:val="16"/>
              </w:rPr>
              <w:t>LG-ND-W-Greedy</w:t>
            </w:r>
          </w:p>
        </w:tc>
        <w:tc>
          <w:tcPr>
            <w:tcW w:type="dxa" w:w="7200"/>
            <w:vAlign w:val="center"/>
          </w:tcPr>
          <w:p>
            <w:pPr>
              <w:spacing w:after="30" w:before="0"/>
            </w:pPr>
            <w:r>
              <w:rPr>
                <w:rFonts w:ascii="Liberation Sans" w:hAnsi="Liberation Sans"/>
                <w:sz w:val="16"/>
              </w:rPr>
              <w:t>Width densification; stop on first non-improvement</w:t>
            </w:r>
          </w:p>
        </w:tc>
      </w:tr>
      <w:tr>
        <w:tc>
          <w:tcPr>
            <w:tcW w:type="dxa" w:w="3600"/>
            <w:vAlign w:val="center"/>
          </w:tcPr>
          <w:p>
            <w:pPr>
              <w:spacing w:after="30" w:before="0"/>
            </w:pPr>
            <w:r>
              <w:rPr>
                <w:rFonts w:ascii="Liberation Sans" w:hAnsi="Liberation Sans"/>
                <w:sz w:val="16"/>
              </w:rPr>
              <w:t>ADP-Search-W</w:t>
            </w:r>
          </w:p>
        </w:tc>
        <w:tc>
          <w:tcPr>
            <w:tcW w:type="dxa" w:w="7200"/>
            <w:vAlign w:val="center"/>
          </w:tcPr>
          <w:p>
            <w:pPr>
              <w:spacing w:after="30" w:before="0"/>
            </w:pPr>
            <w:r>
              <w:rPr>
                <w:rFonts w:ascii="Liberation Sans" w:hAnsi="Liberation Sans"/>
                <w:sz w:val="16"/>
              </w:rPr>
              <w:t>Generic candidate search, width_only mode</w:t>
            </w:r>
          </w:p>
        </w:tc>
      </w:tr>
      <w:tr>
        <w:tc>
          <w:tcPr>
            <w:tcW w:type="dxa" w:w="3600"/>
            <w:vAlign w:val="center"/>
          </w:tcPr>
          <w:p>
            <w:pPr>
              <w:spacing w:after="30" w:before="0"/>
            </w:pPr>
            <w:r>
              <w:rPr>
                <w:rFonts w:ascii="Liberation Sans" w:hAnsi="Liberation Sans"/>
                <w:sz w:val="16"/>
              </w:rPr>
              <w:t>ADP-Search-D</w:t>
            </w:r>
          </w:p>
        </w:tc>
        <w:tc>
          <w:tcPr>
            <w:tcW w:type="dxa" w:w="7200"/>
            <w:vAlign w:val="center"/>
          </w:tcPr>
          <w:p>
            <w:pPr>
              <w:spacing w:after="30" w:before="0"/>
            </w:pPr>
            <w:r>
              <w:rPr>
                <w:rFonts w:ascii="Liberation Sans" w:hAnsi="Liberation Sans"/>
                <w:sz w:val="16"/>
              </w:rPr>
              <w:t>Generic candidate search, depth_only mode</w:t>
            </w:r>
          </w:p>
        </w:tc>
      </w:tr>
      <w:tr>
        <w:tc>
          <w:tcPr>
            <w:tcW w:type="dxa" w:w="3600"/>
            <w:vAlign w:val="center"/>
          </w:tcPr>
          <w:p>
            <w:pPr>
              <w:spacing w:after="30" w:before="0"/>
            </w:pPr>
            <w:r>
              <w:rPr>
                <w:rFonts w:ascii="Liberation Sans" w:hAnsi="Liberation Sans"/>
                <w:sz w:val="16"/>
              </w:rPr>
              <w:t>ADP-Search-WD</w:t>
            </w:r>
          </w:p>
        </w:tc>
        <w:tc>
          <w:tcPr>
            <w:tcW w:type="dxa" w:w="7200"/>
            <w:vAlign w:val="center"/>
          </w:tcPr>
          <w:p>
            <w:pPr>
              <w:spacing w:after="30" w:before="0"/>
            </w:pPr>
            <w:r>
              <w:rPr>
                <w:rFonts w:ascii="Liberation Sans" w:hAnsi="Liberation Sans"/>
                <w:sz w:val="16"/>
              </w:rPr>
              <w:t>Generic candidate search, width_to_depth mode</w:t>
            </w:r>
          </w:p>
        </w:tc>
      </w:tr>
      <w:tr>
        <w:tc>
          <w:tcPr>
            <w:tcW w:type="dxa" w:w="3600"/>
            <w:vAlign w:val="center"/>
          </w:tcPr>
          <w:p>
            <w:pPr>
              <w:spacing w:after="30" w:before="0"/>
            </w:pPr>
            <w:r>
              <w:rPr>
                <w:rFonts w:ascii="Liberation Sans" w:hAnsi="Liberation Sans"/>
                <w:sz w:val="16"/>
              </w:rPr>
              <w:t>ADP-Search-DW</w:t>
            </w:r>
          </w:p>
        </w:tc>
        <w:tc>
          <w:tcPr>
            <w:tcW w:type="dxa" w:w="7200"/>
            <w:vAlign w:val="center"/>
          </w:tcPr>
          <w:p>
            <w:pPr>
              <w:spacing w:after="30" w:before="0"/>
            </w:pPr>
            <w:r>
              <w:rPr>
                <w:rFonts w:ascii="Liberation Sans" w:hAnsi="Liberation Sans"/>
                <w:sz w:val="16"/>
              </w:rPr>
              <w:t>Generic candidate search, depth_to_width mode</w:t>
            </w:r>
          </w:p>
        </w:tc>
      </w:tr>
    </w:tbl>
    <w:p/>
    <w:p>
      <w:pPr>
        <w:pStyle w:val="Heading1"/>
      </w:pPr>
      <w:r>
        <w:t>16. Concrete source/runners mapping</w:t>
      </w:r>
    </w:p>
    <w:p>
      <w:r>
        <w:t>The table below maps the normalized algorithms to the concrete repository entry points. Output-head-specific files are listed only to show where the same intended controller is replicated; the algorithm descriptions above remain head-independent.</w:t>
      </w:r>
    </w:p>
    <w:tbl>
      <w:tblPr>
        <w:tblStyle w:val="TableGrid"/>
        <w:tblW w:type="auto" w:w="0"/>
        <w:jc w:val="center"/>
        <w:tblLook w:firstColumn="1" w:firstRow="1" w:lastColumn="0" w:lastRow="0" w:noHBand="0" w:noVBand="1" w:val="04A0"/>
      </w:tblPr>
      <w:tblGrid>
        <w:gridCol w:w="3389"/>
        <w:gridCol w:w="3389"/>
        <w:gridCol w:w="3389"/>
      </w:tblGrid>
      <w:tr>
        <w:tc>
          <w:tcPr>
            <w:tcW w:type="dxa" w:w="2880"/>
            <w:vAlign w:val="center"/>
            <w:shd w:fill="D9E6F2"/>
          </w:tcPr>
          <w:p>
            <w:pPr>
              <w:spacing w:after="30" w:before="0"/>
            </w:pPr>
            <w:r>
              <w:rPr>
                <w:rFonts w:ascii="Liberation Sans" w:hAnsi="Liberation Sans"/>
                <w:b/>
                <w:sz w:val="15"/>
              </w:rPr>
              <w:t>Normalized method</w:t>
            </w:r>
          </w:p>
        </w:tc>
        <w:tc>
          <w:tcPr>
            <w:tcW w:type="dxa" w:w="4464"/>
            <w:vAlign w:val="center"/>
            <w:shd w:fill="D9E6F2"/>
          </w:tcPr>
          <w:p>
            <w:pPr>
              <w:spacing w:after="30" w:before="0"/>
            </w:pPr>
            <w:r>
              <w:rPr>
                <w:rFonts w:ascii="Liberation Sans" w:hAnsi="Liberation Sans"/>
                <w:b/>
                <w:sz w:val="15"/>
              </w:rPr>
              <w:t>Core source</w:t>
            </w:r>
          </w:p>
        </w:tc>
        <w:tc>
          <w:tcPr>
            <w:tcW w:type="dxa" w:w="3744"/>
            <w:vAlign w:val="center"/>
            <w:shd w:fill="D9E6F2"/>
          </w:tcPr>
          <w:p>
            <w:pPr>
              <w:spacing w:after="30" w:before="0"/>
            </w:pPr>
            <w:r>
              <w:rPr>
                <w:rFonts w:ascii="Liberation Sans" w:hAnsi="Liberation Sans"/>
                <w:b/>
                <w:sz w:val="15"/>
              </w:rPr>
              <w:t>Runner/configuration</w:t>
            </w:r>
          </w:p>
        </w:tc>
      </w:tr>
      <w:tr>
        <w:tc>
          <w:tcPr>
            <w:tcW w:type="dxa" w:w="2880"/>
            <w:vAlign w:val="center"/>
          </w:tcPr>
          <w:p>
            <w:pPr>
              <w:spacing w:after="30" w:before="0"/>
            </w:pPr>
            <w:r>
              <w:rPr>
                <w:rFonts w:ascii="Liberation Sans" w:hAnsi="Liberation Sans"/>
                <w:sz w:val="15"/>
              </w:rPr>
              <w:t>ADP-W-All-Patience</w:t>
            </w:r>
          </w:p>
        </w:tc>
        <w:tc>
          <w:tcPr>
            <w:tcW w:type="dxa" w:w="4464"/>
            <w:vAlign w:val="center"/>
          </w:tcPr>
          <w:p>
            <w:pPr>
              <w:spacing w:after="30" w:before="0"/>
            </w:pPr>
            <w:r>
              <w:rPr>
                <w:rFonts w:ascii="Liberation Sans" w:hAnsi="Liberation Sans"/>
                <w:sz w:val="15"/>
              </w:rPr>
              <w:t>models/adp_den_width_only.py</w:t>
            </w:r>
          </w:p>
        </w:tc>
        <w:tc>
          <w:tcPr>
            <w:tcW w:type="dxa" w:w="3744"/>
            <w:vAlign w:val="center"/>
          </w:tcPr>
          <w:p>
            <w:pPr>
              <w:spacing w:after="30" w:before="0"/>
            </w:pPr>
            <w:r>
              <w:rPr>
                <w:rFonts w:ascii="Liberation Sans" w:hAnsi="Liberation Sans"/>
                <w:sz w:val="15"/>
              </w:rPr>
              <w:t>examples/run_adp_den_width_only.py</w:t>
            </w:r>
          </w:p>
        </w:tc>
      </w:tr>
      <w:tr>
        <w:tc>
          <w:tcPr>
            <w:tcW w:type="dxa" w:w="2880"/>
            <w:vAlign w:val="center"/>
          </w:tcPr>
          <w:p>
            <w:pPr>
              <w:spacing w:after="30" w:before="0"/>
            </w:pPr>
            <w:r>
              <w:rPr>
                <w:rFonts w:ascii="Liberation Sans" w:hAnsi="Liberation Sans"/>
                <w:sz w:val="15"/>
              </w:rPr>
              <w:t>ADP-W-RR-Patience</w:t>
            </w:r>
          </w:p>
        </w:tc>
        <w:tc>
          <w:tcPr>
            <w:tcW w:type="dxa" w:w="4464"/>
            <w:vAlign w:val="center"/>
          </w:tcPr>
          <w:p>
            <w:pPr>
              <w:spacing w:after="30" w:before="0"/>
            </w:pPr>
            <w:r>
              <w:rPr>
                <w:rFonts w:ascii="Liberation Sans" w:hAnsi="Liberation Sans"/>
                <w:sz w:val="15"/>
              </w:rPr>
              <w:t>models/adp_den_width_only.py</w:t>
            </w:r>
          </w:p>
        </w:tc>
        <w:tc>
          <w:tcPr>
            <w:tcW w:type="dxa" w:w="3744"/>
            <w:vAlign w:val="center"/>
          </w:tcPr>
          <w:p>
            <w:pPr>
              <w:spacing w:after="30" w:before="0"/>
            </w:pPr>
            <w:r>
              <w:rPr>
                <w:rFonts w:ascii="Liberation Sans" w:hAnsi="Liberation Sans"/>
                <w:sz w:val="15"/>
              </w:rPr>
              <w:t>examples/run_adp_den_width_only_round_robin.py</w:t>
            </w:r>
          </w:p>
        </w:tc>
      </w:tr>
      <w:tr>
        <w:tc>
          <w:tcPr>
            <w:tcW w:type="dxa" w:w="2880"/>
            <w:vAlign w:val="center"/>
          </w:tcPr>
          <w:p>
            <w:pPr>
              <w:spacing w:after="30" w:before="0"/>
            </w:pPr>
            <w:r>
              <w:rPr>
                <w:rFonts w:ascii="Liberation Sans" w:hAnsi="Liberation Sans"/>
                <w:sz w:val="15"/>
              </w:rPr>
              <w:t>ADP-D-Progressive-Patience</w:t>
            </w:r>
          </w:p>
        </w:tc>
        <w:tc>
          <w:tcPr>
            <w:tcW w:type="dxa" w:w="4464"/>
            <w:vAlign w:val="center"/>
          </w:tcPr>
          <w:p>
            <w:pPr>
              <w:spacing w:after="30" w:before="0"/>
            </w:pPr>
            <w:r>
              <w:rPr>
                <w:rFonts w:ascii="Liberation Sans" w:hAnsi="Liberation Sans"/>
                <w:sz w:val="15"/>
              </w:rPr>
              <w:t>models/adp_den_depth_only.py</w:t>
            </w:r>
          </w:p>
        </w:tc>
        <w:tc>
          <w:tcPr>
            <w:tcW w:type="dxa" w:w="3744"/>
            <w:vAlign w:val="center"/>
          </w:tcPr>
          <w:p>
            <w:pPr>
              <w:spacing w:after="30" w:before="0"/>
            </w:pPr>
            <w:r>
              <w:rPr>
                <w:rFonts w:ascii="Liberation Sans" w:hAnsi="Liberation Sans"/>
                <w:sz w:val="15"/>
              </w:rPr>
              <w:t>examples/run_adp_den_depth_only.py</w:t>
            </w:r>
          </w:p>
        </w:tc>
      </w:tr>
      <w:tr>
        <w:tc>
          <w:tcPr>
            <w:tcW w:type="dxa" w:w="2880"/>
            <w:vAlign w:val="center"/>
          </w:tcPr>
          <w:p>
            <w:pPr>
              <w:spacing w:after="30" w:before="0"/>
            </w:pPr>
            <w:r>
              <w:rPr>
                <w:rFonts w:ascii="Liberation Sans" w:hAnsi="Liberation Sans"/>
                <w:sz w:val="15"/>
              </w:rPr>
              <w:t>ADP-D-Matched-Patience</w:t>
            </w:r>
          </w:p>
        </w:tc>
        <w:tc>
          <w:tcPr>
            <w:tcW w:type="dxa" w:w="4464"/>
            <w:vAlign w:val="center"/>
          </w:tcPr>
          <w:p>
            <w:pPr>
              <w:spacing w:after="30" w:before="0"/>
            </w:pPr>
            <w:r>
              <w:rPr>
                <w:rFonts w:ascii="Liberation Sans" w:hAnsi="Liberation Sans"/>
                <w:sz w:val="15"/>
              </w:rPr>
              <w:t>models/adp_den_depth_only.py</w:t>
            </w:r>
          </w:p>
        </w:tc>
        <w:tc>
          <w:tcPr>
            <w:tcW w:type="dxa" w:w="3744"/>
            <w:vAlign w:val="center"/>
          </w:tcPr>
          <w:p>
            <w:pPr>
              <w:spacing w:after="30" w:before="0"/>
            </w:pPr>
            <w:r>
              <w:rPr>
                <w:rFonts w:ascii="Liberation Sans" w:hAnsi="Liberation Sans"/>
                <w:sz w:val="15"/>
              </w:rPr>
              <w:t>No separate standard runner; enable seed_new_depth_to_current_width</w:t>
            </w:r>
          </w:p>
        </w:tc>
      </w:tr>
      <w:tr>
        <w:tc>
          <w:tcPr>
            <w:tcW w:type="dxa" w:w="2880"/>
            <w:vAlign w:val="center"/>
          </w:tcPr>
          <w:p>
            <w:pPr>
              <w:spacing w:after="30" w:before="0"/>
            </w:pPr>
            <w:r>
              <w:rPr>
                <w:rFonts w:ascii="Liberation Sans" w:hAnsi="Liberation Sans"/>
                <w:sz w:val="15"/>
              </w:rPr>
              <w:t>ADP-WD-Nested-Patience</w:t>
            </w:r>
          </w:p>
        </w:tc>
        <w:tc>
          <w:tcPr>
            <w:tcW w:type="dxa" w:w="4464"/>
            <w:vAlign w:val="center"/>
          </w:tcPr>
          <w:p>
            <w:pPr>
              <w:spacing w:after="30" w:before="0"/>
            </w:pPr>
            <w:r>
              <w:rPr>
                <w:rFonts w:ascii="Liberation Sans" w:hAnsi="Liberation Sans"/>
                <w:sz w:val="15"/>
              </w:rPr>
              <w:t>models/adp_den_depth_only.py (and duplicated 2-output copy)</w:t>
            </w:r>
          </w:p>
        </w:tc>
        <w:tc>
          <w:tcPr>
            <w:tcW w:type="dxa" w:w="3744"/>
            <w:vAlign w:val="center"/>
          </w:tcPr>
          <w:p>
            <w:pPr>
              <w:spacing w:after="30" w:before="0"/>
            </w:pPr>
            <w:r>
              <w:rPr>
                <w:rFonts w:ascii="Liberation Sans" w:hAnsi="Liberation Sans"/>
                <w:sz w:val="15"/>
              </w:rPr>
              <w:t>Enable loop_order=depth_to_width</w:t>
            </w:r>
          </w:p>
        </w:tc>
      </w:tr>
      <w:tr>
        <w:tc>
          <w:tcPr>
            <w:tcW w:type="dxa" w:w="2880"/>
            <w:vAlign w:val="center"/>
          </w:tcPr>
          <w:p>
            <w:pPr>
              <w:spacing w:after="30" w:before="0"/>
            </w:pPr>
            <w:r>
              <w:rPr>
                <w:rFonts w:ascii="Liberation Sans" w:hAnsi="Liberation Sans"/>
                <w:sz w:val="15"/>
              </w:rPr>
              <w:t>LG-ND-W-Greedy</w:t>
            </w:r>
          </w:p>
        </w:tc>
        <w:tc>
          <w:tcPr>
            <w:tcW w:type="dxa" w:w="4464"/>
            <w:vAlign w:val="center"/>
          </w:tcPr>
          <w:p>
            <w:pPr>
              <w:spacing w:after="30" w:before="0"/>
            </w:pPr>
            <w:r>
              <w:rPr>
                <w:rFonts w:ascii="Liberation Sans" w:hAnsi="Liberation Sans"/>
                <w:sz w:val="15"/>
              </w:rPr>
              <w:t>models/adp_lg_nd_width_only.py + shared helper in adp_den_width_only.py</w:t>
            </w:r>
          </w:p>
        </w:tc>
        <w:tc>
          <w:tcPr>
            <w:tcW w:type="dxa" w:w="3744"/>
            <w:vAlign w:val="center"/>
          </w:tcPr>
          <w:p>
            <w:pPr>
              <w:spacing w:after="30" w:before="0"/>
            </w:pPr>
            <w:r>
              <w:rPr>
                <w:rFonts w:ascii="Liberation Sans" w:hAnsi="Liberation Sans"/>
                <w:sz w:val="15"/>
              </w:rPr>
              <w:t>examples/run_adp_lg_nd_width_only.py</w:t>
            </w:r>
          </w:p>
        </w:tc>
      </w:tr>
      <w:tr>
        <w:tc>
          <w:tcPr>
            <w:tcW w:type="dxa" w:w="2880"/>
            <w:vAlign w:val="center"/>
          </w:tcPr>
          <w:p>
            <w:pPr>
              <w:spacing w:after="30" w:before="0"/>
            </w:pPr>
            <w:r>
              <w:rPr>
                <w:rFonts w:ascii="Liberation Sans" w:hAnsi="Liberation Sans"/>
                <w:sz w:val="15"/>
              </w:rPr>
              <w:t>ADP-Search-*</w:t>
            </w:r>
          </w:p>
        </w:tc>
        <w:tc>
          <w:tcPr>
            <w:tcW w:type="dxa" w:w="4464"/>
            <w:vAlign w:val="center"/>
          </w:tcPr>
          <w:p>
            <w:pPr>
              <w:spacing w:after="30" w:before="0"/>
            </w:pPr>
            <w:r>
              <w:rPr>
                <w:rFonts w:ascii="Liberation Sans" w:hAnsi="Liberation Sans"/>
                <w:sz w:val="15"/>
              </w:rPr>
              <w:t>models/adp_search.py + models/mlp.py</w:t>
            </w:r>
          </w:p>
        </w:tc>
        <w:tc>
          <w:tcPr>
            <w:tcW w:type="dxa" w:w="3744"/>
            <w:vAlign w:val="center"/>
          </w:tcPr>
          <w:p>
            <w:pPr>
              <w:spacing w:after="30" w:before="0"/>
            </w:pPr>
            <w:r>
              <w:rPr>
                <w:rFonts w:ascii="Liberation Sans" w:hAnsi="Liberation Sans"/>
                <w:sz w:val="15"/>
              </w:rPr>
              <w:t>Programmatic adp_search(...) caller / mode configuration</w:t>
            </w:r>
          </w:p>
        </w:tc>
      </w:tr>
    </w:tbl>
    <w:p/>
    <w:p>
      <w:pPr>
        <w:pStyle w:val="Heading2"/>
      </w:pPr>
      <w:r>
        <w:t>16.1 Repository links</w:t>
      </w:r>
    </w:p>
    <w:p>
      <w:r>
        <w:rPr>
          <w:b/>
        </w:rPr>
        <w:t xml:space="preserve">Models directory: </w:t>
      </w:r>
      <w:hyperlink r:id="rId11">
        <w:r>
          <w:rPr>
            <w:color w:val="0563C1"/>
            <w:u w:val="single"/>
          </w:rPr>
          <w:t>https://github.com/Anurag9000/OPF_ADP/tree/main/DNN/VANILLA/Dyn_DNN4OPF/models</w:t>
        </w:r>
      </w:hyperlink>
    </w:p>
    <w:p>
      <w:r>
        <w:rPr>
          <w:b/>
        </w:rPr>
        <w:t xml:space="preserve">mlp.py: </w:t>
      </w:r>
      <w:hyperlink r:id="rId12">
        <w:r>
          <w:rPr>
            <w:color w:val="0563C1"/>
            <w:u w:val="single"/>
          </w:rPr>
          <w:t>https://github.com/Anurag9000/OPF_ADP/blob/main/DNN/VANILLA/Dyn_DNN4OPF/models/mlp.py</w:t>
        </w:r>
      </w:hyperlink>
    </w:p>
    <w:p>
      <w:r>
        <w:rPr>
          <w:b/>
        </w:rPr>
        <w:t xml:space="preserve">adp_den_width_only.py: </w:t>
      </w:r>
      <w:hyperlink r:id="rId13">
        <w:r>
          <w:rPr>
            <w:color w:val="0563C1"/>
            <w:u w:val="single"/>
          </w:rPr>
          <w:t>https://github.com/Anurag9000/OPF_ADP/blob/main/DNN/VANILLA/Dyn_DNN4OPF/models/adp_den_width_only.py</w:t>
        </w:r>
      </w:hyperlink>
    </w:p>
    <w:p>
      <w:r>
        <w:rPr>
          <w:b/>
        </w:rPr>
        <w:t xml:space="preserve">adp_den_depth_only.py: </w:t>
      </w:r>
      <w:hyperlink r:id="rId14">
        <w:r>
          <w:rPr>
            <w:color w:val="0563C1"/>
            <w:u w:val="single"/>
          </w:rPr>
          <w:t>https://github.com/Anurag9000/OPF_ADP/blob/main/DNN/VANILLA/Dyn_DNN4OPF/models/adp_den_depth_only.py</w:t>
        </w:r>
      </w:hyperlink>
    </w:p>
    <w:p>
      <w:r>
        <w:rPr>
          <w:b/>
        </w:rPr>
        <w:t xml:space="preserve">adp_search.py: </w:t>
      </w:r>
      <w:hyperlink r:id="rId15">
        <w:r>
          <w:rPr>
            <w:color w:val="0563C1"/>
            <w:u w:val="single"/>
          </w:rPr>
          <w:t>https://github.com/Anurag9000/OPF_ADP/blob/main/DNN/VANILLA/Dyn_DNN4OPF/models/adp_search.py</w:t>
        </w:r>
      </w:hyperlink>
    </w:p>
    <w:p>
      <w:r>
        <w:rPr>
          <w:b/>
        </w:rPr>
        <w:t xml:space="preserve">LG-ND wrapper: </w:t>
      </w:r>
      <w:hyperlink r:id="rId16">
        <w:r>
          <w:rPr>
            <w:color w:val="0563C1"/>
            <w:u w:val="single"/>
          </w:rPr>
          <w:t>https://github.com/Anurag9000/OPF_ADP/blob/main/DNN/VANILLA/Dyn_DNN4OPF/models/adp_lg_nd_width_only.py</w:t>
        </w:r>
      </w:hyperlink>
    </w:p>
    <w:p>
      <w:pPr>
        <w:pStyle w:val="Heading2"/>
      </w:pPr>
      <w:r>
        <w:t>16.2 Authoritative model-count equation</w:t>
      </w:r>
    </w:p>
    <w:p>
      <w:r>
        <w:t>3 + (2×2) + (2×2) + 2 + 1 = 14 total models = 13 adaptive + 1 fixed baseline.</w:t>
      </w:r>
    </w:p>
    <w:p>
      <w:pPr>
        <w:pStyle w:val="Heading1"/>
      </w:pPr>
      <w:r>
        <w:t>17. One-page conceptual reference</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2232"/>
            <w:vAlign w:val="center"/>
            <w:shd w:fill="D9E6F2"/>
          </w:tcPr>
          <w:p>
            <w:pPr>
              <w:spacing w:after="30" w:before="0"/>
            </w:pPr>
            <w:r>
              <w:rPr>
                <w:rFonts w:ascii="Liberation Sans" w:hAnsi="Liberation Sans"/>
                <w:b/>
                <w:sz w:val="14"/>
              </w:rPr>
              <w:t>Question</w:t>
            </w:r>
          </w:p>
        </w:tc>
        <w:tc>
          <w:tcPr>
            <w:tcW w:type="dxa" w:w="1872"/>
            <w:vAlign w:val="center"/>
            <w:shd w:fill="D9E6F2"/>
          </w:tcPr>
          <w:p>
            <w:pPr>
              <w:spacing w:after="30" w:before="0"/>
            </w:pPr>
            <w:r>
              <w:rPr>
                <w:rFonts w:ascii="Liberation Sans" w:hAnsi="Liberation Sans"/>
                <w:b/>
                <w:sz w:val="14"/>
              </w:rPr>
              <w:t>DEN width</w:t>
            </w:r>
          </w:p>
        </w:tc>
        <w:tc>
          <w:tcPr>
            <w:tcW w:type="dxa" w:w="1872"/>
            <w:vAlign w:val="center"/>
            <w:shd w:fill="D9E6F2"/>
          </w:tcPr>
          <w:p>
            <w:pPr>
              <w:spacing w:after="30" w:before="0"/>
            </w:pPr>
            <w:r>
              <w:rPr>
                <w:rFonts w:ascii="Liberation Sans" w:hAnsi="Liberation Sans"/>
                <w:b/>
                <w:sz w:val="14"/>
              </w:rPr>
              <w:t>DEN depth</w:t>
            </w:r>
          </w:p>
        </w:tc>
        <w:tc>
          <w:tcPr>
            <w:tcW w:type="dxa" w:w="1872"/>
            <w:vAlign w:val="center"/>
            <w:shd w:fill="D9E6F2"/>
          </w:tcPr>
          <w:p>
            <w:pPr>
              <w:spacing w:after="30" w:before="0"/>
            </w:pPr>
            <w:r>
              <w:rPr>
                <w:rFonts w:ascii="Liberation Sans" w:hAnsi="Liberation Sans"/>
                <w:b/>
                <w:sz w:val="14"/>
              </w:rPr>
              <w:t>Nested DEN</w:t>
            </w:r>
          </w:p>
        </w:tc>
        <w:tc>
          <w:tcPr>
            <w:tcW w:type="dxa" w:w="1728"/>
            <w:vAlign w:val="center"/>
            <w:shd w:fill="D9E6F2"/>
          </w:tcPr>
          <w:p>
            <w:pPr>
              <w:spacing w:after="30" w:before="0"/>
            </w:pPr>
            <w:r>
              <w:rPr>
                <w:rFonts w:ascii="Liberation Sans" w:hAnsi="Liberation Sans"/>
                <w:b/>
                <w:sz w:val="14"/>
              </w:rPr>
              <w:t>LG-ND</w:t>
            </w:r>
          </w:p>
        </w:tc>
        <w:tc>
          <w:tcPr>
            <w:tcW w:type="dxa" w:w="1872"/>
            <w:vAlign w:val="center"/>
            <w:shd w:fill="D9E6F2"/>
          </w:tcPr>
          <w:p>
            <w:pPr>
              <w:spacing w:after="30" w:before="0"/>
            </w:pPr>
            <w:r>
              <w:rPr>
                <w:rFonts w:ascii="Liberation Sans" w:hAnsi="Liberation Sans"/>
                <w:b/>
                <w:sz w:val="14"/>
              </w:rPr>
              <w:t>adp_search</w:t>
            </w:r>
          </w:p>
        </w:tc>
      </w:tr>
      <w:tr>
        <w:tc>
          <w:tcPr>
            <w:tcW w:type="dxa" w:w="2232"/>
            <w:vAlign w:val="center"/>
          </w:tcPr>
          <w:p>
            <w:pPr>
              <w:spacing w:after="30" w:before="0"/>
            </w:pPr>
            <w:r>
              <w:rPr>
                <w:rFonts w:ascii="Liberation Sans" w:hAnsi="Liberation Sans"/>
                <w:sz w:val="14"/>
              </w:rPr>
              <w:t>What changes?</w:t>
            </w:r>
          </w:p>
        </w:tc>
        <w:tc>
          <w:tcPr>
            <w:tcW w:type="dxa" w:w="1872"/>
            <w:vAlign w:val="center"/>
          </w:tcPr>
          <w:p>
            <w:pPr>
              <w:spacing w:after="30" w:before="0"/>
            </w:pPr>
            <w:r>
              <w:rPr>
                <w:rFonts w:ascii="Liberation Sans" w:hAnsi="Liberation Sans"/>
                <w:sz w:val="14"/>
              </w:rPr>
              <w:t>Width</w:t>
            </w:r>
          </w:p>
        </w:tc>
        <w:tc>
          <w:tcPr>
            <w:tcW w:type="dxa" w:w="1872"/>
            <w:vAlign w:val="center"/>
          </w:tcPr>
          <w:p>
            <w:pPr>
              <w:spacing w:after="30" w:before="0"/>
            </w:pPr>
            <w:r>
              <w:rPr>
                <w:rFonts w:ascii="Liberation Sans" w:hAnsi="Liberation Sans"/>
                <w:sz w:val="14"/>
              </w:rPr>
              <w:t>Depth + optional catch-up width</w:t>
            </w:r>
          </w:p>
        </w:tc>
        <w:tc>
          <w:tcPr>
            <w:tcW w:type="dxa" w:w="1872"/>
            <w:vAlign w:val="center"/>
          </w:tcPr>
          <w:p>
            <w:pPr>
              <w:spacing w:after="30" w:before="0"/>
            </w:pPr>
            <w:r>
              <w:rPr>
                <w:rFonts w:ascii="Liberation Sans" w:hAnsi="Liberation Sans"/>
                <w:sz w:val="14"/>
              </w:rPr>
              <w:t>Width + depth</w:t>
            </w:r>
          </w:p>
        </w:tc>
        <w:tc>
          <w:tcPr>
            <w:tcW w:type="dxa" w:w="1728"/>
            <w:vAlign w:val="center"/>
          </w:tcPr>
          <w:p>
            <w:pPr>
              <w:spacing w:after="30" w:before="0"/>
            </w:pPr>
            <w:r>
              <w:rPr>
                <w:rFonts w:ascii="Liberation Sans" w:hAnsi="Liberation Sans"/>
                <w:sz w:val="14"/>
              </w:rPr>
              <w:t>Width</w:t>
            </w:r>
          </w:p>
        </w:tc>
        <w:tc>
          <w:tcPr>
            <w:tcW w:type="dxa" w:w="1872"/>
            <w:vAlign w:val="center"/>
          </w:tcPr>
          <w:p>
            <w:pPr>
              <w:spacing w:after="30" w:before="0"/>
            </w:pPr>
            <w:r>
              <w:rPr>
                <w:rFonts w:ascii="Liberation Sans" w:hAnsi="Liberation Sans"/>
                <w:sz w:val="14"/>
              </w:rPr>
              <w:t>Mode-dependent</w:t>
            </w:r>
          </w:p>
        </w:tc>
      </w:tr>
      <w:tr>
        <w:tc>
          <w:tcPr>
            <w:tcW w:type="dxa" w:w="2232"/>
            <w:vAlign w:val="center"/>
          </w:tcPr>
          <w:p>
            <w:pPr>
              <w:spacing w:after="30" w:before="0"/>
            </w:pPr>
            <w:r>
              <w:rPr>
                <w:rFonts w:ascii="Liberation Sans" w:hAnsi="Liberation Sans"/>
                <w:sz w:val="14"/>
              </w:rPr>
              <w:t>Proposal granularity</w:t>
            </w:r>
          </w:p>
        </w:tc>
        <w:tc>
          <w:tcPr>
            <w:tcW w:type="dxa" w:w="1872"/>
            <w:vAlign w:val="center"/>
          </w:tcPr>
          <w:p>
            <w:pPr>
              <w:spacing w:after="30" w:before="0"/>
            </w:pPr>
            <w:r>
              <w:rPr>
                <w:rFonts w:ascii="Liberation Sans" w:hAnsi="Liberation Sans"/>
                <w:sz w:val="14"/>
              </w:rPr>
              <w:t>All-layer or one-layer</w:t>
            </w:r>
          </w:p>
        </w:tc>
        <w:tc>
          <w:tcPr>
            <w:tcW w:type="dxa" w:w="1872"/>
            <w:vAlign w:val="center"/>
          </w:tcPr>
          <w:p>
            <w:pPr>
              <w:spacing w:after="30" w:before="0"/>
            </w:pPr>
            <w:r>
              <w:rPr>
                <w:rFonts w:ascii="Liberation Sans" w:hAnsi="Liberation Sans"/>
                <w:sz w:val="14"/>
              </w:rPr>
              <w:t>New layer, often width 1</w:t>
            </w:r>
          </w:p>
        </w:tc>
        <w:tc>
          <w:tcPr>
            <w:tcW w:type="dxa" w:w="1872"/>
            <w:vAlign w:val="center"/>
          </w:tcPr>
          <w:p>
            <w:pPr>
              <w:spacing w:after="30" w:before="0"/>
            </w:pPr>
            <w:r>
              <w:rPr>
                <w:rFonts w:ascii="Liberation Sans" w:hAnsi="Liberation Sans"/>
                <w:sz w:val="14"/>
              </w:rPr>
              <w:t>Hierarchical</w:t>
            </w:r>
          </w:p>
        </w:tc>
        <w:tc>
          <w:tcPr>
            <w:tcW w:type="dxa" w:w="1728"/>
            <w:vAlign w:val="center"/>
          </w:tcPr>
          <w:p>
            <w:pPr>
              <w:spacing w:after="30" w:before="0"/>
            </w:pPr>
            <w:r>
              <w:rPr>
                <w:rFonts w:ascii="Liberation Sans" w:hAnsi="Liberation Sans"/>
                <w:sz w:val="14"/>
              </w:rPr>
              <w:t>Inherited width growth</w:t>
            </w:r>
          </w:p>
        </w:tc>
        <w:tc>
          <w:tcPr>
            <w:tcW w:type="dxa" w:w="1872"/>
            <w:vAlign w:val="center"/>
          </w:tcPr>
          <w:p>
            <w:pPr>
              <w:spacing w:after="30" w:before="0"/>
            </w:pPr>
            <w:r>
              <w:rPr>
                <w:rFonts w:ascii="Liberation Sans" w:hAnsi="Liberation Sans"/>
                <w:sz w:val="14"/>
              </w:rPr>
              <w:t>Generic candidate</w:t>
            </w:r>
          </w:p>
        </w:tc>
      </w:tr>
      <w:tr>
        <w:tc>
          <w:tcPr>
            <w:tcW w:type="dxa" w:w="2232"/>
            <w:vAlign w:val="center"/>
          </w:tcPr>
          <w:p>
            <w:pPr>
              <w:spacing w:after="30" w:before="0"/>
            </w:pPr>
            <w:r>
              <w:rPr>
                <w:rFonts w:ascii="Liberation Sans" w:hAnsi="Liberation Sans"/>
                <w:sz w:val="14"/>
              </w:rPr>
              <w:t>Keeps failed architecture as forward state?</w:t>
            </w:r>
          </w:p>
        </w:tc>
        <w:tc>
          <w:tcPr>
            <w:tcW w:type="dxa" w:w="1872"/>
            <w:vAlign w:val="center"/>
          </w:tcPr>
          <w:p>
            <w:pPr>
              <w:spacing w:after="30" w:before="0"/>
            </w:pPr>
            <w:r>
              <w:rPr>
                <w:rFonts w:ascii="Liberation Sans" w:hAnsi="Liberation Sans"/>
                <w:sz w:val="14"/>
              </w:rPr>
              <w:t>Yes</w:t>
            </w:r>
          </w:p>
        </w:tc>
        <w:tc>
          <w:tcPr>
            <w:tcW w:type="dxa" w:w="1872"/>
            <w:vAlign w:val="center"/>
          </w:tcPr>
          <w:p>
            <w:pPr>
              <w:spacing w:after="30" w:before="0"/>
            </w:pPr>
            <w:r>
              <w:rPr>
                <w:rFonts w:ascii="Liberation Sans" w:hAnsi="Liberation Sans"/>
                <w:sz w:val="14"/>
              </w:rPr>
              <w:t>Yes</w:t>
            </w:r>
          </w:p>
        </w:tc>
        <w:tc>
          <w:tcPr>
            <w:tcW w:type="dxa" w:w="1872"/>
            <w:vAlign w:val="center"/>
          </w:tcPr>
          <w:p>
            <w:pPr>
              <w:spacing w:after="30" w:before="0"/>
            </w:pPr>
            <w:r>
              <w:rPr>
                <w:rFonts w:ascii="Liberation Sans" w:hAnsi="Liberation Sans"/>
                <w:sz w:val="14"/>
              </w:rPr>
              <w:t>Yes</w:t>
            </w:r>
          </w:p>
        </w:tc>
        <w:tc>
          <w:tcPr>
            <w:tcW w:type="dxa" w:w="1728"/>
            <w:vAlign w:val="center"/>
          </w:tcPr>
          <w:p>
            <w:pPr>
              <w:spacing w:after="30" w:before="0"/>
            </w:pPr>
            <w:r>
              <w:rPr>
                <w:rFonts w:ascii="Liberation Sans" w:hAnsi="Liberation Sans"/>
                <w:sz w:val="14"/>
              </w:rPr>
              <w:t>No</w:t>
            </w:r>
          </w:p>
        </w:tc>
        <w:tc>
          <w:tcPr>
            <w:tcW w:type="dxa" w:w="1872"/>
            <w:vAlign w:val="center"/>
          </w:tcPr>
          <w:p>
            <w:pPr>
              <w:spacing w:after="30" w:before="0"/>
            </w:pPr>
            <w:r>
              <w:rPr>
                <w:rFonts w:ascii="Liberation Sans" w:hAnsi="Liberation Sans"/>
                <w:sz w:val="14"/>
              </w:rPr>
              <w:t>Generally yes</w:t>
            </w:r>
          </w:p>
        </w:tc>
      </w:tr>
      <w:tr>
        <w:tc>
          <w:tcPr>
            <w:tcW w:type="dxa" w:w="2232"/>
            <w:vAlign w:val="center"/>
          </w:tcPr>
          <w:p>
            <w:pPr>
              <w:spacing w:after="30" w:before="0"/>
            </w:pPr>
            <w:r>
              <w:rPr>
                <w:rFonts w:ascii="Liberation Sans" w:hAnsi="Liberation Sans"/>
                <w:sz w:val="14"/>
              </w:rPr>
              <w:t>Failure tolerance</w:t>
            </w:r>
          </w:p>
        </w:tc>
        <w:tc>
          <w:tcPr>
            <w:tcW w:type="dxa" w:w="1872"/>
            <w:vAlign w:val="center"/>
          </w:tcPr>
          <w:p>
            <w:pPr>
              <w:spacing w:after="30" w:before="0"/>
            </w:pPr>
            <w:r>
              <w:rPr>
                <w:rFonts w:ascii="Liberation Sans" w:hAnsi="Liberation Sans"/>
                <w:sz w:val="14"/>
              </w:rPr>
              <w:t>pW</w:t>
            </w:r>
          </w:p>
        </w:tc>
        <w:tc>
          <w:tcPr>
            <w:tcW w:type="dxa" w:w="1872"/>
            <w:vAlign w:val="center"/>
          </w:tcPr>
          <w:p>
            <w:pPr>
              <w:spacing w:after="30" w:before="0"/>
            </w:pPr>
            <w:r>
              <w:rPr>
                <w:rFonts w:ascii="Liberation Sans" w:hAnsi="Liberation Sans"/>
                <w:sz w:val="14"/>
              </w:rPr>
              <w:t>pD</w:t>
            </w:r>
          </w:p>
        </w:tc>
        <w:tc>
          <w:tcPr>
            <w:tcW w:type="dxa" w:w="1872"/>
            <w:vAlign w:val="center"/>
          </w:tcPr>
          <w:p>
            <w:pPr>
              <w:spacing w:after="30" w:before="0"/>
            </w:pPr>
            <w:r>
              <w:rPr>
                <w:rFonts w:ascii="Liberation Sans" w:hAnsi="Liberation Sans"/>
                <w:sz w:val="14"/>
              </w:rPr>
              <w:t>pW outside pD</w:t>
            </w:r>
          </w:p>
        </w:tc>
        <w:tc>
          <w:tcPr>
            <w:tcW w:type="dxa" w:w="1728"/>
            <w:vAlign w:val="center"/>
          </w:tcPr>
          <w:p>
            <w:pPr>
              <w:spacing w:after="30" w:before="0"/>
            </w:pPr>
            <w:r>
              <w:rPr>
                <w:rFonts w:ascii="Liberation Sans" w:hAnsi="Liberation Sans"/>
                <w:sz w:val="14"/>
              </w:rPr>
              <w:t>0</w:t>
            </w:r>
          </w:p>
        </w:tc>
        <w:tc>
          <w:tcPr>
            <w:tcW w:type="dxa" w:w="1872"/>
            <w:vAlign w:val="center"/>
          </w:tcPr>
          <w:p>
            <w:pPr>
              <w:spacing w:after="30" w:before="0"/>
            </w:pPr>
            <w:r>
              <w:rPr>
                <w:rFonts w:ascii="Liberation Sans" w:hAnsi="Liberation Sans"/>
                <w:sz w:val="14"/>
              </w:rPr>
              <w:t>Intended trials counters</w:t>
            </w:r>
          </w:p>
        </w:tc>
      </w:tr>
      <w:tr>
        <w:tc>
          <w:tcPr>
            <w:tcW w:type="dxa" w:w="2232"/>
            <w:vAlign w:val="center"/>
          </w:tcPr>
          <w:p>
            <w:pPr>
              <w:spacing w:after="30" w:before="0"/>
            </w:pPr>
            <w:r>
              <w:rPr>
                <w:rFonts w:ascii="Liberation Sans" w:hAnsi="Liberation Sans"/>
                <w:sz w:val="14"/>
              </w:rPr>
              <w:t>Global rollback</w:t>
            </w:r>
          </w:p>
        </w:tc>
        <w:tc>
          <w:tcPr>
            <w:tcW w:type="dxa" w:w="1872"/>
            <w:vAlign w:val="center"/>
          </w:tcPr>
          <w:p>
            <w:pPr>
              <w:spacing w:after="30" w:before="0"/>
            </w:pPr>
            <w:r>
              <w:rPr>
                <w:rFonts w:ascii="Liberation Sans" w:hAnsi="Liberation Sans"/>
                <w:sz w:val="14"/>
              </w:rPr>
              <w:t>At end</w:t>
            </w:r>
          </w:p>
        </w:tc>
        <w:tc>
          <w:tcPr>
            <w:tcW w:type="dxa" w:w="1872"/>
            <w:vAlign w:val="center"/>
          </w:tcPr>
          <w:p>
            <w:pPr>
              <w:spacing w:after="30" w:before="0"/>
            </w:pPr>
            <w:r>
              <w:rPr>
                <w:rFonts w:ascii="Liberation Sans" w:hAnsi="Liberation Sans"/>
                <w:sz w:val="14"/>
              </w:rPr>
              <w:t>At end</w:t>
            </w:r>
          </w:p>
        </w:tc>
        <w:tc>
          <w:tcPr>
            <w:tcW w:type="dxa" w:w="1872"/>
            <w:vAlign w:val="center"/>
          </w:tcPr>
          <w:p>
            <w:pPr>
              <w:spacing w:after="30" w:before="0"/>
            </w:pPr>
            <w:r>
              <w:rPr>
                <w:rFonts w:ascii="Liberation Sans" w:hAnsi="Liberation Sans"/>
                <w:sz w:val="14"/>
              </w:rPr>
              <w:t>At end</w:t>
            </w:r>
          </w:p>
        </w:tc>
        <w:tc>
          <w:tcPr>
            <w:tcW w:type="dxa" w:w="1728"/>
            <w:vAlign w:val="center"/>
          </w:tcPr>
          <w:p>
            <w:pPr>
              <w:spacing w:after="30" w:before="0"/>
            </w:pPr>
            <w:r>
              <w:rPr>
                <w:rFonts w:ascii="Liberation Sans" w:hAnsi="Liberation Sans"/>
                <w:sz w:val="14"/>
              </w:rPr>
              <w:t>At first failure/end</w:t>
            </w:r>
          </w:p>
        </w:tc>
        <w:tc>
          <w:tcPr>
            <w:tcW w:type="dxa" w:w="1872"/>
            <w:vAlign w:val="center"/>
          </w:tcPr>
          <w:p>
            <w:pPr>
              <w:spacing w:after="30" w:before="0"/>
            </w:pPr>
            <w:r>
              <w:rPr>
                <w:rFonts w:ascii="Liberation Sans" w:hAnsi="Liberation Sans"/>
                <w:sz w:val="14"/>
              </w:rPr>
              <w:t>Candidate bookkeeping</w:t>
            </w:r>
          </w:p>
        </w:tc>
      </w:tr>
      <w:tr>
        <w:tc>
          <w:tcPr>
            <w:tcW w:type="dxa" w:w="2232"/>
            <w:vAlign w:val="center"/>
          </w:tcPr>
          <w:p>
            <w:pPr>
              <w:spacing w:after="30" w:before="0"/>
            </w:pPr>
            <w:r>
              <w:rPr>
                <w:rFonts w:ascii="Liberation Sans" w:hAnsi="Liberation Sans"/>
                <w:sz w:val="14"/>
              </w:rPr>
              <w:t>Stage optimizer</w:t>
            </w:r>
          </w:p>
        </w:tc>
        <w:tc>
          <w:tcPr>
            <w:tcW w:type="dxa" w:w="1872"/>
            <w:vAlign w:val="center"/>
          </w:tcPr>
          <w:p>
            <w:pPr>
              <w:spacing w:after="30" w:before="0"/>
            </w:pPr>
            <w:r>
              <w:rPr>
                <w:rFonts w:ascii="Liberation Sans" w:hAnsi="Liberation Sans"/>
                <w:sz w:val="14"/>
              </w:rPr>
              <w:t>Adam + cosine</w:t>
            </w:r>
          </w:p>
        </w:tc>
        <w:tc>
          <w:tcPr>
            <w:tcW w:type="dxa" w:w="1872"/>
            <w:vAlign w:val="center"/>
          </w:tcPr>
          <w:p>
            <w:pPr>
              <w:spacing w:after="30" w:before="0"/>
            </w:pPr>
            <w:r>
              <w:rPr>
                <w:rFonts w:ascii="Liberation Sans" w:hAnsi="Liberation Sans"/>
                <w:sz w:val="14"/>
              </w:rPr>
              <w:t>Adam + cosine</w:t>
            </w:r>
          </w:p>
        </w:tc>
        <w:tc>
          <w:tcPr>
            <w:tcW w:type="dxa" w:w="1872"/>
            <w:vAlign w:val="center"/>
          </w:tcPr>
          <w:p>
            <w:pPr>
              <w:spacing w:after="30" w:before="0"/>
            </w:pPr>
            <w:r>
              <w:rPr>
                <w:rFonts w:ascii="Liberation Sans" w:hAnsi="Liberation Sans"/>
                <w:sz w:val="14"/>
              </w:rPr>
              <w:t>Adam + cosine</w:t>
            </w:r>
          </w:p>
        </w:tc>
        <w:tc>
          <w:tcPr>
            <w:tcW w:type="dxa" w:w="1728"/>
            <w:vAlign w:val="center"/>
          </w:tcPr>
          <w:p>
            <w:pPr>
              <w:spacing w:after="30" w:before="0"/>
            </w:pPr>
            <w:r>
              <w:rPr>
                <w:rFonts w:ascii="Liberation Sans" w:hAnsi="Liberation Sans"/>
                <w:sz w:val="14"/>
              </w:rPr>
              <w:t>Adam + cosine</w:t>
            </w:r>
          </w:p>
        </w:tc>
        <w:tc>
          <w:tcPr>
            <w:tcW w:type="dxa" w:w="1872"/>
            <w:vAlign w:val="center"/>
          </w:tcPr>
          <w:p>
            <w:pPr>
              <w:spacing w:after="30" w:before="0"/>
            </w:pPr>
            <w:r>
              <w:rPr>
                <w:rFonts w:ascii="Liberation Sans" w:hAnsi="Liberation Sans"/>
                <w:sz w:val="14"/>
              </w:rPr>
              <w:t>AdamW</w:t>
            </w:r>
          </w:p>
        </w:tc>
      </w:tr>
      <w:tr>
        <w:tc>
          <w:tcPr>
            <w:tcW w:type="dxa" w:w="2232"/>
            <w:vAlign w:val="center"/>
          </w:tcPr>
          <w:p>
            <w:pPr>
              <w:spacing w:after="30" w:before="0"/>
            </w:pPr>
            <w:r>
              <w:rPr>
                <w:rFonts w:ascii="Liberation Sans" w:hAnsi="Liberation Sans"/>
                <w:sz w:val="14"/>
              </w:rPr>
              <w:t>Vanilla MSE guaranteed?</w:t>
            </w:r>
          </w:p>
        </w:tc>
        <w:tc>
          <w:tcPr>
            <w:tcW w:type="dxa" w:w="1872"/>
            <w:vAlign w:val="center"/>
          </w:tcPr>
          <w:p>
            <w:pPr>
              <w:spacing w:after="30" w:before="0"/>
            </w:pPr>
            <w:r>
              <w:rPr>
                <w:rFonts w:ascii="Liberation Sans" w:hAnsi="Liberation Sans"/>
                <w:sz w:val="14"/>
              </w:rPr>
              <w:t>Yes</w:t>
            </w:r>
          </w:p>
        </w:tc>
        <w:tc>
          <w:tcPr>
            <w:tcW w:type="dxa" w:w="1872"/>
            <w:vAlign w:val="center"/>
          </w:tcPr>
          <w:p>
            <w:pPr>
              <w:spacing w:after="30" w:before="0"/>
            </w:pPr>
            <w:r>
              <w:rPr>
                <w:rFonts w:ascii="Liberation Sans" w:hAnsi="Liberation Sans"/>
                <w:sz w:val="14"/>
              </w:rPr>
              <w:t>Yes</w:t>
            </w:r>
          </w:p>
        </w:tc>
        <w:tc>
          <w:tcPr>
            <w:tcW w:type="dxa" w:w="1872"/>
            <w:vAlign w:val="center"/>
          </w:tcPr>
          <w:p>
            <w:pPr>
              <w:spacing w:after="30" w:before="0"/>
            </w:pPr>
            <w:r>
              <w:rPr>
                <w:rFonts w:ascii="Liberation Sans" w:hAnsi="Liberation Sans"/>
                <w:sz w:val="14"/>
              </w:rPr>
              <w:t>Yes</w:t>
            </w:r>
          </w:p>
        </w:tc>
        <w:tc>
          <w:tcPr>
            <w:tcW w:type="dxa" w:w="1728"/>
            <w:vAlign w:val="center"/>
          </w:tcPr>
          <w:p>
            <w:pPr>
              <w:spacing w:after="30" w:before="0"/>
            </w:pPr>
            <w:r>
              <w:rPr>
                <w:rFonts w:ascii="Liberation Sans" w:hAnsi="Liberation Sans"/>
                <w:sz w:val="14"/>
              </w:rPr>
              <w:t>Yes</w:t>
            </w:r>
          </w:p>
        </w:tc>
        <w:tc>
          <w:tcPr>
            <w:tcW w:type="dxa" w:w="1872"/>
            <w:vAlign w:val="center"/>
          </w:tcPr>
          <w:p>
            <w:pPr>
              <w:spacing w:after="30" w:before="0"/>
            </w:pPr>
            <w:r>
              <w:rPr>
                <w:rFonts w:ascii="Liberation Sans" w:hAnsi="Liberation Sans"/>
                <w:sz w:val="14"/>
              </w:rPr>
              <w:t>No; penalty path enabled</w:t>
            </w:r>
          </w:p>
        </w:tc>
      </w:tr>
    </w:tbl>
    <w:p/>
    <w:p>
      <w:pPr>
        <w:pStyle w:val="Callout"/>
        <w:shd w:fill="E8F4EA"/>
        <w:pBdr>
          <w:top w:val="single" w:sz="4" w:space="2" w:color="C8D6E5"/>
          <w:left w:val="single" w:sz="4" w:space="2" w:color="C8D6E5"/>
          <w:bottom w:val="single" w:sz="4" w:space="2" w:color="C8D6E5"/>
          <w:right w:val="single" w:sz="4" w:space="2" w:color="C8D6E5"/>
        </w:pBdr>
      </w:pPr>
      <w:r>
        <w:t>Bottom line: the repository does not contain one ADP algorithm with cosmetic variants. It contains multiple distinct architecture-search policies. The scientifically meaningful axes are proposal dimension (width/depth), proposal granularity (all-layer/layer-wise/progressive), failure tolerance (patience/first-failure), and search ordering (single-axis/nested/phased). Output-head count should be treated separately from these controller differences.</w:t>
      </w:r>
    </w:p>
    <w:p>
      <w:pPr>
        <w:pStyle w:val="Heading1"/>
      </w:pPr>
      <w:r>
        <w:t>18. Symmetry audit: what exists, what is only analogous, and what is missing</w:t>
      </w:r>
    </w:p>
    <w:p>
      <w:r>
        <w:t>The architecture family is not fully symmetric. Three composition patterns must be separated: (a) single-axis growth, (b) sequential phase ordering, and (c) genuinely nested outer/inner search. The repository implements different subsets of these patterns.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6F2"/>
          </w:tcPr>
          <w:p>
            <w:r>
              <w:rPr>
                <w:rFonts w:ascii="Liberation Sans" w:hAnsi="Liberation Sans"/>
                <w:b/>
                <w:sz w:val="16"/>
              </w:rPr>
              <w:t>Design question</w:t>
            </w:r>
          </w:p>
        </w:tc>
        <w:tc>
          <w:tcPr>
            <w:tcW w:type="dxa" w:w="1728"/>
            <w:shd w:fill="D9E6F2"/>
          </w:tcPr>
          <w:p>
            <w:r>
              <w:rPr>
                <w:rFonts w:ascii="Liberation Sans" w:hAnsi="Liberation Sans"/>
                <w:b/>
                <w:sz w:val="16"/>
              </w:rPr>
              <w:t>Width→Depth side</w:t>
            </w:r>
          </w:p>
        </w:tc>
        <w:tc>
          <w:tcPr>
            <w:tcW w:type="dxa" w:w="1728"/>
            <w:shd w:fill="D9E6F2"/>
          </w:tcPr>
          <w:p>
            <w:r>
              <w:rPr>
                <w:rFonts w:ascii="Liberation Sans" w:hAnsi="Liberation Sans"/>
                <w:b/>
                <w:sz w:val="16"/>
              </w:rPr>
              <w:t>Depth→Width side</w:t>
            </w:r>
          </w:p>
        </w:tc>
        <w:tc>
          <w:tcPr>
            <w:tcW w:type="dxa" w:w="1728"/>
            <w:shd w:fill="D9E6F2"/>
          </w:tcPr>
          <w:p>
            <w:r>
              <w:rPr>
                <w:rFonts w:ascii="Liberation Sans" w:hAnsi="Liberation Sans"/>
                <w:b/>
                <w:sz w:val="16"/>
              </w:rPr>
              <w:t>Symmetric?</w:t>
            </w:r>
          </w:p>
        </w:tc>
        <w:tc>
          <w:tcPr>
            <w:tcW w:type="dxa" w:w="1728"/>
            <w:shd w:fill="D9E6F2"/>
          </w:tcPr>
          <w:p>
            <w:r>
              <w:rPr>
                <w:rFonts w:ascii="Liberation Sans" w:hAnsi="Liberation Sans"/>
                <w:b/>
                <w:sz w:val="16"/>
              </w:rPr>
              <w:t>Exact status</w:t>
            </w:r>
          </w:p>
        </w:tc>
      </w:tr>
      <w:tr>
        <w:tc>
          <w:tcPr>
            <w:tcW w:type="dxa" w:w="1728"/>
          </w:tcPr>
          <w:p>
            <w:r>
              <w:rPr>
                <w:rFonts w:ascii="Liberation Sans" w:hAnsi="Liberation Sans"/>
                <w:sz w:val="15"/>
              </w:rPr>
              <w:t>Single-axis patience search</w:t>
            </w:r>
          </w:p>
        </w:tc>
        <w:tc>
          <w:tcPr>
            <w:tcW w:type="dxa" w:w="1728"/>
          </w:tcPr>
          <w:p>
            <w:r>
              <w:rPr>
                <w:rFonts w:ascii="Liberation Sans" w:hAnsi="Liberation Sans"/>
                <w:sz w:val="15"/>
              </w:rPr>
              <w:t>Width DEN exists</w:t>
            </w:r>
          </w:p>
        </w:tc>
        <w:tc>
          <w:tcPr>
            <w:tcW w:type="dxa" w:w="1728"/>
          </w:tcPr>
          <w:p>
            <w:r>
              <w:rPr>
                <w:rFonts w:ascii="Liberation Sans" w:hAnsi="Liberation Sans"/>
                <w:sz w:val="15"/>
              </w:rPr>
              <w:t>Depth DEN exists</w:t>
            </w:r>
          </w:p>
        </w:tc>
        <w:tc>
          <w:tcPr>
            <w:tcW w:type="dxa" w:w="1728"/>
          </w:tcPr>
          <w:p>
            <w:r>
              <w:rPr>
                <w:rFonts w:ascii="Liberation Sans" w:hAnsi="Liberation Sans"/>
                <w:sz w:val="15"/>
              </w:rPr>
              <w:t>Broadly yes</w:t>
            </w:r>
          </w:p>
        </w:tc>
        <w:tc>
          <w:tcPr>
            <w:tcW w:type="dxa" w:w="1728"/>
          </w:tcPr>
          <w:p>
            <w:r>
              <w:rPr>
                <w:rFonts w:ascii="Liberation Sans" w:hAnsi="Liberation Sans"/>
                <w:sz w:val="15"/>
              </w:rPr>
              <w:t>Both axes have dedicated patience controllers, but mutation mechanics are intentionally different.</w:t>
            </w:r>
          </w:p>
        </w:tc>
      </w:tr>
      <w:tr>
        <w:tc>
          <w:tcPr>
            <w:tcW w:type="dxa" w:w="1728"/>
          </w:tcPr>
          <w:p>
            <w:r>
              <w:rPr>
                <w:rFonts w:ascii="Liberation Sans" w:hAnsi="Liberation Sans"/>
                <w:sz w:val="15"/>
              </w:rPr>
              <w:t>Sequential phase order</w:t>
            </w:r>
          </w:p>
        </w:tc>
        <w:tc>
          <w:tcPr>
            <w:tcW w:type="dxa" w:w="1728"/>
          </w:tcPr>
          <w:p>
            <w:r>
              <w:rPr>
                <w:rFonts w:ascii="Liberation Sans" w:hAnsi="Liberation Sans"/>
                <w:sz w:val="15"/>
              </w:rPr>
              <w:t>adp_search width→depth</w:t>
            </w:r>
          </w:p>
        </w:tc>
        <w:tc>
          <w:tcPr>
            <w:tcW w:type="dxa" w:w="1728"/>
          </w:tcPr>
          <w:p>
            <w:r>
              <w:rPr>
                <w:rFonts w:ascii="Liberation Sans" w:hAnsi="Liberation Sans"/>
                <w:sz w:val="15"/>
              </w:rPr>
              <w:t>adp_search depth→width</w:t>
            </w:r>
          </w:p>
        </w:tc>
        <w:tc>
          <w:tcPr>
            <w:tcW w:type="dxa" w:w="1728"/>
          </w:tcPr>
          <w:p>
            <w:r>
              <w:rPr>
                <w:rFonts w:ascii="Liberation Sans" w:hAnsi="Liberation Sans"/>
                <w:sz w:val="15"/>
              </w:rPr>
              <w:t>Yes</w:t>
            </w:r>
          </w:p>
        </w:tc>
        <w:tc>
          <w:tcPr>
            <w:tcW w:type="dxa" w:w="1728"/>
          </w:tcPr>
          <w:p>
            <w:r>
              <w:rPr>
                <w:rFonts w:ascii="Liberation Sans" w:hAnsi="Liberation Sans"/>
                <w:sz w:val="15"/>
              </w:rPr>
              <w:t>Both orders exist; these are sequential phases, not nested searches.</w:t>
            </w:r>
          </w:p>
        </w:tc>
      </w:tr>
      <w:tr>
        <w:tc>
          <w:tcPr>
            <w:tcW w:type="dxa" w:w="1728"/>
          </w:tcPr>
          <w:p>
            <w:r>
              <w:rPr>
                <w:rFonts w:ascii="Liberation Sans" w:hAnsi="Liberation Sans"/>
                <w:sz w:val="15"/>
              </w:rPr>
              <w:t>Nested search</w:t>
            </w:r>
          </w:p>
        </w:tc>
        <w:tc>
          <w:tcPr>
            <w:tcW w:type="dxa" w:w="1728"/>
          </w:tcPr>
          <w:p>
            <w:r>
              <w:rPr>
                <w:rFonts w:ascii="Liberation Sans" w:hAnsi="Liberation Sans"/>
                <w:sz w:val="15"/>
              </w:rPr>
              <w:t>Outer WIDTH with inner DEPTH sweep exists</w:t>
            </w:r>
          </w:p>
        </w:tc>
        <w:tc>
          <w:tcPr>
            <w:tcW w:type="dxa" w:w="1728"/>
          </w:tcPr>
          <w:p>
            <w:r>
              <w:rPr>
                <w:rFonts w:ascii="Liberation Sans" w:hAnsi="Liberation Sans"/>
                <w:sz w:val="15"/>
              </w:rPr>
              <w:t>No free outer DEPTH with inner GLOBAL WIDTH sweep</w:t>
            </w:r>
          </w:p>
        </w:tc>
        <w:tc>
          <w:tcPr>
            <w:tcW w:type="dxa" w:w="1728"/>
          </w:tcPr>
          <w:p>
            <w:r>
              <w:rPr>
                <w:rFonts w:ascii="Liberation Sans" w:hAnsi="Liberation Sans"/>
                <w:sz w:val="15"/>
              </w:rPr>
              <w:t>No</w:t>
            </w:r>
          </w:p>
        </w:tc>
        <w:tc>
          <w:tcPr>
            <w:tcW w:type="dxa" w:w="1728"/>
          </w:tcPr>
          <w:p>
            <w:r>
              <w:rPr>
                <w:rFonts w:ascii="Liberation Sans" w:hAnsi="Liberation Sans"/>
                <w:sz w:val="15"/>
              </w:rPr>
              <w:t>This is the main missing symmetry.</w:t>
            </w:r>
          </w:p>
        </w:tc>
      </w:tr>
      <w:tr>
        <w:tc>
          <w:tcPr>
            <w:tcW w:type="dxa" w:w="1728"/>
          </w:tcPr>
          <w:p>
            <w:r>
              <w:rPr>
                <w:rFonts w:ascii="Liberation Sans" w:hAnsi="Liberation Sans"/>
                <w:sz w:val="15"/>
              </w:rPr>
              <w:t>Constrained nested-like growth</w:t>
            </w:r>
          </w:p>
        </w:tc>
        <w:tc>
          <w:tcPr>
            <w:tcW w:type="dxa" w:w="1728"/>
          </w:tcPr>
          <w:p>
            <w:r>
              <w:rPr>
                <w:rFonts w:ascii="Liberation Sans" w:hAnsi="Liberation Sans"/>
                <w:sz w:val="15"/>
              </w:rPr>
              <w:t>—</w:t>
            </w:r>
          </w:p>
        </w:tc>
        <w:tc>
          <w:tcPr>
            <w:tcW w:type="dxa" w:w="1728"/>
          </w:tcPr>
          <w:p>
            <w:r>
              <w:rPr>
                <w:rFonts w:ascii="Liberation Sans" w:hAnsi="Liberation Sans"/>
                <w:sz w:val="15"/>
              </w:rPr>
              <w:t>Depth stage contains terminal-width catch-up</w:t>
            </w:r>
          </w:p>
        </w:tc>
        <w:tc>
          <w:tcPr>
            <w:tcW w:type="dxa" w:w="1728"/>
          </w:tcPr>
          <w:p>
            <w:r>
              <w:rPr>
                <w:rFonts w:ascii="Liberation Sans" w:hAnsi="Liberation Sans"/>
                <w:sz w:val="15"/>
              </w:rPr>
              <w:t>Only analogous</w:t>
            </w:r>
          </w:p>
        </w:tc>
        <w:tc>
          <w:tcPr>
            <w:tcW w:type="dxa" w:w="1728"/>
          </w:tcPr>
          <w:p>
            <w:r>
              <w:rPr>
                <w:rFonts w:ascii="Liberation Sans" w:hAnsi="Liberation Sans"/>
                <w:sz w:val="15"/>
              </w:rPr>
              <w:t>Inner width is predetermined catch-up of the new layer, not an independent width search.</w:t>
            </w:r>
          </w:p>
        </w:tc>
      </w:tr>
      <w:tr>
        <w:tc>
          <w:tcPr>
            <w:tcW w:type="dxa" w:w="1728"/>
          </w:tcPr>
          <w:p>
            <w:r>
              <w:rPr>
                <w:rFonts w:ascii="Liberation Sans" w:hAnsi="Liberation Sans"/>
                <w:sz w:val="15"/>
              </w:rPr>
              <w:t>Greedy first-failure search</w:t>
            </w:r>
          </w:p>
        </w:tc>
        <w:tc>
          <w:tcPr>
            <w:tcW w:type="dxa" w:w="1728"/>
          </w:tcPr>
          <w:p>
            <w:r>
              <w:rPr>
                <w:rFonts w:ascii="Liberation Sans" w:hAnsi="Liberation Sans"/>
                <w:sz w:val="15"/>
              </w:rPr>
              <w:t>LG-ND width exists</w:t>
            </w:r>
          </w:p>
        </w:tc>
        <w:tc>
          <w:tcPr>
            <w:tcW w:type="dxa" w:w="1728"/>
          </w:tcPr>
          <w:p>
            <w:r>
              <w:rPr>
                <w:rFonts w:ascii="Liberation Sans" w:hAnsi="Liberation Sans"/>
                <w:sz w:val="15"/>
              </w:rPr>
              <w:t>No LG-ND depth counterpart</w:t>
            </w:r>
          </w:p>
        </w:tc>
        <w:tc>
          <w:tcPr>
            <w:tcW w:type="dxa" w:w="1728"/>
          </w:tcPr>
          <w:p>
            <w:r>
              <w:rPr>
                <w:rFonts w:ascii="Liberation Sans" w:hAnsi="Liberation Sans"/>
                <w:sz w:val="15"/>
              </w:rPr>
              <w:t>No</w:t>
            </w:r>
          </w:p>
        </w:tc>
        <w:tc>
          <w:tcPr>
            <w:tcW w:type="dxa" w:w="1728"/>
          </w:tcPr>
          <w:p>
            <w:r>
              <w:rPr>
                <w:rFonts w:ascii="Liberation Sans" w:hAnsi="Liberation Sans"/>
                <w:sz w:val="15"/>
              </w:rPr>
              <w:t>Second major symmetry gap.</w:t>
            </w:r>
          </w:p>
        </w:tc>
      </w:tr>
      <w:tr>
        <w:tc>
          <w:tcPr>
            <w:tcW w:type="dxa" w:w="1728"/>
          </w:tcPr>
          <w:p>
            <w:r>
              <w:rPr>
                <w:rFonts w:ascii="Liberation Sans" w:hAnsi="Liberation Sans"/>
                <w:sz w:val="15"/>
              </w:rPr>
              <w:t>Mutation granularity</w:t>
            </w:r>
          </w:p>
        </w:tc>
        <w:tc>
          <w:tcPr>
            <w:tcW w:type="dxa" w:w="1728"/>
          </w:tcPr>
          <w:p>
            <w:r>
              <w:rPr>
                <w:rFonts w:ascii="Liberation Sans" w:hAnsi="Liberation Sans"/>
                <w:sz w:val="15"/>
              </w:rPr>
              <w:t>All-layer and round-robin widening</w:t>
            </w:r>
          </w:p>
        </w:tc>
        <w:tc>
          <w:tcPr>
            <w:tcW w:type="dxa" w:w="1728"/>
          </w:tcPr>
          <w:p>
            <w:r>
              <w:rPr>
                <w:rFonts w:ascii="Liberation Sans" w:hAnsi="Liberation Sans"/>
                <w:sz w:val="15"/>
              </w:rPr>
              <w:t>Width-1 or matched-width layer insertion</w:t>
            </w:r>
          </w:p>
        </w:tc>
        <w:tc>
          <w:tcPr>
            <w:tcW w:type="dxa" w:w="1728"/>
          </w:tcPr>
          <w:p>
            <w:r>
              <w:rPr>
                <w:rFonts w:ascii="Liberation Sans" w:hAnsi="Liberation Sans"/>
                <w:sz w:val="15"/>
              </w:rPr>
              <w:t>Not a mirror pair</w:t>
            </w:r>
          </w:p>
        </w:tc>
        <w:tc>
          <w:tcPr>
            <w:tcW w:type="dxa" w:w="1728"/>
          </w:tcPr>
          <w:p>
            <w:r>
              <w:rPr>
                <w:rFonts w:ascii="Liberation Sans" w:hAnsi="Liberation Sans"/>
                <w:sz w:val="15"/>
              </w:rPr>
              <w:t>Different axes expose different growth primitives.</w:t>
            </w:r>
          </w:p>
        </w:tc>
      </w:tr>
    </w:tbl>
    <w:p>
      <w:pPr>
        <w:pStyle w:val="Heading2"/>
      </w:pPr>
      <w:r>
        <w:t>18.1 Existing true nested controller: outer width, inner depth</w:t>
      </w:r>
    </w:p>
    <w:p>
      <w:r>
        <w:t>The dedicated alternate routine named train_task_depth_to_width()/fit_task_depth_to_width() is, by executed control flow, an OUTER WIDTH search containing an INNER DEPTH search. After each width proposal, the helper repeatedly proposes deeper architectures until depth patience is exhausted; the outer controller then decides whether that entire width round improved enough to reset width patience.</w:t>
      </w:r>
    </w:p>
    <w:p>
      <w:pPr>
        <w:pStyle w:val="CodeBlock"/>
      </w:pPr>
      <w:r>
        <w:t>OUTER WIDTH LOOP:</w:t>
        <w:br/>
        <w:t xml:space="preserve">    propose wider architecture</w:t>
        <w:br/>
        <w:br/>
        <w:t xml:space="preserve">    INNER DEPTH LOOP:</w:t>
        <w:br/>
        <w:t xml:space="preserve">        while depth_fail &lt; pD:</w:t>
        <w:br/>
        <w:t xml:space="preserve">            append depth</w:t>
        <w:br/>
        <w:t xml:space="preserve">            train</w:t>
        <w:br/>
        <w:t xml:space="preserve">            compare using δD</w:t>
        <w:br/>
        <w:t xml:space="preserve">            update depth_fail</w:t>
        <w:br/>
        <w:br/>
        <w:t xml:space="preserve">    compare round-level best improvement using δW</w:t>
        <w:br/>
        <w:t xml:space="preserve">    update width_fail</w:t>
        <w:br/>
      </w:r>
    </w:p>
    <w:p>
      <w:pPr>
        <w:pStyle w:val="Heading2"/>
      </w:pPr>
      <w:r>
        <w:t>18.2 Existing outer-depth / inner-width-like mechanism: terminal catch-up only</w:t>
      </w:r>
    </w:p>
    <w:p>
      <w:r>
        <w:t>The default progressive depth controller does have an outer-depth / inner-width-looking structure, but it is NOT the symmetric inverse of the nested controller above. For each new depth stage it appends a narrow layer (normally width 1) and then grows that terminal layer toward a predetermined target width. The inner loop does not independently search global network width, does not use its own width-failure patience, and does not explore arbitrary width trajectories.</w:t>
      </w:r>
    </w:p>
    <w:p>
      <w:pPr>
        <w:pStyle w:val="CodeBlock"/>
      </w:pPr>
      <w:r>
        <w:t>OUTER DEPTH STAGE:</w:t>
        <w:br/>
        <w:t xml:space="preserve">    append new layer at width 1</w:t>
        <w:br/>
        <w:br/>
        <w:t xml:space="preserve">    INNER TERMINAL-WIDTH CATCH-UP:</w:t>
        <w:br/>
        <w:t xml:space="preserve">        while new_layer_width &lt; previous_stage_width:</w:t>
        <w:br/>
        <w:t xml:space="preserve">            train</w:t>
        <w:br/>
        <w:t xml:space="preserve">            new_layer_width += 1</w:t>
        <w:br/>
        <w:br/>
        <w:t xml:space="preserve">    evaluate completed deeper architecture using δD</w:t>
        <w:br/>
      </w:r>
    </w:p>
    <w:p>
      <w:pPr>
        <w:pStyle w:val="Heading2"/>
      </w:pPr>
      <w:r>
        <w:t>18.3 Fully symmetric nested controller that is NOT implemented</w:t>
      </w:r>
    </w:p>
    <w:p>
      <w:r>
        <w:t>At the model-grid level, the Depth→Width block supplies the four order-reversed counterparts obtained by crossing the two depth seeds (width 1/current width) with the two widening rules (round-robin/all-layer). At the source-code level, however, not every member is necessarily exposed as a separately named runner or a completely independent controller body; several are configuration-level realizations of shared growth primitives. This distinction is why counting only explicit classes/runners undercounts the intended 14-model experiment family.</w:t>
      </w:r>
    </w:p>
    <w:p>
      <w:pPr>
        <w:pStyle w:val="CodeBlock"/>
      </w:pPr>
      <w:r>
        <w:t>CONCEPTUAL SYMMETRIC ALGORITHM — NOT PRESENT IN CURRENT CODE:</w:t>
        <w:br/>
        <w:br/>
        <w:t>OUTER DEPTH LOOP:</w:t>
        <w:br/>
        <w:t xml:space="preserve">    propose a deeper architecture</w:t>
        <w:br/>
        <w:t xml:space="preserve">    width_fail = 0</w:t>
        <w:br/>
        <w:br/>
        <w:t xml:space="preserve">    INNER GLOBAL WIDTH LOOP:</w:t>
        <w:br/>
        <w:t xml:space="preserve">        while width_fail &lt; pW and width growth is legal:</w:t>
        <w:br/>
        <w:t xml:space="preserve">            widen architecture (all-layer or round-robin)</w:t>
        <w:br/>
        <w:t xml:space="preserve">            train</w:t>
        <w:br/>
        <w:t xml:space="preserve">            if loss &lt; inner_best - δW:</w:t>
        <w:br/>
        <w:t xml:space="preserve">                record inner best</w:t>
        <w:br/>
        <w:t xml:space="preserve">                width_fail = 0</w:t>
        <w:br/>
        <w:t xml:space="preserve">            else:</w:t>
        <w:br/>
        <w:t xml:space="preserve">                width_fail += 1</w:t>
        <w:br/>
        <w:br/>
        <w:t xml:space="preserve">    compare depth-round improvement against pre-depth best using δD</w:t>
        <w:br/>
        <w:t xml:space="preserve">    update depth_fail</w:t>
        <w:br/>
        <w:br/>
        <w:t>FINAL:</w:t>
        <w:br/>
        <w:t xml:space="preserve">    restore global best architecture</w:t>
        <w:br/>
      </w:r>
    </w:p>
    <w:p>
      <w:r>
        <w:t>Therefore symmetry should be assessed at two levels: the experiment/model grid is symmetric across the 2×2 mixed-order combinations, while the current implementation may realize those combinations through shared or asymmetrically structured controller code.</w:t>
      </w:r>
    </w:p>
    <w:p>
      <w:pPr>
        <w:pStyle w:val="Heading2"/>
      </w:pPr>
      <w:r>
        <w:t>18.4 Sequential D→W is not nested D[W]</w:t>
      </w:r>
    </w:p>
    <w:p>
      <w:r>
        <w:t>The generic adp_search depth_to_width mode runs one depth phase and then one width phase. Width is not restarted as an inner search for each new outer depth. Therefore it is symmetric to width_to_depth only at the sequential-phase level, not at the nested-search level.</w:t>
      </w:r>
    </w:p>
    <w:p>
      <w:pPr>
        <w:pStyle w:val="Heading2"/>
      </w:pPr>
      <w:r>
        <w:t>18.5 LG-ND symmetry gap</w:t>
      </w:r>
    </w:p>
    <w:p>
      <w:r>
        <w:t>LG-ND remains a width-only greedy member of the 14-model grid. It is intentionally one of the three width-only methods rather than part of the 2×2 mixed-order block. The 14-model count does not require a depth-greedy LG-ND counterpart.</w:t>
      </w:r>
    </w:p>
    <w:p>
      <w:pPr>
        <w:pStyle w:val="Heading2"/>
      </w:pPr>
      <w:r>
        <w:t>18.6 Symmetry-aware interpretation of the 14-model grid</w:t>
      </w:r>
    </w:p>
    <w:p>
      <w:r>
        <w:t>The authoritative experiment-level taxonomy contains 14 total models: 13 adaptive configurations plus the fixed MLP baseline. The previous smaller count collapsed parameterized mixed-order configurations into shared controller families. For model accounting, width-growth strategy, depth-seeding strategy, and search order must remain explicit because they generate different architecture trajectories.</w:t>
      </w:r>
    </w:p>
    <w:p>
      <w:pPr>
        <w:pStyle w:val="Heading1"/>
      </w:pPr>
      <w:r>
        <w:t>19. Compact canonical names for all 14 models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6F2"/>
          </w:tcPr>
          <w:p>
            <w:pPr>
              <w:spacing w:after="20"/>
            </w:pPr>
            <w:r>
              <w:rPr>
                <w:rFonts w:ascii="Liberation Sans" w:hAnsi="Liberation Sans"/>
                <w:b/>
                <w:sz w:val="15"/>
              </w:rPr>
              <w:t>#</w:t>
            </w:r>
          </w:p>
        </w:tc>
        <w:tc>
          <w:tcPr>
            <w:tcW w:type="dxa" w:w="3389"/>
            <w:vAlign w:val="center"/>
            <w:shd w:fill="D9E6F2"/>
          </w:tcPr>
          <w:p>
            <w:pPr>
              <w:spacing w:after="20"/>
            </w:pPr>
            <w:r>
              <w:rPr>
                <w:rFonts w:ascii="Liberation Sans" w:hAnsi="Liberation Sans"/>
                <w:b/>
                <w:sz w:val="15"/>
              </w:rPr>
              <w:t>Canonical name</w:t>
            </w:r>
          </w:p>
        </w:tc>
        <w:tc>
          <w:tcPr>
            <w:tcW w:type="dxa" w:w="3389"/>
            <w:vAlign w:val="center"/>
            <w:shd w:fill="D9E6F2"/>
          </w:tcPr>
          <w:p>
            <w:pPr>
              <w:spacing w:after="20"/>
            </w:pPr>
            <w:r>
              <w:rPr>
                <w:rFonts w:ascii="Liberation Sans" w:hAnsi="Liberation Sans"/>
                <w:b/>
                <w:sz w:val="15"/>
              </w:rPr>
              <w:t>Definition</w:t>
            </w:r>
          </w:p>
        </w:tc>
      </w:tr>
      <w:tr>
        <w:tc>
          <w:tcPr>
            <w:tcW w:type="dxa" w:w="3389"/>
            <w:vAlign w:val="center"/>
          </w:tcPr>
          <w:p>
            <w:pPr>
              <w:spacing w:after="20"/>
            </w:pPr>
            <w:r>
              <w:rPr>
                <w:rFonts w:ascii="Liberation Sans" w:hAnsi="Liberation Sans"/>
                <w:sz w:val="15"/>
              </w:rPr>
              <w:t>1</w:t>
            </w:r>
          </w:p>
        </w:tc>
        <w:tc>
          <w:tcPr>
            <w:tcW w:type="dxa" w:w="3389"/>
            <w:vAlign w:val="center"/>
          </w:tcPr>
          <w:p>
            <w:pPr>
              <w:spacing w:after="20"/>
            </w:pPr>
            <w:r>
              <w:rPr>
                <w:rFonts w:ascii="Liberation Sans" w:hAnsi="Liberation Sans"/>
                <w:sz w:val="15"/>
              </w:rPr>
              <w:t>LGND-W-Greedy</w:t>
            </w:r>
          </w:p>
        </w:tc>
        <w:tc>
          <w:tcPr>
            <w:tcW w:type="dxa" w:w="3389"/>
            <w:vAlign w:val="center"/>
          </w:tcPr>
          <w:p>
            <w:pPr>
              <w:spacing w:after="20"/>
            </w:pPr>
            <w:r>
              <w:rPr>
                <w:rFonts w:ascii="Liberation Sans" w:hAnsi="Liberation Sans"/>
                <w:sz w:val="15"/>
              </w:rPr>
              <w:t>Width only; first non-improvement stops</w:t>
            </w:r>
          </w:p>
        </w:tc>
      </w:tr>
      <w:tr>
        <w:tc>
          <w:tcPr>
            <w:tcW w:type="dxa" w:w="3389"/>
            <w:vAlign w:val="center"/>
          </w:tcPr>
          <w:p>
            <w:pPr>
              <w:spacing w:after="20"/>
            </w:pPr>
            <w:r>
              <w:rPr>
                <w:rFonts w:ascii="Liberation Sans" w:hAnsi="Liberation Sans"/>
                <w:sz w:val="15"/>
              </w:rPr>
              <w:t>2</w:t>
            </w:r>
          </w:p>
        </w:tc>
        <w:tc>
          <w:tcPr>
            <w:tcW w:type="dxa" w:w="3389"/>
            <w:vAlign w:val="center"/>
          </w:tcPr>
          <w:p>
            <w:pPr>
              <w:spacing w:after="20"/>
            </w:pPr>
            <w:r>
              <w:rPr>
                <w:rFonts w:ascii="Liberation Sans" w:hAnsi="Liberation Sans"/>
                <w:sz w:val="15"/>
              </w:rPr>
              <w:t>ADP-W-RR</w:t>
            </w:r>
          </w:p>
        </w:tc>
        <w:tc>
          <w:tcPr>
            <w:tcW w:type="dxa" w:w="3389"/>
            <w:vAlign w:val="center"/>
          </w:tcPr>
          <w:p>
            <w:pPr>
              <w:spacing w:after="20"/>
            </w:pPr>
            <w:r>
              <w:rPr>
                <w:rFonts w:ascii="Liberation Sans" w:hAnsi="Liberation Sans"/>
                <w:sz w:val="15"/>
              </w:rPr>
              <w:t>Width only; round-robin + patience</w:t>
            </w:r>
          </w:p>
        </w:tc>
      </w:tr>
      <w:tr>
        <w:tc>
          <w:tcPr>
            <w:tcW w:type="dxa" w:w="3389"/>
            <w:vAlign w:val="center"/>
          </w:tcPr>
          <w:p>
            <w:pPr>
              <w:spacing w:after="20"/>
            </w:pPr>
            <w:r>
              <w:rPr>
                <w:rFonts w:ascii="Liberation Sans" w:hAnsi="Liberation Sans"/>
                <w:sz w:val="15"/>
              </w:rPr>
              <w:t>3</w:t>
            </w:r>
          </w:p>
        </w:tc>
        <w:tc>
          <w:tcPr>
            <w:tcW w:type="dxa" w:w="3389"/>
            <w:vAlign w:val="center"/>
          </w:tcPr>
          <w:p>
            <w:pPr>
              <w:spacing w:after="20"/>
            </w:pPr>
            <w:r>
              <w:rPr>
                <w:rFonts w:ascii="Liberation Sans" w:hAnsi="Liberation Sans"/>
                <w:sz w:val="15"/>
              </w:rPr>
              <w:t>ADP-W-All</w:t>
            </w:r>
          </w:p>
        </w:tc>
        <w:tc>
          <w:tcPr>
            <w:tcW w:type="dxa" w:w="3389"/>
            <w:vAlign w:val="center"/>
          </w:tcPr>
          <w:p>
            <w:pPr>
              <w:spacing w:after="20"/>
            </w:pPr>
            <w:r>
              <w:rPr>
                <w:rFonts w:ascii="Liberation Sans" w:hAnsi="Liberation Sans"/>
                <w:sz w:val="15"/>
              </w:rPr>
              <w:t>Width only; all-layer + patience</w:t>
            </w:r>
          </w:p>
        </w:tc>
      </w:tr>
      <w:tr>
        <w:tc>
          <w:tcPr>
            <w:tcW w:type="dxa" w:w="3389"/>
            <w:vAlign w:val="center"/>
          </w:tcPr>
          <w:p>
            <w:pPr>
              <w:spacing w:after="20"/>
            </w:pPr>
            <w:r>
              <w:rPr>
                <w:rFonts w:ascii="Liberation Sans" w:hAnsi="Liberation Sans"/>
                <w:sz w:val="15"/>
              </w:rPr>
              <w:t>4</w:t>
            </w:r>
          </w:p>
        </w:tc>
        <w:tc>
          <w:tcPr>
            <w:tcW w:type="dxa" w:w="3389"/>
            <w:vAlign w:val="center"/>
          </w:tcPr>
          <w:p>
            <w:pPr>
              <w:spacing w:after="20"/>
            </w:pPr>
            <w:r>
              <w:rPr>
                <w:rFonts w:ascii="Liberation Sans" w:hAnsi="Liberation Sans"/>
                <w:sz w:val="15"/>
              </w:rPr>
              <w:t>ADP-WD-RR-D1</w:t>
            </w:r>
          </w:p>
        </w:tc>
        <w:tc>
          <w:tcPr>
            <w:tcW w:type="dxa" w:w="3389"/>
            <w:vAlign w:val="center"/>
          </w:tcPr>
          <w:p>
            <w:pPr>
              <w:spacing w:after="20"/>
            </w:pPr>
            <w:r>
              <w:rPr>
                <w:rFonts w:ascii="Liberation Sans" w:hAnsi="Liberation Sans"/>
                <w:sz w:val="15"/>
              </w:rPr>
              <w:t>Width→Depth; RR width; depth seed 1</w:t>
            </w:r>
          </w:p>
        </w:tc>
      </w:tr>
      <w:tr>
        <w:tc>
          <w:tcPr>
            <w:tcW w:type="dxa" w:w="3389"/>
            <w:vAlign w:val="center"/>
          </w:tcPr>
          <w:p>
            <w:pPr>
              <w:spacing w:after="20"/>
            </w:pPr>
            <w:r>
              <w:rPr>
                <w:rFonts w:ascii="Liberation Sans" w:hAnsi="Liberation Sans"/>
                <w:sz w:val="15"/>
              </w:rPr>
              <w:t>5</w:t>
            </w:r>
          </w:p>
        </w:tc>
        <w:tc>
          <w:tcPr>
            <w:tcW w:type="dxa" w:w="3389"/>
            <w:vAlign w:val="center"/>
          </w:tcPr>
          <w:p>
            <w:pPr>
              <w:spacing w:after="20"/>
            </w:pPr>
            <w:r>
              <w:rPr>
                <w:rFonts w:ascii="Liberation Sans" w:hAnsi="Liberation Sans"/>
                <w:sz w:val="15"/>
              </w:rPr>
              <w:t>ADP-WD-All-Dcur</w:t>
            </w:r>
          </w:p>
        </w:tc>
        <w:tc>
          <w:tcPr>
            <w:tcW w:type="dxa" w:w="3389"/>
            <w:vAlign w:val="center"/>
          </w:tcPr>
          <w:p>
            <w:pPr>
              <w:spacing w:after="20"/>
            </w:pPr>
            <w:r>
              <w:rPr>
                <w:rFonts w:ascii="Liberation Sans" w:hAnsi="Liberation Sans"/>
                <w:sz w:val="15"/>
              </w:rPr>
              <w:t>Width→Depth; all-layer width; depth seed current</w:t>
            </w:r>
          </w:p>
        </w:tc>
      </w:tr>
      <w:tr>
        <w:tc>
          <w:tcPr>
            <w:tcW w:type="dxa" w:w="3389"/>
            <w:vAlign w:val="center"/>
          </w:tcPr>
          <w:p>
            <w:pPr>
              <w:spacing w:after="20"/>
            </w:pPr>
            <w:r>
              <w:rPr>
                <w:rFonts w:ascii="Liberation Sans" w:hAnsi="Liberation Sans"/>
                <w:sz w:val="15"/>
              </w:rPr>
              <w:t>6</w:t>
            </w:r>
          </w:p>
        </w:tc>
        <w:tc>
          <w:tcPr>
            <w:tcW w:type="dxa" w:w="3389"/>
            <w:vAlign w:val="center"/>
          </w:tcPr>
          <w:p>
            <w:pPr>
              <w:spacing w:after="20"/>
            </w:pPr>
            <w:r>
              <w:rPr>
                <w:rFonts w:ascii="Liberation Sans" w:hAnsi="Liberation Sans"/>
                <w:sz w:val="15"/>
              </w:rPr>
              <w:t>ADP-WD-RR-Dcur</w:t>
            </w:r>
          </w:p>
        </w:tc>
        <w:tc>
          <w:tcPr>
            <w:tcW w:type="dxa" w:w="3389"/>
            <w:vAlign w:val="center"/>
          </w:tcPr>
          <w:p>
            <w:pPr>
              <w:spacing w:after="20"/>
            </w:pPr>
            <w:r>
              <w:rPr>
                <w:rFonts w:ascii="Liberation Sans" w:hAnsi="Liberation Sans"/>
                <w:sz w:val="15"/>
              </w:rPr>
              <w:t>Width→Depth; RR width; depth seed current</w:t>
            </w:r>
          </w:p>
        </w:tc>
      </w:tr>
      <w:tr>
        <w:tc>
          <w:tcPr>
            <w:tcW w:type="dxa" w:w="3389"/>
            <w:vAlign w:val="center"/>
          </w:tcPr>
          <w:p>
            <w:pPr>
              <w:spacing w:after="20"/>
            </w:pPr>
            <w:r>
              <w:rPr>
                <w:rFonts w:ascii="Liberation Sans" w:hAnsi="Liberation Sans"/>
                <w:sz w:val="15"/>
              </w:rPr>
              <w:t>7</w:t>
            </w:r>
          </w:p>
        </w:tc>
        <w:tc>
          <w:tcPr>
            <w:tcW w:type="dxa" w:w="3389"/>
            <w:vAlign w:val="center"/>
          </w:tcPr>
          <w:p>
            <w:pPr>
              <w:spacing w:after="20"/>
            </w:pPr>
            <w:r>
              <w:rPr>
                <w:rFonts w:ascii="Liberation Sans" w:hAnsi="Liberation Sans"/>
                <w:sz w:val="15"/>
              </w:rPr>
              <w:t>ADP-WD-All-D1</w:t>
            </w:r>
          </w:p>
        </w:tc>
        <w:tc>
          <w:tcPr>
            <w:tcW w:type="dxa" w:w="3389"/>
            <w:vAlign w:val="center"/>
          </w:tcPr>
          <w:p>
            <w:pPr>
              <w:spacing w:after="20"/>
            </w:pPr>
            <w:r>
              <w:rPr>
                <w:rFonts w:ascii="Liberation Sans" w:hAnsi="Liberation Sans"/>
                <w:sz w:val="15"/>
              </w:rPr>
              <w:t>Width→Depth; all-layer width; depth seed 1</w:t>
            </w:r>
          </w:p>
        </w:tc>
      </w:tr>
      <w:tr>
        <w:tc>
          <w:tcPr>
            <w:tcW w:type="dxa" w:w="3389"/>
            <w:vAlign w:val="center"/>
          </w:tcPr>
          <w:p>
            <w:pPr>
              <w:spacing w:after="20"/>
            </w:pPr>
            <w:r>
              <w:rPr>
                <w:rFonts w:ascii="Liberation Sans" w:hAnsi="Liberation Sans"/>
                <w:sz w:val="15"/>
              </w:rPr>
              <w:t>8</w:t>
            </w:r>
          </w:p>
        </w:tc>
        <w:tc>
          <w:tcPr>
            <w:tcW w:type="dxa" w:w="3389"/>
            <w:vAlign w:val="center"/>
          </w:tcPr>
          <w:p>
            <w:pPr>
              <w:spacing w:after="20"/>
            </w:pPr>
            <w:r>
              <w:rPr>
                <w:rFonts w:ascii="Liberation Sans" w:hAnsi="Liberation Sans"/>
                <w:sz w:val="15"/>
              </w:rPr>
              <w:t>ADP-DW-D1-RR</w:t>
            </w:r>
          </w:p>
        </w:tc>
        <w:tc>
          <w:tcPr>
            <w:tcW w:type="dxa" w:w="3389"/>
            <w:vAlign w:val="center"/>
          </w:tcPr>
          <w:p>
            <w:pPr>
              <w:spacing w:after="20"/>
            </w:pPr>
            <w:r>
              <w:rPr>
                <w:rFonts w:ascii="Liberation Sans" w:hAnsi="Liberation Sans"/>
                <w:sz w:val="15"/>
              </w:rPr>
              <w:t>Depth→Width; depth seed 1; RR width</w:t>
            </w:r>
          </w:p>
        </w:tc>
      </w:tr>
      <w:tr>
        <w:tc>
          <w:tcPr>
            <w:tcW w:type="dxa" w:w="3389"/>
            <w:vAlign w:val="center"/>
          </w:tcPr>
          <w:p>
            <w:pPr>
              <w:spacing w:after="20"/>
            </w:pPr>
            <w:r>
              <w:rPr>
                <w:rFonts w:ascii="Liberation Sans" w:hAnsi="Liberation Sans"/>
                <w:sz w:val="15"/>
              </w:rPr>
              <w:t>9</w:t>
            </w:r>
          </w:p>
        </w:tc>
        <w:tc>
          <w:tcPr>
            <w:tcW w:type="dxa" w:w="3389"/>
            <w:vAlign w:val="center"/>
          </w:tcPr>
          <w:p>
            <w:pPr>
              <w:spacing w:after="20"/>
            </w:pPr>
            <w:r>
              <w:rPr>
                <w:rFonts w:ascii="Liberation Sans" w:hAnsi="Liberation Sans"/>
                <w:sz w:val="15"/>
              </w:rPr>
              <w:t>ADP-DW-Dcur-All</w:t>
            </w:r>
          </w:p>
        </w:tc>
        <w:tc>
          <w:tcPr>
            <w:tcW w:type="dxa" w:w="3389"/>
            <w:vAlign w:val="center"/>
          </w:tcPr>
          <w:p>
            <w:pPr>
              <w:spacing w:after="20"/>
            </w:pPr>
            <w:r>
              <w:rPr>
                <w:rFonts w:ascii="Liberation Sans" w:hAnsi="Liberation Sans"/>
                <w:sz w:val="15"/>
              </w:rPr>
              <w:t>Depth→Width; depth seed current; all-layer width</w:t>
            </w:r>
          </w:p>
        </w:tc>
      </w:tr>
      <w:tr>
        <w:tc>
          <w:tcPr>
            <w:tcW w:type="dxa" w:w="3389"/>
            <w:vAlign w:val="center"/>
          </w:tcPr>
          <w:p>
            <w:pPr>
              <w:spacing w:after="20"/>
            </w:pPr>
            <w:r>
              <w:rPr>
                <w:rFonts w:ascii="Liberation Sans" w:hAnsi="Liberation Sans"/>
                <w:sz w:val="15"/>
              </w:rPr>
              <w:t>10</w:t>
            </w:r>
          </w:p>
        </w:tc>
        <w:tc>
          <w:tcPr>
            <w:tcW w:type="dxa" w:w="3389"/>
            <w:vAlign w:val="center"/>
          </w:tcPr>
          <w:p>
            <w:pPr>
              <w:spacing w:after="20"/>
            </w:pPr>
            <w:r>
              <w:rPr>
                <w:rFonts w:ascii="Liberation Sans" w:hAnsi="Liberation Sans"/>
                <w:sz w:val="15"/>
              </w:rPr>
              <w:t>ADP-DW-Dcur-RR</w:t>
            </w:r>
          </w:p>
        </w:tc>
        <w:tc>
          <w:tcPr>
            <w:tcW w:type="dxa" w:w="3389"/>
            <w:vAlign w:val="center"/>
          </w:tcPr>
          <w:p>
            <w:pPr>
              <w:spacing w:after="20"/>
            </w:pPr>
            <w:r>
              <w:rPr>
                <w:rFonts w:ascii="Liberation Sans" w:hAnsi="Liberation Sans"/>
                <w:sz w:val="15"/>
              </w:rPr>
              <w:t>Depth→Width; depth seed current; RR width</w:t>
            </w:r>
          </w:p>
        </w:tc>
      </w:tr>
      <w:tr>
        <w:tc>
          <w:tcPr>
            <w:tcW w:type="dxa" w:w="3389"/>
            <w:vAlign w:val="center"/>
          </w:tcPr>
          <w:p>
            <w:pPr>
              <w:spacing w:after="20"/>
            </w:pPr>
            <w:r>
              <w:rPr>
                <w:rFonts w:ascii="Liberation Sans" w:hAnsi="Liberation Sans"/>
                <w:sz w:val="15"/>
              </w:rPr>
              <w:t>11</w:t>
            </w:r>
          </w:p>
        </w:tc>
        <w:tc>
          <w:tcPr>
            <w:tcW w:type="dxa" w:w="3389"/>
            <w:vAlign w:val="center"/>
          </w:tcPr>
          <w:p>
            <w:pPr>
              <w:spacing w:after="20"/>
            </w:pPr>
            <w:r>
              <w:rPr>
                <w:rFonts w:ascii="Liberation Sans" w:hAnsi="Liberation Sans"/>
                <w:sz w:val="15"/>
              </w:rPr>
              <w:t>ADP-DW-D1-All</w:t>
            </w:r>
          </w:p>
        </w:tc>
        <w:tc>
          <w:tcPr>
            <w:tcW w:type="dxa" w:w="3389"/>
            <w:vAlign w:val="center"/>
          </w:tcPr>
          <w:p>
            <w:pPr>
              <w:spacing w:after="20"/>
            </w:pPr>
            <w:r>
              <w:rPr>
                <w:rFonts w:ascii="Liberation Sans" w:hAnsi="Liberation Sans"/>
                <w:sz w:val="15"/>
              </w:rPr>
              <w:t>Depth→Width; depth seed 1; all-layer width</w:t>
            </w:r>
          </w:p>
        </w:tc>
      </w:tr>
      <w:tr>
        <w:tc>
          <w:tcPr>
            <w:tcW w:type="dxa" w:w="3389"/>
            <w:vAlign w:val="center"/>
          </w:tcPr>
          <w:p>
            <w:pPr>
              <w:spacing w:after="20"/>
            </w:pPr>
            <w:r>
              <w:rPr>
                <w:rFonts w:ascii="Liberation Sans" w:hAnsi="Liberation Sans"/>
                <w:sz w:val="15"/>
              </w:rPr>
              <w:t>12</w:t>
            </w:r>
          </w:p>
        </w:tc>
        <w:tc>
          <w:tcPr>
            <w:tcW w:type="dxa" w:w="3389"/>
            <w:vAlign w:val="center"/>
          </w:tcPr>
          <w:p>
            <w:pPr>
              <w:spacing w:after="20"/>
            </w:pPr>
            <w:r>
              <w:rPr>
                <w:rFonts w:ascii="Liberation Sans" w:hAnsi="Liberation Sans"/>
                <w:sz w:val="15"/>
              </w:rPr>
              <w:t>ADP-D-D1</w:t>
            </w:r>
          </w:p>
        </w:tc>
        <w:tc>
          <w:tcPr>
            <w:tcW w:type="dxa" w:w="3389"/>
            <w:vAlign w:val="center"/>
          </w:tcPr>
          <w:p>
            <w:pPr>
              <w:spacing w:after="20"/>
            </w:pPr>
            <w:r>
              <w:rPr>
                <w:rFonts w:ascii="Liberation Sans" w:hAnsi="Liberation Sans"/>
                <w:sz w:val="15"/>
              </w:rPr>
              <w:t>Depth only; stage starts at width 1</w:t>
            </w:r>
          </w:p>
        </w:tc>
      </w:tr>
      <w:tr>
        <w:tc>
          <w:tcPr>
            <w:tcW w:type="dxa" w:w="3389"/>
            <w:vAlign w:val="center"/>
          </w:tcPr>
          <w:p>
            <w:pPr>
              <w:spacing w:after="20"/>
            </w:pPr>
            <w:r>
              <w:rPr>
                <w:rFonts w:ascii="Liberation Sans" w:hAnsi="Liberation Sans"/>
                <w:sz w:val="15"/>
              </w:rPr>
              <w:t>13</w:t>
            </w:r>
          </w:p>
        </w:tc>
        <w:tc>
          <w:tcPr>
            <w:tcW w:type="dxa" w:w="3389"/>
            <w:vAlign w:val="center"/>
          </w:tcPr>
          <w:p>
            <w:pPr>
              <w:spacing w:after="20"/>
            </w:pPr>
            <w:r>
              <w:rPr>
                <w:rFonts w:ascii="Liberation Sans" w:hAnsi="Liberation Sans"/>
                <w:sz w:val="15"/>
              </w:rPr>
              <w:t>ADP-D-Dcur</w:t>
            </w:r>
          </w:p>
        </w:tc>
        <w:tc>
          <w:tcPr>
            <w:tcW w:type="dxa" w:w="3389"/>
            <w:vAlign w:val="center"/>
          </w:tcPr>
          <w:p>
            <w:pPr>
              <w:spacing w:after="20"/>
            </w:pPr>
            <w:r>
              <w:rPr>
                <w:rFonts w:ascii="Liberation Sans" w:hAnsi="Liberation Sans"/>
                <w:sz w:val="15"/>
              </w:rPr>
              <w:t>Depth only; stage starts at current width</w:t>
            </w:r>
          </w:p>
        </w:tc>
      </w:tr>
      <w:tr>
        <w:tc>
          <w:tcPr>
            <w:tcW w:type="dxa" w:w="3389"/>
            <w:vAlign w:val="center"/>
          </w:tcPr>
          <w:p>
            <w:pPr>
              <w:spacing w:after="20"/>
            </w:pPr>
            <w:r>
              <w:rPr>
                <w:rFonts w:ascii="Liberation Sans" w:hAnsi="Liberation Sans"/>
                <w:sz w:val="15"/>
              </w:rPr>
              <w:t>14</w:t>
            </w:r>
          </w:p>
        </w:tc>
        <w:tc>
          <w:tcPr>
            <w:tcW w:type="dxa" w:w="3389"/>
            <w:vAlign w:val="center"/>
          </w:tcPr>
          <w:p>
            <w:pPr>
              <w:spacing w:after="20"/>
            </w:pPr>
            <w:r>
              <w:rPr>
                <w:rFonts w:ascii="Liberation Sans" w:hAnsi="Liberation Sans"/>
                <w:sz w:val="15"/>
              </w:rPr>
              <w:t>MLP-Fixed</w:t>
            </w:r>
          </w:p>
        </w:tc>
        <w:tc>
          <w:tcPr>
            <w:tcW w:type="dxa" w:w="3389"/>
            <w:vAlign w:val="center"/>
          </w:tcPr>
          <w:p>
            <w:pPr>
              <w:spacing w:after="20"/>
            </w:pPr>
            <w:r>
              <w:rPr>
                <w:rFonts w:ascii="Liberation Sans" w:hAnsi="Liberation Sans"/>
                <w:sz w:val="15"/>
              </w:rPr>
              <w:t>Fixed one-shot architecture grid/baseline</w:t>
            </w:r>
          </w:p>
        </w:tc>
      </w:tr>
    </w:tbl>
    <w:p>
      <w:pPr>
        <w:pStyle w:val="Heading1"/>
      </w:pPr>
      <w:r>
        <w:t>Appendix A. Canonical pseudocode library</w:t>
      </w:r>
    </w:p>
    <w:p>
      <w:pPr>
        <w:pStyle w:val="Heading2"/>
      </w:pPr>
      <w:r>
        <w:t>A.1 Patience-based all-layer width DEN</w:t>
      </w:r>
    </w:p>
    <w:p>
      <w:pPr>
        <w:pStyle w:val="CodeBlock"/>
        <w:shd w:fill="F5F7FA"/>
        <w:pBdr>
          <w:top w:val="single" w:sz="4" w:space="2" w:color="C8D6E5"/>
          <w:left w:val="single" w:sz="4" w:space="2" w:color="C8D6E5"/>
          <w:bottom w:val="single" w:sz="4" w:space="2" w:color="C8D6E5"/>
          <w:right w:val="single" w:sz="4" w:space="2" w:color="C8D6E5"/>
        </w:pBdr>
      </w:pPr>
      <w:r>
        <w:t>function DEN_WIDTH_ALL(model):</w:t>
        <w:br/>
      </w:r>
      <w:r>
        <w:t xml:space="preserve">    best_val, _ = TRAIN_STAGE(model)</w:t>
        <w:br/>
      </w:r>
      <w:r>
        <w:t xml:space="preserve">    best_snap = snapshot(model)</w:t>
        <w:br/>
      </w:r>
      <w:r>
        <w:t xml:space="preserve">    fail = 0</w:t>
        <w:br/>
      </w:r>
      <w:r>
        <w:br/>
      </w:r>
      <w:r>
        <w:t xml:space="preserve">    while fail &lt; pW and can_grow_all_layers(kW):</w:t>
        <w:br/>
      </w:r>
      <w:r>
        <w:t xml:space="preserve">        grow_width_all_layers(model, kW)</w:t>
        <w:br/>
      </w:r>
      <w:r>
        <w:t xml:space="preserve">        val, _ = TRAIN_STAGE(model)</w:t>
        <w:br/>
      </w:r>
      <w:r>
        <w:br/>
      </w:r>
      <w:r>
        <w:t xml:space="preserve">        if val &lt; best_val - δW:</w:t>
        <w:br/>
      </w:r>
      <w:r>
        <w:t xml:space="preserve">            best_val = val</w:t>
        <w:br/>
      </w:r>
      <w:r>
        <w:t xml:space="preserve">            best_snap = snapshot(model)</w:t>
        <w:br/>
      </w:r>
      <w:r>
        <w:t xml:space="preserve">            fail = 0</w:t>
        <w:br/>
      </w:r>
      <w:r>
        <w:t xml:space="preserve">        else:</w:t>
        <w:br/>
      </w:r>
      <w:r>
        <w:t xml:space="preserve">            fail += 1</w:t>
        <w:br/>
      </w:r>
      <w:r>
        <w:br/>
      </w:r>
      <w:r>
        <w:t xml:space="preserve">    restore(model, best_snap)</w:t>
        <w:br/>
      </w:r>
      <w:r>
        <w:t xml:space="preserve">    return best_val</w:t>
      </w:r>
    </w:p>
    <w:p>
      <w:pPr>
        <w:pStyle w:val="Heading2"/>
      </w:pPr>
      <w:r>
        <w:t>A.2 Patience-based round-robin width DEN</w:t>
      </w:r>
    </w:p>
    <w:p>
      <w:pPr>
        <w:pStyle w:val="CodeBlock"/>
        <w:shd w:fill="F5F7FA"/>
        <w:pBdr>
          <w:top w:val="single" w:sz="4" w:space="2" w:color="C8D6E5"/>
          <w:left w:val="single" w:sz="4" w:space="2" w:color="C8D6E5"/>
          <w:bottom w:val="single" w:sz="4" w:space="2" w:color="C8D6E5"/>
          <w:right w:val="single" w:sz="4" w:space="2" w:color="C8D6E5"/>
        </w:pBdr>
      </w:pPr>
      <w:r>
        <w:t>function DEN_WIDTH_RR(model):</w:t>
        <w:br/>
      </w:r>
      <w:r>
        <w:t xml:space="preserve">    best_val, _ = TRAIN_STAGE(model)</w:t>
        <w:br/>
      </w:r>
      <w:r>
        <w:t xml:space="preserve">    best_snap = snapshot(model)</w:t>
        <w:br/>
      </w:r>
      <w:r>
        <w:t xml:space="preserve">    fail = 0</w:t>
        <w:br/>
      </w:r>
      <w:r>
        <w:br/>
      </w:r>
      <w:r>
        <w:t xml:space="preserve">    while fail &lt; pW and can_grow_one_layer(kW):</w:t>
        <w:br/>
      </w:r>
      <w:r>
        <w:t xml:space="preserve">        target = scalar_width(model) + kW</w:t>
        <w:br/>
      </w:r>
      <w:r>
        <w:t xml:space="preserve">        grow_first_eligible_layer_from_cursor(model, target, kW)</w:t>
        <w:br/>
      </w:r>
      <w:r>
        <w:t xml:space="preserve">        val, _ = TRAIN_STAGE(model)</w:t>
        <w:br/>
      </w:r>
      <w:r>
        <w:br/>
      </w:r>
      <w:r>
        <w:t xml:space="preserve">        if val &lt; best_val - δW:</w:t>
        <w:br/>
      </w:r>
      <w:r>
        <w:t xml:space="preserve">            best_val = val</w:t>
        <w:br/>
      </w:r>
      <w:r>
        <w:t xml:space="preserve">            best_snap = snapshot(model)</w:t>
        <w:br/>
      </w:r>
      <w:r>
        <w:t xml:space="preserve">            fail = 0</w:t>
        <w:br/>
      </w:r>
      <w:r>
        <w:t xml:space="preserve">        else:</w:t>
        <w:br/>
      </w:r>
      <w:r>
        <w:t xml:space="preserve">            fail += 1</w:t>
        <w:br/>
      </w:r>
      <w:r>
        <w:br/>
      </w:r>
      <w:r>
        <w:t xml:space="preserve">    restore(model, best_snap)</w:t>
        <w:br/>
      </w:r>
      <w:r>
        <w:t xml:space="preserve">    return best_val</w:t>
      </w:r>
    </w:p>
    <w:p>
      <w:pPr>
        <w:pStyle w:val="Heading2"/>
      </w:pPr>
      <w:r>
        <w:t>A.3 Canonical progressive depth DEN</w:t>
      </w:r>
    </w:p>
    <w:p>
      <w:pPr>
        <w:pStyle w:val="CodeBlock"/>
        <w:shd w:fill="F5F7FA"/>
        <w:pBdr>
          <w:top w:val="single" w:sz="4" w:space="2" w:color="C8D6E5"/>
          <w:left w:val="single" w:sz="4" w:space="2" w:color="C8D6E5"/>
          <w:bottom w:val="single" w:sz="4" w:space="2" w:color="C8D6E5"/>
          <w:right w:val="single" w:sz="4" w:space="2" w:color="C8D6E5"/>
        </w:pBdr>
      </w:pPr>
      <w:r>
        <w:t>function DEN_DEPTH_PROGRESSIVE(model):</w:t>
        <w:br/>
      </w:r>
      <w:r>
        <w:t xml:space="preserve">    best_val, _ = TRAIN_STAGE(model)</w:t>
        <w:br/>
      </w:r>
      <w:r>
        <w:t xml:space="preserve">    best_snap = snapshot(model)</w:t>
        <w:br/>
      </w:r>
      <w:r>
        <w:t xml:space="preserve">    depth_fail = 0</w:t>
        <w:br/>
      </w:r>
      <w:r>
        <w:br/>
      </w:r>
      <w:r>
        <w:t xml:space="preserve">    while depth_fail &lt; pD and can_add_depth():</w:t>
        <w:br/>
      </w:r>
      <w:r>
        <w:t xml:space="preserve">        Wstart = current_width(model)</w:t>
        <w:br/>
      </w:r>
      <w:r>
        <w:t xml:space="preserve">        append_new_layer(width = 1)</w:t>
        <w:br/>
      </w:r>
      <w:r>
        <w:br/>
      </w:r>
      <w:r>
        <w:t xml:space="preserve">        while terminal_width(model) &lt; Wstart and depth_fail &lt; pD:</w:t>
        <w:br/>
      </w:r>
      <w:r>
        <w:t xml:space="preserve">            TRAIN_STAGE(model)               # optimization stepping stone</w:t>
        <w:br/>
      </w:r>
      <w:r>
        <w:t xml:space="preserve">            grow_terminal_width(+1)</w:t>
        <w:br/>
      </w:r>
      <w:r>
        <w:br/>
      </w:r>
      <w:r>
        <w:t xml:space="preserve">        if depth_fail &gt;= pD:</w:t>
        <w:br/>
      </w:r>
      <w:r>
        <w:t xml:space="preserve">            break</w:t>
        <w:br/>
      </w:r>
      <w:r>
        <w:br/>
      </w:r>
      <w:r>
        <w:t xml:space="preserve">        val, _ = TRAIN_STAGE(model)           # completed deeper candidate</w:t>
        <w:br/>
      </w:r>
      <w:r>
        <w:br/>
      </w:r>
      <w:r>
        <w:t xml:space="preserve">        if val &lt; best_val - δD:</w:t>
        <w:br/>
      </w:r>
      <w:r>
        <w:t xml:space="preserve">            best_val = val</w:t>
        <w:br/>
      </w:r>
      <w:r>
        <w:t xml:space="preserve">            best_snap = snapshot(model)</w:t>
        <w:br/>
      </w:r>
      <w:r>
        <w:t xml:space="preserve">            depth_fail = 0</w:t>
        <w:br/>
      </w:r>
      <w:r>
        <w:t xml:space="preserve">        else:</w:t>
        <w:br/>
      </w:r>
      <w:r>
        <w:t xml:space="preserve">            depth_fail += 1</w:t>
        <w:br/>
      </w:r>
      <w:r>
        <w:br/>
      </w:r>
      <w:r>
        <w:t xml:space="preserve">    restore(model, best_snap)</w:t>
        <w:br/>
      </w:r>
      <w:r>
        <w:t xml:space="preserve">    return best_val</w:t>
      </w:r>
    </w:p>
    <w:p>
      <w:pPr>
        <w:pStyle w:val="Heading2"/>
      </w:pPr>
      <w:r>
        <w:t>A.4 Matched-width depth DEN</w:t>
      </w:r>
    </w:p>
    <w:p>
      <w:pPr>
        <w:pStyle w:val="CodeBlock"/>
        <w:shd w:fill="F5F7FA"/>
        <w:pBdr>
          <w:top w:val="single" w:sz="4" w:space="2" w:color="C8D6E5"/>
          <w:left w:val="single" w:sz="4" w:space="2" w:color="C8D6E5"/>
          <w:bottom w:val="single" w:sz="4" w:space="2" w:color="C8D6E5"/>
          <w:right w:val="single" w:sz="4" w:space="2" w:color="C8D6E5"/>
        </w:pBdr>
      </w:pPr>
      <w:r>
        <w:t>function DEN_DEPTH_MATCHED(model):</w:t>
        <w:br/>
      </w:r>
      <w:r>
        <w:t xml:space="preserve">    best_val, _ = TRAIN_STAGE(model)</w:t>
        <w:br/>
      </w:r>
      <w:r>
        <w:t xml:space="preserve">    best_snap = snapshot(model)</w:t>
        <w:br/>
      </w:r>
      <w:r>
        <w:t xml:space="preserve">    depth_fail = 0</w:t>
        <w:br/>
      </w:r>
      <w:r>
        <w:br/>
      </w:r>
      <w:r>
        <w:t xml:space="preserve">    while depth_fail &lt; pD and can_add_depth():</w:t>
        <w:br/>
      </w:r>
      <w:r>
        <w:t xml:space="preserve">        append_new_layer(width = current_width(model))</w:t>
        <w:br/>
      </w:r>
      <w:r>
        <w:t xml:space="preserve">        val, _ = TRAIN_STAGE(model)</w:t>
        <w:br/>
      </w:r>
      <w:r>
        <w:br/>
      </w:r>
      <w:r>
        <w:t xml:space="preserve">        if val &lt; best_val - δD:</w:t>
        <w:br/>
      </w:r>
      <w:r>
        <w:t xml:space="preserve">            best_val = val</w:t>
        <w:br/>
      </w:r>
      <w:r>
        <w:t xml:space="preserve">            best_snap = snapshot(model)</w:t>
        <w:br/>
      </w:r>
      <w:r>
        <w:t xml:space="preserve">            depth_fail = 0</w:t>
        <w:br/>
      </w:r>
      <w:r>
        <w:t xml:space="preserve">        else:</w:t>
        <w:br/>
      </w:r>
      <w:r>
        <w:t xml:space="preserve">            depth_fail += 1</w:t>
        <w:br/>
      </w:r>
      <w:r>
        <w:br/>
      </w:r>
      <w:r>
        <w:t xml:space="preserve">    restore(model, best_snap)</w:t>
        <w:br/>
      </w:r>
      <w:r>
        <w:t xml:space="preserve">    return best_val</w:t>
      </w:r>
    </w:p>
    <w:p>
      <w:pPr>
        <w:pStyle w:val="Heading2"/>
      </w:pPr>
      <w:r>
        <w:t>A.5 LG-ND</w:t>
      </w:r>
    </w:p>
    <w:p>
      <w:pPr>
        <w:pStyle w:val="CodeBlock"/>
        <w:shd w:fill="F5F7FA"/>
        <w:pBdr>
          <w:top w:val="single" w:sz="4" w:space="2" w:color="C8D6E5"/>
          <w:left w:val="single" w:sz="4" w:space="2" w:color="C8D6E5"/>
          <w:bottom w:val="single" w:sz="4" w:space="2" w:color="C8D6E5"/>
          <w:right w:val="single" w:sz="4" w:space="2" w:color="C8D6E5"/>
        </w:pBdr>
      </w:pPr>
      <w:r>
        <w:t>function LG_ND(model):</w:t>
        <w:br/>
      </w:r>
      <w:r>
        <w:t xml:space="preserve">    best_val, _ = TRAIN_STAGE(model)</w:t>
        <w:br/>
      </w:r>
      <w:r>
        <w:t xml:space="preserve">    best_snap = snapshot(model)</w:t>
        <w:br/>
      </w:r>
      <w:r>
        <w:br/>
      </w:r>
      <w:r>
        <w:t xml:space="preserve">    while capacity_allows_next_width():</w:t>
        <w:br/>
      </w:r>
      <w:r>
        <w:t xml:space="preserve">        expand_width(model, kW)</w:t>
        <w:br/>
      </w:r>
      <w:r>
        <w:t xml:space="preserve">        val, _ = TRAIN_STAGE(model)</w:t>
        <w:br/>
      </w:r>
      <w:r>
        <w:br/>
      </w:r>
      <w:r>
        <w:t xml:space="preserve">        if val &lt; best_val:</w:t>
        <w:br/>
      </w:r>
      <w:r>
        <w:t xml:space="preserve">            best_val = val</w:t>
        <w:br/>
      </w:r>
      <w:r>
        <w:t xml:space="preserve">            best_snap = snapshot(model)</w:t>
        <w:br/>
      </w:r>
      <w:r>
        <w:t xml:space="preserve">        else:</w:t>
        <w:br/>
      </w:r>
      <w:r>
        <w:t xml:space="preserve">            break</w:t>
        <w:br/>
      </w:r>
      <w:r>
        <w:br/>
      </w:r>
      <w:r>
        <w:t xml:space="preserve">    restore(model, best_snap)</w:t>
        <w:br/>
      </w:r>
      <w:r>
        <w:t xml:space="preserve">    return best_val</w:t>
      </w:r>
    </w:p>
    <w:p>
      <w:pPr>
        <w:pStyle w:val="Heading2"/>
      </w:pPr>
      <w:r>
        <w:t>A.6 Generic phase-based ADP search</w:t>
      </w:r>
    </w:p>
    <w:p>
      <w:pPr>
        <w:pStyle w:val="CodeBlock"/>
        <w:shd w:fill="F5F7FA"/>
        <w:pBdr>
          <w:top w:val="single" w:sz="4" w:space="2" w:color="C8D6E5"/>
          <w:left w:val="single" w:sz="4" w:space="2" w:color="C8D6E5"/>
          <w:bottom w:val="single" w:sz="4" w:space="2" w:color="C8D6E5"/>
          <w:right w:val="single" w:sz="4" w:space="2" w:color="C8D6E5"/>
        </w:pBdr>
      </w:pPr>
      <w:r>
        <w:t>function ADP_SEARCH(model, mode):</w:t>
        <w:br/>
      </w:r>
      <w:r>
        <w:t xml:space="preserve">    phases = {</w:t>
        <w:br/>
      </w:r>
      <w:r>
        <w:t xml:space="preserve">        width_only:      [WIDTH],</w:t>
        <w:br/>
      </w:r>
      <w:r>
        <w:t xml:space="preserve">        depth_only:      [DEPTH],</w:t>
        <w:br/>
      </w:r>
      <w:r>
        <w:t xml:space="preserve">        width_to_depth:  [WIDTH, DEPTH],</w:t>
        <w:br/>
      </w:r>
      <w:r>
        <w:t xml:space="preserve">        depth_to_width:  [DEPTH, WIDTH]</w:t>
        <w:br/>
      </w:r>
      <w:r>
        <w:t xml:space="preserve">    }[mode]</w:t>
        <w:br/>
      </w:r>
      <w:r>
        <w:br/>
      </w:r>
      <w:r>
        <w:t xml:space="preserve">    current = model</w:t>
        <w:br/>
      </w:r>
      <w:r>
        <w:br/>
      </w:r>
      <w:r>
        <w:t xml:space="preserve">    for phase in phases:</w:t>
        <w:br/>
      </w:r>
      <w:r>
        <w:t xml:space="preserve">        while phase-specific termination has not fired:</w:t>
        <w:br/>
      </w:r>
      <w:r>
        <w:t xml:space="preserve">            train current candidate</w:t>
        <w:br/>
      </w:r>
      <w:r>
        <w:t xml:space="preserve">            persist candidate/method/task state</w:t>
        <w:br/>
      </w:r>
      <w:r>
        <w:br/>
      </w:r>
      <w:r>
        <w:t xml:space="preserve">            next = mutate(current, phase)</w:t>
        <w:br/>
      </w:r>
      <w:r>
        <w:t xml:space="preserve">            if next is None:</w:t>
        <w:br/>
      </w:r>
      <w:r>
        <w:t xml:space="preserve">                break</w:t>
        <w:br/>
      </w:r>
      <w:r>
        <w:br/>
      </w:r>
      <w:r>
        <w:t xml:space="preserve">            current = next</w:t>
        <w:br/>
      </w:r>
      <w:r>
        <w:t xml:space="preserve">            update phase failure counters</w:t>
        <w:br/>
      </w:r>
      <w:r>
        <w:br/>
      </w:r>
      <w:r>
        <w:t xml:space="preserve">    mark task complete</w:t>
        <w:br/>
      </w:r>
      <w:r>
        <w:t xml:space="preserve">    return task state</w:t>
      </w:r>
    </w:p>
    <w:p>
      <w:pPr>
        <w:pStyle w:val="Heading1"/>
      </w:pPr>
      <w:r>
        <w:t>Appendix B. Parameter semantics</w:t>
      </w:r>
    </w:p>
    <w:tbl>
      <w:tblPr>
        <w:tblStyle w:val="TableGrid"/>
        <w:tblW w:type="auto" w:w="0"/>
        <w:jc w:val="center"/>
        <w:tblLook w:firstColumn="1" w:firstRow="1" w:lastColumn="0" w:lastRow="0" w:noHBand="0" w:noVBand="1" w:val="04A0"/>
      </w:tblPr>
      <w:tblGrid>
        <w:gridCol w:w="5083"/>
        <w:gridCol w:w="5083"/>
      </w:tblGrid>
      <w:tr>
        <w:tc>
          <w:tcPr>
            <w:tcW w:type="dxa" w:w="3312"/>
            <w:vAlign w:val="center"/>
            <w:shd w:fill="D9E6F2"/>
          </w:tcPr>
          <w:p>
            <w:pPr>
              <w:spacing w:after="30" w:before="0"/>
            </w:pPr>
            <w:r>
              <w:rPr>
                <w:rFonts w:ascii="Liberation Sans" w:hAnsi="Liberation Sans"/>
                <w:b/>
                <w:sz w:val="16"/>
              </w:rPr>
              <w:t>Parameter</w:t>
            </w:r>
          </w:p>
        </w:tc>
        <w:tc>
          <w:tcPr>
            <w:tcW w:type="dxa" w:w="7488"/>
            <w:vAlign w:val="center"/>
            <w:shd w:fill="D9E6F2"/>
          </w:tcPr>
          <w:p>
            <w:pPr>
              <w:spacing w:after="30" w:before="0"/>
            </w:pPr>
            <w:r>
              <w:rPr>
                <w:rFonts w:ascii="Liberation Sans" w:hAnsi="Liberation Sans"/>
                <w:b/>
                <w:sz w:val="16"/>
              </w:rPr>
              <w:t>Exact algorithmic role</w:t>
            </w:r>
          </w:p>
        </w:tc>
      </w:tr>
      <w:tr>
        <w:tc>
          <w:tcPr>
            <w:tcW w:type="dxa" w:w="3312"/>
            <w:vAlign w:val="center"/>
          </w:tcPr>
          <w:p>
            <w:pPr>
              <w:spacing w:after="30" w:before="0"/>
            </w:pPr>
            <w:r>
              <w:rPr>
                <w:rFonts w:ascii="Liberation Sans" w:hAnsi="Liberation Sans"/>
                <w:sz w:val="16"/>
              </w:rPr>
              <w:t>init_width</w:t>
            </w:r>
          </w:p>
        </w:tc>
        <w:tc>
          <w:tcPr>
            <w:tcW w:type="dxa" w:w="7488"/>
            <w:vAlign w:val="center"/>
          </w:tcPr>
          <w:p>
            <w:pPr>
              <w:spacing w:after="30" w:before="0"/>
            </w:pPr>
            <w:r>
              <w:rPr>
                <w:rFonts w:ascii="Liberation Sans" w:hAnsi="Liberation Sans"/>
                <w:sz w:val="16"/>
              </w:rPr>
              <w:t>Initial width used by runners to construct hidden stack.</w:t>
            </w:r>
          </w:p>
        </w:tc>
      </w:tr>
      <w:tr>
        <w:tc>
          <w:tcPr>
            <w:tcW w:type="dxa" w:w="3312"/>
            <w:vAlign w:val="center"/>
          </w:tcPr>
          <w:p>
            <w:pPr>
              <w:spacing w:after="30" w:before="0"/>
            </w:pPr>
            <w:r>
              <w:rPr>
                <w:rFonts w:ascii="Liberation Sans" w:hAnsi="Liberation Sans"/>
                <w:sz w:val="16"/>
              </w:rPr>
              <w:t>init_depth</w:t>
            </w:r>
          </w:p>
        </w:tc>
        <w:tc>
          <w:tcPr>
            <w:tcW w:type="dxa" w:w="7488"/>
            <w:vAlign w:val="center"/>
          </w:tcPr>
          <w:p>
            <w:pPr>
              <w:spacing w:after="30" w:before="0"/>
            </w:pPr>
            <w:r>
              <w:rPr>
                <w:rFonts w:ascii="Liberation Sans" w:hAnsi="Liberation Sans"/>
                <w:sz w:val="16"/>
              </w:rPr>
              <w:t>Initial hidden-layer count.</w:t>
            </w:r>
          </w:p>
        </w:tc>
      </w:tr>
      <w:tr>
        <w:tc>
          <w:tcPr>
            <w:tcW w:type="dxa" w:w="3312"/>
            <w:vAlign w:val="center"/>
          </w:tcPr>
          <w:p>
            <w:pPr>
              <w:spacing w:after="30" w:before="0"/>
            </w:pPr>
            <w:r>
              <w:rPr>
                <w:rFonts w:ascii="Liberation Sans" w:hAnsi="Liberation Sans"/>
                <w:sz w:val="16"/>
              </w:rPr>
              <w:t>ex_k / ex_k_width</w:t>
            </w:r>
          </w:p>
        </w:tc>
        <w:tc>
          <w:tcPr>
            <w:tcW w:type="dxa" w:w="7488"/>
            <w:vAlign w:val="center"/>
          </w:tcPr>
          <w:p>
            <w:pPr>
              <w:spacing w:after="30" w:before="0"/>
            </w:pPr>
            <w:r>
              <w:rPr>
                <w:rFonts w:ascii="Liberation Sans" w:hAnsi="Liberation Sans"/>
                <w:sz w:val="16"/>
              </w:rPr>
              <w:t>Number of units added by a width proposal; some duplicated RR code hardcodes +1.</w:t>
            </w:r>
          </w:p>
        </w:tc>
      </w:tr>
      <w:tr>
        <w:tc>
          <w:tcPr>
            <w:tcW w:type="dxa" w:w="3312"/>
            <w:vAlign w:val="center"/>
          </w:tcPr>
          <w:p>
            <w:pPr>
              <w:spacing w:after="30" w:before="0"/>
            </w:pPr>
            <w:r>
              <w:rPr>
                <w:rFonts w:ascii="Liberation Sans" w:hAnsi="Liberation Sans"/>
                <w:sz w:val="16"/>
              </w:rPr>
              <w:t>ex_k_depth</w:t>
            </w:r>
          </w:p>
        </w:tc>
        <w:tc>
          <w:tcPr>
            <w:tcW w:type="dxa" w:w="7488"/>
            <w:vAlign w:val="center"/>
          </w:tcPr>
          <w:p>
            <w:pPr>
              <w:spacing w:after="30" w:before="0"/>
            </w:pPr>
            <w:r>
              <w:rPr>
                <w:rFonts w:ascii="Liberation Sans" w:hAnsi="Liberation Sans"/>
                <w:sz w:val="16"/>
              </w:rPr>
              <w:t>Configured depth increment alias; dedicated expand_depth currently appends one layer per invocation.</w:t>
            </w:r>
          </w:p>
        </w:tc>
      </w:tr>
      <w:tr>
        <w:tc>
          <w:tcPr>
            <w:tcW w:type="dxa" w:w="3312"/>
            <w:vAlign w:val="center"/>
          </w:tcPr>
          <w:p>
            <w:pPr>
              <w:spacing w:after="30" w:before="0"/>
            </w:pPr>
            <w:r>
              <w:rPr>
                <w:rFonts w:ascii="Liberation Sans" w:hAnsi="Liberation Sans"/>
                <w:sz w:val="16"/>
              </w:rPr>
              <w:t>patience / patience_es</w:t>
            </w:r>
          </w:p>
        </w:tc>
        <w:tc>
          <w:tcPr>
            <w:tcW w:type="dxa" w:w="7488"/>
            <w:vAlign w:val="center"/>
          </w:tcPr>
          <w:p>
            <w:pPr>
              <w:spacing w:after="30" w:before="0"/>
            </w:pPr>
            <w:r>
              <w:rPr>
                <w:rFonts w:ascii="Liberation Sans" w:hAnsi="Liberation Sans"/>
                <w:sz w:val="16"/>
              </w:rPr>
              <w:t>Epoch-level early stopping inside one architecture.</w:t>
            </w:r>
          </w:p>
        </w:tc>
      </w:tr>
      <w:tr>
        <w:tc>
          <w:tcPr>
            <w:tcW w:type="dxa" w:w="3312"/>
            <w:vAlign w:val="center"/>
          </w:tcPr>
          <w:p>
            <w:pPr>
              <w:spacing w:after="30" w:before="0"/>
            </w:pPr>
            <w:r>
              <w:rPr>
                <w:rFonts w:ascii="Liberation Sans" w:hAnsi="Liberation Sans"/>
                <w:sz w:val="16"/>
              </w:rPr>
              <w:t>trials_width / patience_width_exp</w:t>
            </w:r>
          </w:p>
        </w:tc>
        <w:tc>
          <w:tcPr>
            <w:tcW w:type="dxa" w:w="7488"/>
            <w:vAlign w:val="center"/>
          </w:tcPr>
          <w:p>
            <w:pPr>
              <w:spacing w:after="30" w:before="0"/>
            </w:pPr>
            <w:r>
              <w:rPr>
                <w:rFonts w:ascii="Liberation Sans" w:hAnsi="Liberation Sans"/>
                <w:sz w:val="16"/>
              </w:rPr>
              <w:t>Number of architecture-level width failures tolerated by DEN.</w:t>
            </w:r>
          </w:p>
        </w:tc>
      </w:tr>
      <w:tr>
        <w:tc>
          <w:tcPr>
            <w:tcW w:type="dxa" w:w="3312"/>
            <w:vAlign w:val="center"/>
          </w:tcPr>
          <w:p>
            <w:pPr>
              <w:spacing w:after="30" w:before="0"/>
            </w:pPr>
            <w:r>
              <w:rPr>
                <w:rFonts w:ascii="Liberation Sans" w:hAnsi="Liberation Sans"/>
                <w:sz w:val="16"/>
              </w:rPr>
              <w:t>trials_depth / patience_depth_exp</w:t>
            </w:r>
          </w:p>
        </w:tc>
        <w:tc>
          <w:tcPr>
            <w:tcW w:type="dxa" w:w="7488"/>
            <w:vAlign w:val="center"/>
          </w:tcPr>
          <w:p>
            <w:pPr>
              <w:spacing w:after="30" w:before="0"/>
            </w:pPr>
            <w:r>
              <w:rPr>
                <w:rFonts w:ascii="Liberation Sans" w:hAnsi="Liberation Sans"/>
                <w:sz w:val="16"/>
              </w:rPr>
              <w:t>Number of architecture-level depth failures tolerated by DEN.</w:t>
            </w:r>
          </w:p>
        </w:tc>
      </w:tr>
      <w:tr>
        <w:tc>
          <w:tcPr>
            <w:tcW w:type="dxa" w:w="3312"/>
            <w:vAlign w:val="center"/>
          </w:tcPr>
          <w:p>
            <w:pPr>
              <w:spacing w:after="30" w:before="0"/>
            </w:pPr>
            <w:r>
              <w:rPr>
                <w:rFonts w:ascii="Liberation Sans" w:hAnsi="Liberation Sans"/>
                <w:sz w:val="16"/>
              </w:rPr>
              <w:t>delta / delta_width</w:t>
            </w:r>
          </w:p>
        </w:tc>
        <w:tc>
          <w:tcPr>
            <w:tcW w:type="dxa" w:w="7488"/>
            <w:vAlign w:val="center"/>
          </w:tcPr>
          <w:p>
            <w:pPr>
              <w:spacing w:after="30" w:before="0"/>
            </w:pPr>
            <w:r>
              <w:rPr>
                <w:rFonts w:ascii="Liberation Sans" w:hAnsi="Liberation Sans"/>
                <w:sz w:val="16"/>
              </w:rPr>
              <w:t>Required validation margin for width DEN acceptance.</w:t>
            </w:r>
          </w:p>
        </w:tc>
      </w:tr>
      <w:tr>
        <w:tc>
          <w:tcPr>
            <w:tcW w:type="dxa" w:w="3312"/>
            <w:vAlign w:val="center"/>
          </w:tcPr>
          <w:p>
            <w:pPr>
              <w:spacing w:after="30" w:before="0"/>
            </w:pPr>
            <w:r>
              <w:rPr>
                <w:rFonts w:ascii="Liberation Sans" w:hAnsi="Liberation Sans"/>
                <w:sz w:val="16"/>
              </w:rPr>
              <w:t>delta / delta_depth</w:t>
            </w:r>
          </w:p>
        </w:tc>
        <w:tc>
          <w:tcPr>
            <w:tcW w:type="dxa" w:w="7488"/>
            <w:vAlign w:val="center"/>
          </w:tcPr>
          <w:p>
            <w:pPr>
              <w:spacing w:after="30" w:before="0"/>
            </w:pPr>
            <w:r>
              <w:rPr>
                <w:rFonts w:ascii="Liberation Sans" w:hAnsi="Liberation Sans"/>
                <w:sz w:val="16"/>
              </w:rPr>
              <w:t>Required validation margin for depth DEN acceptance.</w:t>
            </w:r>
          </w:p>
        </w:tc>
      </w:tr>
      <w:tr>
        <w:tc>
          <w:tcPr>
            <w:tcW w:type="dxa" w:w="3312"/>
            <w:vAlign w:val="center"/>
          </w:tcPr>
          <w:p>
            <w:pPr>
              <w:spacing w:after="30" w:before="0"/>
            </w:pPr>
            <w:r>
              <w:rPr>
                <w:rFonts w:ascii="Liberation Sans" w:hAnsi="Liberation Sans"/>
                <w:sz w:val="16"/>
              </w:rPr>
              <w:t>max_width</w:t>
            </w:r>
          </w:p>
        </w:tc>
        <w:tc>
          <w:tcPr>
            <w:tcW w:type="dxa" w:w="7488"/>
            <w:vAlign w:val="center"/>
          </w:tcPr>
          <w:p>
            <w:pPr>
              <w:spacing w:after="30" w:before="0"/>
            </w:pPr>
            <w:r>
              <w:rPr>
                <w:rFonts w:ascii="Liberation Sans" w:hAnsi="Liberation Sans"/>
                <w:sz w:val="16"/>
              </w:rPr>
              <w:t>Per-layer width ceiling / scalar search limit.</w:t>
            </w:r>
          </w:p>
        </w:tc>
      </w:tr>
      <w:tr>
        <w:tc>
          <w:tcPr>
            <w:tcW w:type="dxa" w:w="3312"/>
            <w:vAlign w:val="center"/>
          </w:tcPr>
          <w:p>
            <w:pPr>
              <w:spacing w:after="30" w:before="0"/>
            </w:pPr>
            <w:r>
              <w:rPr>
                <w:rFonts w:ascii="Liberation Sans" w:hAnsi="Liberation Sans"/>
                <w:sz w:val="16"/>
              </w:rPr>
              <w:t>max_depth</w:t>
            </w:r>
          </w:p>
        </w:tc>
        <w:tc>
          <w:tcPr>
            <w:tcW w:type="dxa" w:w="7488"/>
            <w:vAlign w:val="center"/>
          </w:tcPr>
          <w:p>
            <w:pPr>
              <w:spacing w:after="30" w:before="0"/>
            </w:pPr>
            <w:r>
              <w:rPr>
                <w:rFonts w:ascii="Liberation Sans" w:hAnsi="Liberation Sans"/>
                <w:sz w:val="16"/>
              </w:rPr>
              <w:t>Hidden-layer count ceiling.</w:t>
            </w:r>
          </w:p>
        </w:tc>
      </w:tr>
      <w:tr>
        <w:tc>
          <w:tcPr>
            <w:tcW w:type="dxa" w:w="3312"/>
            <w:vAlign w:val="center"/>
          </w:tcPr>
          <w:p>
            <w:pPr>
              <w:spacing w:after="30" w:before="0"/>
            </w:pPr>
            <w:r>
              <w:rPr>
                <w:rFonts w:ascii="Liberation Sans" w:hAnsi="Liberation Sans"/>
                <w:sz w:val="16"/>
              </w:rPr>
              <w:t>max_neurons</w:t>
            </w:r>
          </w:p>
        </w:tc>
        <w:tc>
          <w:tcPr>
            <w:tcW w:type="dxa" w:w="7488"/>
            <w:vAlign w:val="center"/>
          </w:tcPr>
          <w:p>
            <w:pPr>
              <w:spacing w:after="30" w:before="0"/>
            </w:pPr>
            <w:r>
              <w:rPr>
                <w:rFonts w:ascii="Liberation Sans" w:hAnsi="Liberation Sans"/>
                <w:sz w:val="16"/>
              </w:rPr>
              <w:t>Aggregate unit-count ceiling in dedicated classes; not parameter count; not enforced by generic search next-model logic.</w:t>
            </w:r>
          </w:p>
        </w:tc>
      </w:tr>
      <w:tr>
        <w:tc>
          <w:tcPr>
            <w:tcW w:type="dxa" w:w="3312"/>
            <w:vAlign w:val="center"/>
          </w:tcPr>
          <w:p>
            <w:pPr>
              <w:spacing w:after="30" w:before="0"/>
            </w:pPr>
            <w:r>
              <w:rPr>
                <w:rFonts w:ascii="Liberation Sans" w:hAnsi="Liberation Sans"/>
                <w:sz w:val="16"/>
              </w:rPr>
              <w:t>width_growth_strategy</w:t>
            </w:r>
          </w:p>
        </w:tc>
        <w:tc>
          <w:tcPr>
            <w:tcW w:type="dxa" w:w="7488"/>
            <w:vAlign w:val="center"/>
          </w:tcPr>
          <w:p>
            <w:pPr>
              <w:spacing w:after="30" w:before="0"/>
            </w:pPr>
            <w:r>
              <w:rPr>
                <w:rFonts w:ascii="Liberation Sans" w:hAnsi="Liberation Sans"/>
                <w:sz w:val="16"/>
              </w:rPr>
              <w:t>all_layers/uniform/simultaneous versus round_robin/rr/per_layer.</w:t>
            </w:r>
          </w:p>
        </w:tc>
      </w:tr>
      <w:tr>
        <w:tc>
          <w:tcPr>
            <w:tcW w:type="dxa" w:w="3312"/>
            <w:vAlign w:val="center"/>
          </w:tcPr>
          <w:p>
            <w:pPr>
              <w:spacing w:after="30" w:before="0"/>
            </w:pPr>
            <w:r>
              <w:rPr>
                <w:rFonts w:ascii="Liberation Sans" w:hAnsi="Liberation Sans"/>
                <w:sz w:val="16"/>
              </w:rPr>
              <w:t>seed_new_depth_to_current_width</w:t>
            </w:r>
          </w:p>
        </w:tc>
        <w:tc>
          <w:tcPr>
            <w:tcW w:type="dxa" w:w="7488"/>
            <w:vAlign w:val="center"/>
          </w:tcPr>
          <w:p>
            <w:pPr>
              <w:spacing w:after="30" w:before="0"/>
            </w:pPr>
            <w:r>
              <w:rPr>
                <w:rFonts w:ascii="Liberation Sans" w:hAnsi="Liberation Sans"/>
                <w:sz w:val="16"/>
              </w:rPr>
              <w:t>False: append width 1. True: append current width.</w:t>
            </w:r>
          </w:p>
        </w:tc>
      </w:tr>
      <w:tr>
        <w:tc>
          <w:tcPr>
            <w:tcW w:type="dxa" w:w="3312"/>
            <w:vAlign w:val="center"/>
          </w:tcPr>
          <w:p>
            <w:pPr>
              <w:spacing w:after="30" w:before="0"/>
            </w:pPr>
            <w:r>
              <w:rPr>
                <w:rFonts w:ascii="Liberation Sans" w:hAnsi="Liberation Sans"/>
                <w:sz w:val="16"/>
              </w:rPr>
              <w:t>loop_order</w:t>
            </w:r>
          </w:p>
        </w:tc>
        <w:tc>
          <w:tcPr>
            <w:tcW w:type="dxa" w:w="7488"/>
            <w:vAlign w:val="center"/>
          </w:tcPr>
          <w:p>
            <w:pPr>
              <w:spacing w:after="30" w:before="0"/>
            </w:pPr>
            <w:r>
              <w:rPr>
                <w:rFonts w:ascii="Liberation Sans" w:hAnsi="Liberation Sans"/>
                <w:sz w:val="16"/>
              </w:rPr>
              <w:t>Dedicated depth controller dispatch; depth_to_width/d2w/inverse selects nested alternate routine.</w:t>
            </w:r>
          </w:p>
        </w:tc>
      </w:tr>
      <w:tr>
        <w:tc>
          <w:tcPr>
            <w:tcW w:type="dxa" w:w="3312"/>
            <w:vAlign w:val="center"/>
          </w:tcPr>
          <w:p>
            <w:pPr>
              <w:spacing w:after="30" w:before="0"/>
            </w:pPr>
            <w:r>
              <w:rPr>
                <w:rFonts w:ascii="Liberation Sans" w:hAnsi="Liberation Sans"/>
                <w:sz w:val="16"/>
              </w:rPr>
              <w:t>min_new_layer_width</w:t>
            </w:r>
          </w:p>
        </w:tc>
        <w:tc>
          <w:tcPr>
            <w:tcW w:type="dxa" w:w="7488"/>
            <w:vAlign w:val="center"/>
          </w:tcPr>
          <w:p>
            <w:pPr>
              <w:spacing w:after="30" w:before="0"/>
            </w:pPr>
            <w:r>
              <w:rPr>
                <w:rFonts w:ascii="Liberation Sans" w:hAnsi="Liberation Sans"/>
                <w:sz w:val="16"/>
              </w:rPr>
              <w:t>Generic mlp.expand_depth width for newly appended layer; default 1.</w:t>
            </w:r>
          </w:p>
        </w:tc>
      </w:tr>
      <w:tr>
        <w:tc>
          <w:tcPr>
            <w:tcW w:type="dxa" w:w="3312"/>
            <w:vAlign w:val="center"/>
          </w:tcPr>
          <w:p>
            <w:pPr>
              <w:spacing w:after="30" w:before="0"/>
            </w:pPr>
            <w:r>
              <w:rPr>
                <w:rFonts w:ascii="Liberation Sans" w:hAnsi="Liberation Sans"/>
                <w:sz w:val="16"/>
              </w:rPr>
              <w:t>max_candidates</w:t>
            </w:r>
          </w:p>
        </w:tc>
        <w:tc>
          <w:tcPr>
            <w:tcW w:type="dxa" w:w="7488"/>
            <w:vAlign w:val="center"/>
          </w:tcPr>
          <w:p>
            <w:pPr>
              <w:spacing w:after="30" w:before="0"/>
            </w:pPr>
            <w:r>
              <w:rPr>
                <w:rFonts w:ascii="Liberation Sans" w:hAnsi="Liberation Sans"/>
                <w:sz w:val="16"/>
              </w:rPr>
              <w:t>Hard candidate-count ceiling in generic adp_search; 0 means no explicit ceiling.</w:t>
            </w:r>
          </w:p>
        </w:tc>
      </w:tr>
    </w:tbl>
    <w:p/>
    <w:p>
      <w:pPr>
        <w:pStyle w:val="Heading1"/>
      </w:pPr>
      <w:r>
        <w:t>Appendix C. Source-lock and interpretation notes</w:t>
      </w:r>
    </w:p>
    <w:p>
      <w:r>
        <w:t>This report is source-locked to the repository state identified on the title page, but the algorithm descriptions deliberately abstract away the application domain. Repository-specific names are retained only as source-location evidence. Executed control flow, rather than comments alone, is treated as authoritative.</w:t>
      </w:r>
    </w:p>
    <w:p>
      <w:r>
        <w:t>Where the same intended controller exists in multiple output-head files, the common behavior is described once. Differences are included only if they alter architecture proposals, candidate scoring, patience, budget checks, or search order.</w:t>
      </w:r>
    </w:p>
    <w:p>
      <w:r>
        <w:t>The term 'DEN' in this document refers only to the repository's implemented progressive dense-network expansion controller. The description is domain-independent and should not be assumed to reproduce every mechanism of any external Dynamically Expandable Network paper (for example neuron splitting, sparsity regularization, or selective freezing) unless those mechanisms are explicitly present in this code.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Liberation Sans" w:hAnsi="Liberation Sans"/>
        <w:color w:val="6E6E6E"/>
        <w:sz w:val="16"/>
      </w:rPr>
      <w:t>ADP &amp; LG-ND | Domain-Independent Architecture Algorithm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Liberation Sans" w:hAnsi="Liberation Sans"/>
      <w:b/>
      <w:bCs/>
      <w:color w:val="163056"/>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23527C"/>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Liberation Sans" w:hAnsi="Liberation Sans"/>
      <w:b/>
      <w:bCs/>
      <w:color w:val="3A4C5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Liberation Sans" w:hAnsi="Liberation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6305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505A69"/>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317" w:right="173"/>
    </w:pPr>
    <w:rPr>
      <w:rFonts w:ascii="Liberation Mono" w:hAnsi="Liberation Mono"/>
      <w:sz w:val="16"/>
    </w:rPr>
  </w:style>
  <w:style w:type="paragraph" w:customStyle="1" w:styleId="Callout">
    <w:name w:val="Callout"/>
    <w:pPr>
      <w:spacing w:before="80" w:after="120"/>
      <w:ind w:left="317" w:right="259"/>
    </w:pPr>
    <w:rPr>
      <w:rFonts w:ascii="Liberation Sans" w:hAnsi="Liberation San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Anurag9000/OPF_ADP/tree/main/DNN/VANILLA/Dyn_DNN4OPF/models" TargetMode="External"/><Relationship Id="rId12" Type="http://schemas.openxmlformats.org/officeDocument/2006/relationships/hyperlink" Target="https://github.com/Anurag9000/OPF_ADP/blob/main/DNN/VANILLA/Dyn_DNN4OPF/models/mlp.py" TargetMode="External"/><Relationship Id="rId13" Type="http://schemas.openxmlformats.org/officeDocument/2006/relationships/hyperlink" Target="https://github.com/Anurag9000/OPF_ADP/blob/main/DNN/VANILLA/Dyn_DNN4OPF/models/adp_den_width_only.py" TargetMode="External"/><Relationship Id="rId14" Type="http://schemas.openxmlformats.org/officeDocument/2006/relationships/hyperlink" Target="https://github.com/Anurag9000/OPF_ADP/blob/main/DNN/VANILLA/Dyn_DNN4OPF/models/adp_den_depth_only.py" TargetMode="External"/><Relationship Id="rId15" Type="http://schemas.openxmlformats.org/officeDocument/2006/relationships/hyperlink" Target="https://github.com/Anurag9000/OPF_ADP/blob/main/DNN/VANILLA/Dyn_DNN4OPF/models/adp_search.py" TargetMode="External"/><Relationship Id="rId16" Type="http://schemas.openxmlformats.org/officeDocument/2006/relationships/hyperlink" Target="https://github.com/Anurag9000/OPF_ADP/blob/main/DNN/VANILLA/Dyn_DNN4OPF/models/adp_lg_nd_width_only.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