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2B8C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59875E6B" w14:textId="5CB39C7A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>Address: Ganeshpur Road, Camp, Belagavi</w:t>
      </w:r>
    </w:p>
    <w:p w14:paraId="393E276E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207B8AC5" w14:textId="7186EF20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Near Saraswati Nagar, Vijay Nagar</w:t>
      </w:r>
    </w:p>
    <w:p w14:paraId="3E8758F2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3) Features of the Venue:</w:t>
      </w:r>
    </w:p>
    <w:p w14:paraId="696C0A49" w14:textId="609093A9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Suitable for weddings, parties, receptions, corporate events</w:t>
      </w:r>
    </w:p>
    <w:p w14:paraId="70D39292" w14:textId="257DB01C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Indoor banquet + outdoor lawn</w:t>
      </w:r>
    </w:p>
    <w:p w14:paraId="7FAAD522" w14:textId="61D9E35C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Basic amenities provided</w:t>
      </w:r>
    </w:p>
    <w:p w14:paraId="57BF8158" w14:textId="7EF41B4E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Parking available</w:t>
      </w:r>
    </w:p>
    <w:p w14:paraId="68D200E1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5B78B7DD" w14:textId="75C88C33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>Located in central Belagavi</w:t>
      </w:r>
    </w:p>
    <w:p w14:paraId="41328A5A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4AF27C35" w14:textId="29B76CF3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Catering: Contact venue for catering options</w:t>
      </w:r>
    </w:p>
    <w:p w14:paraId="5393CB1B" w14:textId="76FB6F18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6) Room Availability :</w:t>
      </w:r>
    </w:p>
    <w:p w14:paraId="67E39A15" w14:textId="7CDB79D2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37E2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219AF837" w14:textId="0ADD5B70" w:rsidR="001C37E2" w:rsidRPr="001C37E2" w:rsidRDefault="001C37E2" w:rsidP="001C37E2">
      <w:pPr>
        <w:rPr>
          <w:rFonts w:ascii="Times New Roman" w:hAnsi="Times New Roman" w:cs="Times New Roman"/>
          <w:sz w:val="28"/>
          <w:szCs w:val="28"/>
        </w:rPr>
      </w:pPr>
      <w:r w:rsidRPr="001C37E2">
        <w:rPr>
          <w:rFonts w:ascii="Times New Roman" w:hAnsi="Times New Roman" w:cs="Times New Roman"/>
          <w:sz w:val="28"/>
          <w:szCs w:val="28"/>
        </w:rPr>
        <w:t xml:space="preserve"> Guest Rooms: Not available</w:t>
      </w:r>
    </w:p>
    <w:p w14:paraId="2E439AE5" w14:textId="77777777" w:rsid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7) Hall Pricing:</w:t>
      </w:r>
    </w:p>
    <w:p w14:paraId="51310EA0" w14:textId="5B6A4D5F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₹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1C37E2">
        <w:rPr>
          <w:rFonts w:ascii="Times New Roman" w:hAnsi="Times New Roman" w:cs="Times New Roman"/>
          <w:sz w:val="24"/>
          <w:szCs w:val="24"/>
        </w:rPr>
        <w:t>,000</w:t>
      </w:r>
    </w:p>
    <w:p w14:paraId="620AF640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8) Extra Features:</w:t>
      </w:r>
    </w:p>
    <w:p w14:paraId="5995E531" w14:textId="729A21F9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37E2">
        <w:rPr>
          <w:rFonts w:ascii="Times New Roman" w:hAnsi="Times New Roman" w:cs="Times New Roman"/>
          <w:sz w:val="24"/>
          <w:szCs w:val="24"/>
        </w:rPr>
        <w:t>Decorations: Contact venue for available services</w:t>
      </w:r>
    </w:p>
    <w:p w14:paraId="18AABD4B" w14:textId="77777777" w:rsid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9) Event Types Supported:</w:t>
      </w:r>
    </w:p>
    <w:p w14:paraId="668670E0" w14:textId="17130459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Birthdays,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37E2">
        <w:rPr>
          <w:rFonts w:ascii="Times New Roman" w:hAnsi="Times New Roman" w:cs="Times New Roman"/>
          <w:b/>
          <w:bCs/>
          <w:sz w:val="28"/>
          <w:szCs w:val="28"/>
        </w:rPr>
        <w:t>Ring Ceremony,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37E2">
        <w:rPr>
          <w:rFonts w:ascii="Times New Roman" w:hAnsi="Times New Roman" w:cs="Times New Roman"/>
          <w:b/>
          <w:bCs/>
          <w:sz w:val="28"/>
          <w:szCs w:val="28"/>
        </w:rPr>
        <w:t>Baby Shower,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37E2">
        <w:rPr>
          <w:rFonts w:ascii="Times New Roman" w:hAnsi="Times New Roman" w:cs="Times New Roman"/>
          <w:b/>
          <w:bCs/>
          <w:sz w:val="28"/>
          <w:szCs w:val="28"/>
        </w:rPr>
        <w:t>Half Saree</w:t>
      </w:r>
    </w:p>
    <w:p w14:paraId="4EA526AD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7E2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30C9AADE" w14:textId="0262AF85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 xml:space="preserve"> 50% advance required</w:t>
      </w:r>
    </w:p>
    <w:p w14:paraId="43ACCF54" w14:textId="76464F72" w:rsidR="001C37E2" w:rsidRPr="001C37E2" w:rsidRDefault="001C37E2" w:rsidP="001C37E2">
      <w:pPr>
        <w:rPr>
          <w:rFonts w:ascii="Times New Roman" w:hAnsi="Times New Roman" w:cs="Times New Roman"/>
          <w:sz w:val="24"/>
          <w:szCs w:val="24"/>
        </w:rPr>
      </w:pPr>
      <w:r w:rsidRPr="001C37E2">
        <w:rPr>
          <w:rFonts w:ascii="Times New Roman" w:hAnsi="Times New Roman" w:cs="Times New Roman"/>
          <w:sz w:val="24"/>
          <w:szCs w:val="24"/>
        </w:rPr>
        <w:t>No refund on cancellation</w:t>
      </w:r>
    </w:p>
    <w:p w14:paraId="579AAAB2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35F0E" w14:textId="77777777" w:rsidR="001C37E2" w:rsidRPr="001C37E2" w:rsidRDefault="001C37E2" w:rsidP="001C37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A50CF" w14:textId="77777777" w:rsidR="00835C6C" w:rsidRPr="001C37E2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1C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51"/>
    <w:rsid w:val="001C37E2"/>
    <w:rsid w:val="006D1F3B"/>
    <w:rsid w:val="0077630C"/>
    <w:rsid w:val="007E0689"/>
    <w:rsid w:val="00835C6C"/>
    <w:rsid w:val="00FA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AD7F"/>
  <w15:chartTrackingRefBased/>
  <w15:docId w15:val="{BBF501AA-500F-4B0B-8505-A4D8FF7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E2"/>
  </w:style>
  <w:style w:type="paragraph" w:styleId="Heading1">
    <w:name w:val="heading 1"/>
    <w:basedOn w:val="Normal"/>
    <w:next w:val="Normal"/>
    <w:link w:val="Heading1Char"/>
    <w:uiPriority w:val="9"/>
    <w:qFormat/>
    <w:rsid w:val="00FA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2025-06-02T18:30:00Z</dcterms:created>
  <dcterms:modified xsi:type="dcterms:W3CDTF">2025-06-02T18:34:00Z</dcterms:modified>
</cp:coreProperties>
</file>