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D0697" w14:textId="0E55A5C3" w:rsidR="005B725D" w:rsidRPr="005B725D" w:rsidRDefault="00550039" w:rsidP="00550039">
      <w:pPr>
        <w:rPr>
          <w:b/>
          <w:bCs/>
          <w:sz w:val="32"/>
          <w:szCs w:val="32"/>
          <w:u w:val="single"/>
        </w:rPr>
      </w:pPr>
      <w:r w:rsidRPr="00550039">
        <w:rPr>
          <w:b/>
          <w:bCs/>
          <w:sz w:val="32"/>
          <w:szCs w:val="32"/>
          <w:u w:val="single"/>
        </w:rPr>
        <w:t xml:space="preserve">Financial Advisors (FAs) Access: Login </w:t>
      </w:r>
      <w:r>
        <w:rPr>
          <w:b/>
          <w:bCs/>
          <w:sz w:val="32"/>
          <w:szCs w:val="32"/>
          <w:u w:val="single"/>
        </w:rPr>
        <w:t xml:space="preserve">/ </w:t>
      </w:r>
      <w:r w:rsidRPr="00550039">
        <w:rPr>
          <w:b/>
          <w:bCs/>
          <w:sz w:val="32"/>
          <w:szCs w:val="32"/>
          <w:u w:val="single"/>
        </w:rPr>
        <w:t>Signup for GiftingNetwork</w:t>
      </w:r>
    </w:p>
    <w:p w14:paraId="59B3325D" w14:textId="14B5F63B" w:rsidR="005B725D" w:rsidRPr="005B725D" w:rsidRDefault="005B725D" w:rsidP="00550039">
      <w:pPr>
        <w:rPr>
          <w:b/>
          <w:bCs/>
          <w:sz w:val="24"/>
          <w:szCs w:val="24"/>
          <w:u w:val="single"/>
        </w:rPr>
      </w:pPr>
      <w:r w:rsidRPr="005B725D">
        <w:rPr>
          <w:b/>
          <w:bCs/>
          <w:sz w:val="24"/>
          <w:szCs w:val="24"/>
          <w:u w:val="single"/>
        </w:rPr>
        <w:t>Method 1:</w:t>
      </w:r>
      <w:r w:rsidR="005563E0">
        <w:rPr>
          <w:b/>
          <w:bCs/>
          <w:sz w:val="24"/>
          <w:szCs w:val="24"/>
          <w:u w:val="single"/>
        </w:rPr>
        <w:t xml:space="preserve"> Using SSO:</w:t>
      </w:r>
    </w:p>
    <w:p w14:paraId="4890358D" w14:textId="305BA2B0" w:rsidR="00550039" w:rsidRDefault="00550039" w:rsidP="00550039">
      <w:pPr>
        <w:rPr>
          <w:sz w:val="24"/>
          <w:szCs w:val="24"/>
        </w:rPr>
      </w:pPr>
      <w:r w:rsidRPr="00550039">
        <w:rPr>
          <w:sz w:val="24"/>
          <w:szCs w:val="24"/>
        </w:rPr>
        <w:t xml:space="preserve">When </w:t>
      </w:r>
      <w:r>
        <w:rPr>
          <w:sz w:val="24"/>
          <w:szCs w:val="24"/>
        </w:rPr>
        <w:t>any FA</w:t>
      </w:r>
      <w:r w:rsidRPr="00550039">
        <w:rPr>
          <w:sz w:val="24"/>
          <w:szCs w:val="24"/>
        </w:rPr>
        <w:t xml:space="preserve"> tries to log in to GiftingNetwork through OKTA SSO using SAML 2.0, here's how you can handle user registration in GiftingNetwork's database if the user is not already registered</w:t>
      </w:r>
      <w:r>
        <w:rPr>
          <w:sz w:val="24"/>
          <w:szCs w:val="24"/>
        </w:rPr>
        <w:t>.</w:t>
      </w:r>
    </w:p>
    <w:p w14:paraId="0ADFEBB8" w14:textId="4047D133" w:rsidR="00FF3A69" w:rsidRDefault="00FF3A69" w:rsidP="00FF3A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F3A69">
        <w:rPr>
          <w:b/>
          <w:bCs/>
          <w:sz w:val="24"/>
          <w:szCs w:val="24"/>
        </w:rPr>
        <w:t>Login Flow</w:t>
      </w:r>
    </w:p>
    <w:p w14:paraId="52974529" w14:textId="1F69F30F" w:rsidR="00FF3A69" w:rsidRPr="00FF3A69" w:rsidRDefault="00FF3A69" w:rsidP="00FF3A69">
      <w:pPr>
        <w:ind w:left="720"/>
        <w:rPr>
          <w:sz w:val="24"/>
          <w:szCs w:val="24"/>
        </w:rPr>
      </w:pPr>
      <w:r w:rsidRPr="00FF3A69">
        <w:rPr>
          <w:sz w:val="24"/>
          <w:szCs w:val="24"/>
        </w:rPr>
        <w:t>When a user attempts to log in to Gifting Network via OKTA SSO using SAML 2.0 and their credentials are validated by OKTA:</w:t>
      </w:r>
    </w:p>
    <w:p w14:paraId="16F0B32E" w14:textId="2FC18A34" w:rsid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3A69">
        <w:rPr>
          <w:sz w:val="24"/>
          <w:szCs w:val="24"/>
        </w:rPr>
        <w:t>Gifting Network receives a SAML assertion from OKTA confirming the user's identity.</w:t>
      </w:r>
    </w:p>
    <w:p w14:paraId="58BB3268" w14:textId="1AA780D6" w:rsid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3A69">
        <w:rPr>
          <w:sz w:val="24"/>
          <w:szCs w:val="24"/>
        </w:rPr>
        <w:t>Gifting Network checks its database to see if the user exists.</w:t>
      </w:r>
    </w:p>
    <w:p w14:paraId="3B461137" w14:textId="32D10F8B" w:rsidR="00FF3A69" w:rsidRP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If the user exists, Gifting Network logs them in.</w:t>
      </w:r>
    </w:p>
    <w:p w14:paraId="4213CD4C" w14:textId="6D528724" w:rsidR="00FF3A69" w:rsidRP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If the user does not exist:</w:t>
      </w:r>
    </w:p>
    <w:p w14:paraId="7B7CF27C" w14:textId="031A5776" w:rsidR="00FF3A69" w:rsidRPr="00FF3A69" w:rsidRDefault="00FF3A69" w:rsidP="00FF3A6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Gifting Network prompts the user to complete the registration process.</w:t>
      </w:r>
    </w:p>
    <w:p w14:paraId="7DEC1E02" w14:textId="62C1B7A0" w:rsidR="00FF3A69" w:rsidRDefault="00FF3A69" w:rsidP="00FF3A6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F3A69">
        <w:rPr>
          <w:sz w:val="24"/>
          <w:szCs w:val="24"/>
        </w:rPr>
        <w:t>The user is redirected to a registration page within Gifting Network.</w:t>
      </w:r>
    </w:p>
    <w:p w14:paraId="22E500DD" w14:textId="77777777" w:rsidR="00FF3A69" w:rsidRDefault="00FF3A69" w:rsidP="00FF3A69">
      <w:pPr>
        <w:pStyle w:val="ListParagraph"/>
        <w:ind w:left="1800"/>
        <w:rPr>
          <w:sz w:val="24"/>
          <w:szCs w:val="24"/>
        </w:rPr>
      </w:pPr>
    </w:p>
    <w:p w14:paraId="78A71686" w14:textId="7F751068" w:rsidR="00FF3A69" w:rsidRDefault="00FF3A69" w:rsidP="00FF3A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F3A69">
        <w:rPr>
          <w:b/>
          <w:bCs/>
          <w:sz w:val="24"/>
          <w:szCs w:val="24"/>
        </w:rPr>
        <w:t>Registration Process</w:t>
      </w:r>
    </w:p>
    <w:p w14:paraId="09D4D1F2" w14:textId="77777777" w:rsidR="00FE2D70" w:rsidRPr="00FF3A69" w:rsidRDefault="00FE2D70" w:rsidP="00FE2D70">
      <w:pPr>
        <w:pStyle w:val="ListParagraph"/>
        <w:rPr>
          <w:b/>
          <w:bCs/>
          <w:sz w:val="24"/>
          <w:szCs w:val="24"/>
        </w:rPr>
      </w:pPr>
    </w:p>
    <w:p w14:paraId="086CCB16" w14:textId="77027B2B" w:rsidR="00FF3A69" w:rsidRP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3A69">
        <w:rPr>
          <w:sz w:val="24"/>
          <w:szCs w:val="24"/>
        </w:rPr>
        <w:t>On the registration page, the user is prompted to provide any additional information required by Gifting Network that OKTA may not have provided (e.g., username, profile details)</w:t>
      </w:r>
      <w:r>
        <w:rPr>
          <w:sz w:val="24"/>
          <w:szCs w:val="24"/>
        </w:rPr>
        <w:t>.</w:t>
      </w:r>
    </w:p>
    <w:p w14:paraId="50B7C476" w14:textId="30654EFD" w:rsid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F3A69">
        <w:rPr>
          <w:sz w:val="24"/>
          <w:szCs w:val="24"/>
        </w:rPr>
        <w:t>The user fills out the registration form and submits it.</w:t>
      </w:r>
    </w:p>
    <w:p w14:paraId="60F4EE30" w14:textId="77777777" w:rsidR="00FF3A69" w:rsidRP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Gifting Network validates the information and creates a new user account in its database.</w:t>
      </w:r>
    </w:p>
    <w:p w14:paraId="75D49B1C" w14:textId="6D1B25B1" w:rsidR="00FF3A69" w:rsidRP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Once the user account is successfully created, Gifting Network associates the user's OKTA identity with their new account.</w:t>
      </w:r>
    </w:p>
    <w:p w14:paraId="7B8738B4" w14:textId="4BBE28F3" w:rsidR="00FF3A69" w:rsidRPr="00FF3A69" w:rsidRDefault="00FF3A69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The user is now registered and logged in to Gifting Network.</w:t>
      </w:r>
    </w:p>
    <w:p w14:paraId="30D9792A" w14:textId="77777777" w:rsidR="00FF3A69" w:rsidRPr="00FF3A69" w:rsidRDefault="00FF3A69" w:rsidP="00FF3A69">
      <w:pPr>
        <w:pStyle w:val="ListParagraph"/>
        <w:ind w:left="1080"/>
        <w:rPr>
          <w:sz w:val="24"/>
          <w:szCs w:val="24"/>
        </w:rPr>
      </w:pPr>
    </w:p>
    <w:p w14:paraId="507A1ACA" w14:textId="299389AF" w:rsidR="00FF3A69" w:rsidRDefault="00FE2D70" w:rsidP="00FF3A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E2D70">
        <w:rPr>
          <w:b/>
          <w:bCs/>
          <w:sz w:val="24"/>
          <w:szCs w:val="24"/>
        </w:rPr>
        <w:t>Linking OKTA Identity with Gifting Network Account</w:t>
      </w:r>
    </w:p>
    <w:p w14:paraId="07FFCA77" w14:textId="77777777" w:rsidR="00FE2D70" w:rsidRPr="00FF3A69" w:rsidRDefault="00FE2D70" w:rsidP="00FE2D70">
      <w:pPr>
        <w:pStyle w:val="ListParagraph"/>
        <w:rPr>
          <w:b/>
          <w:bCs/>
          <w:sz w:val="24"/>
          <w:szCs w:val="24"/>
        </w:rPr>
      </w:pPr>
    </w:p>
    <w:p w14:paraId="67F3C85A" w14:textId="76A8264B" w:rsidR="00FF3A69" w:rsidRPr="00FE2D70" w:rsidRDefault="00FE2D70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2D70">
        <w:rPr>
          <w:rFonts w:ascii="Segoe UI" w:hAnsi="Segoe UI" w:cs="Segoe UI"/>
          <w:color w:val="0D0D0D"/>
          <w:shd w:val="clear" w:color="auto" w:fill="FFFFFF"/>
        </w:rPr>
        <w:t>Gifting Network should store a mapping between the user's OKTA identity (e.g., OKTA user ID) and their Gifting Network account.</w:t>
      </w:r>
    </w:p>
    <w:p w14:paraId="33395618" w14:textId="7218FB7B" w:rsidR="00FE2D70" w:rsidRDefault="00FE2D70" w:rsidP="00FF3A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2D70">
        <w:rPr>
          <w:sz w:val="24"/>
          <w:szCs w:val="24"/>
        </w:rPr>
        <w:t>This mapping allows Gifting Network to recognize the user upon subsequent logins via OKTA SSO.</w:t>
      </w:r>
    </w:p>
    <w:p w14:paraId="6EC39495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7BECD5A0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03B92FC9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07F641B4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697B5B0F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7AC5BD57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3296E56B" w14:textId="77777777" w:rsidR="007A1DBC" w:rsidRDefault="007A1DBC" w:rsidP="007A1DBC">
      <w:pPr>
        <w:pStyle w:val="ListParagraph"/>
        <w:ind w:left="1080"/>
        <w:rPr>
          <w:sz w:val="24"/>
          <w:szCs w:val="24"/>
        </w:rPr>
      </w:pPr>
    </w:p>
    <w:p w14:paraId="6B37A664" w14:textId="6E1A8180" w:rsidR="007A1DBC" w:rsidRDefault="007A1DBC" w:rsidP="007A1DBC">
      <w:pPr>
        <w:rPr>
          <w:b/>
          <w:bCs/>
          <w:sz w:val="24"/>
          <w:szCs w:val="24"/>
          <w:u w:val="single"/>
        </w:rPr>
      </w:pPr>
      <w:r w:rsidRPr="005B725D">
        <w:rPr>
          <w:b/>
          <w:bCs/>
          <w:sz w:val="24"/>
          <w:szCs w:val="24"/>
          <w:u w:val="single"/>
        </w:rPr>
        <w:lastRenderedPageBreak/>
        <w:t xml:space="preserve">Method </w:t>
      </w:r>
      <w:r>
        <w:rPr>
          <w:b/>
          <w:bCs/>
          <w:sz w:val="24"/>
          <w:szCs w:val="24"/>
          <w:u w:val="single"/>
        </w:rPr>
        <w:t>2</w:t>
      </w:r>
      <w:r w:rsidRPr="005B725D">
        <w:rPr>
          <w:b/>
          <w:bCs/>
          <w:sz w:val="24"/>
          <w:szCs w:val="24"/>
          <w:u w:val="single"/>
        </w:rPr>
        <w:t>:</w:t>
      </w:r>
      <w:r>
        <w:rPr>
          <w:b/>
          <w:bCs/>
          <w:sz w:val="24"/>
          <w:szCs w:val="24"/>
          <w:u w:val="single"/>
        </w:rPr>
        <w:t xml:space="preserve"> Using </w:t>
      </w:r>
      <w:r>
        <w:rPr>
          <w:b/>
          <w:bCs/>
          <w:sz w:val="24"/>
          <w:szCs w:val="24"/>
          <w:u w:val="single"/>
        </w:rPr>
        <w:t>Username &amp; Password</w:t>
      </w:r>
      <w:r>
        <w:rPr>
          <w:b/>
          <w:bCs/>
          <w:sz w:val="24"/>
          <w:szCs w:val="24"/>
          <w:u w:val="single"/>
        </w:rPr>
        <w:t>:</w:t>
      </w:r>
    </w:p>
    <w:p w14:paraId="4301C6B3" w14:textId="0005BB98" w:rsidR="000D2C8B" w:rsidRDefault="000D2C8B" w:rsidP="007A1DBC">
      <w:pPr>
        <w:rPr>
          <w:sz w:val="24"/>
          <w:szCs w:val="24"/>
        </w:rPr>
      </w:pPr>
      <w:r w:rsidRPr="000D2C8B">
        <w:rPr>
          <w:sz w:val="24"/>
          <w:szCs w:val="24"/>
        </w:rPr>
        <w:t>When any Financial Advisor (FA) attempts to log in to GiftingNetwork using a username and password, here's how you can handle user registration in GiftingNetwork's database if the user is not already registered:</w:t>
      </w:r>
    </w:p>
    <w:p w14:paraId="7FAD03B9" w14:textId="1A9C2962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Upon login attempt, the system checks the entered username and password against existing records in the GiftingNetwork database.</w:t>
      </w:r>
    </w:p>
    <w:p w14:paraId="4E366F2A" w14:textId="311789CD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If the credentials match an existing user, the FA is granted access to GiftingNetwork FA dashboard.</w:t>
      </w:r>
    </w:p>
    <w:p w14:paraId="12FC37F7" w14:textId="490E3C92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If the credentials do not match any existing user, the system prompts the FA to register by providing necessary personal information such as name, email address, and contact details.</w:t>
      </w:r>
    </w:p>
    <w:p w14:paraId="415CE8DA" w14:textId="15454E82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The FA fills out the registration form and submits it.</w:t>
      </w:r>
    </w:p>
    <w:p w14:paraId="4EC08723" w14:textId="2D91B4EB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The system validates the submitted information to ensure it meets the required criteria and is not already associated with an existing account.</w:t>
      </w:r>
    </w:p>
    <w:p w14:paraId="3F2E1A66" w14:textId="6199C484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Once validated, the system creates a new user account for the FA in the GiftingNetwork database.</w:t>
      </w:r>
    </w:p>
    <w:p w14:paraId="33E72110" w14:textId="6DDA7F30" w:rsid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The FA receives a confirmation message indicating successful registration and is now able to log in using the provided credentials.</w:t>
      </w:r>
    </w:p>
    <w:p w14:paraId="406E3C35" w14:textId="66AD4ACE" w:rsidR="000D2C8B" w:rsidRPr="000D2C8B" w:rsidRDefault="000D2C8B" w:rsidP="000D2C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D2C8B">
        <w:rPr>
          <w:sz w:val="24"/>
          <w:szCs w:val="24"/>
        </w:rPr>
        <w:t>Additionally, the system may send a verification email to the FA's provided email address to confirm the registration and activate the account.</w:t>
      </w:r>
    </w:p>
    <w:p w14:paraId="35A6825B" w14:textId="77777777" w:rsidR="007A1DBC" w:rsidRPr="00FF3A69" w:rsidRDefault="007A1DBC" w:rsidP="007A1DBC">
      <w:pPr>
        <w:pStyle w:val="ListParagraph"/>
        <w:ind w:left="1080"/>
        <w:rPr>
          <w:sz w:val="24"/>
          <w:szCs w:val="24"/>
        </w:rPr>
      </w:pPr>
    </w:p>
    <w:p w14:paraId="7D91A843" w14:textId="77777777" w:rsidR="00FF3A69" w:rsidRPr="00FF3A69" w:rsidRDefault="00FF3A69" w:rsidP="00FF3A69">
      <w:pPr>
        <w:ind w:left="720"/>
        <w:rPr>
          <w:sz w:val="24"/>
          <w:szCs w:val="24"/>
        </w:rPr>
      </w:pPr>
    </w:p>
    <w:p w14:paraId="2CC36DEE" w14:textId="77777777" w:rsidR="00FF3A69" w:rsidRPr="00FF3A69" w:rsidRDefault="00FF3A69" w:rsidP="00FF3A69">
      <w:pPr>
        <w:rPr>
          <w:sz w:val="24"/>
          <w:szCs w:val="24"/>
        </w:rPr>
      </w:pPr>
    </w:p>
    <w:sectPr w:rsidR="00FF3A69" w:rsidRPr="00FF3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7953"/>
    <w:multiLevelType w:val="hybridMultilevel"/>
    <w:tmpl w:val="1FDECD16"/>
    <w:lvl w:ilvl="0" w:tplc="6AEC701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8F4299"/>
    <w:multiLevelType w:val="hybridMultilevel"/>
    <w:tmpl w:val="B0C6437A"/>
    <w:lvl w:ilvl="0" w:tplc="2AAA44E6">
      <w:start w:val="1"/>
      <w:numFmt w:val="bullet"/>
      <w:lvlText w:val="-"/>
      <w:lvlJc w:val="left"/>
      <w:pPr>
        <w:ind w:left="1800" w:hanging="360"/>
      </w:pPr>
      <w:rPr>
        <w:rFonts w:ascii="Segoe UI" w:eastAsiaTheme="minorHAnsi" w:hAnsi="Segoe UI" w:cs="Segoe UI" w:hint="default"/>
        <w:color w:val="0D0D0D"/>
        <w:sz w:val="22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7225F8F"/>
    <w:multiLevelType w:val="hybridMultilevel"/>
    <w:tmpl w:val="385A3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694635">
    <w:abstractNumId w:val="2"/>
  </w:num>
  <w:num w:numId="2" w16cid:durableId="1805271572">
    <w:abstractNumId w:val="0"/>
  </w:num>
  <w:num w:numId="3" w16cid:durableId="167557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39"/>
    <w:rsid w:val="000D2C8B"/>
    <w:rsid w:val="00550039"/>
    <w:rsid w:val="005563E0"/>
    <w:rsid w:val="005B725D"/>
    <w:rsid w:val="007A1DBC"/>
    <w:rsid w:val="00FE2D70"/>
    <w:rsid w:val="00FF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536B"/>
  <w15:chartTrackingRefBased/>
  <w15:docId w15:val="{05B4F262-5A6D-4571-BD3C-CBEF2D3E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29</cp:revision>
  <dcterms:created xsi:type="dcterms:W3CDTF">2024-02-11T10:53:00Z</dcterms:created>
  <dcterms:modified xsi:type="dcterms:W3CDTF">2024-02-12T05:45:00Z</dcterms:modified>
</cp:coreProperties>
</file>