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40"/>
          <w:szCs w:val="40"/>
        </w:rPr>
        <w:t xml:space="preserve">Software Requirements Specification</w:t>
      </w:r>
    </w:p>
    <w:p>
      <w:pPr>
        <w:spacing w:before="200"/>
        <w:jc w:val="center"/>
      </w:pPr>
      <w:r>
        <w:rPr>
          <w:rFonts w:ascii="Calibri" w:cs="Calibri" w:eastAsia="Calibri" w:hAnsi="Calibri"/>
          <w:sz w:val="28"/>
          <w:szCs w:val="28"/>
        </w:rPr>
        <w:t xml:space="preserve">for</w:t>
      </w:r>
    </w:p>
    <w:p>
      <w:pPr>
        <w:spacing w:after="400" w:before="200"/>
        <w:jc w:val="center"/>
      </w:pPr>
      <w:r>
        <w:rPr>
          <w:rFonts w:ascii="Calibri" w:cs="Calibri" w:eastAsia="Calibri" w:hAnsi="Calibri"/>
          <w:b/>
          <w:bCs/>
          <w:sz w:val="36"/>
          <w:szCs w:val="36"/>
        </w:rPr>
        <w:t xml:space="preserve">EduTrack</w:t>
      </w:r>
    </w:p>
    <w:p>
      <w:pPr>
        <w:jc w:val="center"/>
      </w:pPr>
      <w:r>
        <w:rPr>
          <w:rFonts w:ascii="Calibri" w:cs="Calibri" w:eastAsia="Calibri" w:hAnsi="Calibri"/>
          <w:i/>
          <w:iCs/>
          <w:sz w:val="24"/>
          <w:szCs w:val="24"/>
        </w:rPr>
        <w:t xml:space="preserve">A Web-Based Milestone and Progress Monitoring System</w:t>
      </w:r>
    </w:p>
    <w:p>
      <w:pPr>
        <w:spacing w:before="120"/>
        <w:jc w:val="center"/>
      </w:pPr>
      <w:r>
        <w:rPr>
          <w:rFonts w:ascii="Calibri" w:cs="Calibri" w:eastAsia="Calibri" w:hAnsi="Calibri"/>
          <w:i/>
          <w:iCs/>
          <w:sz w:val="24"/>
          <w:szCs w:val="24"/>
        </w:rPr>
        <w:t xml:space="preserve">for Project-Based Learning Labs</w:t>
      </w:r>
    </w:p>
    <w:p>
      <w:pPr>
        <w:spacing w:before="800"/>
        <w:jc w:val="center"/>
      </w:pPr>
      <w:r>
        <w:rPr>
          <w:rFonts w:ascii="Calibri" w:cs="Calibri" w:eastAsia="Calibri" w:hAnsi="Calibri"/>
          <w:sz w:val="22"/>
          <w:szCs w:val="22"/>
        </w:rPr>
        <w:t xml:space="preserve">Version 1.0</w:t>
      </w:r>
    </w:p>
    <w:p>
      <w:pPr>
        <w:jc w:val="center"/>
      </w:pPr>
      <w:r>
        <w:rPr>
          <w:rFonts w:ascii="Calibri" w:cs="Calibri" w:eastAsia="Calibri" w:hAnsi="Calibri"/>
          <w:sz w:val="22"/>
          <w:szCs w:val="22"/>
        </w:rPr>
        <w:t xml:space="preserve">Prepared for CSE20140 — Project Based Learning III</w:t>
      </w:r>
    </w:p>
    <w:p>
      <w:pPr>
        <w:jc w:val="center"/>
      </w:pPr>
      <w:r>
        <w:rPr>
          <w:rFonts w:ascii="Calibri" w:cs="Calibri" w:eastAsia="Calibri" w:hAnsi="Calibri"/>
          <w:sz w:val="22"/>
          <w:szCs w:val="22"/>
        </w:rPr>
        <w:t xml:space="preserve">Third Year B.Tech CSE, Semester V</w:t>
      </w:r>
    </w:p>
    <w:p>
      <w:r>
        <w:br w:type="page"/>
      </w:r>
    </w:p>
    <w:p>
      <w:pPr>
        <w:pStyle w:val="Heading1"/>
        <w:spacing w:after="240"/>
      </w:pPr>
      <w:r>
        <w:rPr>
          <w:rFonts w:ascii="Calibri" w:cs="Calibri" w:eastAsia="Calibri" w:hAnsi="Calibri"/>
        </w:rPr>
        <w:t xml:space="preserve">Index</w:t>
      </w:r>
    </w:p>
    <w:p>
      <w:pPr>
        <w:spacing w:after="80"/>
        <w:ind w:left="0"/>
      </w:pPr>
      <w:r>
        <w:rPr>
          <w:rFonts w:ascii="Calibri" w:cs="Calibri" w:eastAsia="Calibri" w:hAnsi="Calibri"/>
          <w:b/>
          <w:bCs/>
          <w:sz w:val="22"/>
          <w:szCs w:val="22"/>
        </w:rPr>
        <w:t xml:space="preserve">1. Introduction</w:t>
      </w:r>
      <w:ptab w:alignment="right" w:relativeTo="margin" w:leader="dot"/>
      <w:r>
        <w:rPr>
          <w:rFonts w:ascii="Calibri" w:cs="Calibri" w:eastAsia="Calibri" w:hAnsi="Calibri"/>
          <w:b/>
          <w:bCs/>
          <w:sz w:val="22"/>
          <w:szCs w:val="22"/>
        </w:rPr>
        <w:t xml:space="preserve">3</w:t>
      </w:r>
    </w:p>
    <w:p>
      <w:pPr>
        <w:spacing w:after="60"/>
        <w:ind w:left="360"/>
      </w:pPr>
      <w:r>
        <w:rPr>
          <w:rFonts w:ascii="Calibri" w:cs="Calibri" w:eastAsia="Calibri" w:hAnsi="Calibri"/>
          <w:b w:val="false"/>
          <w:bCs w:val="false"/>
          <w:sz w:val="22"/>
          <w:szCs w:val="22"/>
        </w:rPr>
        <w:t xml:space="preserve">1.1 Purpose</w:t>
      </w:r>
      <w:ptab w:alignment="right" w:relativeTo="margin" w:leader="dot"/>
      <w:r>
        <w:rPr>
          <w:rFonts w:ascii="Calibri" w:cs="Calibri" w:eastAsia="Calibri" w:hAnsi="Calibri"/>
          <w:b w:val="false"/>
          <w:bCs w:val="false"/>
          <w:sz w:val="22"/>
          <w:szCs w:val="22"/>
        </w:rPr>
        <w:t xml:space="preserve">3</w:t>
      </w:r>
    </w:p>
    <w:p>
      <w:pPr>
        <w:spacing w:after="60"/>
        <w:ind w:left="360"/>
      </w:pPr>
      <w:r>
        <w:rPr>
          <w:rFonts w:ascii="Calibri" w:cs="Calibri" w:eastAsia="Calibri" w:hAnsi="Calibri"/>
          <w:b w:val="false"/>
          <w:bCs w:val="false"/>
          <w:sz w:val="22"/>
          <w:szCs w:val="22"/>
        </w:rPr>
        <w:t xml:space="preserve">1.2 Document Conventions</w:t>
      </w:r>
      <w:ptab w:alignment="right" w:relativeTo="margin" w:leader="dot"/>
      <w:r>
        <w:rPr>
          <w:rFonts w:ascii="Calibri" w:cs="Calibri" w:eastAsia="Calibri" w:hAnsi="Calibri"/>
          <w:b w:val="false"/>
          <w:bCs w:val="false"/>
          <w:sz w:val="22"/>
          <w:szCs w:val="22"/>
        </w:rPr>
        <w:t xml:space="preserve">3</w:t>
      </w:r>
    </w:p>
    <w:p>
      <w:pPr>
        <w:spacing w:after="60"/>
        <w:ind w:left="360"/>
      </w:pPr>
      <w:r>
        <w:rPr>
          <w:rFonts w:ascii="Calibri" w:cs="Calibri" w:eastAsia="Calibri" w:hAnsi="Calibri"/>
          <w:b w:val="false"/>
          <w:bCs w:val="false"/>
          <w:sz w:val="22"/>
          <w:szCs w:val="22"/>
        </w:rPr>
        <w:t xml:space="preserve">1.3 Intended Audience and Reading Suggestions</w:t>
      </w:r>
      <w:ptab w:alignment="right" w:relativeTo="margin" w:leader="dot"/>
      <w:r>
        <w:rPr>
          <w:rFonts w:ascii="Calibri" w:cs="Calibri" w:eastAsia="Calibri" w:hAnsi="Calibri"/>
          <w:b w:val="false"/>
          <w:bCs w:val="false"/>
          <w:sz w:val="22"/>
          <w:szCs w:val="22"/>
        </w:rPr>
        <w:t xml:space="preserve">3</w:t>
      </w:r>
    </w:p>
    <w:p>
      <w:pPr>
        <w:spacing w:after="60"/>
        <w:ind w:left="360"/>
      </w:pPr>
      <w:r>
        <w:rPr>
          <w:rFonts w:ascii="Calibri" w:cs="Calibri" w:eastAsia="Calibri" w:hAnsi="Calibri"/>
          <w:b w:val="false"/>
          <w:bCs w:val="false"/>
          <w:sz w:val="22"/>
          <w:szCs w:val="22"/>
        </w:rPr>
        <w:t xml:space="preserve">1.4 Product Scope</w:t>
      </w:r>
      <w:ptab w:alignment="right" w:relativeTo="margin" w:leader="dot"/>
      <w:r>
        <w:rPr>
          <w:rFonts w:ascii="Calibri" w:cs="Calibri" w:eastAsia="Calibri" w:hAnsi="Calibri"/>
          <w:b w:val="false"/>
          <w:bCs w:val="false"/>
          <w:sz w:val="22"/>
          <w:szCs w:val="22"/>
        </w:rPr>
        <w:t xml:space="preserve">3</w:t>
      </w:r>
    </w:p>
    <w:p>
      <w:pPr>
        <w:spacing w:after="60"/>
        <w:ind w:left="360"/>
      </w:pPr>
      <w:r>
        <w:rPr>
          <w:rFonts w:ascii="Calibri" w:cs="Calibri" w:eastAsia="Calibri" w:hAnsi="Calibri"/>
          <w:b w:val="false"/>
          <w:bCs w:val="false"/>
          <w:sz w:val="22"/>
          <w:szCs w:val="22"/>
        </w:rPr>
        <w:t xml:space="preserve">1.5 References</w:t>
      </w:r>
      <w:ptab w:alignment="right" w:relativeTo="margin" w:leader="dot"/>
      <w:r>
        <w:rPr>
          <w:rFonts w:ascii="Calibri" w:cs="Calibri" w:eastAsia="Calibri" w:hAnsi="Calibri"/>
          <w:b w:val="false"/>
          <w:bCs w:val="false"/>
          <w:sz w:val="22"/>
          <w:szCs w:val="22"/>
        </w:rPr>
        <w:t xml:space="preserve">3</w:t>
      </w:r>
    </w:p>
    <w:p>
      <w:pPr>
        <w:spacing w:after="80"/>
        <w:ind w:left="0"/>
      </w:pPr>
      <w:r>
        <w:rPr>
          <w:rFonts w:ascii="Calibri" w:cs="Calibri" w:eastAsia="Calibri" w:hAnsi="Calibri"/>
          <w:b/>
          <w:bCs/>
          <w:sz w:val="22"/>
          <w:szCs w:val="22"/>
        </w:rPr>
        <w:t xml:space="preserve">2. Overall Description</w:t>
      </w:r>
      <w:ptab w:alignment="right" w:relativeTo="margin" w:leader="dot"/>
      <w:r>
        <w:rPr>
          <w:rFonts w:ascii="Calibri" w:cs="Calibri" w:eastAsia="Calibri" w:hAnsi="Calibri"/>
          <w:b/>
          <w:bCs/>
          <w:sz w:val="22"/>
          <w:szCs w:val="22"/>
        </w:rPr>
        <w:t xml:space="preserve">3</w:t>
      </w:r>
    </w:p>
    <w:p>
      <w:pPr>
        <w:spacing w:after="60"/>
        <w:ind w:left="360"/>
      </w:pPr>
      <w:r>
        <w:rPr>
          <w:rFonts w:ascii="Calibri" w:cs="Calibri" w:eastAsia="Calibri" w:hAnsi="Calibri"/>
          <w:b w:val="false"/>
          <w:bCs w:val="false"/>
          <w:sz w:val="22"/>
          <w:szCs w:val="22"/>
        </w:rPr>
        <w:t xml:space="preserve">2.1 Product Perspective</w:t>
      </w:r>
      <w:ptab w:alignment="right" w:relativeTo="margin" w:leader="dot"/>
      <w:r>
        <w:rPr>
          <w:rFonts w:ascii="Calibri" w:cs="Calibri" w:eastAsia="Calibri" w:hAnsi="Calibri"/>
          <w:b w:val="false"/>
          <w:bCs w:val="false"/>
          <w:sz w:val="22"/>
          <w:szCs w:val="22"/>
        </w:rPr>
        <w:t xml:space="preserve">3</w:t>
      </w:r>
    </w:p>
    <w:p>
      <w:pPr>
        <w:spacing w:after="60"/>
        <w:ind w:left="360"/>
      </w:pPr>
      <w:r>
        <w:rPr>
          <w:rFonts w:ascii="Calibri" w:cs="Calibri" w:eastAsia="Calibri" w:hAnsi="Calibri"/>
          <w:b w:val="false"/>
          <w:bCs w:val="false"/>
          <w:sz w:val="22"/>
          <w:szCs w:val="22"/>
        </w:rPr>
        <w:t xml:space="preserve">2.2 Product Functions</w:t>
      </w:r>
      <w:ptab w:alignment="right" w:relativeTo="margin" w:leader="dot"/>
      <w:r>
        <w:rPr>
          <w:rFonts w:ascii="Calibri" w:cs="Calibri" w:eastAsia="Calibri" w:hAnsi="Calibri"/>
          <w:b w:val="false"/>
          <w:bCs w:val="false"/>
          <w:sz w:val="22"/>
          <w:szCs w:val="22"/>
        </w:rPr>
        <w:t xml:space="preserve">4</w:t>
      </w:r>
    </w:p>
    <w:p>
      <w:pPr>
        <w:spacing w:after="60"/>
        <w:ind w:left="360"/>
      </w:pPr>
      <w:r>
        <w:rPr>
          <w:rFonts w:ascii="Calibri" w:cs="Calibri" w:eastAsia="Calibri" w:hAnsi="Calibri"/>
          <w:b w:val="false"/>
          <w:bCs w:val="false"/>
          <w:sz w:val="22"/>
          <w:szCs w:val="22"/>
        </w:rPr>
        <w:t xml:space="preserve">2.3 User Classes and Characteristics</w:t>
      </w:r>
      <w:ptab w:alignment="right" w:relativeTo="margin" w:leader="dot"/>
      <w:r>
        <w:rPr>
          <w:rFonts w:ascii="Calibri" w:cs="Calibri" w:eastAsia="Calibri" w:hAnsi="Calibri"/>
          <w:b w:val="false"/>
          <w:bCs w:val="false"/>
          <w:sz w:val="22"/>
          <w:szCs w:val="22"/>
        </w:rPr>
        <w:t xml:space="preserve">4</w:t>
      </w:r>
    </w:p>
    <w:p>
      <w:pPr>
        <w:spacing w:after="60"/>
        <w:ind w:left="360"/>
      </w:pPr>
      <w:r>
        <w:rPr>
          <w:rFonts w:ascii="Calibri" w:cs="Calibri" w:eastAsia="Calibri" w:hAnsi="Calibri"/>
          <w:b w:val="false"/>
          <w:bCs w:val="false"/>
          <w:sz w:val="22"/>
          <w:szCs w:val="22"/>
        </w:rPr>
        <w:t xml:space="preserve">2.4 Operating Environment</w:t>
      </w:r>
      <w:ptab w:alignment="right" w:relativeTo="margin" w:leader="dot"/>
      <w:r>
        <w:rPr>
          <w:rFonts w:ascii="Calibri" w:cs="Calibri" w:eastAsia="Calibri" w:hAnsi="Calibri"/>
          <w:b w:val="false"/>
          <w:bCs w:val="false"/>
          <w:sz w:val="22"/>
          <w:szCs w:val="22"/>
        </w:rPr>
        <w:t xml:space="preserve">4</w:t>
      </w:r>
    </w:p>
    <w:p>
      <w:pPr>
        <w:spacing w:after="60"/>
        <w:ind w:left="360"/>
      </w:pPr>
      <w:r>
        <w:rPr>
          <w:rFonts w:ascii="Calibri" w:cs="Calibri" w:eastAsia="Calibri" w:hAnsi="Calibri"/>
          <w:b w:val="false"/>
          <w:bCs w:val="false"/>
          <w:sz w:val="22"/>
          <w:szCs w:val="22"/>
        </w:rPr>
        <w:t xml:space="preserve">2.5 Design and Implementation Constraints</w:t>
      </w:r>
      <w:ptab w:alignment="right" w:relativeTo="margin" w:leader="dot"/>
      <w:r>
        <w:rPr>
          <w:rFonts w:ascii="Calibri" w:cs="Calibri" w:eastAsia="Calibri" w:hAnsi="Calibri"/>
          <w:b w:val="false"/>
          <w:bCs w:val="false"/>
          <w:sz w:val="22"/>
          <w:szCs w:val="22"/>
        </w:rPr>
        <w:t xml:space="preserve">4</w:t>
      </w:r>
    </w:p>
    <w:p>
      <w:pPr>
        <w:spacing w:after="60"/>
        <w:ind w:left="360"/>
      </w:pPr>
      <w:r>
        <w:rPr>
          <w:rFonts w:ascii="Calibri" w:cs="Calibri" w:eastAsia="Calibri" w:hAnsi="Calibri"/>
          <w:b w:val="false"/>
          <w:bCs w:val="false"/>
          <w:sz w:val="22"/>
          <w:szCs w:val="22"/>
        </w:rPr>
        <w:t xml:space="preserve">2.6 User Documentation</w:t>
      </w:r>
      <w:ptab w:alignment="right" w:relativeTo="margin" w:leader="dot"/>
      <w:r>
        <w:rPr>
          <w:rFonts w:ascii="Calibri" w:cs="Calibri" w:eastAsia="Calibri" w:hAnsi="Calibri"/>
          <w:b w:val="false"/>
          <w:bCs w:val="false"/>
          <w:sz w:val="22"/>
          <w:szCs w:val="22"/>
        </w:rPr>
        <w:t xml:space="preserve">5</w:t>
      </w:r>
    </w:p>
    <w:p>
      <w:pPr>
        <w:spacing w:after="60"/>
        <w:ind w:left="360"/>
      </w:pPr>
      <w:r>
        <w:rPr>
          <w:rFonts w:ascii="Calibri" w:cs="Calibri" w:eastAsia="Calibri" w:hAnsi="Calibri"/>
          <w:b w:val="false"/>
          <w:bCs w:val="false"/>
          <w:sz w:val="22"/>
          <w:szCs w:val="22"/>
        </w:rPr>
        <w:t xml:space="preserve">2.7 Assumptions and Dependencies</w:t>
      </w:r>
      <w:ptab w:alignment="right" w:relativeTo="margin" w:leader="dot"/>
      <w:r>
        <w:rPr>
          <w:rFonts w:ascii="Calibri" w:cs="Calibri" w:eastAsia="Calibri" w:hAnsi="Calibri"/>
          <w:b w:val="false"/>
          <w:bCs w:val="false"/>
          <w:sz w:val="22"/>
          <w:szCs w:val="22"/>
        </w:rPr>
        <w:t xml:space="preserve">5</w:t>
      </w:r>
    </w:p>
    <w:p>
      <w:pPr>
        <w:spacing w:after="80"/>
        <w:ind w:left="0"/>
      </w:pPr>
      <w:r>
        <w:rPr>
          <w:rFonts w:ascii="Calibri" w:cs="Calibri" w:eastAsia="Calibri" w:hAnsi="Calibri"/>
          <w:b/>
          <w:bCs/>
          <w:sz w:val="22"/>
          <w:szCs w:val="22"/>
        </w:rPr>
        <w:t xml:space="preserve">3. External Interface Requirements</w:t>
      </w:r>
      <w:ptab w:alignment="right" w:relativeTo="margin" w:leader="dot"/>
      <w:r>
        <w:rPr>
          <w:rFonts w:ascii="Calibri" w:cs="Calibri" w:eastAsia="Calibri" w:hAnsi="Calibri"/>
          <w:b/>
          <w:bCs/>
          <w:sz w:val="22"/>
          <w:szCs w:val="22"/>
        </w:rPr>
        <w:t xml:space="preserve">5</w:t>
      </w:r>
    </w:p>
    <w:p>
      <w:pPr>
        <w:spacing w:after="60"/>
        <w:ind w:left="360"/>
      </w:pPr>
      <w:r>
        <w:rPr>
          <w:rFonts w:ascii="Calibri" w:cs="Calibri" w:eastAsia="Calibri" w:hAnsi="Calibri"/>
          <w:b w:val="false"/>
          <w:bCs w:val="false"/>
          <w:sz w:val="22"/>
          <w:szCs w:val="22"/>
        </w:rPr>
        <w:t xml:space="preserve">3.1 User Interfaces</w:t>
      </w:r>
      <w:ptab w:alignment="right" w:relativeTo="margin" w:leader="dot"/>
      <w:r>
        <w:rPr>
          <w:rFonts w:ascii="Calibri" w:cs="Calibri" w:eastAsia="Calibri" w:hAnsi="Calibri"/>
          <w:b w:val="false"/>
          <w:bCs w:val="false"/>
          <w:sz w:val="22"/>
          <w:szCs w:val="22"/>
        </w:rPr>
        <w:t xml:space="preserve">5</w:t>
      </w:r>
    </w:p>
    <w:p>
      <w:pPr>
        <w:spacing w:after="60"/>
        <w:ind w:left="360"/>
      </w:pPr>
      <w:r>
        <w:rPr>
          <w:rFonts w:ascii="Calibri" w:cs="Calibri" w:eastAsia="Calibri" w:hAnsi="Calibri"/>
          <w:b w:val="false"/>
          <w:bCs w:val="false"/>
          <w:sz w:val="22"/>
          <w:szCs w:val="22"/>
        </w:rPr>
        <w:t xml:space="preserve">3.2 Software Interfaces</w:t>
      </w:r>
      <w:ptab w:alignment="right" w:relativeTo="margin" w:leader="dot"/>
      <w:r>
        <w:rPr>
          <w:rFonts w:ascii="Calibri" w:cs="Calibri" w:eastAsia="Calibri" w:hAnsi="Calibri"/>
          <w:b w:val="false"/>
          <w:bCs w:val="false"/>
          <w:sz w:val="22"/>
          <w:szCs w:val="22"/>
        </w:rPr>
        <w:t xml:space="preserve">5</w:t>
      </w:r>
    </w:p>
    <w:p>
      <w:pPr>
        <w:spacing w:after="60"/>
        <w:ind w:left="360"/>
      </w:pPr>
      <w:r>
        <w:rPr>
          <w:rFonts w:ascii="Calibri" w:cs="Calibri" w:eastAsia="Calibri" w:hAnsi="Calibri"/>
          <w:b w:val="false"/>
          <w:bCs w:val="false"/>
          <w:sz w:val="22"/>
          <w:szCs w:val="22"/>
        </w:rPr>
        <w:t xml:space="preserve">3.3 Communications Interfaces</w:t>
      </w:r>
      <w:ptab w:alignment="right" w:relativeTo="margin" w:leader="dot"/>
      <w:r>
        <w:rPr>
          <w:rFonts w:ascii="Calibri" w:cs="Calibri" w:eastAsia="Calibri" w:hAnsi="Calibri"/>
          <w:b w:val="false"/>
          <w:bCs w:val="false"/>
          <w:sz w:val="22"/>
          <w:szCs w:val="22"/>
        </w:rPr>
        <w:t xml:space="preserve">5</w:t>
      </w:r>
    </w:p>
    <w:p>
      <w:pPr>
        <w:spacing w:after="80"/>
        <w:ind w:left="0"/>
      </w:pPr>
      <w:r>
        <w:rPr>
          <w:rFonts w:ascii="Calibri" w:cs="Calibri" w:eastAsia="Calibri" w:hAnsi="Calibri"/>
          <w:b/>
          <w:bCs/>
          <w:sz w:val="22"/>
          <w:szCs w:val="22"/>
        </w:rPr>
        <w:t xml:space="preserve">4. System Features</w:t>
      </w:r>
      <w:ptab w:alignment="right" w:relativeTo="margin" w:leader="dot"/>
      <w:r>
        <w:rPr>
          <w:rFonts w:ascii="Calibri" w:cs="Calibri" w:eastAsia="Calibri" w:hAnsi="Calibri"/>
          <w:b/>
          <w:bCs/>
          <w:sz w:val="22"/>
          <w:szCs w:val="22"/>
        </w:rPr>
        <w:t xml:space="preserve">6</w:t>
      </w:r>
    </w:p>
    <w:p>
      <w:pPr>
        <w:spacing w:after="60"/>
        <w:ind w:left="360"/>
      </w:pPr>
      <w:r>
        <w:rPr>
          <w:rFonts w:ascii="Calibri" w:cs="Calibri" w:eastAsia="Calibri" w:hAnsi="Calibri"/>
          <w:b w:val="false"/>
          <w:bCs w:val="false"/>
          <w:sz w:val="22"/>
          <w:szCs w:val="22"/>
        </w:rPr>
        <w:t xml:space="preserve">4.1 Use Case Activity for Instructor</w:t>
      </w:r>
      <w:ptab w:alignment="right" w:relativeTo="margin" w:leader="dot"/>
      <w:r>
        <w:rPr>
          <w:rFonts w:ascii="Calibri" w:cs="Calibri" w:eastAsia="Calibri" w:hAnsi="Calibri"/>
          <w:b w:val="false"/>
          <w:bCs w:val="false"/>
          <w:sz w:val="22"/>
          <w:szCs w:val="22"/>
        </w:rPr>
        <w:t xml:space="preserve">6</w:t>
      </w:r>
    </w:p>
    <w:p>
      <w:pPr>
        <w:spacing w:after="60"/>
        <w:ind w:left="360"/>
      </w:pPr>
      <w:r>
        <w:rPr>
          <w:rFonts w:ascii="Calibri" w:cs="Calibri" w:eastAsia="Calibri" w:hAnsi="Calibri"/>
          <w:b w:val="false"/>
          <w:bCs w:val="false"/>
          <w:sz w:val="22"/>
          <w:szCs w:val="22"/>
        </w:rPr>
        <w:t xml:space="preserve">4.2 Use Case Activity for Student</w:t>
      </w:r>
      <w:ptab w:alignment="right" w:relativeTo="margin" w:leader="dot"/>
      <w:r>
        <w:rPr>
          <w:rFonts w:ascii="Calibri" w:cs="Calibri" w:eastAsia="Calibri" w:hAnsi="Calibri"/>
          <w:b w:val="false"/>
          <w:bCs w:val="false"/>
          <w:sz w:val="22"/>
          <w:szCs w:val="22"/>
        </w:rPr>
        <w:t xml:space="preserve">6</w:t>
      </w:r>
    </w:p>
    <w:p>
      <w:pPr>
        <w:spacing w:after="60"/>
        <w:ind w:left="360"/>
      </w:pPr>
      <w:r>
        <w:rPr>
          <w:rFonts w:ascii="Calibri" w:cs="Calibri" w:eastAsia="Calibri" w:hAnsi="Calibri"/>
          <w:b w:val="false"/>
          <w:bCs w:val="false"/>
          <w:sz w:val="22"/>
          <w:szCs w:val="22"/>
        </w:rPr>
        <w:t xml:space="preserve">4.3 Use Case Activity for Admin</w:t>
      </w:r>
      <w:ptab w:alignment="right" w:relativeTo="margin" w:leader="dot"/>
      <w:r>
        <w:rPr>
          <w:rFonts w:ascii="Calibri" w:cs="Calibri" w:eastAsia="Calibri" w:hAnsi="Calibri"/>
          <w:b w:val="false"/>
          <w:bCs w:val="false"/>
          <w:sz w:val="22"/>
          <w:szCs w:val="22"/>
        </w:rPr>
        <w:t xml:space="preserve">6</w:t>
      </w:r>
    </w:p>
    <w:p>
      <w:pPr>
        <w:spacing w:after="60"/>
        <w:ind w:left="360"/>
      </w:pPr>
      <w:r>
        <w:rPr>
          <w:rFonts w:ascii="Calibri" w:cs="Calibri" w:eastAsia="Calibri" w:hAnsi="Calibri"/>
          <w:b w:val="false"/>
          <w:bCs w:val="false"/>
          <w:sz w:val="22"/>
          <w:szCs w:val="22"/>
        </w:rPr>
        <w:t xml:space="preserve">4.4 Points and Leaderboard System</w:t>
      </w:r>
      <w:ptab w:alignment="right" w:relativeTo="margin" w:leader="dot"/>
      <w:r>
        <w:rPr>
          <w:rFonts w:ascii="Calibri" w:cs="Calibri" w:eastAsia="Calibri" w:hAnsi="Calibri"/>
          <w:b w:val="false"/>
          <w:bCs w:val="false"/>
          <w:sz w:val="22"/>
          <w:szCs w:val="22"/>
        </w:rPr>
        <w:t xml:space="preserve">7</w:t>
      </w:r>
    </w:p>
    <w:p>
      <w:pPr>
        <w:spacing w:after="80"/>
        <w:ind w:left="0"/>
      </w:pPr>
      <w:r>
        <w:rPr>
          <w:rFonts w:ascii="Calibri" w:cs="Calibri" w:eastAsia="Calibri" w:hAnsi="Calibri"/>
          <w:b/>
          <w:bCs/>
          <w:sz w:val="22"/>
          <w:szCs w:val="22"/>
        </w:rPr>
        <w:t xml:space="preserve">5. Other Nonfunctional Requirements</w:t>
      </w:r>
      <w:ptab w:alignment="right" w:relativeTo="margin" w:leader="dot"/>
      <w:r>
        <w:rPr>
          <w:rFonts w:ascii="Calibri" w:cs="Calibri" w:eastAsia="Calibri" w:hAnsi="Calibri"/>
          <w:b/>
          <w:bCs/>
          <w:sz w:val="22"/>
          <w:szCs w:val="22"/>
        </w:rPr>
        <w:t xml:space="preserve">7</w:t>
      </w:r>
    </w:p>
    <w:p>
      <w:pPr>
        <w:spacing w:after="60"/>
        <w:ind w:left="360"/>
      </w:pPr>
      <w:r>
        <w:rPr>
          <w:rFonts w:ascii="Calibri" w:cs="Calibri" w:eastAsia="Calibri" w:hAnsi="Calibri"/>
          <w:b w:val="false"/>
          <w:bCs w:val="false"/>
          <w:sz w:val="22"/>
          <w:szCs w:val="22"/>
        </w:rPr>
        <w:t xml:space="preserve">5.1 Performance Requirements</w:t>
      </w:r>
      <w:ptab w:alignment="right" w:relativeTo="margin" w:leader="dot"/>
      <w:r>
        <w:rPr>
          <w:rFonts w:ascii="Calibri" w:cs="Calibri" w:eastAsia="Calibri" w:hAnsi="Calibri"/>
          <w:b w:val="false"/>
          <w:bCs w:val="false"/>
          <w:sz w:val="22"/>
          <w:szCs w:val="22"/>
        </w:rPr>
        <w:t xml:space="preserve">7</w:t>
      </w:r>
    </w:p>
    <w:p>
      <w:pPr>
        <w:spacing w:after="60"/>
        <w:ind w:left="360"/>
      </w:pPr>
      <w:r>
        <w:rPr>
          <w:rFonts w:ascii="Calibri" w:cs="Calibri" w:eastAsia="Calibri" w:hAnsi="Calibri"/>
          <w:b w:val="false"/>
          <w:bCs w:val="false"/>
          <w:sz w:val="22"/>
          <w:szCs w:val="22"/>
        </w:rPr>
        <w:t xml:space="preserve">5.2 Safety Requirements</w:t>
      </w:r>
      <w:ptab w:alignment="right" w:relativeTo="margin" w:leader="dot"/>
      <w:r>
        <w:rPr>
          <w:rFonts w:ascii="Calibri" w:cs="Calibri" w:eastAsia="Calibri" w:hAnsi="Calibri"/>
          <w:b w:val="false"/>
          <w:bCs w:val="false"/>
          <w:sz w:val="22"/>
          <w:szCs w:val="22"/>
        </w:rPr>
        <w:t xml:space="preserve">7</w:t>
      </w:r>
    </w:p>
    <w:p>
      <w:pPr>
        <w:spacing w:after="60"/>
        <w:ind w:left="360"/>
      </w:pPr>
      <w:r>
        <w:rPr>
          <w:rFonts w:ascii="Calibri" w:cs="Calibri" w:eastAsia="Calibri" w:hAnsi="Calibri"/>
          <w:b w:val="false"/>
          <w:bCs w:val="false"/>
          <w:sz w:val="22"/>
          <w:szCs w:val="22"/>
        </w:rPr>
        <w:t xml:space="preserve">5.3 Security Requirements</w:t>
      </w:r>
      <w:ptab w:alignment="right" w:relativeTo="margin" w:leader="dot"/>
      <w:r>
        <w:rPr>
          <w:rFonts w:ascii="Calibri" w:cs="Calibri" w:eastAsia="Calibri" w:hAnsi="Calibri"/>
          <w:b w:val="false"/>
          <w:bCs w:val="false"/>
          <w:sz w:val="22"/>
          <w:szCs w:val="22"/>
        </w:rPr>
        <w:t xml:space="preserve">7</w:t>
      </w:r>
    </w:p>
    <w:p>
      <w:pPr>
        <w:spacing w:after="60"/>
        <w:ind w:left="360"/>
      </w:pPr>
      <w:r>
        <w:rPr>
          <w:rFonts w:ascii="Calibri" w:cs="Calibri" w:eastAsia="Calibri" w:hAnsi="Calibri"/>
          <w:b w:val="false"/>
          <w:bCs w:val="false"/>
          <w:sz w:val="22"/>
          <w:szCs w:val="22"/>
        </w:rPr>
        <w:t xml:space="preserve">5.4 Software Quality Attributes</w:t>
      </w:r>
      <w:ptab w:alignment="right" w:relativeTo="margin" w:leader="dot"/>
      <w:r>
        <w:rPr>
          <w:rFonts w:ascii="Calibri" w:cs="Calibri" w:eastAsia="Calibri" w:hAnsi="Calibri"/>
          <w:b w:val="false"/>
          <w:bCs w:val="false"/>
          <w:sz w:val="22"/>
          <w:szCs w:val="22"/>
        </w:rPr>
        <w:t xml:space="preserve">8</w:t>
      </w:r>
    </w:p>
    <w:p>
      <w:pPr>
        <w:spacing w:after="60"/>
        <w:ind w:left="360"/>
      </w:pPr>
      <w:r>
        <w:rPr>
          <w:rFonts w:ascii="Calibri" w:cs="Calibri" w:eastAsia="Calibri" w:hAnsi="Calibri"/>
          <w:b w:val="false"/>
          <w:bCs w:val="false"/>
          <w:sz w:val="22"/>
          <w:szCs w:val="22"/>
        </w:rPr>
        <w:t xml:space="preserve">5.5 Business Rules</w:t>
      </w:r>
      <w:ptab w:alignment="right" w:relativeTo="margin" w:leader="dot"/>
      <w:r>
        <w:rPr>
          <w:rFonts w:ascii="Calibri" w:cs="Calibri" w:eastAsia="Calibri" w:hAnsi="Calibri"/>
          <w:b w:val="false"/>
          <w:bCs w:val="false"/>
          <w:sz w:val="22"/>
          <w:szCs w:val="22"/>
        </w:rPr>
        <w:t xml:space="preserve">8</w:t>
      </w:r>
    </w:p>
    <w:p>
      <w:pPr>
        <w:spacing w:after="80"/>
        <w:ind w:left="0"/>
      </w:pPr>
      <w:r>
        <w:rPr>
          <w:rFonts w:ascii="Calibri" w:cs="Calibri" w:eastAsia="Calibri" w:hAnsi="Calibri"/>
          <w:b/>
          <w:bCs/>
          <w:sz w:val="22"/>
          <w:szCs w:val="22"/>
        </w:rPr>
        <w:t xml:space="preserve">6. Other Requirements</w:t>
      </w:r>
      <w:ptab w:alignment="right" w:relativeTo="margin" w:leader="dot"/>
      <w:r>
        <w:rPr>
          <w:rFonts w:ascii="Calibri" w:cs="Calibri" w:eastAsia="Calibri" w:hAnsi="Calibri"/>
          <w:b/>
          <w:bCs/>
          <w:sz w:val="22"/>
          <w:szCs w:val="22"/>
        </w:rPr>
        <w:t xml:space="preserve">8</w:t>
      </w:r>
    </w:p>
    <w:p>
      <w:pPr>
        <w:spacing w:after="80"/>
        <w:ind w:left="0"/>
      </w:pPr>
      <w:r>
        <w:rPr>
          <w:rFonts w:ascii="Calibri" w:cs="Calibri" w:eastAsia="Calibri" w:hAnsi="Calibri"/>
          <w:b/>
          <w:bCs/>
          <w:sz w:val="22"/>
          <w:szCs w:val="22"/>
        </w:rPr>
        <w:t xml:space="preserve">Appendix A: Glossary</w:t>
      </w:r>
      <w:ptab w:alignment="right" w:relativeTo="margin" w:leader="dot"/>
      <w:r>
        <w:rPr>
          <w:rFonts w:ascii="Calibri" w:cs="Calibri" w:eastAsia="Calibri" w:hAnsi="Calibri"/>
          <w:b/>
          <w:bCs/>
          <w:sz w:val="22"/>
          <w:szCs w:val="22"/>
        </w:rPr>
        <w:t xml:space="preserve">9</w:t>
      </w:r>
    </w:p>
    <w:p>
      <w:pPr>
        <w:spacing w:after="80"/>
        <w:ind w:left="0"/>
      </w:pPr>
      <w:r>
        <w:rPr>
          <w:rFonts w:ascii="Calibri" w:cs="Calibri" w:eastAsia="Calibri" w:hAnsi="Calibri"/>
          <w:b/>
          <w:bCs/>
          <w:sz w:val="22"/>
          <w:szCs w:val="22"/>
        </w:rPr>
        <w:t xml:space="preserve">Appendix B: To Be Determined List</w:t>
      </w:r>
      <w:ptab w:alignment="right" w:relativeTo="margin" w:leader="dot"/>
      <w:r>
        <w:rPr>
          <w:rFonts w:ascii="Calibri" w:cs="Calibri" w:eastAsia="Calibri" w:hAnsi="Calibri"/>
          <w:b/>
          <w:bCs/>
          <w:sz w:val="22"/>
          <w:szCs w:val="22"/>
        </w:rPr>
        <w:t xml:space="preserve">9</w:t>
      </w:r>
    </w:p>
    <w:p>
      <w:r>
        <w:br w:type="page"/>
      </w:r>
    </w:p>
    <w:p>
      <w:pPr>
        <w:pStyle w:val="Heading1"/>
        <w:spacing w:after="160" w:before="320"/>
      </w:pPr>
      <w:r>
        <w:rPr>
          <w:rFonts w:ascii="Calibri" w:cs="Calibri" w:eastAsia="Calibri" w:hAnsi="Calibri"/>
        </w:rPr>
        <w:t xml:space="preserve">1. Introduction</w:t>
      </w:r>
    </w:p>
    <w:p>
      <w:pPr>
        <w:pStyle w:val="Heading2"/>
        <w:spacing w:after="120" w:before="240"/>
      </w:pPr>
      <w:r>
        <w:rPr>
          <w:rFonts w:ascii="Calibri" w:cs="Calibri" w:eastAsia="Calibri" w:hAnsi="Calibri"/>
        </w:rPr>
        <w:t xml:space="preserve">1.1 Purpose</w:t>
      </w:r>
    </w:p>
    <w:p>
      <w:pPr>
        <w:spacing w:after="160" w:line="276"/>
      </w:pPr>
      <w:r>
        <w:rPr>
          <w:rFonts w:ascii="Calibri" w:cs="Calibri" w:eastAsia="Calibri" w:hAnsi="Calibri"/>
          <w:sz w:val="22"/>
          <w:szCs w:val="22"/>
        </w:rPr>
        <w:t xml:space="preserve">The purpose of this document is to describe the functional and non-functional requirements of EduTrack, a web-based milestone and progress monitoring system for subjects that follow the Project Based Learning (PBL) model. This SRS covers Version 1.0 of the system and is intended to give the development team, evaluators, and stakeholders a common understanding of what the system will do.</w:t>
      </w:r>
    </w:p>
    <w:p>
      <w:pPr>
        <w:pStyle w:val="Heading2"/>
        <w:spacing w:after="120" w:before="240"/>
      </w:pPr>
      <w:r>
        <w:rPr>
          <w:rFonts w:ascii="Calibri" w:cs="Calibri" w:eastAsia="Calibri" w:hAnsi="Calibri"/>
        </w:rPr>
        <w:t xml:space="preserve">1.2 Document Conventions</w:t>
      </w:r>
    </w:p>
    <w:p>
      <w:pPr>
        <w:spacing w:after="160" w:line="276"/>
      </w:pPr>
      <w:r>
        <w:rPr>
          <w:rFonts w:ascii="Calibri" w:cs="Calibri" w:eastAsia="Calibri" w:hAnsi="Calibri"/>
          <w:sz w:val="22"/>
          <w:szCs w:val="22"/>
        </w:rPr>
        <w:t xml:space="preserve">This document follows the IEEE 830 recommended structure for software requirements specifications. Requirement statements use the keyword "shall" to indicate a mandatory requirement. Each functional requirement is implicitly of High priority unless otherwise stated, since this is a single-release academic project without phased rollouts. Section numbering follows a hierarchical format (e.g., 2.1, 2.2) matching the table of contents.</w:t>
      </w:r>
    </w:p>
    <w:p>
      <w:pPr>
        <w:pStyle w:val="Heading2"/>
        <w:spacing w:after="120" w:before="240"/>
      </w:pPr>
      <w:r>
        <w:rPr>
          <w:rFonts w:ascii="Calibri" w:cs="Calibri" w:eastAsia="Calibri" w:hAnsi="Calibri"/>
        </w:rPr>
        <w:t xml:space="preserve">1.3 Intended Audience and Reading Suggestions</w:t>
      </w:r>
    </w:p>
    <w:p>
      <w:pPr>
        <w:spacing w:after="160" w:line="276"/>
      </w:pPr>
      <w:r>
        <w:rPr>
          <w:rFonts w:ascii="Calibri" w:cs="Calibri" w:eastAsia="Calibri" w:hAnsi="Calibri"/>
          <w:sz w:val="22"/>
          <w:szCs w:val="22"/>
        </w:rPr>
        <w:t xml:space="preserve">This document is intended for the student development team, the course faculty evaluating the project, and any future maintainers of the system. Readers new to the project should read Sections 1 and 2 first for context, followed by Section 4 (System Features) for functional detail. Section 5 (Nonfunctional Requirements) and the appendices can be referred to as needed.</w:t>
      </w:r>
    </w:p>
    <w:p>
      <w:pPr>
        <w:pStyle w:val="Heading2"/>
        <w:spacing w:after="120" w:before="240"/>
      </w:pPr>
      <w:r>
        <w:rPr>
          <w:rFonts w:ascii="Calibri" w:cs="Calibri" w:eastAsia="Calibri" w:hAnsi="Calibri"/>
        </w:rPr>
        <w:t xml:space="preserve">1.4 Product Scope</w:t>
      </w:r>
    </w:p>
    <w:p>
      <w:pPr>
        <w:spacing w:after="160" w:line="276"/>
      </w:pPr>
      <w:r>
        <w:rPr>
          <w:rFonts w:ascii="Calibri" w:cs="Calibri" w:eastAsia="Calibri" w:hAnsi="Calibri"/>
          <w:sz w:val="22"/>
          <w:szCs w:val="22"/>
        </w:rPr>
        <w:t xml:space="preserve">EduTrack digitizes the manual tracking of PBL lab milestones (currently done through spreadsheets, verbal reminders, or physical journals) into a single web application. The system supports three user roles: Instructor, Student, and Admin. Instructors create subjects and milestones with deadlines and mandatory deliverables; Students view assigned milestones, upload submissions, and track progress; Admin manages user accounts and subject-batch mappings. The goal is to reduce missed deadlines, give real-time visibility into class-wide progress, and eliminate manual, error-prone tracking methods. The system is scoped to a single institution/department for Version 1.0 and does not include payment processing, plagiarism detection, or integration with external Learning Management Systems.</w:t>
      </w:r>
    </w:p>
    <w:p>
      <w:pPr>
        <w:pStyle w:val="Heading2"/>
        <w:spacing w:after="120" w:before="240"/>
      </w:pPr>
      <w:r>
        <w:rPr>
          <w:rFonts w:ascii="Calibri" w:cs="Calibri" w:eastAsia="Calibri" w:hAnsi="Calibri"/>
        </w:rPr>
        <w:t xml:space="preserve">1.5 References</w:t>
      </w:r>
    </w:p>
    <w:p>
      <w:pPr>
        <w:pStyle w:val="ListParagraph"/>
        <w:numPr>
          <w:ilvl w:val="0"/>
          <w:numId w:val="2"/>
        </w:numPr>
        <w:spacing w:after="80"/>
      </w:pPr>
      <w:r>
        <w:rPr>
          <w:rFonts w:ascii="Calibri" w:cs="Calibri" w:eastAsia="Calibri" w:hAnsi="Calibri"/>
          <w:sz w:val="22"/>
          <w:szCs w:val="22"/>
        </w:rPr>
        <w:t xml:space="preserve">IEEE Recommended Practice for Software Requirements Specifications (IEEE Std 830-1998)</w:t>
      </w:r>
    </w:p>
    <w:p>
      <w:pPr>
        <w:pStyle w:val="ListParagraph"/>
        <w:numPr>
          <w:ilvl w:val="0"/>
          <w:numId w:val="2"/>
        </w:numPr>
        <w:spacing w:after="80"/>
      </w:pPr>
      <w:r>
        <w:rPr>
          <w:rFonts w:ascii="Calibri" w:cs="Calibri" w:eastAsia="Calibri" w:hAnsi="Calibri"/>
          <w:sz w:val="22"/>
          <w:szCs w:val="22"/>
        </w:rPr>
        <w:t xml:space="preserve">CSE20140 — Project Based Learning III Laboratory Manual, MIT-WPU, Semester V, 2026</w:t>
      </w:r>
    </w:p>
    <w:p>
      <w:pPr>
        <w:pStyle w:val="ListParagraph"/>
        <w:numPr>
          <w:ilvl w:val="0"/>
          <w:numId w:val="2"/>
        </w:numPr>
        <w:spacing w:after="80"/>
      </w:pPr>
      <w:r>
        <w:rPr>
          <w:rFonts w:ascii="Calibri" w:cs="Calibri" w:eastAsia="Calibri" w:hAnsi="Calibri"/>
          <w:sz w:val="22"/>
          <w:szCs w:val="22"/>
        </w:rPr>
        <w:t xml:space="preserve">Software Engineering: A Practitioner's Approach, Roger S. Pressman</w:t>
      </w:r>
    </w:p>
    <w:p>
      <w:pPr>
        <w:pStyle w:val="ListParagraph"/>
        <w:numPr>
          <w:ilvl w:val="0"/>
          <w:numId w:val="2"/>
        </w:numPr>
        <w:spacing w:after="80"/>
      </w:pPr>
      <w:r>
        <w:rPr>
          <w:rFonts w:ascii="Calibri" w:cs="Calibri" w:eastAsia="Calibri" w:hAnsi="Calibri"/>
          <w:sz w:val="22"/>
          <w:szCs w:val="22"/>
        </w:rPr>
        <w:t xml:space="preserve">Software Requirements, 2nd Edition, Karl E. Wiegers</w:t>
      </w:r>
    </w:p>
    <w:p>
      <w:pPr>
        <w:pStyle w:val="Heading1"/>
        <w:spacing w:after="160" w:before="320"/>
      </w:pPr>
      <w:r>
        <w:rPr>
          <w:rFonts w:ascii="Calibri" w:cs="Calibri" w:eastAsia="Calibri" w:hAnsi="Calibri"/>
        </w:rPr>
        <w:t xml:space="preserve">2. Overall Description</w:t>
      </w:r>
    </w:p>
    <w:p>
      <w:pPr>
        <w:pStyle w:val="Heading2"/>
        <w:spacing w:after="120" w:before="240"/>
      </w:pPr>
      <w:r>
        <w:rPr>
          <w:rFonts w:ascii="Calibri" w:cs="Calibri" w:eastAsia="Calibri" w:hAnsi="Calibri"/>
        </w:rPr>
        <w:t xml:space="preserve">2.1 Product Perspective</w:t>
      </w:r>
    </w:p>
    <w:p>
      <w:pPr>
        <w:spacing w:after="160" w:line="276"/>
      </w:pPr>
      <w:r>
        <w:rPr>
          <w:rFonts w:ascii="Calibri" w:cs="Calibri" w:eastAsia="Calibri" w:hAnsi="Calibri"/>
          <w:sz w:val="22"/>
          <w:szCs w:val="22"/>
        </w:rPr>
        <w:t xml:space="preserve">EduTrack is a new, standalone web application; it is not a modification of an existing system. It follows a client-server architecture: a React.js frontend consumes REST APIs exposed by a Spring Boot backend, which communicates with a shared MySQL database. Three categories of end users interact with the system through role-based dashboards (Instructor Dashboard, Student Dashboard, and Admin Panel), all served by the same backend.</w:t>
      </w:r>
    </w:p>
    <w:p>
      <w:pPr>
        <w:pStyle w:val="Heading2"/>
        <w:spacing w:after="120" w:before="240"/>
      </w:pPr>
      <w:r>
        <w:rPr>
          <w:rFonts w:ascii="Calibri" w:cs="Calibri" w:eastAsia="Calibri" w:hAnsi="Calibri"/>
        </w:rPr>
        <w:t xml:space="preserve">2.2 Product Functions</w:t>
      </w:r>
    </w:p>
    <w:p>
      <w:pPr>
        <w:spacing w:after="160" w:line="276"/>
      </w:pPr>
      <w:r>
        <w:rPr>
          <w:rFonts w:ascii="Calibri" w:cs="Calibri" w:eastAsia="Calibri" w:hAnsi="Calibri"/>
          <w:sz w:val="22"/>
          <w:szCs w:val="22"/>
        </w:rPr>
        <w:t xml:space="preserve">At a high level, EduTrack provides the following major functions:</w:t>
      </w:r>
    </w:p>
    <w:p>
      <w:pPr>
        <w:pStyle w:val="ListParagraph"/>
        <w:numPr>
          <w:ilvl w:val="0"/>
          <w:numId w:val="2"/>
        </w:numPr>
        <w:spacing w:after="80"/>
      </w:pPr>
      <w:r>
        <w:rPr>
          <w:rFonts w:ascii="Calibri" w:cs="Calibri" w:eastAsia="Calibri" w:hAnsi="Calibri"/>
          <w:sz w:val="22"/>
          <w:szCs w:val="22"/>
        </w:rPr>
        <w:t xml:space="preserve">Subject and batch setup by Instructors</w:t>
      </w:r>
    </w:p>
    <w:p>
      <w:pPr>
        <w:pStyle w:val="ListParagraph"/>
        <w:numPr>
          <w:ilvl w:val="0"/>
          <w:numId w:val="2"/>
        </w:numPr>
        <w:spacing w:after="80"/>
      </w:pPr>
      <w:r>
        <w:rPr>
          <w:rFonts w:ascii="Calibri" w:cs="Calibri" w:eastAsia="Calibri" w:hAnsi="Calibri"/>
          <w:sz w:val="22"/>
          <w:szCs w:val="22"/>
        </w:rPr>
        <w:t xml:space="preserve">Milestone creation with deadlines and required deliverables</w:t>
      </w:r>
    </w:p>
    <w:p>
      <w:pPr>
        <w:pStyle w:val="ListParagraph"/>
        <w:numPr>
          <w:ilvl w:val="0"/>
          <w:numId w:val="2"/>
        </w:numPr>
        <w:spacing w:after="80"/>
      </w:pPr>
      <w:r>
        <w:rPr>
          <w:rFonts w:ascii="Calibri" w:cs="Calibri" w:eastAsia="Calibri" w:hAnsi="Calibri"/>
          <w:sz w:val="22"/>
          <w:szCs w:val="22"/>
        </w:rPr>
        <w:t xml:space="preserve">Student submission upload against milestones</w:t>
      </w:r>
    </w:p>
    <w:p>
      <w:pPr>
        <w:pStyle w:val="ListParagraph"/>
        <w:numPr>
          <w:ilvl w:val="0"/>
          <w:numId w:val="2"/>
        </w:numPr>
        <w:spacing w:after="80"/>
      </w:pPr>
      <w:r>
        <w:rPr>
          <w:rFonts w:ascii="Calibri" w:cs="Calibri" w:eastAsia="Calibri" w:hAnsi="Calibri"/>
          <w:sz w:val="22"/>
          <w:szCs w:val="22"/>
        </w:rPr>
        <w:t xml:space="preserve">Automatic overdue detection based on deadlines</w:t>
      </w:r>
    </w:p>
    <w:p>
      <w:pPr>
        <w:pStyle w:val="ListParagraph"/>
        <w:numPr>
          <w:ilvl w:val="0"/>
          <w:numId w:val="2"/>
        </w:numPr>
        <w:spacing w:after="80"/>
      </w:pPr>
      <w:r>
        <w:rPr>
          <w:rFonts w:ascii="Calibri" w:cs="Calibri" w:eastAsia="Calibri" w:hAnsi="Calibri"/>
          <w:sz w:val="22"/>
          <w:szCs w:val="22"/>
        </w:rPr>
        <w:t xml:space="preserve">Review and feedback workflow for submissions</w:t>
      </w:r>
    </w:p>
    <w:p>
      <w:pPr>
        <w:pStyle w:val="ListParagraph"/>
        <w:numPr>
          <w:ilvl w:val="0"/>
          <w:numId w:val="2"/>
        </w:numPr>
        <w:spacing w:after="80"/>
      </w:pPr>
      <w:r>
        <w:rPr>
          <w:rFonts w:ascii="Calibri" w:cs="Calibri" w:eastAsia="Calibri" w:hAnsi="Calibri"/>
          <w:sz w:val="22"/>
          <w:szCs w:val="22"/>
        </w:rPr>
        <w:t xml:space="preserve">Progress dashboards for both individual students and class-wide instructor view</w:t>
      </w:r>
    </w:p>
    <w:p>
      <w:pPr>
        <w:pStyle w:val="ListParagraph"/>
        <w:numPr>
          <w:ilvl w:val="0"/>
          <w:numId w:val="2"/>
        </w:numPr>
        <w:spacing w:after="80"/>
      </w:pPr>
      <w:r>
        <w:rPr>
          <w:rFonts w:ascii="Calibri" w:cs="Calibri" w:eastAsia="Calibri" w:hAnsi="Calibri"/>
          <w:sz w:val="22"/>
          <w:szCs w:val="22"/>
        </w:rPr>
        <w:t xml:space="preserve">Automatic points calculation and a competitive subject-wise leaderboard</w:t>
      </w:r>
    </w:p>
    <w:p>
      <w:pPr>
        <w:pStyle w:val="ListParagraph"/>
        <w:numPr>
          <w:ilvl w:val="0"/>
          <w:numId w:val="2"/>
        </w:numPr>
        <w:spacing w:after="80"/>
      </w:pPr>
      <w:r>
        <w:rPr>
          <w:rFonts w:ascii="Calibri" w:cs="Calibri" w:eastAsia="Calibri" w:hAnsi="Calibri"/>
          <w:sz w:val="22"/>
          <w:szCs w:val="22"/>
        </w:rPr>
        <w:t xml:space="preserve">User and subject-batch account management by Admin</w:t>
      </w:r>
    </w:p>
    <w:p>
      <w:pPr>
        <w:pStyle w:val="Heading2"/>
        <w:spacing w:after="120" w:before="240"/>
      </w:pPr>
      <w:r>
        <w:rPr>
          <w:rFonts w:ascii="Calibri" w:cs="Calibri" w:eastAsia="Calibri" w:hAnsi="Calibri"/>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Pr>
          <w:p>
            <w:r>
              <w:rPr>
                <w:rFonts w:ascii="Calibri" w:cs="Calibri" w:eastAsia="Calibri" w:hAnsi="Calibri"/>
                <w:b/>
                <w:bCs/>
                <w:sz w:val="20"/>
                <w:szCs w:val="20"/>
              </w:rPr>
              <w:t xml:space="preserve">User Class</w:t>
            </w:r>
          </w:p>
        </w:tc>
        <w:tc>
          <w:tcPr>
            <w:tcW w:type="dxa" w:w="6900"/>
            <w:shd w:fill="D9E2F3" w:val="clear"/>
          </w:tcPr>
          <w:p>
            <w:r>
              <w:rPr>
                <w:rFonts w:ascii="Calibri" w:cs="Calibri" w:eastAsia="Calibri" w:hAnsi="Calibri"/>
                <w:b/>
                <w:bCs/>
                <w:sz w:val="20"/>
                <w:szCs w:val="20"/>
              </w:rPr>
              <w:t xml:space="preserve">Characteristics</w:t>
            </w:r>
          </w:p>
        </w:tc>
      </w:tr>
      <w:tr>
        <w:tc>
          <w:tcPr>
            <w:tcW w:type="dxa" w:w="2600"/>
          </w:tcPr>
          <w:p>
            <w:r>
              <w:rPr>
                <w:rFonts w:ascii="Calibri" w:cs="Calibri" w:eastAsia="Calibri" w:hAnsi="Calibri"/>
                <w:sz w:val="20"/>
                <w:szCs w:val="20"/>
              </w:rPr>
              <w:t xml:space="preserve">Instructor / Faculty</w:t>
            </w:r>
          </w:p>
        </w:tc>
        <w:tc>
          <w:tcPr>
            <w:tcW w:type="dxa" w:w="6900"/>
          </w:tcPr>
          <w:p>
            <w:r>
              <w:rPr>
                <w:rFonts w:ascii="Calibri" w:cs="Calibri" w:eastAsia="Calibri" w:hAnsi="Calibri"/>
                <w:sz w:val="20"/>
                <w:szCs w:val="20"/>
              </w:rPr>
              <w:t xml:space="preserve">Creates and manages subjects and milestones; reviews submissions; needs a clear class-wide progress view. Assumed to have basic computer literacy, not necessarily technical.</w:t>
            </w:r>
          </w:p>
        </w:tc>
      </w:tr>
      <w:tr>
        <w:tc>
          <w:tcPr>
            <w:tcW w:type="dxa" w:w="2600"/>
          </w:tcPr>
          <w:p>
            <w:r>
              <w:rPr>
                <w:rFonts w:ascii="Calibri" w:cs="Calibri" w:eastAsia="Calibri" w:hAnsi="Calibri"/>
                <w:sz w:val="20"/>
                <w:szCs w:val="20"/>
              </w:rPr>
              <w:t xml:space="preserve">Student</w:t>
            </w:r>
          </w:p>
        </w:tc>
        <w:tc>
          <w:tcPr>
            <w:tcW w:type="dxa" w:w="6900"/>
          </w:tcPr>
          <w:p>
            <w:r>
              <w:rPr>
                <w:rFonts w:ascii="Calibri" w:cs="Calibri" w:eastAsia="Calibri" w:hAnsi="Calibri"/>
                <w:sz w:val="20"/>
                <w:szCs w:val="20"/>
              </w:rPr>
              <w:t xml:space="preserve">Views assigned milestones, uploads deliverables, tracks personal progress. Primary and most frequent user of the system.</w:t>
            </w:r>
          </w:p>
        </w:tc>
      </w:tr>
      <w:tr>
        <w:tc>
          <w:tcPr>
            <w:tcW w:type="dxa" w:w="2600"/>
          </w:tcPr>
          <w:p>
            <w:r>
              <w:rPr>
                <w:rFonts w:ascii="Calibri" w:cs="Calibri" w:eastAsia="Calibri" w:hAnsi="Calibri"/>
                <w:sz w:val="20"/>
                <w:szCs w:val="20"/>
              </w:rPr>
              <w:t xml:space="preserve">Admin</w:t>
            </w:r>
          </w:p>
        </w:tc>
        <w:tc>
          <w:tcPr>
            <w:tcW w:type="dxa" w:w="6900"/>
          </w:tcPr>
          <w:p>
            <w:r>
              <w:rPr>
                <w:rFonts w:ascii="Calibri" w:cs="Calibri" w:eastAsia="Calibri" w:hAnsi="Calibri"/>
                <w:sz w:val="20"/>
                <w:szCs w:val="20"/>
              </w:rPr>
              <w:t xml:space="preserve">Manages faculty/student accounts and subject-batch mapping; requires elevated access but uses the system infrequently compared to Instructor/Student.</w:t>
            </w:r>
          </w:p>
        </w:tc>
      </w:tr>
    </w:tbl>
    <w:p>
      <w:pPr>
        <w:spacing w:after="200"/>
      </w:pPr>
    </w:p>
    <w:p>
      <w:pPr>
        <w:pStyle w:val="Heading2"/>
        <w:spacing w:after="120" w:before="240"/>
      </w:pPr>
      <w:r>
        <w:rPr>
          <w:rFonts w:ascii="Calibri" w:cs="Calibri" w:eastAsia="Calibri" w:hAnsi="Calibri"/>
        </w:rPr>
        <w:t xml:space="preserve">2.4 Operating Environment</w:t>
      </w:r>
    </w:p>
    <w:p>
      <w:pPr>
        <w:spacing w:after="160" w:line="276"/>
      </w:pPr>
      <w:r>
        <w:rPr>
          <w:rFonts w:ascii="Calibri" w:cs="Calibri" w:eastAsia="Calibri" w:hAnsi="Calibri"/>
          <w:sz w:val="22"/>
          <w:szCs w:val="22"/>
        </w:rPr>
        <w:t xml:space="preserve">EduTrack is a browser-based application accessible on any modern desktop or mobile browser (Chrome, Firefox, Edge, Safari) with an internet connection. The backend runs on a Spring Boot (Java) server, deployable on an institution server or a cloud host, with a MySQL database. No client-side installation is required.</w:t>
      </w:r>
    </w:p>
    <w:p>
      <w:pPr>
        <w:pStyle w:val="Heading2"/>
        <w:spacing w:after="120" w:before="240"/>
      </w:pPr>
      <w:r>
        <w:rPr>
          <w:rFonts w:ascii="Calibri" w:cs="Calibri" w:eastAsia="Calibri" w:hAnsi="Calibri"/>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The backend must be implemented in Java using the Spring Boot framework and built/managed with Maven.</w:t>
      </w:r>
    </w:p>
    <w:p>
      <w:pPr>
        <w:pStyle w:val="ListParagraph"/>
        <w:numPr>
          <w:ilvl w:val="0"/>
          <w:numId w:val="2"/>
        </w:numPr>
        <w:spacing w:after="80"/>
      </w:pPr>
      <w:r>
        <w:rPr>
          <w:rFonts w:ascii="Calibri" w:cs="Calibri" w:eastAsia="Calibri" w:hAnsi="Calibri"/>
          <w:sz w:val="22"/>
          <w:szCs w:val="22"/>
        </w:rPr>
        <w:t xml:space="preserve">The frontend must be implemented in React.js and communicate with the backend exclusively via REST APIs.</w:t>
      </w:r>
    </w:p>
    <w:p>
      <w:pPr>
        <w:pStyle w:val="ListParagraph"/>
        <w:numPr>
          <w:ilvl w:val="0"/>
          <w:numId w:val="2"/>
        </w:numPr>
        <w:spacing w:after="80"/>
      </w:pPr>
      <w:r>
        <w:rPr>
          <w:rFonts w:ascii="Calibri" w:cs="Calibri" w:eastAsia="Calibri" w:hAnsi="Calibri"/>
          <w:sz w:val="22"/>
          <w:szCs w:val="22"/>
        </w:rPr>
        <w:t xml:space="preserve">The system must be deliverable and demoable within a single academic semester.</w:t>
      </w:r>
    </w:p>
    <w:p>
      <w:pPr>
        <w:pStyle w:val="ListParagraph"/>
        <w:numPr>
          <w:ilvl w:val="0"/>
          <w:numId w:val="2"/>
        </w:numPr>
        <w:spacing w:after="80"/>
      </w:pPr>
      <w:r>
        <w:rPr>
          <w:rFonts w:ascii="Calibri" w:cs="Calibri" w:eastAsia="Calibri" w:hAnsi="Calibri"/>
          <w:sz w:val="22"/>
          <w:szCs w:val="22"/>
        </w:rPr>
        <w:t xml:space="preserve">The system must use MySQL as the relational database.</w:t>
      </w:r>
    </w:p>
    <w:p>
      <w:pPr>
        <w:pStyle w:val="ListParagraph"/>
        <w:numPr>
          <w:ilvl w:val="0"/>
          <w:numId w:val="2"/>
        </w:numPr>
        <w:spacing w:after="80"/>
      </w:pPr>
      <w:r>
        <w:rPr>
          <w:rFonts w:ascii="Calibri" w:cs="Calibri" w:eastAsia="Calibri" w:hAnsi="Calibri"/>
          <w:sz w:val="22"/>
          <w:szCs w:val="22"/>
        </w:rPr>
        <w:t xml:space="preserve">Authentication must use Spring Security with JWT tokens; no third-party single sign-on is required for Version 1.0.</w:t>
      </w:r>
    </w:p>
    <w:p>
      <w:pPr>
        <w:pStyle w:val="Heading2"/>
        <w:spacing w:after="120" w:before="240"/>
      </w:pPr>
      <w:r>
        <w:rPr>
          <w:rFonts w:ascii="Calibri" w:cs="Calibri" w:eastAsia="Calibri" w:hAnsi="Calibri"/>
        </w:rPr>
        <w:t xml:space="preserve">2.6 User Documentation</w:t>
      </w:r>
    </w:p>
    <w:p>
      <w:pPr>
        <w:spacing w:after="160" w:line="276"/>
      </w:pPr>
      <w:r>
        <w:rPr>
          <w:rFonts w:ascii="Calibri" w:cs="Calibri" w:eastAsia="Calibri" w:hAnsi="Calibri"/>
          <w:sz w:val="22"/>
          <w:szCs w:val="22"/>
        </w:rPr>
        <w:t xml:space="preserve">A short user guide (PDF or in-app help section) will be provided covering: how an Instructor creates a subject and milestone, how a Student submits a deliverable, and how progress is interpreted on the dashboard. In-app tooltips will supplement this for key actions (e.g., "Upload Submission", "Mark as Approved").</w:t>
      </w:r>
    </w:p>
    <w:p>
      <w:pPr>
        <w:pStyle w:val="Heading2"/>
        <w:spacing w:after="120" w:before="240"/>
      </w:pPr>
      <w:r>
        <w:rPr>
          <w:rFonts w:ascii="Calibri" w:cs="Calibri" w:eastAsia="Calibri" w:hAnsi="Calibri"/>
        </w:rPr>
        <w:t xml:space="preserve">2.7 Assumptions and Dependencies</w:t>
      </w:r>
    </w:p>
    <w:p>
      <w:pPr>
        <w:pStyle w:val="ListParagraph"/>
        <w:numPr>
          <w:ilvl w:val="0"/>
          <w:numId w:val="2"/>
        </w:numPr>
        <w:spacing w:after="80"/>
      </w:pPr>
      <w:r>
        <w:rPr>
          <w:rFonts w:ascii="Calibri" w:cs="Calibri" w:eastAsia="Calibri" w:hAnsi="Calibri"/>
          <w:sz w:val="22"/>
          <w:szCs w:val="22"/>
        </w:rPr>
        <w:t xml:space="preserve">Users are assumed to have a stable internet connection while using the system.</w:t>
      </w:r>
    </w:p>
    <w:p>
      <w:pPr>
        <w:pStyle w:val="ListParagraph"/>
        <w:numPr>
          <w:ilvl w:val="0"/>
          <w:numId w:val="2"/>
        </w:numPr>
        <w:spacing w:after="80"/>
      </w:pPr>
      <w:r>
        <w:rPr>
          <w:rFonts w:ascii="Calibri" w:cs="Calibri" w:eastAsia="Calibri" w:hAnsi="Calibri"/>
          <w:sz w:val="22"/>
          <w:szCs w:val="22"/>
        </w:rPr>
        <w:t xml:space="preserve">Users are assumed to have valid institutional login credentials provided by the Admin.</w:t>
      </w:r>
    </w:p>
    <w:p>
      <w:pPr>
        <w:pStyle w:val="ListParagraph"/>
        <w:numPr>
          <w:ilvl w:val="0"/>
          <w:numId w:val="2"/>
        </w:numPr>
        <w:spacing w:after="80"/>
      </w:pPr>
      <w:r>
        <w:rPr>
          <w:rFonts w:ascii="Calibri" w:cs="Calibri" w:eastAsia="Calibri" w:hAnsi="Calibri"/>
          <w:sz w:val="22"/>
          <w:szCs w:val="22"/>
        </w:rPr>
        <w:t xml:space="preserve">The system assumes server time is accurate and synchronized, since overdue detection depends on comparing the current date/time to milestone deadlines.</w:t>
      </w:r>
    </w:p>
    <w:p>
      <w:pPr>
        <w:pStyle w:val="ListParagraph"/>
        <w:numPr>
          <w:ilvl w:val="0"/>
          <w:numId w:val="2"/>
        </w:numPr>
        <w:spacing w:after="80"/>
      </w:pPr>
      <w:r>
        <w:rPr>
          <w:rFonts w:ascii="Calibri" w:cs="Calibri" w:eastAsia="Calibri" w:hAnsi="Calibri"/>
          <w:sz w:val="22"/>
          <w:szCs w:val="22"/>
        </w:rPr>
        <w:t xml:space="preserve">Availability of a MySQL-compatible hosting environment for deployment is assumed.</w:t>
      </w:r>
    </w:p>
    <w:p>
      <w:pPr>
        <w:pStyle w:val="Heading1"/>
        <w:spacing w:after="160" w:before="320"/>
      </w:pPr>
      <w:r>
        <w:rPr>
          <w:rFonts w:ascii="Calibri" w:cs="Calibri" w:eastAsia="Calibri" w:hAnsi="Calibri"/>
        </w:rPr>
        <w:t xml:space="preserve">3. External Interface Requirements</w:t>
      </w:r>
    </w:p>
    <w:p>
      <w:pPr>
        <w:pStyle w:val="Heading2"/>
        <w:spacing w:after="120" w:before="240"/>
      </w:pPr>
      <w:r>
        <w:rPr>
          <w:rFonts w:ascii="Calibri" w:cs="Calibri" w:eastAsia="Calibri" w:hAnsi="Calibri"/>
        </w:rPr>
        <w:t xml:space="preserve">3.1 User Interfaces</w:t>
      </w:r>
    </w:p>
    <w:p>
      <w:pPr>
        <w:spacing w:after="160" w:line="276"/>
      </w:pPr>
      <w:r>
        <w:rPr>
          <w:rFonts w:ascii="Calibri" w:cs="Calibri" w:eastAsia="Calibri" w:hAnsi="Calibri"/>
          <w:sz w:val="22"/>
          <w:szCs w:val="22"/>
        </w:rPr>
        <w:t xml:space="preserve">The system provides three primary interfaces:</w:t>
      </w:r>
    </w:p>
    <w:p>
      <w:pPr>
        <w:pStyle w:val="ListParagraph"/>
        <w:numPr>
          <w:ilvl w:val="0"/>
          <w:numId w:val="2"/>
        </w:numPr>
        <w:spacing w:after="80"/>
      </w:pPr>
      <w:r>
        <w:rPr>
          <w:rFonts w:ascii="Calibri" w:cs="Calibri" w:eastAsia="Calibri" w:hAnsi="Calibri"/>
          <w:sz w:val="22"/>
          <w:szCs w:val="22"/>
        </w:rPr>
        <w:t xml:space="preserve">Instructor Dashboard — subject/milestone creation forms, a submission review screen, and a class-wide progress table.</w:t>
      </w:r>
    </w:p>
    <w:p>
      <w:pPr>
        <w:pStyle w:val="ListParagraph"/>
        <w:numPr>
          <w:ilvl w:val="0"/>
          <w:numId w:val="2"/>
        </w:numPr>
        <w:spacing w:after="80"/>
      </w:pPr>
      <w:r>
        <w:rPr>
          <w:rFonts w:ascii="Calibri" w:cs="Calibri" w:eastAsia="Calibri" w:hAnsi="Calibri"/>
          <w:sz w:val="22"/>
          <w:szCs w:val="22"/>
        </w:rPr>
        <w:t xml:space="preserve">Student Dashboard — a milestone list sorted by deadline, a submission upload form, and a personal progress bar/chart.</w:t>
      </w:r>
    </w:p>
    <w:p>
      <w:pPr>
        <w:pStyle w:val="ListParagraph"/>
        <w:numPr>
          <w:ilvl w:val="0"/>
          <w:numId w:val="2"/>
        </w:numPr>
        <w:spacing w:after="80"/>
      </w:pPr>
      <w:r>
        <w:rPr>
          <w:rFonts w:ascii="Calibri" w:cs="Calibri" w:eastAsia="Calibri" w:hAnsi="Calibri"/>
          <w:sz w:val="22"/>
          <w:szCs w:val="22"/>
        </w:rPr>
        <w:t xml:space="preserve">Admin Panel — forms for creating/editing user accounts and mapping students to subject batches.</w:t>
      </w:r>
    </w:p>
    <w:p>
      <w:pPr>
        <w:spacing w:after="160" w:line="276"/>
      </w:pPr>
      <w:r>
        <w:rPr>
          <w:rFonts w:ascii="Calibri" w:cs="Calibri" w:eastAsia="Calibri" w:hAnsi="Calibri"/>
          <w:sz w:val="22"/>
          <w:szCs w:val="22"/>
        </w:rPr>
        <w:t xml:space="preserve">All interfaces follow a consistent, minimal design with clear status indicators (e.g., color-coded badges for Overdue, Submitted, Approved) to reduce ambiguity for non-technical users.</w:t>
      </w:r>
    </w:p>
    <w:p>
      <w:pPr>
        <w:pStyle w:val="Heading2"/>
        <w:spacing w:after="120" w:before="240"/>
      </w:pPr>
      <w:r>
        <w:rPr>
          <w:rFonts w:ascii="Calibri" w:cs="Calibri" w:eastAsia="Calibri" w:hAnsi="Calibri"/>
        </w:rPr>
        <w:t xml:space="preserve">3.2 Software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Pr>
          <w:p>
            <w:r>
              <w:rPr>
                <w:rFonts w:ascii="Calibri" w:cs="Calibri" w:eastAsia="Calibri" w:hAnsi="Calibri"/>
                <w:b/>
                <w:bCs/>
                <w:sz w:val="20"/>
                <w:szCs w:val="20"/>
              </w:rPr>
              <w:t xml:space="preserve">Interface</w:t>
            </w:r>
          </w:p>
        </w:tc>
        <w:tc>
          <w:tcPr>
            <w:tcW w:type="dxa" w:w="6900"/>
            <w:shd w:fill="D9E2F3" w:val="clear"/>
          </w:tcPr>
          <w:p>
            <w:r>
              <w:rPr>
                <w:rFonts w:ascii="Calibri" w:cs="Calibri" w:eastAsia="Calibri" w:hAnsi="Calibri"/>
                <w:b/>
                <w:bCs/>
                <w:sz w:val="20"/>
                <w:szCs w:val="20"/>
              </w:rPr>
              <w:t xml:space="preserve">Description</w:t>
            </w:r>
          </w:p>
        </w:tc>
      </w:tr>
      <w:tr>
        <w:tc>
          <w:tcPr>
            <w:tcW w:type="dxa" w:w="2600"/>
          </w:tcPr>
          <w:p>
            <w:r>
              <w:rPr>
                <w:rFonts w:ascii="Calibri" w:cs="Calibri" w:eastAsia="Calibri" w:hAnsi="Calibri"/>
                <w:sz w:val="20"/>
                <w:szCs w:val="20"/>
              </w:rPr>
              <w:t xml:space="preserve">Frontend ↔ Backend</w:t>
            </w:r>
          </w:p>
        </w:tc>
        <w:tc>
          <w:tcPr>
            <w:tcW w:type="dxa" w:w="6900"/>
          </w:tcPr>
          <w:p>
            <w:r>
              <w:rPr>
                <w:rFonts w:ascii="Calibri" w:cs="Calibri" w:eastAsia="Calibri" w:hAnsi="Calibri"/>
                <w:sz w:val="20"/>
                <w:szCs w:val="20"/>
              </w:rPr>
              <w:t xml:space="preserve">React.js frontend communicates with the Spring Boot backend via RESTful APIs (JSON over HTTPS).</w:t>
            </w:r>
          </w:p>
        </w:tc>
      </w:tr>
      <w:tr>
        <w:tc>
          <w:tcPr>
            <w:tcW w:type="dxa" w:w="2600"/>
          </w:tcPr>
          <w:p>
            <w:r>
              <w:rPr>
                <w:rFonts w:ascii="Calibri" w:cs="Calibri" w:eastAsia="Calibri" w:hAnsi="Calibri"/>
                <w:sz w:val="20"/>
                <w:szCs w:val="20"/>
              </w:rPr>
              <w:t xml:space="preserve">Backend ↔ Database</w:t>
            </w:r>
          </w:p>
        </w:tc>
        <w:tc>
          <w:tcPr>
            <w:tcW w:type="dxa" w:w="6900"/>
          </w:tcPr>
          <w:p>
            <w:r>
              <w:rPr>
                <w:rFonts w:ascii="Calibri" w:cs="Calibri" w:eastAsia="Calibri" w:hAnsi="Calibri"/>
                <w:sz w:val="20"/>
                <w:szCs w:val="20"/>
              </w:rPr>
              <w:t xml:space="preserve">Spring Boot backend communicates with MySQL via Spring Data JPA / Hibernate.</w:t>
            </w:r>
          </w:p>
        </w:tc>
      </w:tr>
      <w:tr>
        <w:tc>
          <w:tcPr>
            <w:tcW w:type="dxa" w:w="2600"/>
          </w:tcPr>
          <w:p>
            <w:r>
              <w:rPr>
                <w:rFonts w:ascii="Calibri" w:cs="Calibri" w:eastAsia="Calibri" w:hAnsi="Calibri"/>
                <w:sz w:val="20"/>
                <w:szCs w:val="20"/>
              </w:rPr>
              <w:t xml:space="preserve">File Storage</w:t>
            </w:r>
          </w:p>
        </w:tc>
        <w:tc>
          <w:tcPr>
            <w:tcW w:type="dxa" w:w="6900"/>
          </w:tcPr>
          <w:p>
            <w:r>
              <w:rPr>
                <w:rFonts w:ascii="Calibri" w:cs="Calibri" w:eastAsia="Calibri" w:hAnsi="Calibri"/>
                <w:sz w:val="20"/>
                <w:szCs w:val="20"/>
              </w:rPr>
              <w:t xml:space="preserve">Submission files are handled via Spring's MultipartFile support, stored on server disk or a cloud storage bucket.</w:t>
            </w:r>
          </w:p>
        </w:tc>
      </w:tr>
    </w:tbl>
    <w:p>
      <w:pPr>
        <w:spacing w:after="200"/>
      </w:pPr>
    </w:p>
    <w:p>
      <w:pPr>
        <w:pStyle w:val="Heading2"/>
        <w:spacing w:after="120" w:before="240"/>
      </w:pPr>
      <w:r>
        <w:rPr>
          <w:rFonts w:ascii="Calibri" w:cs="Calibri" w:eastAsia="Calibri" w:hAnsi="Calibri"/>
        </w:rPr>
        <w:t xml:space="preserve">3.3 Communications Interfaces</w:t>
      </w:r>
    </w:p>
    <w:p>
      <w:pPr>
        <w:pStyle w:val="ListParagraph"/>
        <w:numPr>
          <w:ilvl w:val="0"/>
          <w:numId w:val="2"/>
        </w:numPr>
        <w:spacing w:after="80"/>
      </w:pPr>
      <w:r>
        <w:rPr>
          <w:rFonts w:ascii="Calibri" w:cs="Calibri" w:eastAsia="Calibri" w:hAnsi="Calibri"/>
          <w:sz w:val="22"/>
          <w:szCs w:val="22"/>
        </w:rPr>
        <w:t xml:space="preserve">All client-server communication shall occur over HTTPS.</w:t>
      </w:r>
    </w:p>
    <w:p>
      <w:pPr>
        <w:pStyle w:val="ListParagraph"/>
        <w:numPr>
          <w:ilvl w:val="0"/>
          <w:numId w:val="2"/>
        </w:numPr>
        <w:spacing w:after="80"/>
      </w:pPr>
      <w:r>
        <w:rPr>
          <w:rFonts w:ascii="Calibri" w:cs="Calibri" w:eastAsia="Calibri" w:hAnsi="Calibri"/>
          <w:sz w:val="22"/>
          <w:szCs w:val="22"/>
        </w:rPr>
        <w:t xml:space="preserve">REST APIs shall exchange data in JSON format.</w:t>
      </w:r>
    </w:p>
    <w:p>
      <w:pPr>
        <w:pStyle w:val="ListParagraph"/>
        <w:numPr>
          <w:ilvl w:val="0"/>
          <w:numId w:val="2"/>
        </w:numPr>
        <w:spacing w:after="80"/>
      </w:pPr>
      <w:r>
        <w:rPr>
          <w:rFonts w:ascii="Calibri" w:cs="Calibri" w:eastAsia="Calibri" w:hAnsi="Calibri"/>
          <w:sz w:val="22"/>
          <w:szCs w:val="22"/>
        </w:rPr>
        <w:t xml:space="preserve">Email notifications (deadline reminders), if implemented, shall use SMTP via a standard email-sending library/service.</w:t>
      </w:r>
    </w:p>
    <w:p>
      <w:pPr>
        <w:pStyle w:val="Heading1"/>
        <w:spacing w:after="160" w:before="320"/>
      </w:pPr>
      <w:r>
        <w:rPr>
          <w:rFonts w:ascii="Calibri" w:cs="Calibri" w:eastAsia="Calibri" w:hAnsi="Calibri"/>
        </w:rPr>
        <w:t xml:space="preserve">4. System Features</w:t>
      </w:r>
    </w:p>
    <w:p>
      <w:pPr>
        <w:spacing w:after="160" w:line="276"/>
      </w:pPr>
      <w:r>
        <w:rPr>
          <w:rFonts w:ascii="Calibri" w:cs="Calibri" w:eastAsia="Calibri" w:hAnsi="Calibri"/>
          <w:sz w:val="22"/>
          <w:szCs w:val="22"/>
        </w:rPr>
        <w:t xml:space="preserve">This section describes the system's features grouped by user role, including the primary use case activities for each.</w:t>
      </w:r>
    </w:p>
    <w:p>
      <w:pPr>
        <w:pStyle w:val="Heading2"/>
        <w:spacing w:after="120" w:before="240"/>
      </w:pPr>
      <w:r>
        <w:rPr>
          <w:rFonts w:ascii="Calibri" w:cs="Calibri" w:eastAsia="Calibri" w:hAnsi="Calibri"/>
        </w:rPr>
        <w:t xml:space="preserve">4.1 Use Case Activity for Instructor</w:t>
      </w:r>
    </w:p>
    <w:p>
      <w:pPr>
        <w:spacing w:after="160" w:line="276"/>
      </w:pPr>
      <w:r>
        <w:rPr>
          <w:rFonts w:ascii="Calibri" w:cs="Calibri" w:eastAsia="Calibri" w:hAnsi="Calibri"/>
          <w:sz w:val="22"/>
          <w:szCs w:val="22"/>
        </w:rPr>
        <w:t xml:space="preserve">Description: The Instructor sets up subjects, defines milestones with deadlines and required deliverables, and reviews student submissions.</w:t>
      </w:r>
    </w:p>
    <w:p>
      <w:pPr>
        <w:spacing w:after="160" w:line="276"/>
      </w:pPr>
      <w:r>
        <w:rPr>
          <w:rFonts w:ascii="Calibri" w:cs="Calibri" w:eastAsia="Calibri" w:hAnsi="Calibri"/>
          <w:sz w:val="22"/>
          <w:szCs w:val="22"/>
        </w:rPr>
        <w:t xml:space="preserve">Primary use cases:</w:t>
      </w:r>
    </w:p>
    <w:p>
      <w:pPr>
        <w:pStyle w:val="ListParagraph"/>
        <w:numPr>
          <w:ilvl w:val="0"/>
          <w:numId w:val="3"/>
        </w:numPr>
        <w:spacing w:after="80"/>
      </w:pPr>
      <w:r>
        <w:rPr>
          <w:rFonts w:ascii="Calibri" w:cs="Calibri" w:eastAsia="Calibri" w:hAnsi="Calibri"/>
          <w:sz w:val="22"/>
          <w:szCs w:val="22"/>
        </w:rPr>
        <w:t xml:space="preserve">Register/Login — Instructor logs in with valid credentials.</w:t>
      </w:r>
    </w:p>
    <w:p>
      <w:pPr>
        <w:pStyle w:val="ListParagraph"/>
        <w:numPr>
          <w:ilvl w:val="0"/>
          <w:numId w:val="3"/>
        </w:numPr>
        <w:spacing w:after="80"/>
      </w:pPr>
      <w:r>
        <w:rPr>
          <w:rFonts w:ascii="Calibri" w:cs="Calibri" w:eastAsia="Calibri" w:hAnsi="Calibri"/>
          <w:sz w:val="22"/>
          <w:szCs w:val="22"/>
        </w:rPr>
        <w:t xml:space="preserve">Create Subject — Instructor creates a subject and assigns it to a batch.</w:t>
      </w:r>
    </w:p>
    <w:p>
      <w:pPr>
        <w:pStyle w:val="ListParagraph"/>
        <w:numPr>
          <w:ilvl w:val="0"/>
          <w:numId w:val="3"/>
        </w:numPr>
        <w:spacing w:after="80"/>
      </w:pPr>
      <w:r>
        <w:rPr>
          <w:rFonts w:ascii="Calibri" w:cs="Calibri" w:eastAsia="Calibri" w:hAnsi="Calibri"/>
          <w:sz w:val="22"/>
          <w:szCs w:val="22"/>
        </w:rPr>
        <w:t xml:space="preserve">Create Milestone — Instructor defines a milestone's title, description, deadline, and required deliverable(s).</w:t>
      </w:r>
    </w:p>
    <w:p>
      <w:pPr>
        <w:pStyle w:val="ListParagraph"/>
        <w:numPr>
          <w:ilvl w:val="0"/>
          <w:numId w:val="3"/>
        </w:numPr>
        <w:spacing w:after="80"/>
      </w:pPr>
      <w:r>
        <w:rPr>
          <w:rFonts w:ascii="Calibri" w:cs="Calibri" w:eastAsia="Calibri" w:hAnsi="Calibri"/>
          <w:sz w:val="22"/>
          <w:szCs w:val="22"/>
        </w:rPr>
        <w:t xml:space="preserve">Edit/Delete Milestone — Instructor modifies or removes a milestone before its deadline.</w:t>
      </w:r>
    </w:p>
    <w:p>
      <w:pPr>
        <w:pStyle w:val="ListParagraph"/>
        <w:numPr>
          <w:ilvl w:val="0"/>
          <w:numId w:val="3"/>
        </w:numPr>
        <w:spacing w:after="80"/>
      </w:pPr>
      <w:r>
        <w:rPr>
          <w:rFonts w:ascii="Calibri" w:cs="Calibri" w:eastAsia="Calibri" w:hAnsi="Calibri"/>
          <w:sz w:val="22"/>
          <w:szCs w:val="22"/>
        </w:rPr>
        <w:t xml:space="preserve">Review Submission — Instructor views a student's uploaded submission and marks it Approved or Needs Revision, with optional feedback.</w:t>
      </w:r>
    </w:p>
    <w:p>
      <w:pPr>
        <w:pStyle w:val="ListParagraph"/>
        <w:numPr>
          <w:ilvl w:val="0"/>
          <w:numId w:val="3"/>
        </w:numPr>
        <w:spacing w:after="80"/>
      </w:pPr>
      <w:r>
        <w:rPr>
          <w:rFonts w:ascii="Calibri" w:cs="Calibri" w:eastAsia="Calibri" w:hAnsi="Calibri"/>
          <w:sz w:val="22"/>
          <w:szCs w:val="22"/>
        </w:rPr>
        <w:t xml:space="preserve">Award Points — Instructor sets Base Points for a milestone and, upon approving a submission, assigns a Quality Rating (1–5); the system automatically computes Final Points from timeliness and quality.</w:t>
      </w:r>
    </w:p>
    <w:p>
      <w:pPr>
        <w:pStyle w:val="ListParagraph"/>
        <w:numPr>
          <w:ilvl w:val="0"/>
          <w:numId w:val="3"/>
        </w:numPr>
        <w:spacing w:after="80"/>
      </w:pPr>
      <w:r>
        <w:rPr>
          <w:rFonts w:ascii="Calibri" w:cs="Calibri" w:eastAsia="Calibri" w:hAnsi="Calibri"/>
          <w:sz w:val="22"/>
          <w:szCs w:val="22"/>
        </w:rPr>
        <w:t xml:space="preserve">View Class Progress — Instructor views a class-wide dashboard showing each student's completion status.</w:t>
      </w:r>
    </w:p>
    <w:p>
      <w:pPr>
        <w:pStyle w:val="Heading2"/>
        <w:spacing w:after="120" w:before="240"/>
      </w:pPr>
      <w:r>
        <w:rPr>
          <w:rFonts w:ascii="Calibri" w:cs="Calibri" w:eastAsia="Calibri" w:hAnsi="Calibri"/>
        </w:rPr>
        <w:t xml:space="preserve">4.2 Use Case Activity for Student</w:t>
      </w:r>
    </w:p>
    <w:p>
      <w:pPr>
        <w:spacing w:after="160" w:line="276"/>
      </w:pPr>
      <w:r>
        <w:rPr>
          <w:rFonts w:ascii="Calibri" w:cs="Calibri" w:eastAsia="Calibri" w:hAnsi="Calibri"/>
          <w:sz w:val="22"/>
          <w:szCs w:val="22"/>
        </w:rPr>
        <w:t xml:space="preserve">Description: The Student views milestones assigned to their enrolled subjects, uploads deliverables, and tracks their own progress.</w:t>
      </w:r>
    </w:p>
    <w:p>
      <w:pPr>
        <w:spacing w:after="160" w:line="276"/>
      </w:pPr>
      <w:r>
        <w:rPr>
          <w:rFonts w:ascii="Calibri" w:cs="Calibri" w:eastAsia="Calibri" w:hAnsi="Calibri"/>
          <w:sz w:val="22"/>
          <w:szCs w:val="22"/>
        </w:rPr>
        <w:t xml:space="preserve">Primary use cases:</w:t>
      </w:r>
    </w:p>
    <w:p>
      <w:pPr>
        <w:pStyle w:val="ListParagraph"/>
        <w:numPr>
          <w:ilvl w:val="0"/>
          <w:numId w:val="4"/>
        </w:numPr>
        <w:spacing w:after="80"/>
      </w:pPr>
      <w:r>
        <w:rPr>
          <w:rFonts w:ascii="Calibri" w:cs="Calibri" w:eastAsia="Calibri" w:hAnsi="Calibri"/>
          <w:sz w:val="22"/>
          <w:szCs w:val="22"/>
        </w:rPr>
        <w:t xml:space="preserve">Register/Login — Student logs in with valid credentials.</w:t>
      </w:r>
    </w:p>
    <w:p>
      <w:pPr>
        <w:pStyle w:val="ListParagraph"/>
        <w:numPr>
          <w:ilvl w:val="0"/>
          <w:numId w:val="4"/>
        </w:numPr>
        <w:spacing w:after="80"/>
      </w:pPr>
      <w:r>
        <w:rPr>
          <w:rFonts w:ascii="Calibri" w:cs="Calibri" w:eastAsia="Calibri" w:hAnsi="Calibri"/>
          <w:sz w:val="22"/>
          <w:szCs w:val="22"/>
        </w:rPr>
        <w:t xml:space="preserve">View Milestones — Student views all milestones for enrolled subjects, sorted by deadline.</w:t>
      </w:r>
    </w:p>
    <w:p>
      <w:pPr>
        <w:pStyle w:val="ListParagraph"/>
        <w:numPr>
          <w:ilvl w:val="0"/>
          <w:numId w:val="4"/>
        </w:numPr>
        <w:spacing w:after="80"/>
      </w:pPr>
      <w:r>
        <w:rPr>
          <w:rFonts w:ascii="Calibri" w:cs="Calibri" w:eastAsia="Calibri" w:hAnsi="Calibri"/>
          <w:sz w:val="22"/>
          <w:szCs w:val="22"/>
        </w:rPr>
        <w:t xml:space="preserve">Upload Submission — Student uploads a file/link against a milestone before its deadline.</w:t>
      </w:r>
    </w:p>
    <w:p>
      <w:pPr>
        <w:pStyle w:val="ListParagraph"/>
        <w:numPr>
          <w:ilvl w:val="0"/>
          <w:numId w:val="4"/>
        </w:numPr>
        <w:spacing w:after="80"/>
      </w:pPr>
      <w:r>
        <w:rPr>
          <w:rFonts w:ascii="Calibri" w:cs="Calibri" w:eastAsia="Calibri" w:hAnsi="Calibri"/>
          <w:sz w:val="22"/>
          <w:szCs w:val="22"/>
        </w:rPr>
        <w:t xml:space="preserve">View Feedback — Student views status (Approved/Needs Revision) and feedback on a submission.</w:t>
      </w:r>
    </w:p>
    <w:p>
      <w:pPr>
        <w:pStyle w:val="ListParagraph"/>
        <w:numPr>
          <w:ilvl w:val="0"/>
          <w:numId w:val="4"/>
        </w:numPr>
        <w:spacing w:after="80"/>
      </w:pPr>
      <w:r>
        <w:rPr>
          <w:rFonts w:ascii="Calibri" w:cs="Calibri" w:eastAsia="Calibri" w:hAnsi="Calibri"/>
          <w:sz w:val="22"/>
          <w:szCs w:val="22"/>
        </w:rPr>
        <w:t xml:space="preserve">View Personal Progress — Student views a dashboard showing percentage of milestones completed.</w:t>
      </w:r>
    </w:p>
    <w:p>
      <w:pPr>
        <w:pStyle w:val="ListParagraph"/>
        <w:numPr>
          <w:ilvl w:val="0"/>
          <w:numId w:val="4"/>
        </w:numPr>
        <w:spacing w:after="80"/>
      </w:pPr>
      <w:r>
        <w:rPr>
          <w:rFonts w:ascii="Calibri" w:cs="Calibri" w:eastAsia="Calibri" w:hAnsi="Calibri"/>
          <w:sz w:val="22"/>
          <w:szCs w:val="22"/>
        </w:rPr>
        <w:t xml:space="preserve">View Leaderboard — Student views their point total, rank, and the ranked list of peers within a subject.</w:t>
      </w:r>
    </w:p>
    <w:p>
      <w:pPr>
        <w:pStyle w:val="Heading2"/>
        <w:spacing w:after="120" w:before="240"/>
      </w:pPr>
      <w:r>
        <w:rPr>
          <w:rFonts w:ascii="Calibri" w:cs="Calibri" w:eastAsia="Calibri" w:hAnsi="Calibri"/>
        </w:rPr>
        <w:t xml:space="preserve">4.3 Use Case Activity for Admin</w:t>
      </w:r>
    </w:p>
    <w:p>
      <w:pPr>
        <w:spacing w:after="160" w:line="276"/>
      </w:pPr>
      <w:r>
        <w:rPr>
          <w:rFonts w:ascii="Calibri" w:cs="Calibri" w:eastAsia="Calibri" w:hAnsi="Calibri"/>
          <w:sz w:val="22"/>
          <w:szCs w:val="22"/>
        </w:rPr>
        <w:t xml:space="preserve">Description: The Admin manages user accounts and maps students to the correct subject batches.</w:t>
      </w:r>
    </w:p>
    <w:p>
      <w:pPr>
        <w:spacing w:after="160" w:line="276"/>
      </w:pPr>
      <w:r>
        <w:rPr>
          <w:rFonts w:ascii="Calibri" w:cs="Calibri" w:eastAsia="Calibri" w:hAnsi="Calibri"/>
          <w:sz w:val="22"/>
          <w:szCs w:val="22"/>
        </w:rPr>
        <w:t xml:space="preserve">Primary use cases:</w:t>
      </w:r>
    </w:p>
    <w:p>
      <w:pPr>
        <w:pStyle w:val="ListParagraph"/>
        <w:numPr>
          <w:ilvl w:val="0"/>
          <w:numId w:val="5"/>
        </w:numPr>
        <w:spacing w:after="80"/>
      </w:pPr>
      <w:r>
        <w:rPr>
          <w:rFonts w:ascii="Calibri" w:cs="Calibri" w:eastAsia="Calibri" w:hAnsi="Calibri"/>
          <w:sz w:val="22"/>
          <w:szCs w:val="22"/>
        </w:rPr>
        <w:t xml:space="preserve">Login — Admin logs in with elevated-access credentials.</w:t>
      </w:r>
    </w:p>
    <w:p>
      <w:pPr>
        <w:pStyle w:val="ListParagraph"/>
        <w:numPr>
          <w:ilvl w:val="0"/>
          <w:numId w:val="5"/>
        </w:numPr>
        <w:spacing w:after="80"/>
      </w:pPr>
      <w:r>
        <w:rPr>
          <w:rFonts w:ascii="Calibri" w:cs="Calibri" w:eastAsia="Calibri" w:hAnsi="Calibri"/>
          <w:sz w:val="22"/>
          <w:szCs w:val="22"/>
        </w:rPr>
        <w:t xml:space="preserve">Manage Users — Admin creates, edits, or deactivates Instructor and Student accounts.</w:t>
      </w:r>
    </w:p>
    <w:p>
      <w:pPr>
        <w:pStyle w:val="ListParagraph"/>
        <w:numPr>
          <w:ilvl w:val="0"/>
          <w:numId w:val="5"/>
        </w:numPr>
        <w:spacing w:after="80"/>
      </w:pPr>
      <w:r>
        <w:rPr>
          <w:rFonts w:ascii="Calibri" w:cs="Calibri" w:eastAsia="Calibri" w:hAnsi="Calibri"/>
          <w:sz w:val="22"/>
          <w:szCs w:val="22"/>
        </w:rPr>
        <w:t xml:space="preserve">Manage Batch Mapping — Admin assigns students to the correct subject/batch so they see the right milestones.</w:t>
      </w:r>
    </w:p>
    <w:p>
      <w:pPr>
        <w:pStyle w:val="ListParagraph"/>
        <w:numPr>
          <w:ilvl w:val="0"/>
          <w:numId w:val="5"/>
        </w:numPr>
        <w:spacing w:after="80"/>
      </w:pPr>
      <w:r>
        <w:rPr>
          <w:rFonts w:ascii="Calibri" w:cs="Calibri" w:eastAsia="Calibri" w:hAnsi="Calibri"/>
          <w:sz w:val="22"/>
          <w:szCs w:val="22"/>
        </w:rPr>
        <w:t xml:space="preserve">View System-wide Reports — Admin views aggregate statistics across subjects (optional, Version 1.0 stretch goal).</w:t>
      </w:r>
    </w:p>
    <w:p>
      <w:pPr>
        <w:pStyle w:val="Heading2"/>
        <w:spacing w:after="120" w:before="240"/>
      </w:pPr>
      <w:r>
        <w:rPr>
          <w:rFonts w:ascii="Calibri" w:cs="Calibri" w:eastAsia="Calibri" w:hAnsi="Calibri"/>
        </w:rPr>
        <w:t xml:space="preserve">4.4 Points and Leaderboard System</w:t>
      </w:r>
    </w:p>
    <w:p>
      <w:pPr>
        <w:spacing w:after="160" w:line="276"/>
      </w:pPr>
      <w:r>
        <w:rPr>
          <w:rFonts w:ascii="Calibri" w:cs="Calibri" w:eastAsia="Calibri" w:hAnsi="Calibri"/>
          <w:sz w:val="22"/>
          <w:szCs w:val="22"/>
        </w:rPr>
        <w:t xml:space="preserve">Description: To make milestone completion competitive and motivating, EduTrack awards points automatically whenever a submission is approved, and ranks students on a subject-wise leaderboard.</w:t>
      </w:r>
    </w:p>
    <w:p>
      <w:pPr>
        <w:spacing w:after="160" w:line="276"/>
      </w:pPr>
      <w:r>
        <w:rPr>
          <w:rFonts w:ascii="Calibri" w:cs="Calibri" w:eastAsia="Calibri" w:hAnsi="Calibri"/>
          <w:sz w:val="22"/>
          <w:szCs w:val="22"/>
        </w:rPr>
        <w:t xml:space="preserve">Calculation: Final Points = Base Points (set by Instructor per milestone) × Timeliness Multiplier × (Quality Rating ÷ 5).</w:t>
      </w:r>
    </w:p>
    <w:p>
      <w:pPr>
        <w:pStyle w:val="ListParagraph"/>
        <w:numPr>
          <w:ilvl w:val="0"/>
          <w:numId w:val="2"/>
        </w:numPr>
        <w:spacing w:after="80"/>
      </w:pPr>
      <w:r>
        <w:rPr>
          <w:rFonts w:ascii="Calibri" w:cs="Calibri" w:eastAsia="Calibri" w:hAnsi="Calibri"/>
          <w:sz w:val="22"/>
          <w:szCs w:val="22"/>
        </w:rPr>
        <w:t xml:space="preserve">Timeliness Multiplier: Early (submitted ≥24 hours before the deadline) = 1.2×; On-time (submitted before the deadline) = 1.0×; Late (submitted after the deadline, if still permitted) = 0.5×.</w:t>
      </w:r>
    </w:p>
    <w:p>
      <w:pPr>
        <w:pStyle w:val="ListParagraph"/>
        <w:numPr>
          <w:ilvl w:val="0"/>
          <w:numId w:val="2"/>
        </w:numPr>
        <w:spacing w:after="80"/>
      </w:pPr>
      <w:r>
        <w:rPr>
          <w:rFonts w:ascii="Calibri" w:cs="Calibri" w:eastAsia="Calibri" w:hAnsi="Calibri"/>
          <w:sz w:val="22"/>
          <w:szCs w:val="22"/>
        </w:rPr>
        <w:t xml:space="preserve">Quality Rating: a 1–5 score given by the Instructor at the time of approval, reflecting the quality of the submitted work.</w:t>
      </w:r>
    </w:p>
    <w:p>
      <w:pPr>
        <w:pStyle w:val="ListParagraph"/>
        <w:numPr>
          <w:ilvl w:val="0"/>
          <w:numId w:val="2"/>
        </w:numPr>
        <w:spacing w:after="80"/>
      </w:pPr>
      <w:r>
        <w:rPr>
          <w:rFonts w:ascii="Calibri" w:cs="Calibri" w:eastAsia="Calibri" w:hAnsi="Calibri"/>
          <w:sz w:val="22"/>
          <w:szCs w:val="22"/>
        </w:rPr>
        <w:t xml:space="preserve">Points are only awarded once a submission reaches Approved status; a submission marked Needs Revision earns no points until it is resubmitted and subsequently approved.</w:t>
      </w:r>
    </w:p>
    <w:p>
      <w:pPr>
        <w:pStyle w:val="ListParagraph"/>
        <w:numPr>
          <w:ilvl w:val="0"/>
          <w:numId w:val="2"/>
        </w:numPr>
        <w:spacing w:after="80"/>
      </w:pPr>
      <w:r>
        <w:rPr>
          <w:rFonts w:ascii="Calibri" w:cs="Calibri" w:eastAsia="Calibri" w:hAnsi="Calibri"/>
          <w:sz w:val="22"/>
          <w:szCs w:val="22"/>
        </w:rPr>
        <w:t xml:space="preserve">The leaderboard updates automatically and immediately after points are awarded, ranking students within a subject by total accumulated points.</w:t>
      </w:r>
    </w:p>
    <w:p>
      <w:pPr>
        <w:pStyle w:val="Heading1"/>
        <w:spacing w:after="160" w:before="320"/>
      </w:pPr>
      <w:r>
        <w:rPr>
          <w:rFonts w:ascii="Calibri" w:cs="Calibri" w:eastAsia="Calibri" w:hAnsi="Calibri"/>
        </w:rPr>
        <w:t xml:space="preserve">5. Other Nonfunctional Requirements</w:t>
      </w:r>
    </w:p>
    <w:p>
      <w:pPr>
        <w:pStyle w:val="Heading2"/>
        <w:spacing w:after="120" w:before="240"/>
      </w:pPr>
      <w:r>
        <w:rPr>
          <w:rFonts w:ascii="Calibri" w:cs="Calibri" w:eastAsia="Calibri" w:hAnsi="Calibri"/>
        </w:rPr>
        <w:t xml:space="preserve">5.1 Performance Requirements</w:t>
      </w:r>
    </w:p>
    <w:p>
      <w:pPr>
        <w:pStyle w:val="ListParagraph"/>
        <w:numPr>
          <w:ilvl w:val="0"/>
          <w:numId w:val="2"/>
        </w:numPr>
        <w:spacing w:after="80"/>
      </w:pPr>
      <w:r>
        <w:rPr>
          <w:rFonts w:ascii="Calibri" w:cs="Calibri" w:eastAsia="Calibri" w:hAnsi="Calibri"/>
          <w:sz w:val="22"/>
          <w:szCs w:val="22"/>
        </w:rPr>
        <w:t xml:space="preserve">The system shall load the milestone dashboard within 2 seconds under normal load for a class of up to 100 students.</w:t>
      </w:r>
    </w:p>
    <w:p>
      <w:pPr>
        <w:pStyle w:val="ListParagraph"/>
        <w:numPr>
          <w:ilvl w:val="0"/>
          <w:numId w:val="2"/>
        </w:numPr>
        <w:spacing w:after="80"/>
      </w:pPr>
      <w:r>
        <w:rPr>
          <w:rFonts w:ascii="Calibri" w:cs="Calibri" w:eastAsia="Calibri" w:hAnsi="Calibri"/>
          <w:sz w:val="22"/>
          <w:szCs w:val="22"/>
        </w:rPr>
        <w:t xml:space="preserve">The system shall support concurrent submissions from an entire class without data loss or corruption.</w:t>
      </w:r>
    </w:p>
    <w:p>
      <w:pPr>
        <w:pStyle w:val="ListParagraph"/>
        <w:numPr>
          <w:ilvl w:val="0"/>
          <w:numId w:val="2"/>
        </w:numPr>
        <w:spacing w:after="80"/>
      </w:pPr>
      <w:r>
        <w:rPr>
          <w:rFonts w:ascii="Calibri" w:cs="Calibri" w:eastAsia="Calibri" w:hAnsi="Calibri"/>
          <w:sz w:val="22"/>
          <w:szCs w:val="22"/>
        </w:rPr>
        <w:t xml:space="preserve">The system shall recalculate progress percentages immediately after a submission status change.</w:t>
      </w:r>
    </w:p>
    <w:p>
      <w:pPr>
        <w:pStyle w:val="Heading2"/>
        <w:spacing w:after="120" w:before="240"/>
      </w:pPr>
      <w:r>
        <w:rPr>
          <w:rFonts w:ascii="Calibri" w:cs="Calibri" w:eastAsia="Calibri" w:hAnsi="Calibri"/>
        </w:rPr>
        <w:t xml:space="preserve">5.2 Safety Requirements</w:t>
      </w:r>
    </w:p>
    <w:p>
      <w:pPr>
        <w:pStyle w:val="ListParagraph"/>
        <w:numPr>
          <w:ilvl w:val="0"/>
          <w:numId w:val="2"/>
        </w:numPr>
        <w:spacing w:after="80"/>
      </w:pPr>
      <w:r>
        <w:rPr>
          <w:rFonts w:ascii="Calibri" w:cs="Calibri" w:eastAsia="Calibri" w:hAnsi="Calibri"/>
          <w:sz w:val="22"/>
          <w:szCs w:val="22"/>
        </w:rPr>
        <w:t xml:space="preserve">The system shall not permanently delete a submission record once uploaded; deletions shall be soft (marked inactive) to preserve an audit trail.</w:t>
      </w:r>
    </w:p>
    <w:p>
      <w:pPr>
        <w:pStyle w:val="ListParagraph"/>
        <w:numPr>
          <w:ilvl w:val="0"/>
          <w:numId w:val="2"/>
        </w:numPr>
        <w:spacing w:after="80"/>
      </w:pPr>
      <w:r>
        <w:rPr>
          <w:rFonts w:ascii="Calibri" w:cs="Calibri" w:eastAsia="Calibri" w:hAnsi="Calibri"/>
          <w:sz w:val="22"/>
          <w:szCs w:val="22"/>
        </w:rPr>
        <w:t xml:space="preserve">The system shall maintain regular database backups to prevent loss of milestone and submission data.</w:t>
      </w:r>
    </w:p>
    <w:p>
      <w:pPr>
        <w:pStyle w:val="Heading2"/>
        <w:spacing w:after="120" w:before="240"/>
      </w:pPr>
      <w:r>
        <w:rPr>
          <w:rFonts w:ascii="Calibri" w:cs="Calibri" w:eastAsia="Calibri" w:hAnsi="Calibri"/>
        </w:rPr>
        <w:t xml:space="preserve">5.3 Security Requirements</w:t>
      </w:r>
    </w:p>
    <w:p>
      <w:pPr>
        <w:pStyle w:val="ListParagraph"/>
        <w:numPr>
          <w:ilvl w:val="0"/>
          <w:numId w:val="2"/>
        </w:numPr>
        <w:spacing w:after="80"/>
      </w:pPr>
      <w:r>
        <w:rPr>
          <w:rFonts w:ascii="Calibri" w:cs="Calibri" w:eastAsia="Calibri" w:hAnsi="Calibri"/>
          <w:sz w:val="22"/>
          <w:szCs w:val="22"/>
        </w:rPr>
        <w:t xml:space="preserve">The system shall use Spring Security with hashed passwords and JWT tokens to protect user accounts.</w:t>
      </w:r>
    </w:p>
    <w:p>
      <w:pPr>
        <w:pStyle w:val="ListParagraph"/>
        <w:numPr>
          <w:ilvl w:val="0"/>
          <w:numId w:val="2"/>
        </w:numPr>
        <w:spacing w:after="80"/>
      </w:pPr>
      <w:r>
        <w:rPr>
          <w:rFonts w:ascii="Calibri" w:cs="Calibri" w:eastAsia="Calibri" w:hAnsi="Calibri"/>
          <w:sz w:val="22"/>
          <w:szCs w:val="22"/>
        </w:rPr>
        <w:t xml:space="preserve">A Student shall only be able to view and manage their own submissions, not those of other students.</w:t>
      </w:r>
    </w:p>
    <w:p>
      <w:pPr>
        <w:pStyle w:val="ListParagraph"/>
        <w:numPr>
          <w:ilvl w:val="0"/>
          <w:numId w:val="2"/>
        </w:numPr>
        <w:spacing w:after="80"/>
      </w:pPr>
      <w:r>
        <w:rPr>
          <w:rFonts w:ascii="Calibri" w:cs="Calibri" w:eastAsia="Calibri" w:hAnsi="Calibri"/>
          <w:sz w:val="22"/>
          <w:szCs w:val="22"/>
        </w:rPr>
        <w:t xml:space="preserve">An Instructor shall only be able to manage subjects and milestones they have created.</w:t>
      </w:r>
    </w:p>
    <w:p>
      <w:pPr>
        <w:pStyle w:val="ListParagraph"/>
        <w:numPr>
          <w:ilvl w:val="0"/>
          <w:numId w:val="2"/>
        </w:numPr>
        <w:spacing w:after="80"/>
      </w:pPr>
      <w:r>
        <w:rPr>
          <w:rFonts w:ascii="Calibri" w:cs="Calibri" w:eastAsia="Calibri" w:hAnsi="Calibri"/>
          <w:sz w:val="22"/>
          <w:szCs w:val="22"/>
        </w:rPr>
        <w:t xml:space="preserve">All file uploads shall be validated for type and size before being accepted by the system.</w:t>
      </w:r>
    </w:p>
    <w:p>
      <w:pPr>
        <w:pStyle w:val="Heading2"/>
        <w:spacing w:after="120" w:before="240"/>
      </w:pPr>
      <w:r>
        <w:rPr>
          <w:rFonts w:ascii="Calibri" w:cs="Calibri" w:eastAsia="Calibri" w:hAnsi="Calibri"/>
        </w:rPr>
        <w:t xml:space="preserve">5.4 Software Quality Attributes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Pr>
          <w:p>
            <w:r>
              <w:rPr>
                <w:rFonts w:ascii="Calibri" w:cs="Calibri" w:eastAsia="Calibri" w:hAnsi="Calibri"/>
                <w:b/>
                <w:bCs/>
                <w:sz w:val="20"/>
                <w:szCs w:val="20"/>
              </w:rPr>
              <w:t xml:space="preserve">Attribute</w:t>
            </w:r>
          </w:p>
        </w:tc>
        <w:tc>
          <w:tcPr>
            <w:tcW w:type="dxa" w:w="6900"/>
            <w:shd w:fill="D9E2F3" w:val="clear"/>
          </w:tcPr>
          <w:p>
            <w:r>
              <w:rPr>
                <w:rFonts w:ascii="Calibri" w:cs="Calibri" w:eastAsia="Calibri" w:hAnsi="Calibri"/>
                <w:b/>
                <w:bCs/>
                <w:sz w:val="20"/>
                <w:szCs w:val="20"/>
              </w:rPr>
              <w:t xml:space="preserve">Requirement</w:t>
            </w:r>
          </w:p>
        </w:tc>
      </w:tr>
      <w:tr>
        <w:tc>
          <w:tcPr>
            <w:tcW w:type="dxa" w:w="2600"/>
          </w:tcPr>
          <w:p>
            <w:r>
              <w:rPr>
                <w:rFonts w:ascii="Calibri" w:cs="Calibri" w:eastAsia="Calibri" w:hAnsi="Calibri"/>
                <w:sz w:val="20"/>
                <w:szCs w:val="20"/>
              </w:rPr>
              <w:t xml:space="preserve">Usability</w:t>
            </w:r>
          </w:p>
        </w:tc>
        <w:tc>
          <w:tcPr>
            <w:tcW w:type="dxa" w:w="6900"/>
          </w:tcPr>
          <w:p>
            <w:r>
              <w:rPr>
                <w:rFonts w:ascii="Calibri" w:cs="Calibri" w:eastAsia="Calibri" w:hAnsi="Calibri"/>
                <w:sz w:val="20"/>
                <w:szCs w:val="20"/>
              </w:rPr>
              <w:t xml:space="preserve">A first-time user (Instructor or Student) shall be able to complete their primary task (create a milestone / submit a deliverable) without external guidance, aided by in-app tooltips.</w:t>
            </w:r>
          </w:p>
        </w:tc>
      </w:tr>
      <w:tr>
        <w:tc>
          <w:tcPr>
            <w:tcW w:type="dxa" w:w="2600"/>
          </w:tcPr>
          <w:p>
            <w:r>
              <w:rPr>
                <w:rFonts w:ascii="Calibri" w:cs="Calibri" w:eastAsia="Calibri" w:hAnsi="Calibri"/>
                <w:sz w:val="20"/>
                <w:szCs w:val="20"/>
              </w:rPr>
              <w:t xml:space="preserve">Reliability</w:t>
            </w:r>
          </w:p>
        </w:tc>
        <w:tc>
          <w:tcPr>
            <w:tcW w:type="dxa" w:w="6900"/>
          </w:tcPr>
          <w:p>
            <w:r>
              <w:rPr>
                <w:rFonts w:ascii="Calibri" w:cs="Calibri" w:eastAsia="Calibri" w:hAnsi="Calibri"/>
                <w:sz w:val="20"/>
                <w:szCs w:val="20"/>
              </w:rPr>
              <w:t xml:space="preserve">The system shall correctly compute milestone status (Overdue, Submitted, Approved) with no discrepancies during testing.</w:t>
            </w:r>
          </w:p>
        </w:tc>
      </w:tr>
      <w:tr>
        <w:tc>
          <w:tcPr>
            <w:tcW w:type="dxa" w:w="2600"/>
          </w:tcPr>
          <w:p>
            <w:r>
              <w:rPr>
                <w:rFonts w:ascii="Calibri" w:cs="Calibri" w:eastAsia="Calibri" w:hAnsi="Calibri"/>
                <w:sz w:val="20"/>
                <w:szCs w:val="20"/>
              </w:rPr>
              <w:t xml:space="preserve">Maintainability</w:t>
            </w:r>
          </w:p>
        </w:tc>
        <w:tc>
          <w:tcPr>
            <w:tcW w:type="dxa" w:w="6900"/>
          </w:tcPr>
          <w:p>
            <w:r>
              <w:rPr>
                <w:rFonts w:ascii="Calibri" w:cs="Calibri" w:eastAsia="Calibri" w:hAnsi="Calibri"/>
                <w:sz w:val="20"/>
                <w:szCs w:val="20"/>
              </w:rPr>
              <w:t xml:space="preserve">The backend shall follow a layered architecture (Controller → Service → Repository) to keep business logic testable and modifiable.</w:t>
            </w:r>
          </w:p>
        </w:tc>
      </w:tr>
      <w:tr>
        <w:tc>
          <w:tcPr>
            <w:tcW w:type="dxa" w:w="2600"/>
          </w:tcPr>
          <w:p>
            <w:r>
              <w:rPr>
                <w:rFonts w:ascii="Calibri" w:cs="Calibri" w:eastAsia="Calibri" w:hAnsi="Calibri"/>
                <w:sz w:val="20"/>
                <w:szCs w:val="20"/>
              </w:rPr>
              <w:t xml:space="preserve">Portability</w:t>
            </w:r>
          </w:p>
        </w:tc>
        <w:tc>
          <w:tcPr>
            <w:tcW w:type="dxa" w:w="6900"/>
          </w:tcPr>
          <w:p>
            <w:r>
              <w:rPr>
                <w:rFonts w:ascii="Calibri" w:cs="Calibri" w:eastAsia="Calibri" w:hAnsi="Calibri"/>
                <w:sz w:val="20"/>
                <w:szCs w:val="20"/>
              </w:rPr>
              <w:t xml:space="preserve">The frontend shall function correctly across major modern browsers without requiring browser-specific code.</w:t>
            </w:r>
          </w:p>
        </w:tc>
      </w:tr>
      <w:tr>
        <w:tc>
          <w:tcPr>
            <w:tcW w:type="dxa" w:w="2600"/>
          </w:tcPr>
          <w:p>
            <w:r>
              <w:rPr>
                <w:rFonts w:ascii="Calibri" w:cs="Calibri" w:eastAsia="Calibri" w:hAnsi="Calibri"/>
                <w:sz w:val="20"/>
                <w:szCs w:val="20"/>
              </w:rPr>
              <w:t xml:space="preserve">Scalability</w:t>
            </w:r>
          </w:p>
        </w:tc>
        <w:tc>
          <w:tcPr>
            <w:tcW w:type="dxa" w:w="6900"/>
          </w:tcPr>
          <w:p>
            <w:r>
              <w:rPr>
                <w:rFonts w:ascii="Calibri" w:cs="Calibri" w:eastAsia="Calibri" w:hAnsi="Calibri"/>
                <w:sz w:val="20"/>
                <w:szCs w:val="20"/>
              </w:rPr>
              <w:t xml:space="preserve">The system's data model shall support additional subjects/batches being added without requiring schema redesign.</w:t>
            </w:r>
          </w:p>
        </w:tc>
      </w:tr>
      <w:tr>
        <w:tc>
          <w:tcPr>
            <w:tcW w:type="dxa" w:w="2600"/>
          </w:tcPr>
          <w:p>
            <w:r>
              <w:rPr>
                <w:rFonts w:ascii="Calibri" w:cs="Calibri" w:eastAsia="Calibri" w:hAnsi="Calibri"/>
                <w:sz w:val="20"/>
                <w:szCs w:val="20"/>
              </w:rPr>
              <w:t xml:space="preserve">Fairness/Consistency</w:t>
            </w:r>
          </w:p>
        </w:tc>
        <w:tc>
          <w:tcPr>
            <w:tcW w:type="dxa" w:w="6900"/>
          </w:tcPr>
          <w:p>
            <w:r>
              <w:rPr>
                <w:rFonts w:ascii="Calibri" w:cs="Calibri" w:eastAsia="Calibri" w:hAnsi="Calibri"/>
                <w:sz w:val="20"/>
                <w:szCs w:val="20"/>
              </w:rPr>
              <w:t xml:space="preserve">The points calculation formula shall be applied identically and deterministically to every submission, with no manual point entry outside the defined formula.</w:t>
            </w:r>
          </w:p>
        </w:tc>
      </w:tr>
    </w:tbl>
    <w:p>
      <w:pPr>
        <w:spacing w:after="200"/>
      </w:pPr>
    </w:p>
    <w:p>
      <w:pPr>
        <w:pStyle w:val="Heading2"/>
        <w:spacing w:after="120" w:before="240"/>
      </w:pPr>
      <w:r>
        <w:rPr>
          <w:rFonts w:ascii="Calibri" w:cs="Calibri" w:eastAsia="Calibri" w:hAnsi="Calibri"/>
        </w:rPr>
        <w:t xml:space="preserve">5.5 Business Rules</w:t>
      </w:r>
    </w:p>
    <w:p>
      <w:pPr>
        <w:pStyle w:val="ListParagraph"/>
        <w:numPr>
          <w:ilvl w:val="0"/>
          <w:numId w:val="2"/>
        </w:numPr>
        <w:spacing w:after="80"/>
      </w:pPr>
      <w:r>
        <w:rPr>
          <w:rFonts w:ascii="Calibri" w:cs="Calibri" w:eastAsia="Calibri" w:hAnsi="Calibri"/>
          <w:sz w:val="22"/>
          <w:szCs w:val="22"/>
        </w:rPr>
        <w:t xml:space="preserve">Only an Instructor who created a subject may create, edit, or delete milestones under it.</w:t>
      </w:r>
    </w:p>
    <w:p>
      <w:pPr>
        <w:pStyle w:val="ListParagraph"/>
        <w:numPr>
          <w:ilvl w:val="0"/>
          <w:numId w:val="2"/>
        </w:numPr>
        <w:spacing w:after="80"/>
      </w:pPr>
      <w:r>
        <w:rPr>
          <w:rFonts w:ascii="Calibri" w:cs="Calibri" w:eastAsia="Calibri" w:hAnsi="Calibri"/>
          <w:sz w:val="22"/>
          <w:szCs w:val="22"/>
        </w:rPr>
        <w:t xml:space="preserve">A milestone automatically transitions to Overdue if its deadline passes without an Approved submission.</w:t>
      </w:r>
    </w:p>
    <w:p>
      <w:pPr>
        <w:pStyle w:val="ListParagraph"/>
        <w:numPr>
          <w:ilvl w:val="0"/>
          <w:numId w:val="2"/>
        </w:numPr>
        <w:spacing w:after="80"/>
      </w:pPr>
      <w:r>
        <w:rPr>
          <w:rFonts w:ascii="Calibri" w:cs="Calibri" w:eastAsia="Calibri" w:hAnsi="Calibri"/>
          <w:sz w:val="22"/>
          <w:szCs w:val="22"/>
        </w:rPr>
        <w:t xml:space="preserve">A Student may resubmit a deliverable only if the milestone status is Needs Revision, not if it is already Approved.</w:t>
      </w:r>
    </w:p>
    <w:p>
      <w:pPr>
        <w:pStyle w:val="ListParagraph"/>
        <w:numPr>
          <w:ilvl w:val="0"/>
          <w:numId w:val="2"/>
        </w:numPr>
        <w:spacing w:after="80"/>
      </w:pPr>
      <w:r>
        <w:rPr>
          <w:rFonts w:ascii="Calibri" w:cs="Calibri" w:eastAsia="Calibri" w:hAnsi="Calibri"/>
          <w:sz w:val="22"/>
          <w:szCs w:val="22"/>
        </w:rPr>
        <w:t xml:space="preserve">A Student's progress percentage is calculated as (Number of Approved milestones ÷ Total milestones in enrolled subjects) × 100.</w:t>
      </w:r>
    </w:p>
    <w:p>
      <w:pPr>
        <w:pStyle w:val="ListParagraph"/>
        <w:numPr>
          <w:ilvl w:val="0"/>
          <w:numId w:val="2"/>
        </w:numPr>
        <w:spacing w:after="80"/>
      </w:pPr>
      <w:r>
        <w:rPr>
          <w:rFonts w:ascii="Calibri" w:cs="Calibri" w:eastAsia="Calibri" w:hAnsi="Calibri"/>
          <w:sz w:val="22"/>
          <w:szCs w:val="22"/>
        </w:rPr>
        <w:t xml:space="preserve">Final Points for an approved submission are calculated as Base Points × Timeliness Multiplier × (Quality Rating ÷ 5), and cannot be manually overridden except by the Instructor re-reviewing the submission.</w:t>
      </w:r>
    </w:p>
    <w:p>
      <w:pPr>
        <w:pStyle w:val="ListParagraph"/>
        <w:numPr>
          <w:ilvl w:val="0"/>
          <w:numId w:val="2"/>
        </w:numPr>
        <w:spacing w:after="80"/>
      </w:pPr>
      <w:r>
        <w:rPr>
          <w:rFonts w:ascii="Calibri" w:cs="Calibri" w:eastAsia="Calibri" w:hAnsi="Calibri"/>
          <w:sz w:val="22"/>
          <w:szCs w:val="22"/>
        </w:rPr>
        <w:t xml:space="preserve">A Student's leaderboard rank within a subject is determined by their total accumulated Final Points across all approved milestones in that subject; ties share the same rank.</w:t>
      </w:r>
    </w:p>
    <w:p>
      <w:pPr>
        <w:pStyle w:val="Heading1"/>
        <w:spacing w:after="160" w:before="320"/>
      </w:pPr>
      <w:r>
        <w:rPr>
          <w:rFonts w:ascii="Calibri" w:cs="Calibri" w:eastAsia="Calibri" w:hAnsi="Calibri"/>
        </w:rPr>
        <w:t xml:space="preserve">6. Other Requirements</w:t>
      </w:r>
    </w:p>
    <w:p>
      <w:pPr>
        <w:spacing w:after="160" w:line="276"/>
      </w:pPr>
      <w:r>
        <w:rPr>
          <w:rFonts w:ascii="Calibri" w:cs="Calibri" w:eastAsia="Calibri" w:hAnsi="Calibri"/>
          <w:sz w:val="22"/>
          <w:szCs w:val="22"/>
        </w:rPr>
        <w:t xml:space="preserve">No legal, regulatory, or licensing requirements beyond standard institutional data-privacy expectations have been identified for Version 1.0. Internationalization/localization support is not required, as the system is scoped to a single institution operating in English.</w:t>
      </w:r>
    </w:p>
    <w:p>
      <w:pPr>
        <w:pStyle w:val="Heading1"/>
        <w:spacing w:after="160" w:before="320"/>
      </w:pPr>
      <w:r>
        <w:rPr>
          <w:rFonts w:ascii="Calibri" w:cs="Calibri" w:eastAsia="Calibri" w:hAnsi="Calibri"/>
        </w:rPr>
        <w:t xml:space="preserve">Appendix A: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D9E2F3" w:val="clear"/>
          </w:tcPr>
          <w:p>
            <w:r>
              <w:rPr>
                <w:rFonts w:ascii="Calibri" w:cs="Calibri" w:eastAsia="Calibri" w:hAnsi="Calibri"/>
                <w:b/>
                <w:bCs/>
                <w:sz w:val="20"/>
                <w:szCs w:val="20"/>
              </w:rPr>
              <w:t xml:space="preserve">Term</w:t>
            </w:r>
          </w:p>
        </w:tc>
        <w:tc>
          <w:tcPr>
            <w:tcW w:type="dxa" w:w="7100"/>
            <w:shd w:fill="D9E2F3" w:val="clear"/>
          </w:tcPr>
          <w:p>
            <w:r>
              <w:rPr>
                <w:rFonts w:ascii="Calibri" w:cs="Calibri" w:eastAsia="Calibri" w:hAnsi="Calibri"/>
                <w:b/>
                <w:bCs/>
                <w:sz w:val="20"/>
                <w:szCs w:val="20"/>
              </w:rPr>
              <w:t xml:space="preserve">Definition</w:t>
            </w:r>
          </w:p>
        </w:tc>
      </w:tr>
      <w:tr>
        <w:tc>
          <w:tcPr>
            <w:tcW w:type="dxa" w:w="2400"/>
          </w:tcPr>
          <w:p>
            <w:r>
              <w:rPr>
                <w:rFonts w:ascii="Calibri" w:cs="Calibri" w:eastAsia="Calibri" w:hAnsi="Calibri"/>
                <w:sz w:val="20"/>
                <w:szCs w:val="20"/>
              </w:rPr>
              <w:t xml:space="preserve">SRS</w:t>
            </w:r>
          </w:p>
        </w:tc>
        <w:tc>
          <w:tcPr>
            <w:tcW w:type="dxa" w:w="7100"/>
          </w:tcPr>
          <w:p>
            <w:r>
              <w:rPr>
                <w:rFonts w:ascii="Calibri" w:cs="Calibri" w:eastAsia="Calibri" w:hAnsi="Calibri"/>
                <w:sz w:val="20"/>
                <w:szCs w:val="20"/>
              </w:rPr>
              <w:t xml:space="preserve">Software Requirements Specification</w:t>
            </w:r>
          </w:p>
        </w:tc>
      </w:tr>
      <w:tr>
        <w:tc>
          <w:tcPr>
            <w:tcW w:type="dxa" w:w="2400"/>
          </w:tcPr>
          <w:p>
            <w:r>
              <w:rPr>
                <w:rFonts w:ascii="Calibri" w:cs="Calibri" w:eastAsia="Calibri" w:hAnsi="Calibri"/>
                <w:sz w:val="20"/>
                <w:szCs w:val="20"/>
              </w:rPr>
              <w:t xml:space="preserve">PBL</w:t>
            </w:r>
          </w:p>
        </w:tc>
        <w:tc>
          <w:tcPr>
            <w:tcW w:type="dxa" w:w="7100"/>
          </w:tcPr>
          <w:p>
            <w:r>
              <w:rPr>
                <w:rFonts w:ascii="Calibri" w:cs="Calibri" w:eastAsia="Calibri" w:hAnsi="Calibri"/>
                <w:sz w:val="20"/>
                <w:szCs w:val="20"/>
              </w:rPr>
              <w:t xml:space="preserve">Project Based Learning</w:t>
            </w:r>
          </w:p>
        </w:tc>
      </w:tr>
      <w:tr>
        <w:tc>
          <w:tcPr>
            <w:tcW w:type="dxa" w:w="2400"/>
          </w:tcPr>
          <w:p>
            <w:r>
              <w:rPr>
                <w:rFonts w:ascii="Calibri" w:cs="Calibri" w:eastAsia="Calibri" w:hAnsi="Calibri"/>
                <w:sz w:val="20"/>
                <w:szCs w:val="20"/>
              </w:rPr>
              <w:t xml:space="preserve">Milestone</w:t>
            </w:r>
          </w:p>
        </w:tc>
        <w:tc>
          <w:tcPr>
            <w:tcW w:type="dxa" w:w="7100"/>
          </w:tcPr>
          <w:p>
            <w:r>
              <w:rPr>
                <w:rFonts w:ascii="Calibri" w:cs="Calibri" w:eastAsia="Calibri" w:hAnsi="Calibri"/>
                <w:sz w:val="20"/>
                <w:szCs w:val="20"/>
              </w:rPr>
              <w:t xml:space="preserve">A discrete deliverable/checkpoint defined by an Instructor with a deadline</w:t>
            </w:r>
          </w:p>
        </w:tc>
      </w:tr>
      <w:tr>
        <w:tc>
          <w:tcPr>
            <w:tcW w:type="dxa" w:w="2400"/>
          </w:tcPr>
          <w:p>
            <w:r>
              <w:rPr>
                <w:rFonts w:ascii="Calibri" w:cs="Calibri" w:eastAsia="Calibri" w:hAnsi="Calibri"/>
                <w:sz w:val="20"/>
                <w:szCs w:val="20"/>
              </w:rPr>
              <w:t xml:space="preserve">Submission</w:t>
            </w:r>
          </w:p>
        </w:tc>
        <w:tc>
          <w:tcPr>
            <w:tcW w:type="dxa" w:w="7100"/>
          </w:tcPr>
          <w:p>
            <w:r>
              <w:rPr>
                <w:rFonts w:ascii="Calibri" w:cs="Calibri" w:eastAsia="Calibri" w:hAnsi="Calibri"/>
                <w:sz w:val="20"/>
                <w:szCs w:val="20"/>
              </w:rPr>
              <w:t xml:space="preserve">A file, link, or checklist response uploaded by a Student against a milestone</w:t>
            </w:r>
          </w:p>
        </w:tc>
      </w:tr>
      <w:tr>
        <w:tc>
          <w:tcPr>
            <w:tcW w:type="dxa" w:w="2400"/>
          </w:tcPr>
          <w:p>
            <w:r>
              <w:rPr>
                <w:rFonts w:ascii="Calibri" w:cs="Calibri" w:eastAsia="Calibri" w:hAnsi="Calibri"/>
                <w:sz w:val="20"/>
                <w:szCs w:val="20"/>
              </w:rPr>
              <w:t xml:space="preserve">JWT</w:t>
            </w:r>
          </w:p>
        </w:tc>
        <w:tc>
          <w:tcPr>
            <w:tcW w:type="dxa" w:w="7100"/>
          </w:tcPr>
          <w:p>
            <w:r>
              <w:rPr>
                <w:rFonts w:ascii="Calibri" w:cs="Calibri" w:eastAsia="Calibri" w:hAnsi="Calibri"/>
                <w:sz w:val="20"/>
                <w:szCs w:val="20"/>
              </w:rPr>
              <w:t xml:space="preserve">JSON Web Token, used for stateless authentication</w:t>
            </w:r>
          </w:p>
        </w:tc>
      </w:tr>
      <w:tr>
        <w:tc>
          <w:tcPr>
            <w:tcW w:type="dxa" w:w="2400"/>
          </w:tcPr>
          <w:p>
            <w:r>
              <w:rPr>
                <w:rFonts w:ascii="Calibri" w:cs="Calibri" w:eastAsia="Calibri" w:hAnsi="Calibri"/>
                <w:sz w:val="20"/>
                <w:szCs w:val="20"/>
              </w:rPr>
              <w:t xml:space="preserve">REST</w:t>
            </w:r>
          </w:p>
        </w:tc>
        <w:tc>
          <w:tcPr>
            <w:tcW w:type="dxa" w:w="7100"/>
          </w:tcPr>
          <w:p>
            <w:r>
              <w:rPr>
                <w:rFonts w:ascii="Calibri" w:cs="Calibri" w:eastAsia="Calibri" w:hAnsi="Calibri"/>
                <w:sz w:val="20"/>
                <w:szCs w:val="20"/>
              </w:rPr>
              <w:t xml:space="preserve">Representational State Transfer, an architectural style for web APIs</w:t>
            </w:r>
          </w:p>
        </w:tc>
      </w:tr>
      <w:tr>
        <w:tc>
          <w:tcPr>
            <w:tcW w:type="dxa" w:w="2400"/>
          </w:tcPr>
          <w:p>
            <w:r>
              <w:rPr>
                <w:rFonts w:ascii="Calibri" w:cs="Calibri" w:eastAsia="Calibri" w:hAnsi="Calibri"/>
                <w:sz w:val="20"/>
                <w:szCs w:val="20"/>
              </w:rPr>
              <w:t xml:space="preserve">JPA</w:t>
            </w:r>
          </w:p>
        </w:tc>
        <w:tc>
          <w:tcPr>
            <w:tcW w:type="dxa" w:w="7100"/>
          </w:tcPr>
          <w:p>
            <w:r>
              <w:rPr>
                <w:rFonts w:ascii="Calibri" w:cs="Calibri" w:eastAsia="Calibri" w:hAnsi="Calibri"/>
                <w:sz w:val="20"/>
                <w:szCs w:val="20"/>
              </w:rPr>
              <w:t xml:space="preserve">Java Persistence API, used for object-relational mapping in the backend</w:t>
            </w:r>
          </w:p>
        </w:tc>
      </w:tr>
      <w:tr>
        <w:tc>
          <w:tcPr>
            <w:tcW w:type="dxa" w:w="2400"/>
          </w:tcPr>
          <w:p>
            <w:r>
              <w:rPr>
                <w:rFonts w:ascii="Calibri" w:cs="Calibri" w:eastAsia="Calibri" w:hAnsi="Calibri"/>
                <w:sz w:val="20"/>
                <w:szCs w:val="20"/>
              </w:rPr>
              <w:t xml:space="preserve">UI</w:t>
            </w:r>
          </w:p>
        </w:tc>
        <w:tc>
          <w:tcPr>
            <w:tcW w:type="dxa" w:w="7100"/>
          </w:tcPr>
          <w:p>
            <w:r>
              <w:rPr>
                <w:rFonts w:ascii="Calibri" w:cs="Calibri" w:eastAsia="Calibri" w:hAnsi="Calibri"/>
                <w:sz w:val="20"/>
                <w:szCs w:val="20"/>
              </w:rPr>
              <w:t xml:space="preserve">User Interface</w:t>
            </w:r>
          </w:p>
        </w:tc>
      </w:tr>
      <w:tr>
        <w:tc>
          <w:tcPr>
            <w:tcW w:type="dxa" w:w="2400"/>
          </w:tcPr>
          <w:p>
            <w:r>
              <w:rPr>
                <w:rFonts w:ascii="Calibri" w:cs="Calibri" w:eastAsia="Calibri" w:hAnsi="Calibri"/>
                <w:sz w:val="20"/>
                <w:szCs w:val="20"/>
              </w:rPr>
              <w:t xml:space="preserve">Base Points</w:t>
            </w:r>
          </w:p>
        </w:tc>
        <w:tc>
          <w:tcPr>
            <w:tcW w:type="dxa" w:w="7100"/>
          </w:tcPr>
          <w:p>
            <w:r>
              <w:rPr>
                <w:rFonts w:ascii="Calibri" w:cs="Calibri" w:eastAsia="Calibri" w:hAnsi="Calibri"/>
                <w:sz w:val="20"/>
                <w:szCs w:val="20"/>
              </w:rPr>
              <w:t xml:space="preserve">Point value set by an Instructor for a milestone, before timeliness/quality adjustments</w:t>
            </w:r>
          </w:p>
        </w:tc>
      </w:tr>
      <w:tr>
        <w:tc>
          <w:tcPr>
            <w:tcW w:type="dxa" w:w="2400"/>
          </w:tcPr>
          <w:p>
            <w:r>
              <w:rPr>
                <w:rFonts w:ascii="Calibri" w:cs="Calibri" w:eastAsia="Calibri" w:hAnsi="Calibri"/>
                <w:sz w:val="20"/>
                <w:szCs w:val="20"/>
              </w:rPr>
              <w:t xml:space="preserve">Quality Rating</w:t>
            </w:r>
          </w:p>
        </w:tc>
        <w:tc>
          <w:tcPr>
            <w:tcW w:type="dxa" w:w="7100"/>
          </w:tcPr>
          <w:p>
            <w:r>
              <w:rPr>
                <w:rFonts w:ascii="Calibri" w:cs="Calibri" w:eastAsia="Calibri" w:hAnsi="Calibri"/>
                <w:sz w:val="20"/>
                <w:szCs w:val="20"/>
              </w:rPr>
              <w:t xml:space="preserve">A 1–5 score given by the Instructor reflecting the quality of an approved submission</w:t>
            </w:r>
          </w:p>
        </w:tc>
      </w:tr>
      <w:tr>
        <w:tc>
          <w:tcPr>
            <w:tcW w:type="dxa" w:w="2400"/>
          </w:tcPr>
          <w:p>
            <w:r>
              <w:rPr>
                <w:rFonts w:ascii="Calibri" w:cs="Calibri" w:eastAsia="Calibri" w:hAnsi="Calibri"/>
                <w:sz w:val="20"/>
                <w:szCs w:val="20"/>
              </w:rPr>
              <w:t xml:space="preserve">Timeliness Multiplier</w:t>
            </w:r>
          </w:p>
        </w:tc>
        <w:tc>
          <w:tcPr>
            <w:tcW w:type="dxa" w:w="7100"/>
          </w:tcPr>
          <w:p>
            <w:r>
              <w:rPr>
                <w:rFonts w:ascii="Calibri" w:cs="Calibri" w:eastAsia="Calibri" w:hAnsi="Calibri"/>
                <w:sz w:val="20"/>
                <w:szCs w:val="20"/>
              </w:rPr>
              <w:t xml:space="preserve">A factor (1.2× Early, 1.0× On-time, 0.5× Late) applied based on when a submission was made relative to the deadline</w:t>
            </w:r>
          </w:p>
        </w:tc>
      </w:tr>
      <w:tr>
        <w:tc>
          <w:tcPr>
            <w:tcW w:type="dxa" w:w="2400"/>
          </w:tcPr>
          <w:p>
            <w:r>
              <w:rPr>
                <w:rFonts w:ascii="Calibri" w:cs="Calibri" w:eastAsia="Calibri" w:hAnsi="Calibri"/>
                <w:sz w:val="20"/>
                <w:szCs w:val="20"/>
              </w:rPr>
              <w:t xml:space="preserve">Leaderboard</w:t>
            </w:r>
          </w:p>
        </w:tc>
        <w:tc>
          <w:tcPr>
            <w:tcW w:type="dxa" w:w="7100"/>
          </w:tcPr>
          <w:p>
            <w:r>
              <w:rPr>
                <w:rFonts w:ascii="Calibri" w:cs="Calibri" w:eastAsia="Calibri" w:hAnsi="Calibri"/>
                <w:sz w:val="20"/>
                <w:szCs w:val="20"/>
              </w:rPr>
              <w:t xml:space="preserve">A ranked list of students within a subject, ordered by total accumulated points</w:t>
            </w:r>
          </w:p>
        </w:tc>
      </w:tr>
    </w:tbl>
    <w:p>
      <w:pPr>
        <w:spacing w:after="200"/>
      </w:pPr>
    </w:p>
    <w:p>
      <w:pPr>
        <w:pStyle w:val="Heading1"/>
        <w:spacing w:after="160" w:before="320"/>
      </w:pPr>
      <w:r>
        <w:rPr>
          <w:rFonts w:ascii="Calibri" w:cs="Calibri" w:eastAsia="Calibri" w:hAnsi="Calibri"/>
        </w:rPr>
        <w:t xml:space="preserve">Appendix B: To Be Determined List</w:t>
      </w:r>
    </w:p>
    <w:p>
      <w:pPr>
        <w:spacing w:after="160" w:line="276"/>
      </w:pPr>
      <w:r>
        <w:rPr>
          <w:rFonts w:ascii="Calibri" w:cs="Calibri" w:eastAsia="Calibri" w:hAnsi="Calibri"/>
          <w:sz w:val="22"/>
          <w:szCs w:val="22"/>
        </w:rPr>
        <w:t xml:space="preserve">The following items are open decisions to be finalized during design and development:</w:t>
      </w:r>
    </w:p>
    <w:p>
      <w:pPr>
        <w:pStyle w:val="ListParagraph"/>
        <w:numPr>
          <w:ilvl w:val="0"/>
          <w:numId w:val="2"/>
        </w:numPr>
        <w:spacing w:after="80"/>
      </w:pPr>
      <w:r>
        <w:rPr>
          <w:rFonts w:ascii="Calibri" w:cs="Calibri" w:eastAsia="Calibri" w:hAnsi="Calibri"/>
          <w:sz w:val="22"/>
          <w:szCs w:val="22"/>
        </w:rPr>
        <w:t xml:space="preserve">[TBD-1] Whether email notifications for approaching deadlines will use a third-party service (e.g., SendGrid) or a self-hosted SMTP server.</w:t>
      </w:r>
    </w:p>
    <w:p>
      <w:pPr>
        <w:pStyle w:val="ListParagraph"/>
        <w:numPr>
          <w:ilvl w:val="0"/>
          <w:numId w:val="2"/>
        </w:numPr>
        <w:spacing w:after="80"/>
      </w:pPr>
      <w:r>
        <w:rPr>
          <w:rFonts w:ascii="Calibri" w:cs="Calibri" w:eastAsia="Calibri" w:hAnsi="Calibri"/>
          <w:sz w:val="22"/>
          <w:szCs w:val="22"/>
        </w:rPr>
        <w:t xml:space="preserve">[TBD-2] Final hosting environment for the deployed system (institution server vs. free-tier cloud host).</w:t>
      </w:r>
    </w:p>
    <w:p>
      <w:pPr>
        <w:pStyle w:val="ListParagraph"/>
        <w:numPr>
          <w:ilvl w:val="0"/>
          <w:numId w:val="2"/>
        </w:numPr>
        <w:spacing w:after="80"/>
      </w:pPr>
      <w:r>
        <w:rPr>
          <w:rFonts w:ascii="Calibri" w:cs="Calibri" w:eastAsia="Calibri" w:hAnsi="Calibri"/>
          <w:sz w:val="22"/>
          <w:szCs w:val="22"/>
        </w:rPr>
        <w:t xml:space="preserve">[TBD-3] Whether the Admin role and its associated features are included in the Version 1.0 demo scope or deferred to a future iteration.</w:t>
      </w:r>
    </w:p>
    <w:p>
      <w:pPr>
        <w:pStyle w:val="ListParagraph"/>
        <w:numPr>
          <w:ilvl w:val="0"/>
          <w:numId w:val="2"/>
        </w:numPr>
        <w:spacing w:after="80"/>
      </w:pPr>
      <w:r>
        <w:rPr>
          <w:rFonts w:ascii="Calibri" w:cs="Calibri" w:eastAsia="Calibri" w:hAnsi="Calibri"/>
          <w:sz w:val="22"/>
          <w:szCs w:val="22"/>
        </w:rPr>
        <w:t xml:space="preserve">[TBD-4] Exact file size/type limits for submission uploads.</w:t>
      </w:r>
    </w:p>
    <w:p>
      <w:pPr>
        <w:pStyle w:val="ListParagraph"/>
        <w:numPr>
          <w:ilvl w:val="0"/>
          <w:numId w:val="2"/>
        </w:numPr>
        <w:spacing w:after="80"/>
      </w:pPr>
      <w:r>
        <w:rPr>
          <w:rFonts w:ascii="Calibri" w:cs="Calibri" w:eastAsia="Calibri" w:hAnsi="Calibri"/>
          <w:sz w:val="22"/>
          <w:szCs w:val="22"/>
        </w:rPr>
        <w:t xml:space="preserve">[TBD-5] Whether bulk milestone creation (from a template) will be included in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2026-07-22T04:22:58.419Z</dcterms:created>
  <dcterms:modified xsi:type="dcterms:W3CDTF">2026-07-22T04:22:58.420Z</dcterms:modified>
</cp:coreProperties>
</file>

<file path=docProps/custom.xml><?xml version="1.0" encoding="utf-8"?>
<Properties xmlns="http://schemas.openxmlformats.org/officeDocument/2006/custom-properties" xmlns:vt="http://schemas.openxmlformats.org/officeDocument/2006/docPropsVTypes"/>
</file>