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1A3CD" w14:textId="244B5693" w:rsidR="00C9628F" w:rsidRDefault="00A412C8">
      <w:pPr>
        <w:spacing w:before="1"/>
        <w:ind w:left="100" w:right="490"/>
      </w:pPr>
      <w:r>
        <w:rPr>
          <w:b/>
        </w:rPr>
        <w:t xml:space="preserve">Submission format: </w:t>
      </w:r>
      <w:r>
        <w:t xml:space="preserve">one partner should </w:t>
      </w:r>
      <w:r>
        <w:t xml:space="preserve">submit a .zip file to </w:t>
      </w:r>
      <w:proofErr w:type="spellStart"/>
      <w:r>
        <w:t>moodle</w:t>
      </w:r>
      <w:proofErr w:type="spellEnd"/>
      <w:r>
        <w:t xml:space="preserve"> with:</w:t>
      </w:r>
    </w:p>
    <w:p w14:paraId="1D45F6DF" w14:textId="77777777" w:rsidR="00C9628F" w:rsidRDefault="00A412C8">
      <w:pPr>
        <w:pStyle w:val="ListParagraph"/>
        <w:numPr>
          <w:ilvl w:val="0"/>
          <w:numId w:val="1"/>
        </w:numPr>
        <w:tabs>
          <w:tab w:val="left" w:pos="360"/>
        </w:tabs>
        <w:ind w:right="777" w:hanging="821"/>
        <w:jc w:val="right"/>
      </w:pPr>
      <w:r>
        <w:t>pdf</w:t>
      </w:r>
      <w:r>
        <w:rPr>
          <w:spacing w:val="-4"/>
        </w:rPr>
        <w:t xml:space="preserve"> </w:t>
      </w:r>
      <w:r>
        <w:t>containing</w:t>
      </w:r>
      <w:r>
        <w:rPr>
          <w:spacing w:val="-2"/>
        </w:rPr>
        <w:t xml:space="preserve"> </w:t>
      </w:r>
      <w:r>
        <w:t>images</w:t>
      </w:r>
      <w:r>
        <w:rPr>
          <w:spacing w:val="-2"/>
        </w:rPr>
        <w:t xml:space="preserve"> </w:t>
      </w:r>
      <w:r>
        <w:t>and</w:t>
      </w:r>
      <w:r>
        <w:rPr>
          <w:spacing w:val="-4"/>
        </w:rPr>
        <w:t xml:space="preserve"> </w:t>
      </w:r>
      <w:r>
        <w:t>descriptions</w:t>
      </w:r>
      <w:r>
        <w:rPr>
          <w:spacing w:val="-3"/>
        </w:rPr>
        <w:t xml:space="preserve"> </w:t>
      </w:r>
      <w:r>
        <w:t>showing</w:t>
      </w:r>
      <w:r>
        <w:rPr>
          <w:spacing w:val="-2"/>
        </w:rPr>
        <w:t xml:space="preserve"> </w:t>
      </w:r>
      <w:r>
        <w:t>you</w:t>
      </w:r>
      <w:r>
        <w:rPr>
          <w:spacing w:val="-5"/>
        </w:rPr>
        <w:t xml:space="preserve"> </w:t>
      </w:r>
      <w:r>
        <w:t>have</w:t>
      </w:r>
      <w:r>
        <w:rPr>
          <w:spacing w:val="-3"/>
        </w:rPr>
        <w:t xml:space="preserve"> </w:t>
      </w:r>
      <w:r>
        <w:t>completed</w:t>
      </w:r>
      <w:r>
        <w:rPr>
          <w:spacing w:val="-3"/>
        </w:rPr>
        <w:t xml:space="preserve"> </w:t>
      </w:r>
      <w:r>
        <w:t>all</w:t>
      </w:r>
      <w:r>
        <w:rPr>
          <w:spacing w:val="-1"/>
        </w:rPr>
        <w:t xml:space="preserve"> </w:t>
      </w:r>
      <w:r>
        <w:t>parts</w:t>
      </w:r>
      <w:r>
        <w:rPr>
          <w:spacing w:val="-3"/>
        </w:rPr>
        <w:t xml:space="preserve"> </w:t>
      </w:r>
      <w:r>
        <w:t>of</w:t>
      </w:r>
      <w:r>
        <w:rPr>
          <w:spacing w:val="-3"/>
        </w:rPr>
        <w:t xml:space="preserve"> </w:t>
      </w:r>
      <w:r>
        <w:t>the</w:t>
      </w:r>
      <w:r>
        <w:rPr>
          <w:spacing w:val="-4"/>
        </w:rPr>
        <w:t xml:space="preserve"> </w:t>
      </w:r>
      <w:r>
        <w:t>assignment/bonuses</w:t>
      </w:r>
    </w:p>
    <w:p w14:paraId="201C852E" w14:textId="77777777" w:rsidR="00C9628F" w:rsidRDefault="00A412C8">
      <w:pPr>
        <w:pStyle w:val="ListParagraph"/>
        <w:numPr>
          <w:ilvl w:val="1"/>
          <w:numId w:val="1"/>
        </w:numPr>
        <w:tabs>
          <w:tab w:val="left" w:pos="361"/>
        </w:tabs>
        <w:spacing w:before="1"/>
        <w:ind w:right="728" w:hanging="1541"/>
        <w:jc w:val="right"/>
      </w:pPr>
      <w:r>
        <w:t>should</w:t>
      </w:r>
      <w:r>
        <w:rPr>
          <w:spacing w:val="-4"/>
        </w:rPr>
        <w:t xml:space="preserve"> </w:t>
      </w:r>
      <w:r>
        <w:t>also</w:t>
      </w:r>
      <w:r>
        <w:rPr>
          <w:spacing w:val="-4"/>
        </w:rPr>
        <w:t xml:space="preserve"> </w:t>
      </w:r>
      <w:r>
        <w:t>include</w:t>
      </w:r>
      <w:r>
        <w:rPr>
          <w:spacing w:val="-3"/>
        </w:rPr>
        <w:t xml:space="preserve"> </w:t>
      </w:r>
      <w:r>
        <w:t>most</w:t>
      </w:r>
      <w:r>
        <w:rPr>
          <w:spacing w:val="-5"/>
        </w:rPr>
        <w:t xml:space="preserve"> </w:t>
      </w:r>
      <w:r>
        <w:t>important</w:t>
      </w:r>
      <w:r>
        <w:rPr>
          <w:spacing w:val="-5"/>
        </w:rPr>
        <w:t xml:space="preserve"> </w:t>
      </w:r>
      <w:r>
        <w:t>code</w:t>
      </w:r>
      <w:r>
        <w:rPr>
          <w:spacing w:val="2"/>
        </w:rPr>
        <w:t xml:space="preserve"> </w:t>
      </w:r>
      <w:r>
        <w:t>segments</w:t>
      </w:r>
      <w:r>
        <w:rPr>
          <w:spacing w:val="-2"/>
        </w:rPr>
        <w:t xml:space="preserve"> </w:t>
      </w:r>
      <w:r>
        <w:t>in</w:t>
      </w:r>
      <w:r>
        <w:rPr>
          <w:spacing w:val="-4"/>
        </w:rPr>
        <w:t xml:space="preserve"> </w:t>
      </w:r>
      <w:r>
        <w:t>pdf,</w:t>
      </w:r>
      <w:r>
        <w:rPr>
          <w:spacing w:val="-1"/>
        </w:rPr>
        <w:t xml:space="preserve"> </w:t>
      </w:r>
      <w:r>
        <w:t>so</w:t>
      </w:r>
      <w:r>
        <w:rPr>
          <w:spacing w:val="-4"/>
        </w:rPr>
        <w:t xml:space="preserve"> </w:t>
      </w:r>
      <w:r>
        <w:t>I</w:t>
      </w:r>
      <w:r>
        <w:rPr>
          <w:spacing w:val="-2"/>
        </w:rPr>
        <w:t xml:space="preserve"> </w:t>
      </w:r>
      <w:r>
        <w:t>can</w:t>
      </w:r>
      <w:r>
        <w:rPr>
          <w:spacing w:val="-4"/>
        </w:rPr>
        <w:t xml:space="preserve"> </w:t>
      </w:r>
      <w:r>
        <w:t>easily</w:t>
      </w:r>
      <w:r>
        <w:rPr>
          <w:spacing w:val="-3"/>
        </w:rPr>
        <w:t xml:space="preserve"> </w:t>
      </w:r>
      <w:r>
        <w:t>evaluate</w:t>
      </w:r>
      <w:r>
        <w:rPr>
          <w:spacing w:val="4"/>
        </w:rPr>
        <w:t xml:space="preserve"> </w:t>
      </w:r>
      <w:r>
        <w:t>your</w:t>
      </w:r>
      <w:r>
        <w:rPr>
          <w:spacing w:val="-2"/>
        </w:rPr>
        <w:t xml:space="preserve"> </w:t>
      </w:r>
      <w:r>
        <w:t>algorithms</w:t>
      </w:r>
    </w:p>
    <w:p w14:paraId="012E0A16" w14:textId="77777777" w:rsidR="00C9628F" w:rsidRDefault="00A412C8">
      <w:pPr>
        <w:pStyle w:val="ListParagraph"/>
        <w:numPr>
          <w:ilvl w:val="0"/>
          <w:numId w:val="1"/>
        </w:numPr>
        <w:tabs>
          <w:tab w:val="left" w:pos="821"/>
        </w:tabs>
        <w:ind w:hanging="361"/>
        <w:rPr>
          <w:b/>
        </w:rPr>
      </w:pPr>
      <w:r>
        <w:t xml:space="preserve">full python source code </w:t>
      </w:r>
      <w:r>
        <w:rPr>
          <w:b/>
        </w:rPr>
        <w:t>in .</w:t>
      </w:r>
      <w:proofErr w:type="spellStart"/>
      <w:r>
        <w:rPr>
          <w:b/>
        </w:rPr>
        <w:t>py</w:t>
      </w:r>
      <w:proofErr w:type="spellEnd"/>
      <w:r>
        <w:rPr>
          <w:b/>
          <w:spacing w:val="-9"/>
        </w:rPr>
        <w:t xml:space="preserve"> </w:t>
      </w:r>
      <w:r>
        <w:rPr>
          <w:b/>
        </w:rPr>
        <w:t>format</w:t>
      </w:r>
    </w:p>
    <w:p w14:paraId="2D98A991" w14:textId="77777777" w:rsidR="00C9628F" w:rsidRDefault="00C9628F">
      <w:pPr>
        <w:pStyle w:val="BodyText"/>
        <w:spacing w:before="4"/>
        <w:ind w:left="0"/>
        <w:rPr>
          <w:sz w:val="21"/>
        </w:rPr>
      </w:pPr>
    </w:p>
    <w:p w14:paraId="54ADDE04" w14:textId="5E6D0ECD" w:rsidR="00C9628F" w:rsidRDefault="00A412C8">
      <w:pPr>
        <w:pStyle w:val="Title"/>
        <w:rPr>
          <w:u w:val="none"/>
        </w:rPr>
      </w:pPr>
      <w:r>
        <w:t>Visual cortex decoding (mind reading)</w:t>
      </w:r>
    </w:p>
    <w:p w14:paraId="2D2B1E17" w14:textId="77777777" w:rsidR="00C9628F" w:rsidRDefault="00A412C8">
      <w:pPr>
        <w:pStyle w:val="BodyText"/>
        <w:spacing w:before="7"/>
      </w:pPr>
      <w:r>
        <w:t>Acquiring BOLD fMRI images from the brain of a participant who is view</w:t>
      </w:r>
      <w:r>
        <w:t>ing images or watching a movie sets up an interesting machine learning problem, as follows:</w:t>
      </w:r>
    </w:p>
    <w:p w14:paraId="6A2E1BA4" w14:textId="77777777" w:rsidR="00C9628F" w:rsidRDefault="00A412C8">
      <w:pPr>
        <w:pStyle w:val="BodyText"/>
        <w:spacing w:before="1"/>
        <w:ind w:right="231"/>
      </w:pPr>
      <w:r>
        <w:rPr>
          <w:noProof/>
        </w:rPr>
        <w:drawing>
          <wp:anchor distT="0" distB="0" distL="0" distR="0" simplePos="0" relativeHeight="251658240" behindDoc="0" locked="0" layoutInCell="1" allowOverlap="1" wp14:anchorId="53A3B32A" wp14:editId="4A1D358A">
            <wp:simplePos x="0" y="0"/>
            <wp:positionH relativeFrom="page">
              <wp:posOffset>457200</wp:posOffset>
            </wp:positionH>
            <wp:positionV relativeFrom="paragraph">
              <wp:posOffset>567735</wp:posOffset>
            </wp:positionV>
            <wp:extent cx="5189506" cy="15316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189506" cy="1531620"/>
                    </a:xfrm>
                    <a:prstGeom prst="rect">
                      <a:avLst/>
                    </a:prstGeom>
                  </pic:spPr>
                </pic:pic>
              </a:graphicData>
            </a:graphic>
          </wp:anchor>
        </w:drawing>
      </w:r>
      <w:r>
        <w:t>Given the brain activity (BOLD fMRI signal in visual cortex) and a set of images displayed to the subject, train a model that can reconstruct what a person is seei</w:t>
      </w:r>
      <w:r>
        <w:t>ng for some unknown images, based on the BOLD signal in their visual cortex. Example (Figure 1):</w:t>
      </w:r>
    </w:p>
    <w:p w14:paraId="05E740C4" w14:textId="77777777" w:rsidR="00C9628F" w:rsidRDefault="00C9628F">
      <w:pPr>
        <w:pStyle w:val="BodyText"/>
        <w:spacing w:before="2"/>
        <w:ind w:left="0"/>
        <w:rPr>
          <w:sz w:val="26"/>
        </w:rPr>
      </w:pPr>
    </w:p>
    <w:p w14:paraId="13AC5F0C" w14:textId="77777777" w:rsidR="00C9628F" w:rsidRDefault="00A412C8">
      <w:pPr>
        <w:pStyle w:val="BodyText"/>
        <w:ind w:right="3309"/>
      </w:pPr>
      <w:r>
        <w:t xml:space="preserve">Article describing dataset: </w:t>
      </w:r>
      <w:r>
        <w:rPr>
          <w:u w:val="single"/>
        </w:rPr>
        <w:t>https://journals.plos.org/ploscompbiol/article?id=10.1371/journal.pcbi.1006633</w:t>
      </w:r>
      <w:r>
        <w:t xml:space="preserve"> read materials and methods to understand dataset</w:t>
      </w:r>
    </w:p>
    <w:p w14:paraId="56C6F98B" w14:textId="77777777" w:rsidR="00C9628F" w:rsidRDefault="00C9628F">
      <w:pPr>
        <w:pStyle w:val="BodyText"/>
        <w:spacing w:before="1"/>
        <w:ind w:left="0"/>
      </w:pPr>
    </w:p>
    <w:p w14:paraId="2A602D74" w14:textId="77777777" w:rsidR="00C9628F" w:rsidRDefault="00A412C8">
      <w:pPr>
        <w:pStyle w:val="BodyText"/>
        <w:ind w:right="5693"/>
      </w:pPr>
      <w:r>
        <w:t xml:space="preserve">Dataset: from </w:t>
      </w:r>
      <w:proofErr w:type="spellStart"/>
      <w:r>
        <w:t>Openneuro</w:t>
      </w:r>
      <w:proofErr w:type="spellEnd"/>
      <w:r>
        <w:t xml:space="preserve">: Deep Image Reconstruction </w:t>
      </w:r>
      <w:hyperlink r:id="rId6">
        <w:r>
          <w:rPr>
            <w:u w:val="single"/>
          </w:rPr>
          <w:t>https://openneuro.org/datasets/ds001506/versions/1.3.1</w:t>
        </w:r>
      </w:hyperlink>
    </w:p>
    <w:p w14:paraId="46BC7A74" w14:textId="77777777" w:rsidR="00C9628F" w:rsidRDefault="00C9628F">
      <w:pPr>
        <w:pStyle w:val="BodyText"/>
        <w:spacing w:before="6"/>
        <w:ind w:left="0"/>
        <w:rPr>
          <w:sz w:val="17"/>
        </w:rPr>
      </w:pPr>
    </w:p>
    <w:p w14:paraId="47B2A0A3" w14:textId="77777777" w:rsidR="00C9628F" w:rsidRDefault="00A412C8">
      <w:pPr>
        <w:pStyle w:val="BodyText"/>
        <w:spacing w:before="56"/>
      </w:pPr>
      <w:r>
        <w:t xml:space="preserve">Get natural images here: (Examples below) </w:t>
      </w:r>
      <w:r>
        <w:rPr>
          <w:u w:val="single"/>
        </w:rPr>
        <w:t>https://drive.google.com/file/d/1</w:t>
      </w:r>
      <w:r>
        <w:rPr>
          <w:u w:val="single"/>
        </w:rPr>
        <w:t>RqM4qSh4L6YKrNOjdCYJJy8Aabe6n5IQ/view?usp=sharing</w:t>
      </w:r>
    </w:p>
    <w:p w14:paraId="2AC967A8" w14:textId="77777777" w:rsidR="00C9628F" w:rsidRDefault="00A412C8">
      <w:pPr>
        <w:pStyle w:val="BodyText"/>
        <w:ind w:left="113"/>
        <w:rPr>
          <w:sz w:val="20"/>
        </w:rPr>
      </w:pPr>
      <w:r>
        <w:rPr>
          <w:noProof/>
          <w:sz w:val="20"/>
        </w:rPr>
        <w:drawing>
          <wp:inline distT="0" distB="0" distL="0" distR="0" wp14:anchorId="5D9BBC75" wp14:editId="3A99BFBA">
            <wp:extent cx="3612748" cy="17951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612748" cy="1795176"/>
                    </a:xfrm>
                    <a:prstGeom prst="rect">
                      <a:avLst/>
                    </a:prstGeom>
                  </pic:spPr>
                </pic:pic>
              </a:graphicData>
            </a:graphic>
          </wp:inline>
        </w:drawing>
      </w:r>
    </w:p>
    <w:p w14:paraId="0B9A54BA" w14:textId="77777777" w:rsidR="00C9628F" w:rsidRDefault="00A412C8">
      <w:pPr>
        <w:pStyle w:val="BodyText"/>
      </w:pPr>
      <w:r>
        <w:t>You may use only a single subject to reduce the data size (But feel free to extend it to all subjects)</w:t>
      </w:r>
    </w:p>
    <w:p w14:paraId="3AB11BFE" w14:textId="77777777" w:rsidR="00C9628F" w:rsidRDefault="00A412C8">
      <w:pPr>
        <w:pStyle w:val="BodyText"/>
        <w:ind w:right="490"/>
      </w:pPr>
      <w:r>
        <w:t>In the natural image presentation experiments, the stimulus images are named as 'n03626115_19498', wh</w:t>
      </w:r>
      <w:r>
        <w:t>ere 'n03626115' is ImageNet/</w:t>
      </w:r>
      <w:proofErr w:type="spellStart"/>
      <w:r>
        <w:t>WorNet</w:t>
      </w:r>
      <w:proofErr w:type="spellEnd"/>
      <w:r>
        <w:t xml:space="preserve"> ID for a </w:t>
      </w:r>
      <w:proofErr w:type="spellStart"/>
      <w:r>
        <w:t>synset</w:t>
      </w:r>
      <w:proofErr w:type="spellEnd"/>
      <w:r>
        <w:t xml:space="preserve"> (category) and '19498' is image ID.</w:t>
      </w:r>
    </w:p>
    <w:p w14:paraId="378BB07F" w14:textId="77777777" w:rsidR="00C9628F" w:rsidRDefault="00A412C8">
      <w:pPr>
        <w:pStyle w:val="BodyText"/>
        <w:spacing w:before="5" w:line="235" w:lineRule="auto"/>
        <w:ind w:right="231"/>
      </w:pPr>
      <w:r>
        <w:t xml:space="preserve">You </w:t>
      </w:r>
      <w:r>
        <w:rPr>
          <w:spacing w:val="2"/>
        </w:rPr>
        <w:t xml:space="preserve">can </w:t>
      </w:r>
      <w:r>
        <w:rPr>
          <w:spacing w:val="3"/>
        </w:rPr>
        <w:t xml:space="preserve">download </w:t>
      </w:r>
      <w:r>
        <w:t xml:space="preserve">the </w:t>
      </w:r>
      <w:r>
        <w:rPr>
          <w:spacing w:val="4"/>
        </w:rPr>
        <w:t xml:space="preserve">geometric </w:t>
      </w:r>
      <w:r>
        <w:rPr>
          <w:spacing w:val="3"/>
        </w:rPr>
        <w:t xml:space="preserve">shape </w:t>
      </w:r>
      <w:r>
        <w:rPr>
          <w:spacing w:val="4"/>
        </w:rPr>
        <w:t xml:space="preserve">images and alphabetical </w:t>
      </w:r>
      <w:r>
        <w:rPr>
          <w:spacing w:val="2"/>
        </w:rPr>
        <w:t xml:space="preserve">shape </w:t>
      </w:r>
      <w:r>
        <w:rPr>
          <w:spacing w:val="4"/>
        </w:rPr>
        <w:t xml:space="preserve">images </w:t>
      </w:r>
      <w:r>
        <w:t xml:space="preserve">at </w:t>
      </w:r>
      <w:proofErr w:type="spellStart"/>
      <w:r>
        <w:rPr>
          <w:spacing w:val="5"/>
        </w:rPr>
        <w:t>openneuro</w:t>
      </w:r>
      <w:proofErr w:type="spellEnd"/>
      <w:r>
        <w:rPr>
          <w:spacing w:val="5"/>
        </w:rPr>
        <w:t xml:space="preserve">, </w:t>
      </w:r>
      <w:r>
        <w:rPr>
          <w:spacing w:val="3"/>
        </w:rPr>
        <w:t xml:space="preserve">the </w:t>
      </w:r>
      <w:r>
        <w:rPr>
          <w:spacing w:val="4"/>
        </w:rPr>
        <w:t xml:space="preserve">natural images </w:t>
      </w:r>
      <w:r>
        <w:rPr>
          <w:spacing w:val="2"/>
        </w:rPr>
        <w:t xml:space="preserve">are </w:t>
      </w:r>
      <w:r>
        <w:rPr>
          <w:spacing w:val="3"/>
        </w:rPr>
        <w:t xml:space="preserve">only </w:t>
      </w:r>
      <w:r>
        <w:rPr>
          <w:spacing w:val="4"/>
        </w:rPr>
        <w:t xml:space="preserve">available </w:t>
      </w:r>
      <w:r>
        <w:rPr>
          <w:spacing w:val="3"/>
        </w:rPr>
        <w:t xml:space="preserve">through the link </w:t>
      </w:r>
      <w:r>
        <w:rPr>
          <w:spacing w:val="4"/>
        </w:rPr>
        <w:t>provided</w:t>
      </w:r>
      <w:r>
        <w:rPr>
          <w:spacing w:val="57"/>
        </w:rPr>
        <w:t xml:space="preserve"> </w:t>
      </w:r>
      <w:r>
        <w:rPr>
          <w:spacing w:val="4"/>
        </w:rPr>
        <w:t>above.</w:t>
      </w:r>
    </w:p>
    <w:p w14:paraId="04FECE15" w14:textId="77777777" w:rsidR="00C9628F" w:rsidRDefault="00C9628F">
      <w:pPr>
        <w:pStyle w:val="BodyText"/>
        <w:spacing w:before="2"/>
        <w:ind w:left="0"/>
      </w:pPr>
    </w:p>
    <w:p w14:paraId="3E34BC38" w14:textId="77777777" w:rsidR="00C9628F" w:rsidRDefault="00A412C8">
      <w:pPr>
        <w:pStyle w:val="BodyText"/>
        <w:spacing w:before="1"/>
      </w:pPr>
      <w:r>
        <w:t>All infor</w:t>
      </w:r>
      <w:r>
        <w:t xml:space="preserve">mation needed to extract events is available at </w:t>
      </w:r>
      <w:proofErr w:type="spellStart"/>
      <w:r>
        <w:t>openneuro</w:t>
      </w:r>
      <w:proofErr w:type="spellEnd"/>
      <w:r>
        <w:t xml:space="preserve"> in the *.</w:t>
      </w:r>
      <w:proofErr w:type="spellStart"/>
      <w:r>
        <w:t>tsv</w:t>
      </w:r>
      <w:proofErr w:type="spellEnd"/>
      <w:r>
        <w:t xml:space="preserve"> files.</w:t>
      </w:r>
    </w:p>
    <w:p w14:paraId="082579DA" w14:textId="77777777" w:rsidR="00C9628F" w:rsidRDefault="00C9628F">
      <w:pPr>
        <w:sectPr w:rsidR="00C9628F">
          <w:type w:val="continuous"/>
          <w:pgSz w:w="12240" w:h="15840"/>
          <w:pgMar w:top="680" w:right="620" w:bottom="280" w:left="620" w:header="720" w:footer="720" w:gutter="0"/>
          <w:cols w:space="720"/>
        </w:sectPr>
      </w:pPr>
    </w:p>
    <w:p w14:paraId="20C05AF1" w14:textId="77777777" w:rsidR="00C9628F" w:rsidRDefault="00A412C8">
      <w:pPr>
        <w:pStyle w:val="BodyText"/>
        <w:spacing w:before="42"/>
        <w:ind w:right="108"/>
      </w:pPr>
      <w:r>
        <w:rPr>
          <w:b/>
        </w:rPr>
        <w:lastRenderedPageBreak/>
        <w:t xml:space="preserve">Step 1: </w:t>
      </w:r>
      <w:r>
        <w:t>You will want to spatially and temporally normalize all BOLD runs before you start. You should use flirt to register all the individual runs to a single run (can pick any run), this will put all runs in the same space, which is necessary for machine learni</w:t>
      </w:r>
      <w:r>
        <w:t>ng to work correctly. You’ll probably want to use excerpts from the preprocessing pipeline (but I will provide more videos on this). Each voxel should then be normalized to mean zero and standard deviation 1. You may also consider bandpass filtering the im</w:t>
      </w:r>
      <w:r>
        <w:t>age. you should try various pre-processing strategies, to see what works best.</w:t>
      </w:r>
    </w:p>
    <w:p w14:paraId="0E6D929D" w14:textId="77777777" w:rsidR="00C9628F" w:rsidRDefault="00C9628F">
      <w:pPr>
        <w:pStyle w:val="BodyText"/>
        <w:spacing w:before="2"/>
        <w:ind w:left="0"/>
      </w:pPr>
    </w:p>
    <w:p w14:paraId="1C9E5A51" w14:textId="77777777" w:rsidR="00C9628F" w:rsidRDefault="00A412C8">
      <w:pPr>
        <w:pStyle w:val="BodyText"/>
      </w:pPr>
      <w:r>
        <w:rPr>
          <w:b/>
        </w:rPr>
        <w:t xml:space="preserve">Step 2: </w:t>
      </w:r>
      <w:r>
        <w:t>After registering all runs, set up your machine learning problem by extracting ‘samples’ from the BOLD using the</w:t>
      </w:r>
    </w:p>
    <w:p w14:paraId="01FBA1A2" w14:textId="77777777" w:rsidR="00C9628F" w:rsidRDefault="00A412C8">
      <w:pPr>
        <w:pStyle w:val="BodyText"/>
        <w:ind w:right="398"/>
      </w:pPr>
      <w:r>
        <w:t>*.</w:t>
      </w:r>
      <w:proofErr w:type="spellStart"/>
      <w:r>
        <w:t>tsv</w:t>
      </w:r>
      <w:proofErr w:type="spellEnd"/>
      <w:r>
        <w:t xml:space="preserve"> stimulus files accompanying each run. Each sample</w:t>
      </w:r>
      <w:r>
        <w:t xml:space="preserve"> in the training set is a full-brain BOLD signal at a certain time point (the time point 4 seconds after onset of the image).</w:t>
      </w:r>
    </w:p>
    <w:p w14:paraId="2D746CEA" w14:textId="77777777" w:rsidR="00C9628F" w:rsidRDefault="00C9628F">
      <w:pPr>
        <w:pStyle w:val="BodyText"/>
        <w:spacing w:before="8"/>
        <w:ind w:left="0"/>
        <w:rPr>
          <w:sz w:val="21"/>
        </w:rPr>
      </w:pPr>
    </w:p>
    <w:p w14:paraId="6683152A" w14:textId="77777777" w:rsidR="00C9628F" w:rsidRDefault="00A412C8">
      <w:pPr>
        <w:pStyle w:val="BodyText"/>
        <w:ind w:right="382"/>
      </w:pPr>
      <w:r>
        <w:t>If you want to use convolutional neural networks, you can flatten the BOLD samples into a 2d representation, or keep the original</w:t>
      </w:r>
      <w:r>
        <w:t xml:space="preserve"> 3d representation, otherwise each sample will just be a 1d vector of size </w:t>
      </w:r>
      <w:proofErr w:type="spellStart"/>
      <w:r>
        <w:t>n_voxels</w:t>
      </w:r>
      <w:proofErr w:type="spellEnd"/>
      <w:r>
        <w:t xml:space="preserve"> (where </w:t>
      </w:r>
      <w:proofErr w:type="spellStart"/>
      <w:r>
        <w:t>n_voxels</w:t>
      </w:r>
      <w:proofErr w:type="spellEnd"/>
      <w:r>
        <w:t xml:space="preserve"> is the number of voxels in the brain). There are many techniques to flatten the brain, you may consider using the theta, phi components of a spherical trans</w:t>
      </w:r>
      <w:r>
        <w:t xml:space="preserve">form over the </w:t>
      </w:r>
      <w:proofErr w:type="spellStart"/>
      <w:r>
        <w:t>x,y,z</w:t>
      </w:r>
      <w:proofErr w:type="spellEnd"/>
      <w:r>
        <w:t xml:space="preserve"> coordinates (called the ‘pancake transform’), or you can use </w:t>
      </w:r>
      <w:proofErr w:type="spellStart"/>
      <w:r>
        <w:t>freesurfer’s</w:t>
      </w:r>
      <w:proofErr w:type="spellEnd"/>
      <w:r>
        <w:t xml:space="preserve"> method for inflating and flattening the cortex: </w:t>
      </w:r>
      <w:hyperlink r:id="rId8">
        <w:r>
          <w:rPr>
            <w:color w:val="0000FF"/>
            <w:u w:val="single" w:color="0000FF"/>
          </w:rPr>
          <w:t>https://surfer.nmr.</w:t>
        </w:r>
        <w:r>
          <w:rPr>
            <w:color w:val="0000FF"/>
            <w:u w:val="single" w:color="0000FF"/>
          </w:rPr>
          <w:t>mgh.harvard.edu/fswiki/FreeSurferOccipitalFlattenedPatch</w:t>
        </w:r>
      </w:hyperlink>
    </w:p>
    <w:p w14:paraId="4DCFDA07" w14:textId="77777777" w:rsidR="00C9628F" w:rsidRDefault="00A412C8">
      <w:pPr>
        <w:spacing w:before="2"/>
        <w:ind w:left="100"/>
        <w:rPr>
          <w:sz w:val="16"/>
        </w:rPr>
      </w:pPr>
      <w:r>
        <w:t xml:space="preserve">Link to paper describing pancake transform: </w:t>
      </w:r>
      <w:r>
        <w:rPr>
          <w:color w:val="0000FF"/>
          <w:sz w:val="16"/>
          <w:u w:val="single" w:color="0000FF"/>
        </w:rPr>
        <w:t>https://drive.google.com/file/d/1Rex1ktzMiVCBOSN5BTh5EmQDM4Byp_eY/view?usp=sharing</w:t>
      </w:r>
    </w:p>
    <w:p w14:paraId="39EC1C5B" w14:textId="77777777" w:rsidR="00C9628F" w:rsidRDefault="00C9628F">
      <w:pPr>
        <w:pStyle w:val="BodyText"/>
        <w:spacing w:before="5"/>
        <w:ind w:left="0"/>
        <w:rPr>
          <w:sz w:val="17"/>
        </w:rPr>
      </w:pPr>
    </w:p>
    <w:p w14:paraId="3208926C" w14:textId="77777777" w:rsidR="00C9628F" w:rsidRDefault="00A412C8">
      <w:pPr>
        <w:pStyle w:val="BodyText"/>
        <w:spacing w:before="57"/>
        <w:ind w:right="85"/>
      </w:pPr>
      <w:r>
        <w:rPr>
          <w:b/>
        </w:rPr>
        <w:t xml:space="preserve">Step 3: </w:t>
      </w:r>
      <w:r>
        <w:t>after extracting samples (flattened, or otherwise) using the stimulus file, create a model to predict images based on BOLD samples. The model should predict the raw images, but you can also predict features of the image or some low- dimensional representat</w:t>
      </w:r>
      <w:r>
        <w:t>ion of the images.</w:t>
      </w:r>
    </w:p>
    <w:p w14:paraId="0DE5F807" w14:textId="77777777" w:rsidR="00C9628F" w:rsidRDefault="00C9628F">
      <w:pPr>
        <w:pStyle w:val="BodyText"/>
        <w:spacing w:before="1"/>
        <w:ind w:left="0"/>
      </w:pPr>
    </w:p>
    <w:p w14:paraId="4A68E043" w14:textId="77777777" w:rsidR="00C9628F" w:rsidRDefault="00A412C8">
      <w:pPr>
        <w:pStyle w:val="Heading1"/>
      </w:pPr>
      <w:r>
        <w:t>Results: show the following: (your grade is based on this, but you must also submit all code so I can verify)</w:t>
      </w:r>
    </w:p>
    <w:p w14:paraId="34703B43" w14:textId="77777777" w:rsidR="00C9628F" w:rsidRDefault="00A412C8">
      <w:pPr>
        <w:pStyle w:val="BodyText"/>
        <w:spacing w:before="1"/>
        <w:ind w:right="490"/>
      </w:pPr>
      <w:r>
        <w:rPr>
          <w:i/>
        </w:rPr>
        <w:t xml:space="preserve">Figure 1 </w:t>
      </w:r>
      <w:r>
        <w:t>(20%): show raw BOLD image of two co-registered runs, and the signal from the same occipital lobe voxel in both image</w:t>
      </w:r>
      <w:r>
        <w:t>s (to show that the images have been spatially normalized correctly).</w:t>
      </w:r>
    </w:p>
    <w:p w14:paraId="509E59C6" w14:textId="77777777" w:rsidR="00C9628F" w:rsidRDefault="00A412C8">
      <w:pPr>
        <w:pStyle w:val="BodyText"/>
        <w:ind w:right="526"/>
      </w:pPr>
      <w:r>
        <w:rPr>
          <w:i/>
        </w:rPr>
        <w:t xml:space="preserve">Figure 2 </w:t>
      </w:r>
      <w:r>
        <w:t>(10%): create a small figure showing your model, if it is a neural network draw a diagram, if something else, explain the parameters, describe the model, why you chose it, etc.</w:t>
      </w:r>
    </w:p>
    <w:p w14:paraId="65E6D200" w14:textId="77777777" w:rsidR="00C9628F" w:rsidRDefault="00A412C8">
      <w:pPr>
        <w:pStyle w:val="BodyText"/>
        <w:spacing w:before="1"/>
      </w:pPr>
      <w:r>
        <w:rPr>
          <w:i/>
        </w:rPr>
        <w:t xml:space="preserve">Figure 3 </w:t>
      </w:r>
      <w:r>
        <w:t>(35%): natural image reconstruction (see below).</w:t>
      </w:r>
    </w:p>
    <w:p w14:paraId="6313385E" w14:textId="77777777" w:rsidR="00C9628F" w:rsidRDefault="00A412C8">
      <w:pPr>
        <w:pStyle w:val="BodyText"/>
        <w:spacing w:line="475" w:lineRule="auto"/>
        <w:ind w:right="5667"/>
      </w:pPr>
      <w:r>
        <w:rPr>
          <w:noProof/>
        </w:rPr>
        <w:drawing>
          <wp:anchor distT="0" distB="0" distL="0" distR="0" simplePos="0" relativeHeight="487534080" behindDoc="1" locked="0" layoutInCell="1" allowOverlap="1" wp14:anchorId="375D19A3" wp14:editId="09AD5E9B">
            <wp:simplePos x="0" y="0"/>
            <wp:positionH relativeFrom="page">
              <wp:posOffset>457200</wp:posOffset>
            </wp:positionH>
            <wp:positionV relativeFrom="paragraph">
              <wp:posOffset>507664</wp:posOffset>
            </wp:positionV>
            <wp:extent cx="3303915" cy="92309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303915" cy="923098"/>
                    </a:xfrm>
                    <a:prstGeom prst="rect">
                      <a:avLst/>
                    </a:prstGeom>
                  </pic:spPr>
                </pic:pic>
              </a:graphicData>
            </a:graphic>
          </wp:anchor>
        </w:drawing>
      </w:r>
      <w:r>
        <w:rPr>
          <w:i/>
        </w:rPr>
        <w:t xml:space="preserve">Figure 4 </w:t>
      </w:r>
      <w:r>
        <w:t>(35%): artificial image reconstruction (see below). Figure 1: (example)</w:t>
      </w:r>
    </w:p>
    <w:p w14:paraId="73665D57" w14:textId="77777777" w:rsidR="00C9628F" w:rsidRDefault="00C9628F">
      <w:pPr>
        <w:pStyle w:val="BodyText"/>
        <w:ind w:left="0"/>
      </w:pPr>
    </w:p>
    <w:p w14:paraId="3917C1BA" w14:textId="77777777" w:rsidR="00C9628F" w:rsidRDefault="00C9628F">
      <w:pPr>
        <w:pStyle w:val="BodyText"/>
        <w:ind w:left="0"/>
      </w:pPr>
    </w:p>
    <w:p w14:paraId="5F6FBE6E" w14:textId="77777777" w:rsidR="00C9628F" w:rsidRDefault="00C9628F">
      <w:pPr>
        <w:pStyle w:val="BodyText"/>
        <w:ind w:left="0"/>
      </w:pPr>
    </w:p>
    <w:p w14:paraId="5CE97533" w14:textId="77777777" w:rsidR="00C9628F" w:rsidRDefault="00C9628F">
      <w:pPr>
        <w:pStyle w:val="BodyText"/>
        <w:ind w:left="0"/>
      </w:pPr>
    </w:p>
    <w:p w14:paraId="03420D4F" w14:textId="77777777" w:rsidR="00C9628F" w:rsidRDefault="00C9628F">
      <w:pPr>
        <w:pStyle w:val="BodyText"/>
        <w:spacing w:before="5"/>
        <w:ind w:left="0"/>
        <w:rPr>
          <w:sz w:val="18"/>
        </w:rPr>
      </w:pPr>
    </w:p>
    <w:p w14:paraId="180532C5" w14:textId="77777777" w:rsidR="00C9628F" w:rsidRDefault="00A412C8">
      <w:pPr>
        <w:pStyle w:val="BodyText"/>
      </w:pPr>
      <w:r>
        <w:t>Figure 3:</w:t>
      </w:r>
    </w:p>
    <w:p w14:paraId="1A796359" w14:textId="77777777" w:rsidR="00C9628F" w:rsidRDefault="00A412C8">
      <w:pPr>
        <w:pStyle w:val="BodyText"/>
        <w:rPr>
          <w:sz w:val="20"/>
        </w:rPr>
      </w:pPr>
      <w:r>
        <w:rPr>
          <w:noProof/>
          <w:sz w:val="20"/>
        </w:rPr>
        <w:drawing>
          <wp:inline distT="0" distB="0" distL="0" distR="0" wp14:anchorId="5B13125C" wp14:editId="05B43A27">
            <wp:extent cx="5155824" cy="22574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155824" cy="2257425"/>
                    </a:xfrm>
                    <a:prstGeom prst="rect">
                      <a:avLst/>
                    </a:prstGeom>
                  </pic:spPr>
                </pic:pic>
              </a:graphicData>
            </a:graphic>
          </wp:inline>
        </w:drawing>
      </w:r>
    </w:p>
    <w:p w14:paraId="3DE50527" w14:textId="77777777" w:rsidR="00C9628F" w:rsidRDefault="00C9628F">
      <w:pPr>
        <w:rPr>
          <w:sz w:val="20"/>
        </w:rPr>
        <w:sectPr w:rsidR="00C9628F">
          <w:pgSz w:w="12240" w:h="15840"/>
          <w:pgMar w:top="680" w:right="620" w:bottom="280" w:left="620" w:header="720" w:footer="720" w:gutter="0"/>
          <w:cols w:space="720"/>
        </w:sectPr>
      </w:pPr>
    </w:p>
    <w:p w14:paraId="16038F5F" w14:textId="77777777" w:rsidR="00C9628F" w:rsidRDefault="00A412C8">
      <w:pPr>
        <w:pStyle w:val="BodyText"/>
        <w:spacing w:before="39"/>
      </w:pPr>
      <w:r>
        <w:lastRenderedPageBreak/>
        <w:t>Figure 4</w:t>
      </w:r>
    </w:p>
    <w:p w14:paraId="21A00010" w14:textId="77777777" w:rsidR="00C9628F" w:rsidRDefault="00A412C8">
      <w:pPr>
        <w:pStyle w:val="BodyText"/>
        <w:rPr>
          <w:sz w:val="20"/>
        </w:rPr>
      </w:pPr>
      <w:r>
        <w:rPr>
          <w:noProof/>
          <w:sz w:val="20"/>
        </w:rPr>
        <w:drawing>
          <wp:inline distT="0" distB="0" distL="0" distR="0" wp14:anchorId="6E279EC4" wp14:editId="0102B2AD">
            <wp:extent cx="6812738" cy="492232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812738" cy="4922329"/>
                    </a:xfrm>
                    <a:prstGeom prst="rect">
                      <a:avLst/>
                    </a:prstGeom>
                  </pic:spPr>
                </pic:pic>
              </a:graphicData>
            </a:graphic>
          </wp:inline>
        </w:drawing>
      </w:r>
    </w:p>
    <w:p w14:paraId="122F2368" w14:textId="77777777" w:rsidR="00C9628F" w:rsidRDefault="00C9628F">
      <w:pPr>
        <w:pStyle w:val="BodyText"/>
        <w:ind w:left="0"/>
      </w:pPr>
    </w:p>
    <w:p w14:paraId="356E0C19" w14:textId="77777777" w:rsidR="00C9628F" w:rsidRDefault="00C9628F">
      <w:pPr>
        <w:pStyle w:val="BodyText"/>
        <w:spacing w:before="12"/>
        <w:ind w:left="0"/>
        <w:rPr>
          <w:sz w:val="26"/>
        </w:rPr>
      </w:pPr>
    </w:p>
    <w:p w14:paraId="59D2E137" w14:textId="77777777" w:rsidR="00C9628F" w:rsidRDefault="00A412C8">
      <w:pPr>
        <w:pStyle w:val="BodyText"/>
        <w:spacing w:line="235" w:lineRule="auto"/>
        <w:ind w:right="137"/>
      </w:pPr>
      <w:r>
        <w:t xml:space="preserve">In figure 4, you should show bar charts representing the average </w:t>
      </w:r>
      <w:proofErr w:type="spellStart"/>
      <w:r>
        <w:t>pearson</w:t>
      </w:r>
      <w:proofErr w:type="spellEnd"/>
      <w:r>
        <w:t xml:space="preserve"> correlation between the reconstructed images and the ground truth images, based on the test set.</w:t>
      </w:r>
    </w:p>
    <w:p w14:paraId="0A16D56C" w14:textId="77777777" w:rsidR="00C9628F" w:rsidRDefault="00C9628F">
      <w:pPr>
        <w:pStyle w:val="BodyText"/>
        <w:spacing w:before="3"/>
        <w:ind w:left="0"/>
      </w:pPr>
    </w:p>
    <w:p w14:paraId="29064CEE" w14:textId="77777777" w:rsidR="00C9628F" w:rsidRDefault="00A412C8">
      <w:pPr>
        <w:pStyle w:val="BodyText"/>
      </w:pPr>
      <w:r>
        <w:t xml:space="preserve">This article may be of interest (figures above were taken from here): </w:t>
      </w:r>
      <w:hyperlink r:id="rId12">
        <w:r>
          <w:rPr>
            <w:color w:val="0000FF"/>
            <w:u w:val="single" w:color="0000FF"/>
          </w:rPr>
          <w:t>https://www.frontiersin.org/articles/10.3389/fncom.2019.00021/full</w:t>
        </w:r>
      </w:hyperlink>
    </w:p>
    <w:p w14:paraId="71C1FEE1" w14:textId="77777777" w:rsidR="00C9628F" w:rsidRDefault="00C9628F">
      <w:pPr>
        <w:pStyle w:val="BodyText"/>
        <w:spacing w:before="5"/>
        <w:ind w:left="0"/>
        <w:rPr>
          <w:sz w:val="17"/>
        </w:rPr>
      </w:pPr>
    </w:p>
    <w:p w14:paraId="3A5BF553" w14:textId="77777777" w:rsidR="00C9628F" w:rsidRDefault="00A412C8">
      <w:pPr>
        <w:pStyle w:val="Heading1"/>
        <w:spacing w:before="57"/>
        <w:ind w:right="179"/>
      </w:pPr>
      <w:r>
        <w:rPr>
          <w:shd w:val="clear" w:color="auto" w:fill="FFFF00"/>
        </w:rPr>
        <w:t>We have yet to cover machine learning or deep learning in this course. From now until the end of the course, I will b</w:t>
      </w:r>
      <w:r>
        <w:rPr>
          <w:shd w:val="clear" w:color="auto" w:fill="FFFF00"/>
        </w:rPr>
        <w:t>e</w:t>
      </w:r>
      <w:r>
        <w:t xml:space="preserve"> </w:t>
      </w:r>
      <w:r>
        <w:rPr>
          <w:shd w:val="clear" w:color="auto" w:fill="FFFF00"/>
        </w:rPr>
        <w:t>releasing lectures relating to machine learning and this final project. However, you have complete freedom in the</w:t>
      </w:r>
      <w:r>
        <w:t xml:space="preserve"> </w:t>
      </w:r>
      <w:r>
        <w:rPr>
          <w:shd w:val="clear" w:color="auto" w:fill="FFFF00"/>
        </w:rPr>
        <w:t>methods you choose to meet the challenges of this project.</w:t>
      </w:r>
    </w:p>
    <w:p w14:paraId="74DF4718" w14:textId="77777777" w:rsidR="00C9628F" w:rsidRDefault="00C9628F">
      <w:pPr>
        <w:pStyle w:val="BodyText"/>
        <w:spacing w:before="1"/>
        <w:ind w:left="0"/>
        <w:rPr>
          <w:b/>
        </w:rPr>
      </w:pPr>
    </w:p>
    <w:p w14:paraId="34B74AAC" w14:textId="539AA161" w:rsidR="00C9628F" w:rsidRDefault="00A412C8">
      <w:pPr>
        <w:pStyle w:val="BodyText"/>
        <w:ind w:right="247"/>
        <w:jc w:val="both"/>
      </w:pPr>
      <w:r w:rsidRPr="00A412C8">
        <w:rPr>
          <w:b/>
          <w:bCs/>
        </w:rPr>
        <w:t>Step 4:</w:t>
      </w:r>
      <w:r>
        <w:t xml:space="preserve"> – there are many other datasets on </w:t>
      </w:r>
      <w:proofErr w:type="spellStart"/>
      <w:r>
        <w:t>openneuro</w:t>
      </w:r>
      <w:proofErr w:type="spellEnd"/>
      <w:r>
        <w:t xml:space="preserve"> with BOLD data during visual experiments. If you manage to successfully decode some images as above, download some of these other datasets and apply your model. Show the images that it produces. Do </w:t>
      </w:r>
      <w:r>
        <w:t>you see anything that makes sense (e.g. appears like a natural image)?</w:t>
      </w:r>
    </w:p>
    <w:p w14:paraId="76B87223" w14:textId="77777777" w:rsidR="00C9628F" w:rsidRDefault="00C9628F">
      <w:pPr>
        <w:pStyle w:val="BodyText"/>
        <w:ind w:left="0"/>
      </w:pPr>
    </w:p>
    <w:p w14:paraId="1CFF97C3" w14:textId="77777777" w:rsidR="00C9628F" w:rsidRDefault="00C9628F">
      <w:pPr>
        <w:pStyle w:val="BodyText"/>
        <w:spacing w:before="1"/>
        <w:ind w:left="0"/>
      </w:pPr>
    </w:p>
    <w:p w14:paraId="146DCED0" w14:textId="77777777" w:rsidR="00C9628F" w:rsidRDefault="00A412C8">
      <w:pPr>
        <w:pStyle w:val="BodyText"/>
        <w:ind w:right="490"/>
      </w:pPr>
      <w:r>
        <w:t xml:space="preserve">If the problem is too hard, and you can’t get any reasonable looking natural images, you can also try to predict only some features about the image (contrast, or color, for example). </w:t>
      </w:r>
      <w:r>
        <w:t>This will gain you partial marks.</w:t>
      </w:r>
    </w:p>
    <w:sectPr w:rsidR="00C9628F">
      <w:pgSz w:w="12240" w:h="15840"/>
      <w:pgMar w:top="12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C3AE6"/>
    <w:multiLevelType w:val="hybridMultilevel"/>
    <w:tmpl w:val="77D83A04"/>
    <w:lvl w:ilvl="0" w:tplc="11AC6A58">
      <w:start w:val="1"/>
      <w:numFmt w:val="decimal"/>
      <w:lvlText w:val="%1)"/>
      <w:lvlJc w:val="left"/>
      <w:pPr>
        <w:ind w:left="820" w:hanging="360"/>
        <w:jc w:val="left"/>
      </w:pPr>
      <w:rPr>
        <w:rFonts w:ascii="Carlito" w:eastAsia="Carlito" w:hAnsi="Carlito" w:cs="Carlito" w:hint="default"/>
        <w:spacing w:val="-2"/>
        <w:w w:val="100"/>
        <w:sz w:val="22"/>
        <w:szCs w:val="22"/>
        <w:lang w:val="en-US" w:eastAsia="en-US" w:bidi="ar-SA"/>
      </w:rPr>
    </w:lvl>
    <w:lvl w:ilvl="1" w:tplc="519EAD94">
      <w:start w:val="1"/>
      <w:numFmt w:val="lowerLetter"/>
      <w:lvlText w:val="%2."/>
      <w:lvlJc w:val="left"/>
      <w:pPr>
        <w:ind w:left="1541" w:hanging="361"/>
        <w:jc w:val="left"/>
      </w:pPr>
      <w:rPr>
        <w:rFonts w:ascii="Carlito" w:eastAsia="Carlito" w:hAnsi="Carlito" w:cs="Carlito" w:hint="default"/>
        <w:spacing w:val="-1"/>
        <w:w w:val="100"/>
        <w:sz w:val="22"/>
        <w:szCs w:val="22"/>
        <w:lang w:val="en-US" w:eastAsia="en-US" w:bidi="ar-SA"/>
      </w:rPr>
    </w:lvl>
    <w:lvl w:ilvl="2" w:tplc="725A884E">
      <w:numFmt w:val="bullet"/>
      <w:lvlText w:val="•"/>
      <w:lvlJc w:val="left"/>
      <w:pPr>
        <w:ind w:left="2591" w:hanging="361"/>
      </w:pPr>
      <w:rPr>
        <w:rFonts w:hint="default"/>
        <w:lang w:val="en-US" w:eastAsia="en-US" w:bidi="ar-SA"/>
      </w:rPr>
    </w:lvl>
    <w:lvl w:ilvl="3" w:tplc="A71202AE">
      <w:numFmt w:val="bullet"/>
      <w:lvlText w:val="•"/>
      <w:lvlJc w:val="left"/>
      <w:pPr>
        <w:ind w:left="3642" w:hanging="361"/>
      </w:pPr>
      <w:rPr>
        <w:rFonts w:hint="default"/>
        <w:lang w:val="en-US" w:eastAsia="en-US" w:bidi="ar-SA"/>
      </w:rPr>
    </w:lvl>
    <w:lvl w:ilvl="4" w:tplc="2F461746">
      <w:numFmt w:val="bullet"/>
      <w:lvlText w:val="•"/>
      <w:lvlJc w:val="left"/>
      <w:pPr>
        <w:ind w:left="4693" w:hanging="361"/>
      </w:pPr>
      <w:rPr>
        <w:rFonts w:hint="default"/>
        <w:lang w:val="en-US" w:eastAsia="en-US" w:bidi="ar-SA"/>
      </w:rPr>
    </w:lvl>
    <w:lvl w:ilvl="5" w:tplc="21646E7A">
      <w:numFmt w:val="bullet"/>
      <w:lvlText w:val="•"/>
      <w:lvlJc w:val="left"/>
      <w:pPr>
        <w:ind w:left="5744" w:hanging="361"/>
      </w:pPr>
      <w:rPr>
        <w:rFonts w:hint="default"/>
        <w:lang w:val="en-US" w:eastAsia="en-US" w:bidi="ar-SA"/>
      </w:rPr>
    </w:lvl>
    <w:lvl w:ilvl="6" w:tplc="DA66057A">
      <w:numFmt w:val="bullet"/>
      <w:lvlText w:val="•"/>
      <w:lvlJc w:val="left"/>
      <w:pPr>
        <w:ind w:left="6795" w:hanging="361"/>
      </w:pPr>
      <w:rPr>
        <w:rFonts w:hint="default"/>
        <w:lang w:val="en-US" w:eastAsia="en-US" w:bidi="ar-SA"/>
      </w:rPr>
    </w:lvl>
    <w:lvl w:ilvl="7" w:tplc="61904D66">
      <w:numFmt w:val="bullet"/>
      <w:lvlText w:val="•"/>
      <w:lvlJc w:val="left"/>
      <w:pPr>
        <w:ind w:left="7846" w:hanging="361"/>
      </w:pPr>
      <w:rPr>
        <w:rFonts w:hint="default"/>
        <w:lang w:val="en-US" w:eastAsia="en-US" w:bidi="ar-SA"/>
      </w:rPr>
    </w:lvl>
    <w:lvl w:ilvl="8" w:tplc="B3CAD0BE">
      <w:numFmt w:val="bullet"/>
      <w:lvlText w:val="•"/>
      <w:lvlJc w:val="left"/>
      <w:pPr>
        <w:ind w:left="889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28F"/>
    <w:rsid w:val="00A412C8"/>
    <w:rsid w:val="00C9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CABC"/>
  <w15:docId w15:val="{EB9726DF-561D-4C3C-A37E-BC16D7A9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ind w:left="100"/>
    </w:pPr>
    <w:rPr>
      <w:b/>
      <w:bCs/>
      <w:sz w:val="32"/>
      <w:szCs w:val="32"/>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rfer.nmr.mgh.harvard.edu/fswiki/FreeSurferOccipitalFlattenedP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frontiersin.org/articles/10.3389/fncom.2019.00021/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neuro.org/datasets/ds001506/versions/1.3.1"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Butler</dc:creator>
  <cp:lastModifiedBy>Likitha Yalavarthi</cp:lastModifiedBy>
  <cp:revision>2</cp:revision>
  <dcterms:created xsi:type="dcterms:W3CDTF">2020-07-23T00:21:00Z</dcterms:created>
  <dcterms:modified xsi:type="dcterms:W3CDTF">2020-07-23T00:24:00Z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Microsoft® Word for Microsoft 365</vt:lpwstr>
  </property>
  <property fmtid="{D5CDD505-2E9C-101B-9397-08002B2CF9AE}" pid="4" name="LastSaved">
    <vt:filetime>2020-07-23T00:00:00Z</vt:filetime>
  </property>
</Properties>
</file>