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4B1759" w14:textId="77777777" w:rsidR="0014502E" w:rsidRDefault="00000000">
      <w:pPr>
        <w:tabs>
          <w:tab w:val="left" w:pos="3468"/>
          <w:tab w:val="center" w:pos="4680"/>
        </w:tabs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ab/>
      </w:r>
    </w:p>
    <w:p w14:paraId="4BCB7F42" w14:textId="77777777" w:rsidR="0014502E" w:rsidRDefault="00000000">
      <w:pPr>
        <w:tabs>
          <w:tab w:val="left" w:pos="3468"/>
          <w:tab w:val="center" w:pos="4680"/>
        </w:tabs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40"/>
          <w:szCs w:val="40"/>
        </w:rPr>
        <w:t>Insurance Charges Prediction</w:t>
      </w:r>
    </w:p>
    <w:p w14:paraId="0EBF8339" w14:textId="77777777" w:rsidR="0014502E" w:rsidRDefault="0014502E">
      <w:pPr>
        <w:pStyle w:val="Heading1"/>
        <w:ind w:left="0"/>
      </w:pPr>
    </w:p>
    <w:p w14:paraId="6419DDF3" w14:textId="77777777" w:rsidR="0014502E" w:rsidRDefault="00000000">
      <w:pPr>
        <w:pStyle w:val="Heading1"/>
        <w:ind w:left="0"/>
      </w:pPr>
      <w:r>
        <w:t>Problem Statement:</w:t>
      </w:r>
    </w:p>
    <w:p w14:paraId="4F648E9D" w14:textId="77777777" w:rsidR="0014502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Predict how much could be the insurance charges for a beneficiary based on the data provided using Linear Regression.</w:t>
      </w:r>
    </w:p>
    <w:p w14:paraId="5FC006FB" w14:textId="77777777" w:rsidR="0014502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D8C53D" w14:textId="77777777" w:rsidR="0014502E" w:rsidRDefault="00000000">
      <w:pPr>
        <w:pStyle w:val="Heading1"/>
        <w:ind w:left="0"/>
      </w:pPr>
      <w:r>
        <w:t>Dataset Information:</w:t>
      </w:r>
    </w:p>
    <w:p w14:paraId="6B13B13D" w14:textId="77777777" w:rsidR="0014502E" w:rsidRDefault="0014502E">
      <w:pPr>
        <w:pStyle w:val="Heading1"/>
        <w:ind w:firstLine="220"/>
      </w:pPr>
    </w:p>
    <w:tbl>
      <w:tblPr>
        <w:tblStyle w:val="a"/>
        <w:tblW w:w="9005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2"/>
        <w:gridCol w:w="5763"/>
      </w:tblGrid>
      <w:tr w:rsidR="0014502E" w14:paraId="75851335" w14:textId="77777777">
        <w:trPr>
          <w:trHeight w:val="483"/>
        </w:trPr>
        <w:tc>
          <w:tcPr>
            <w:tcW w:w="3242" w:type="dxa"/>
          </w:tcPr>
          <w:p w14:paraId="6D836991" w14:textId="77777777" w:rsidR="00145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152" w:right="131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5763" w:type="dxa"/>
          </w:tcPr>
          <w:p w14:paraId="6575DBFB" w14:textId="77777777" w:rsidR="00145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right="2249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14502E" w14:paraId="11E9ED26" w14:textId="77777777">
        <w:trPr>
          <w:trHeight w:val="522"/>
        </w:trPr>
        <w:tc>
          <w:tcPr>
            <w:tcW w:w="3242" w:type="dxa"/>
          </w:tcPr>
          <w:p w14:paraId="0D3ECF18" w14:textId="77777777" w:rsidR="00145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left="152" w:right="13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5763" w:type="dxa"/>
          </w:tcPr>
          <w:p w14:paraId="3D9B827E" w14:textId="77777777" w:rsidR="00145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left="99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Age of Primary Beneficiary</w:t>
            </w:r>
          </w:p>
        </w:tc>
      </w:tr>
      <w:tr w:rsidR="0014502E" w14:paraId="4F5948C1" w14:textId="77777777">
        <w:trPr>
          <w:trHeight w:val="637"/>
        </w:trPr>
        <w:tc>
          <w:tcPr>
            <w:tcW w:w="3242" w:type="dxa"/>
          </w:tcPr>
          <w:p w14:paraId="563B8852" w14:textId="77777777" w:rsidR="00145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left="152" w:right="13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Sex</w:t>
            </w:r>
          </w:p>
        </w:tc>
        <w:tc>
          <w:tcPr>
            <w:tcW w:w="5763" w:type="dxa"/>
          </w:tcPr>
          <w:p w14:paraId="44E99080" w14:textId="77777777" w:rsidR="00145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 w:line="276" w:lineRule="auto"/>
              <w:ind w:left="99" w:right="86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Insurance Contractor gender (female, male)</w:t>
            </w:r>
          </w:p>
        </w:tc>
      </w:tr>
      <w:tr w:rsidR="0014502E" w14:paraId="65A3C31F" w14:textId="77777777">
        <w:trPr>
          <w:trHeight w:val="1170"/>
        </w:trPr>
        <w:tc>
          <w:tcPr>
            <w:tcW w:w="3242" w:type="dxa"/>
          </w:tcPr>
          <w:p w14:paraId="2F48EE2E" w14:textId="77777777" w:rsidR="00145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left="152" w:right="13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BMI</w:t>
            </w:r>
          </w:p>
        </w:tc>
        <w:tc>
          <w:tcPr>
            <w:tcW w:w="5763" w:type="dxa"/>
          </w:tcPr>
          <w:p w14:paraId="1BE61AED" w14:textId="77777777" w:rsidR="0014502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Body Mass Index, providing an understanding of body, weights that are relatively high or low relative to height, objective index of body weight (kg / m^2) using the ratio of height to weight, ideally 18.5 to 24.9</w:t>
            </w:r>
          </w:p>
        </w:tc>
      </w:tr>
      <w:tr w:rsidR="0014502E" w14:paraId="3BAA389D" w14:textId="77777777">
        <w:trPr>
          <w:trHeight w:val="522"/>
        </w:trPr>
        <w:tc>
          <w:tcPr>
            <w:tcW w:w="3242" w:type="dxa"/>
          </w:tcPr>
          <w:p w14:paraId="568171F9" w14:textId="77777777" w:rsidR="00145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left="152" w:right="13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Children</w:t>
            </w:r>
          </w:p>
        </w:tc>
        <w:tc>
          <w:tcPr>
            <w:tcW w:w="5763" w:type="dxa"/>
          </w:tcPr>
          <w:p w14:paraId="3EFE4502" w14:textId="77777777" w:rsidR="00145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left="99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children covered by health insurance / Number of dependents</w:t>
            </w:r>
          </w:p>
        </w:tc>
      </w:tr>
      <w:tr w:rsidR="0014502E" w14:paraId="4298FC45" w14:textId="77777777">
        <w:trPr>
          <w:trHeight w:val="538"/>
        </w:trPr>
        <w:tc>
          <w:tcPr>
            <w:tcW w:w="3242" w:type="dxa"/>
          </w:tcPr>
          <w:p w14:paraId="0C4AC58A" w14:textId="77777777" w:rsidR="00145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left="152" w:right="13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Smoker</w:t>
            </w:r>
          </w:p>
        </w:tc>
        <w:tc>
          <w:tcPr>
            <w:tcW w:w="5763" w:type="dxa"/>
          </w:tcPr>
          <w:p w14:paraId="2B890531" w14:textId="77777777" w:rsidR="00145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 w:line="278" w:lineRule="auto"/>
              <w:ind w:left="99" w:right="286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Whether the beneficiary smokes or not</w:t>
            </w:r>
          </w:p>
        </w:tc>
      </w:tr>
      <w:tr w:rsidR="0014502E" w14:paraId="720FC791" w14:textId="77777777">
        <w:trPr>
          <w:trHeight w:val="522"/>
        </w:trPr>
        <w:tc>
          <w:tcPr>
            <w:tcW w:w="3242" w:type="dxa"/>
          </w:tcPr>
          <w:p w14:paraId="0212CA3F" w14:textId="77777777" w:rsidR="00145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left="152" w:right="135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Region</w:t>
            </w:r>
          </w:p>
        </w:tc>
        <w:tc>
          <w:tcPr>
            <w:tcW w:w="5763" w:type="dxa"/>
          </w:tcPr>
          <w:p w14:paraId="25E58AEF" w14:textId="77777777" w:rsidR="0014502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beneficiary’s residential area in the US, northeast, southeast, southwest, northwest.</w:t>
            </w:r>
          </w:p>
        </w:tc>
      </w:tr>
      <w:tr w:rsidR="0014502E" w14:paraId="6EAD996F" w14:textId="77777777">
        <w:trPr>
          <w:trHeight w:val="849"/>
        </w:trPr>
        <w:tc>
          <w:tcPr>
            <w:tcW w:w="3242" w:type="dxa"/>
          </w:tcPr>
          <w:p w14:paraId="6268073A" w14:textId="77777777" w:rsidR="00145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left="152" w:right="131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charges</w:t>
            </w:r>
          </w:p>
        </w:tc>
        <w:tc>
          <w:tcPr>
            <w:tcW w:w="5763" w:type="dxa"/>
          </w:tcPr>
          <w:p w14:paraId="4BEA1828" w14:textId="77777777" w:rsidR="0014502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Individual medical costs billed by health insurance (target variable)</w:t>
            </w:r>
          </w:p>
        </w:tc>
      </w:tr>
    </w:tbl>
    <w:p w14:paraId="14E42E8A" w14:textId="77777777" w:rsidR="0014502E" w:rsidRDefault="0014502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DA1750" w14:textId="77777777" w:rsidR="0014502E" w:rsidRDefault="00000000">
      <w:pPr>
        <w:pStyle w:val="Heading1"/>
        <w:spacing w:before="99"/>
        <w:ind w:left="0"/>
      </w:pPr>
      <w:r>
        <w:t>Scope:</w:t>
      </w:r>
    </w:p>
    <w:p w14:paraId="19BD0DDD" w14:textId="77777777" w:rsidR="0014502E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0"/>
          <w:tab w:val="left" w:pos="941"/>
        </w:tabs>
        <w:spacing w:before="108" w:after="0" w:line="240" w:lineRule="auto"/>
        <w:rPr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Exploratory data analysis</w:t>
      </w:r>
    </w:p>
    <w:p w14:paraId="04C99ACD" w14:textId="77777777" w:rsidR="0014502E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0"/>
          <w:tab w:val="left" w:pos="941"/>
        </w:tabs>
        <w:spacing w:before="41" w:after="0" w:line="240" w:lineRule="auto"/>
        <w:rPr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Data Pre-processing</w:t>
      </w:r>
    </w:p>
    <w:p w14:paraId="454450D6" w14:textId="77777777" w:rsidR="0014502E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0"/>
          <w:tab w:val="left" w:pos="941"/>
        </w:tabs>
        <w:spacing w:before="40" w:after="0" w:line="240" w:lineRule="auto"/>
        <w:rPr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Training linear regression model with OLS method for prediction</w:t>
      </w:r>
    </w:p>
    <w:p w14:paraId="68DDFB94" w14:textId="77777777" w:rsidR="0014502E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0"/>
          <w:tab w:val="left" w:pos="941"/>
        </w:tabs>
        <w:spacing w:before="40"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Tuning the model to improve the performance</w:t>
      </w:r>
    </w:p>
    <w:p w14:paraId="270954CD" w14:textId="77777777" w:rsidR="0014502E" w:rsidRDefault="0014502E">
      <w:pPr>
        <w:pStyle w:val="Heading1"/>
        <w:ind w:left="0"/>
        <w:rPr>
          <w:rFonts w:ascii="Calibri" w:eastAsia="Calibri" w:hAnsi="Calibri" w:cs="Calibri"/>
          <w:b w:val="0"/>
          <w:color w:val="000000"/>
        </w:rPr>
      </w:pPr>
    </w:p>
    <w:p w14:paraId="2C0715DD" w14:textId="77777777" w:rsidR="0014502E" w:rsidRDefault="0014502E">
      <w:pPr>
        <w:pStyle w:val="Heading1"/>
        <w:ind w:left="0"/>
        <w:rPr>
          <w:rFonts w:ascii="Calibri" w:eastAsia="Calibri" w:hAnsi="Calibri" w:cs="Calibri"/>
          <w:b w:val="0"/>
          <w:color w:val="000000"/>
        </w:rPr>
      </w:pPr>
    </w:p>
    <w:p w14:paraId="4BE549F2" w14:textId="7853135E" w:rsidR="0014502E" w:rsidRDefault="0014502E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14502E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30CD54" w14:textId="77777777" w:rsidR="00284391" w:rsidRDefault="00284391">
      <w:pPr>
        <w:spacing w:after="0" w:line="240" w:lineRule="auto"/>
      </w:pPr>
      <w:r>
        <w:separator/>
      </w:r>
    </w:p>
  </w:endnote>
  <w:endnote w:type="continuationSeparator" w:id="0">
    <w:p w14:paraId="284EBD7C" w14:textId="77777777" w:rsidR="00284391" w:rsidRDefault="00284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 Neue">
    <w:charset w:val="00"/>
    <w:family w:val="auto"/>
    <w:pitch w:val="default"/>
    <w:embedRegular r:id="rId1" w:fontKey="{86E8A842-455C-4810-AE1A-D4058F041FB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F9FEB07-497E-44F8-83F0-8CD3CFB5D33D}"/>
    <w:embedBold r:id="rId3" w:fontKey="{C2AF477E-AFF9-4F10-B324-7D5EF80A8C0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489315F-ABD5-469C-9AC5-CA49EDCDE026}"/>
    <w:embedBold r:id="rId5" w:fontKey="{1175BE62-B10A-4C3A-BEBB-5C1D42DC6B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6" w:fontKey="{5DC2D29F-A494-4AC8-84FA-E1FB744BECC7}"/>
    <w:embedItalic r:id="rId7" w:fontKey="{F6739791-A6BF-4D2A-B294-E5851464071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CB9F3A72-5FA1-405E-B265-9C15D9A0858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77308D" w14:textId="77777777" w:rsidR="00284391" w:rsidRDefault="00284391">
      <w:pPr>
        <w:spacing w:after="0" w:line="240" w:lineRule="auto"/>
      </w:pPr>
      <w:r>
        <w:separator/>
      </w:r>
    </w:p>
  </w:footnote>
  <w:footnote w:type="continuationSeparator" w:id="0">
    <w:p w14:paraId="37CD0706" w14:textId="77777777" w:rsidR="00284391" w:rsidRDefault="002843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DA7999" w14:textId="7765F063" w:rsidR="0014502E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="Cambria" w:eastAsia="Cambria" w:hAnsi="Cambria" w:cs="Cambria"/>
        <w:color w:val="000000"/>
        <w:sz w:val="20"/>
        <w:szCs w:val="20"/>
      </w:rPr>
    </w:pPr>
    <w:r>
      <w:rPr>
        <w:rFonts w:ascii="Cambria" w:eastAsia="Cambria" w:hAnsi="Cambria" w:cs="Cambria"/>
        <w:noProof/>
        <w:color w:val="000000"/>
        <w:sz w:val="24"/>
        <w:szCs w:val="24"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3835D2C4" wp14:editId="1CC3F709">
              <wp:simplePos x="0" y="0"/>
              <wp:positionH relativeFrom="page">
                <wp:posOffset>769620</wp:posOffset>
              </wp:positionH>
              <wp:positionV relativeFrom="page">
                <wp:posOffset>1016635</wp:posOffset>
              </wp:positionV>
              <wp:extent cx="0" cy="19050"/>
              <wp:effectExtent l="0" t="0" r="0" b="0"/>
              <wp:wrapNone/>
              <wp:docPr id="5" name="Straight Arrow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226563" y="3780000"/>
                        <a:ext cx="6238875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BEBEBE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79787A52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5" o:spid="_x0000_s1026" type="#_x0000_t32" style="position:absolute;margin-left:60.6pt;margin-top:80.05pt;width:0;height:1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" strokecolor="#bebebe" strokeweight="1.5pt">
              <w10:wrap anchorx="page" anchory="page"/>
            </v:shape>
          </w:pict>
        </mc:Fallback>
      </mc:AlternateContent>
    </w:r>
  </w:p>
  <w:p w14:paraId="1377ED94" w14:textId="24E8CB7E" w:rsidR="0014502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61312" behindDoc="1" locked="0" layoutInCell="1" hidden="0" allowOverlap="1" wp14:anchorId="31FAB591" wp14:editId="11D37598">
              <wp:simplePos x="0" y="0"/>
              <wp:positionH relativeFrom="page">
                <wp:posOffset>792480</wp:posOffset>
              </wp:positionH>
              <wp:positionV relativeFrom="margin">
                <wp:posOffset>39370</wp:posOffset>
              </wp:positionV>
              <wp:extent cx="0" cy="50800"/>
              <wp:effectExtent l="0" t="0" r="0" b="0"/>
              <wp:wrapNone/>
              <wp:docPr id="7" name="Straight Arrow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226563" y="3780000"/>
                        <a:ext cx="6238875" cy="0"/>
                      </a:xfrm>
                      <a:prstGeom prst="straightConnector1">
                        <a:avLst/>
                      </a:prstGeom>
                      <a:noFill/>
                      <a:ln w="50800" cap="flat" cmpd="sng">
                        <a:solidFill>
                          <a:srgbClr val="7E7E7E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3BD3C655" id="Straight Arrow Connector 7" o:spid="_x0000_s1026" type="#_x0000_t32" style="position:absolute;margin-left:62.4pt;margin-top:3.1pt;width:0;height:4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" strokecolor="#7e7e7e" strokeweight="4pt"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3605BF"/>
    <w:multiLevelType w:val="multilevel"/>
    <w:tmpl w:val="2B524780"/>
    <w:lvl w:ilvl="0">
      <w:numFmt w:val="bullet"/>
      <w:lvlText w:val="●"/>
      <w:lvlJc w:val="left"/>
      <w:pPr>
        <w:ind w:left="941" w:hanging="361"/>
      </w:pPr>
      <w:rPr>
        <w:rFonts w:ascii="Helvetica Neue" w:eastAsia="Helvetica Neue" w:hAnsi="Helvetica Neue" w:cs="Helvetica Neue"/>
        <w:sz w:val="21"/>
        <w:szCs w:val="21"/>
      </w:rPr>
    </w:lvl>
    <w:lvl w:ilvl="1">
      <w:numFmt w:val="bullet"/>
      <w:lvlText w:val="•"/>
      <w:lvlJc w:val="left"/>
      <w:pPr>
        <w:ind w:left="1778" w:hanging="360"/>
      </w:pPr>
    </w:lvl>
    <w:lvl w:ilvl="2">
      <w:numFmt w:val="bullet"/>
      <w:lvlText w:val="•"/>
      <w:lvlJc w:val="left"/>
      <w:pPr>
        <w:ind w:left="2617" w:hanging="361"/>
      </w:pPr>
    </w:lvl>
    <w:lvl w:ilvl="3">
      <w:numFmt w:val="bullet"/>
      <w:lvlText w:val="•"/>
      <w:lvlJc w:val="left"/>
      <w:pPr>
        <w:ind w:left="3456" w:hanging="361"/>
      </w:pPr>
    </w:lvl>
    <w:lvl w:ilvl="4">
      <w:numFmt w:val="bullet"/>
      <w:lvlText w:val="•"/>
      <w:lvlJc w:val="left"/>
      <w:pPr>
        <w:ind w:left="4295" w:hanging="361"/>
      </w:pPr>
    </w:lvl>
    <w:lvl w:ilvl="5">
      <w:numFmt w:val="bullet"/>
      <w:lvlText w:val="•"/>
      <w:lvlJc w:val="left"/>
      <w:pPr>
        <w:ind w:left="5134" w:hanging="361"/>
      </w:pPr>
    </w:lvl>
    <w:lvl w:ilvl="6">
      <w:numFmt w:val="bullet"/>
      <w:lvlText w:val="•"/>
      <w:lvlJc w:val="left"/>
      <w:pPr>
        <w:ind w:left="5973" w:hanging="361"/>
      </w:pPr>
    </w:lvl>
    <w:lvl w:ilvl="7">
      <w:numFmt w:val="bullet"/>
      <w:lvlText w:val="•"/>
      <w:lvlJc w:val="left"/>
      <w:pPr>
        <w:ind w:left="6812" w:hanging="361"/>
      </w:pPr>
    </w:lvl>
    <w:lvl w:ilvl="8">
      <w:numFmt w:val="bullet"/>
      <w:lvlText w:val="•"/>
      <w:lvlJc w:val="left"/>
      <w:pPr>
        <w:ind w:left="7651" w:hanging="361"/>
      </w:pPr>
    </w:lvl>
  </w:abstractNum>
  <w:num w:numId="1" w16cid:durableId="675228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502E"/>
    <w:rsid w:val="000C21A7"/>
    <w:rsid w:val="0014502E"/>
    <w:rsid w:val="00240770"/>
    <w:rsid w:val="00284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B28E8B"/>
  <w15:docId w15:val="{BF5DF883-8922-4BE5-A454-DE91E963D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B1B"/>
  </w:style>
  <w:style w:type="paragraph" w:styleId="Heading1">
    <w:name w:val="heading 1"/>
    <w:basedOn w:val="Normal"/>
    <w:link w:val="Heading1Char"/>
    <w:uiPriority w:val="9"/>
    <w:qFormat/>
    <w:rsid w:val="00F27B1B"/>
    <w:pPr>
      <w:widowControl w:val="0"/>
      <w:spacing w:after="0" w:line="240" w:lineRule="auto"/>
      <w:ind w:left="220"/>
      <w:outlineLvl w:val="0"/>
    </w:pPr>
    <w:rPr>
      <w:rFonts w:ascii="Cambria" w:eastAsia="Cambria" w:hAnsi="Cambria" w:cs="Cambria"/>
      <w:b/>
      <w:bCs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060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6036"/>
  </w:style>
  <w:style w:type="paragraph" w:styleId="Footer">
    <w:name w:val="footer"/>
    <w:basedOn w:val="Normal"/>
    <w:link w:val="FooterChar"/>
    <w:uiPriority w:val="99"/>
    <w:unhideWhenUsed/>
    <w:rsid w:val="002060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6036"/>
  </w:style>
  <w:style w:type="paragraph" w:styleId="BodyText">
    <w:name w:val="Body Text"/>
    <w:basedOn w:val="Normal"/>
    <w:link w:val="BodyTextChar"/>
    <w:uiPriority w:val="1"/>
    <w:semiHidden/>
    <w:unhideWhenUsed/>
    <w:qFormat/>
    <w:rsid w:val="00206036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06036"/>
    <w:rPr>
      <w:rFonts w:ascii="Cambria" w:eastAsia="Cambria" w:hAnsi="Cambria" w:cs="Cambria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27B1B"/>
    <w:rPr>
      <w:rFonts w:ascii="Cambria" w:eastAsia="Cambria" w:hAnsi="Cambria" w:cs="Cambria"/>
      <w:b/>
      <w:bCs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x7ulTmRz48qVGZxUwAwjVT1u9OQ==">AMUW2mUaFDL7cERDDmNl2DHVVQN5T7j5ejleUdJ41F5t96bDYzM/QnjyxakoRSGMiRVlhSTsag8X1ZMNRYgZBrYUpUwncmaCR9J2C1cDDT43ybfDULmteFpL86ZzhEwsfUCDVLYVW2Fo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2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Jeevan Raj</dc:creator>
  <cp:lastModifiedBy>Anurag Phatak</cp:lastModifiedBy>
  <cp:revision>2</cp:revision>
  <dcterms:created xsi:type="dcterms:W3CDTF">2023-01-15T03:45:00Z</dcterms:created>
  <dcterms:modified xsi:type="dcterms:W3CDTF">2024-10-12T11:28:00Z</dcterms:modified>
</cp:coreProperties>
</file>