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Creation of public repo 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022600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0226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https://hub.docker.com/r/anuragvarshney03/dev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Creation of private repo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035300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0099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1676400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hyperlink" Target="https://hub.docker.com/r/anuragvarshney03/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