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spacing w:after="0" w:before="480" w:line="276" w:lineRule="auto"/>
        <w:rPr>
          <w:rFonts w:ascii="Calibri" w:cs="Calibri" w:eastAsia="Calibri" w:hAnsi="Calibri"/>
          <w:b w:val="1"/>
          <w:color w:val="366091"/>
          <w:sz w:val="28"/>
          <w:szCs w:val="28"/>
        </w:rPr>
      </w:pPr>
      <w:r w:rsidDel="00000000" w:rsidR="00000000" w:rsidRPr="00000000">
        <w:rPr>
          <w:rFonts w:ascii="Calibri" w:cs="Calibri" w:eastAsia="Calibri" w:hAnsi="Calibri"/>
          <w:b w:val="1"/>
          <w:color w:val="366091"/>
          <w:sz w:val="28"/>
          <w:szCs w:val="28"/>
          <w:rtl w:val="0"/>
        </w:rPr>
        <w:t xml:space="preserve">Approach Explanation</w:t>
      </w:r>
    </w:p>
    <w:p w:rsidR="00000000" w:rsidDel="00000000" w:rsidP="00000000" w:rsidRDefault="00000000" w:rsidRPr="00000000" w14:paraId="00000002">
      <w:pPr>
        <w:pStyle w:val="Heading2"/>
        <w:spacing w:after="0" w:before="200" w:line="276" w:lineRule="auto"/>
        <w:rPr>
          <w:rFonts w:ascii="Calibri" w:cs="Calibri" w:eastAsia="Calibri" w:hAnsi="Calibri"/>
          <w:b w:val="1"/>
          <w:color w:val="4f81bd"/>
          <w:sz w:val="26"/>
          <w:szCs w:val="26"/>
        </w:rPr>
      </w:pPr>
      <w:r w:rsidDel="00000000" w:rsidR="00000000" w:rsidRPr="00000000">
        <w:rPr>
          <w:rFonts w:ascii="Calibri" w:cs="Calibri" w:eastAsia="Calibri" w:hAnsi="Calibri"/>
          <w:b w:val="1"/>
          <w:color w:val="4f81bd"/>
          <w:sz w:val="26"/>
          <w:szCs w:val="26"/>
          <w:rtl w:val="0"/>
        </w:rPr>
        <w:t xml:space="preserve">Assumptions</w:t>
      </w:r>
    </w:p>
    <w:p w:rsidR="00000000" w:rsidDel="00000000" w:rsidP="00000000" w:rsidRDefault="00000000" w:rsidRPr="00000000" w14:paraId="00000003">
      <w:pPr>
        <w:spacing w:after="200" w:line="276" w:lineRule="auto"/>
        <w:rPr>
          <w:rFonts w:ascii="Cambria" w:cs="Cambria" w:eastAsia="Cambria" w:hAnsi="Cambria"/>
        </w:rPr>
      </w:pPr>
      <w:r w:rsidDel="00000000" w:rsidR="00000000" w:rsidRPr="00000000">
        <w:rPr>
          <w:rFonts w:ascii="Cambria" w:cs="Cambria" w:eastAsia="Cambria" w:hAnsi="Cambria"/>
          <w:rtl w:val="0"/>
        </w:rPr>
        <w:t xml:space="preserve">1. Growth Factor (G &gt; 1): This ensures the customer base grows every day.</w:t>
      </w:r>
    </w:p>
    <w:p w:rsidR="00000000" w:rsidDel="00000000" w:rsidP="00000000" w:rsidRDefault="00000000" w:rsidRPr="00000000" w14:paraId="00000004">
      <w:pPr>
        <w:spacing w:after="200" w:line="276" w:lineRule="auto"/>
        <w:rPr>
          <w:rFonts w:ascii="Cambria" w:cs="Cambria" w:eastAsia="Cambria" w:hAnsi="Cambria"/>
        </w:rPr>
      </w:pPr>
      <w:r w:rsidDel="00000000" w:rsidR="00000000" w:rsidRPr="00000000">
        <w:rPr>
          <w:rFonts w:ascii="Cambria" w:cs="Cambria" w:eastAsia="Cambria" w:hAnsi="Cambria"/>
          <w:rtl w:val="0"/>
        </w:rPr>
        <w:t xml:space="preserve">2. Positive and Increasing Capital Growth: The daily growth in capital (Capital_EOD - Capital_SOD) should always be positive and increase day by day.</w:t>
      </w:r>
    </w:p>
    <w:p w:rsidR="00000000" w:rsidDel="00000000" w:rsidP="00000000" w:rsidRDefault="00000000" w:rsidRPr="00000000" w14:paraId="00000005">
      <w:pPr>
        <w:spacing w:after="200" w:line="276" w:lineRule="auto"/>
        <w:rPr>
          <w:rFonts w:ascii="Cambria" w:cs="Cambria" w:eastAsia="Cambria" w:hAnsi="Cambria"/>
        </w:rPr>
      </w:pPr>
      <w:r w:rsidDel="00000000" w:rsidR="00000000" w:rsidRPr="00000000">
        <w:rPr>
          <w:rFonts w:ascii="Cambria" w:cs="Cambria" w:eastAsia="Cambria" w:hAnsi="Cambria"/>
          <w:rtl w:val="0"/>
        </w:rPr>
        <w:t xml:space="preserve">3. Simplified Spending Values: For simplicity, mi (delivery spend) and Mi (marketing spend) are taken as whole numbers (in millions of rupees).</w:t>
      </w:r>
    </w:p>
    <w:p w:rsidR="00000000" w:rsidDel="00000000" w:rsidP="00000000" w:rsidRDefault="00000000" w:rsidRPr="00000000" w14:paraId="00000006">
      <w:pPr>
        <w:spacing w:after="200" w:line="276" w:lineRule="auto"/>
        <w:rPr>
          <w:rFonts w:ascii="Cambria" w:cs="Cambria" w:eastAsia="Cambria" w:hAnsi="Cambria"/>
        </w:rPr>
      </w:pPr>
      <w:r w:rsidDel="00000000" w:rsidR="00000000" w:rsidRPr="00000000">
        <w:rPr>
          <w:rFonts w:ascii="Cambria" w:cs="Cambria" w:eastAsia="Cambria" w:hAnsi="Cambria"/>
          <w:rtl w:val="0"/>
        </w:rPr>
        <w:t xml:space="preserve">4.  Average weekly order frequency was calculated using that data provided for a sample of customers. We have assumed the same weekly order frequency for all the customers. </w:t>
      </w:r>
    </w:p>
    <w:p w:rsidR="00000000" w:rsidDel="00000000" w:rsidP="00000000" w:rsidRDefault="00000000" w:rsidRPr="00000000" w14:paraId="00000007">
      <w:pPr>
        <w:pStyle w:val="Heading2"/>
        <w:spacing w:after="0" w:before="200" w:line="276" w:lineRule="auto"/>
        <w:rPr>
          <w:rFonts w:ascii="Calibri" w:cs="Calibri" w:eastAsia="Calibri" w:hAnsi="Calibri"/>
          <w:b w:val="1"/>
          <w:color w:val="4f81bd"/>
          <w:sz w:val="26"/>
          <w:szCs w:val="26"/>
        </w:rPr>
      </w:pPr>
      <w:r w:rsidDel="00000000" w:rsidR="00000000" w:rsidRPr="00000000">
        <w:rPr>
          <w:rFonts w:ascii="Calibri" w:cs="Calibri" w:eastAsia="Calibri" w:hAnsi="Calibri"/>
          <w:b w:val="1"/>
          <w:color w:val="4f81bd"/>
          <w:sz w:val="26"/>
          <w:szCs w:val="26"/>
          <w:rtl w:val="0"/>
        </w:rPr>
        <w:t xml:space="preserve">Finding the Best Combination of mi and Mi</w:t>
      </w:r>
    </w:p>
    <w:p w:rsidR="00000000" w:rsidDel="00000000" w:rsidP="00000000" w:rsidRDefault="00000000" w:rsidRPr="00000000" w14:paraId="00000008">
      <w:pPr>
        <w:spacing w:after="200" w:line="276" w:lineRule="auto"/>
        <w:rPr>
          <w:rFonts w:ascii="Cambria" w:cs="Cambria" w:eastAsia="Cambria" w:hAnsi="Cambria"/>
        </w:rPr>
      </w:pPr>
      <w:r w:rsidDel="00000000" w:rsidR="00000000" w:rsidRPr="00000000">
        <w:rPr>
          <w:rFonts w:ascii="Cambria" w:cs="Cambria" w:eastAsia="Cambria" w:hAnsi="Cambria"/>
          <w:rtl w:val="0"/>
        </w:rPr>
        <w:t xml:space="preserve">I wrote a Python function to find the best possible combination of mi and Mi for any given budget that maximizes the growth factor G. The function works by testing different splits of the budget between mi and Mi and selecting the combination that gives the highest G, while making sure G &gt; 1.</w:t>
      </w:r>
    </w:p>
    <w:p w:rsidR="00000000" w:rsidDel="00000000" w:rsidP="00000000" w:rsidRDefault="00000000" w:rsidRPr="00000000" w14:paraId="00000009">
      <w:pPr>
        <w:pStyle w:val="Heading2"/>
        <w:spacing w:after="0" w:before="200" w:line="276" w:lineRule="auto"/>
        <w:rPr>
          <w:rFonts w:ascii="Calibri" w:cs="Calibri" w:eastAsia="Calibri" w:hAnsi="Calibri"/>
          <w:b w:val="1"/>
          <w:color w:val="4f81bd"/>
          <w:sz w:val="26"/>
          <w:szCs w:val="26"/>
        </w:rPr>
      </w:pPr>
      <w:r w:rsidDel="00000000" w:rsidR="00000000" w:rsidRPr="00000000">
        <w:rPr>
          <w:rFonts w:ascii="Calibri" w:cs="Calibri" w:eastAsia="Calibri" w:hAnsi="Calibri"/>
          <w:b w:val="1"/>
          <w:color w:val="4f81bd"/>
          <w:sz w:val="26"/>
          <w:szCs w:val="26"/>
          <w:rtl w:val="0"/>
        </w:rPr>
        <w:t xml:space="preserve">Initial Observations</w:t>
      </w:r>
    </w:p>
    <w:p w:rsidR="00000000" w:rsidDel="00000000" w:rsidP="00000000" w:rsidRDefault="00000000" w:rsidRPr="00000000" w14:paraId="0000000A">
      <w:pPr>
        <w:spacing w:after="200" w:line="276" w:lineRule="auto"/>
        <w:rPr>
          <w:rFonts w:ascii="Cambria" w:cs="Cambria" w:eastAsia="Cambria" w:hAnsi="Cambria"/>
        </w:rPr>
      </w:pPr>
      <w:r w:rsidDel="00000000" w:rsidR="00000000" w:rsidRPr="00000000">
        <w:rPr>
          <w:rFonts w:ascii="Cambria" w:cs="Cambria" w:eastAsia="Cambria" w:hAnsi="Cambria"/>
          <w:rtl w:val="0"/>
        </w:rPr>
        <w:t xml:space="preserve">1. Day 1 Spending:</w:t>
      </w:r>
    </w:p>
    <w:p w:rsidR="00000000" w:rsidDel="00000000" w:rsidP="00000000" w:rsidRDefault="00000000" w:rsidRPr="00000000" w14:paraId="0000000B">
      <w:pPr>
        <w:spacing w:after="200" w:line="276" w:lineRule="auto"/>
        <w:rPr>
          <w:rFonts w:ascii="Cambria" w:cs="Cambria" w:eastAsia="Cambria" w:hAnsi="Cambria"/>
        </w:rPr>
      </w:pPr>
      <w:r w:rsidDel="00000000" w:rsidR="00000000" w:rsidRPr="00000000">
        <w:rPr>
          <w:rFonts w:ascii="Cambria" w:cs="Cambria" w:eastAsia="Cambria" w:hAnsi="Cambria"/>
          <w:rtl w:val="0"/>
        </w:rPr>
        <w:t xml:space="preserve">- The initial budget was 15 million. However, I found that spending the full 15 million led to Capital_EOD &lt; Capital_SOD, meaning capital growth was negative.</w:t>
      </w:r>
    </w:p>
    <w:p w:rsidR="00000000" w:rsidDel="00000000" w:rsidP="00000000" w:rsidRDefault="00000000" w:rsidRPr="00000000" w14:paraId="0000000C">
      <w:pPr>
        <w:spacing w:after="200" w:line="276" w:lineRule="auto"/>
        <w:rPr>
          <w:rFonts w:ascii="Cambria" w:cs="Cambria" w:eastAsia="Cambria" w:hAnsi="Cambria"/>
        </w:rPr>
      </w:pPr>
      <w:r w:rsidDel="00000000" w:rsidR="00000000" w:rsidRPr="00000000">
        <w:rPr>
          <w:rFonts w:ascii="Cambria" w:cs="Cambria" w:eastAsia="Cambria" w:hAnsi="Cambria"/>
          <w:rtl w:val="0"/>
        </w:rPr>
        <w:t xml:space="preserve">- Using the function, I determined that spending 14 million (with mi = 8 and Mi = 6) was the best option for Day 1. This combination kept G &gt; 1 and ensured Capital_EOD &gt; Capital_SOD.</w:t>
      </w:r>
    </w:p>
    <w:p w:rsidR="00000000" w:rsidDel="00000000" w:rsidP="00000000" w:rsidRDefault="00000000" w:rsidRPr="00000000" w14:paraId="0000000D">
      <w:pPr>
        <w:spacing w:after="200" w:line="276" w:lineRule="auto"/>
        <w:rPr>
          <w:rFonts w:ascii="Cambria" w:cs="Cambria" w:eastAsia="Cambria" w:hAnsi="Cambria"/>
        </w:rPr>
      </w:pPr>
      <w:r w:rsidDel="00000000" w:rsidR="00000000" w:rsidRPr="00000000">
        <w:rPr>
          <w:rFonts w:ascii="Cambria" w:cs="Cambria" w:eastAsia="Cambria" w:hAnsi="Cambria"/>
          <w:rtl w:val="0"/>
        </w:rPr>
        <w:t xml:space="preserve">2. Minimum Budget:</w:t>
      </w:r>
    </w:p>
    <w:p w:rsidR="00000000" w:rsidDel="00000000" w:rsidP="00000000" w:rsidRDefault="00000000" w:rsidRPr="00000000" w14:paraId="0000000E">
      <w:pPr>
        <w:spacing w:after="200" w:line="276" w:lineRule="auto"/>
        <w:rPr>
          <w:rFonts w:ascii="Cambria" w:cs="Cambria" w:eastAsia="Cambria" w:hAnsi="Cambria"/>
        </w:rPr>
      </w:pPr>
      <w:r w:rsidDel="00000000" w:rsidR="00000000" w:rsidRPr="00000000">
        <w:rPr>
          <w:rFonts w:ascii="Cambria" w:cs="Cambria" w:eastAsia="Cambria" w:hAnsi="Cambria"/>
          <w:rtl w:val="0"/>
        </w:rPr>
        <w:t xml:space="preserve">- The function showed that at least 8 million must be spent daily to keep G &gt; 1. Spending less than this causes the customer base to shrink.</w:t>
      </w:r>
    </w:p>
    <w:p w:rsidR="00000000" w:rsidDel="00000000" w:rsidP="00000000" w:rsidRDefault="00000000" w:rsidRPr="00000000" w14:paraId="0000000F">
      <w:pPr>
        <w:pStyle w:val="Heading2"/>
        <w:spacing w:after="0" w:before="200" w:line="276" w:lineRule="auto"/>
        <w:rPr>
          <w:rFonts w:ascii="Calibri" w:cs="Calibri" w:eastAsia="Calibri" w:hAnsi="Calibri"/>
          <w:b w:val="1"/>
          <w:color w:val="4f81bd"/>
          <w:sz w:val="26"/>
          <w:szCs w:val="26"/>
        </w:rPr>
      </w:pPr>
      <w:r w:rsidDel="00000000" w:rsidR="00000000" w:rsidRPr="00000000">
        <w:rPr>
          <w:rFonts w:ascii="Calibri" w:cs="Calibri" w:eastAsia="Calibri" w:hAnsi="Calibri"/>
          <w:b w:val="1"/>
          <w:color w:val="4f81bd"/>
          <w:sz w:val="26"/>
          <w:szCs w:val="26"/>
          <w:rtl w:val="0"/>
        </w:rPr>
        <w:t xml:space="preserve">Spending Strategy</w:t>
      </w:r>
    </w:p>
    <w:p w:rsidR="00000000" w:rsidDel="00000000" w:rsidP="00000000" w:rsidRDefault="00000000" w:rsidRPr="00000000" w14:paraId="00000010">
      <w:pPr>
        <w:spacing w:after="200" w:line="276" w:lineRule="auto"/>
        <w:rPr>
          <w:rFonts w:ascii="Cambria" w:cs="Cambria" w:eastAsia="Cambria" w:hAnsi="Cambria"/>
        </w:rPr>
      </w:pPr>
      <w:r w:rsidDel="00000000" w:rsidR="00000000" w:rsidRPr="00000000">
        <w:rPr>
          <w:rFonts w:ascii="Cambria" w:cs="Cambria" w:eastAsia="Cambria" w:hAnsi="Cambria"/>
          <w:rtl w:val="0"/>
        </w:rPr>
        <w:t xml:space="preserve">To make the best use of the available capital while maximizing customer growth, I came up with the following strategy:</w:t>
      </w:r>
    </w:p>
    <w:p w:rsidR="00000000" w:rsidDel="00000000" w:rsidP="00000000" w:rsidRDefault="00000000" w:rsidRPr="00000000" w14:paraId="00000011">
      <w:pPr>
        <w:spacing w:after="200" w:line="276" w:lineRule="auto"/>
        <w:rPr>
          <w:rFonts w:ascii="Cambria" w:cs="Cambria" w:eastAsia="Cambria" w:hAnsi="Cambria"/>
        </w:rPr>
      </w:pPr>
      <w:r w:rsidDel="00000000" w:rsidR="00000000" w:rsidRPr="00000000">
        <w:rPr>
          <w:rFonts w:ascii="Cambria" w:cs="Cambria" w:eastAsia="Cambria" w:hAnsi="Cambria"/>
          <w:rtl w:val="0"/>
        </w:rPr>
        <w:t xml:space="preserve">- Higher Spending in Early Days: Spend 14 million per day for the first 6 days. This helps grow the customer base quickly, which is important for increasing daily profits.</w:t>
      </w:r>
    </w:p>
    <w:p w:rsidR="00000000" w:rsidDel="00000000" w:rsidP="00000000" w:rsidRDefault="00000000" w:rsidRPr="00000000" w14:paraId="00000012">
      <w:pPr>
        <w:spacing w:after="200" w:line="276" w:lineRule="auto"/>
        <w:rPr>
          <w:rFonts w:ascii="Cambria" w:cs="Cambria" w:eastAsia="Cambria" w:hAnsi="Cambria"/>
        </w:rPr>
      </w:pPr>
      <w:r w:rsidDel="00000000" w:rsidR="00000000" w:rsidRPr="00000000">
        <w:rPr>
          <w:rFonts w:ascii="Cambria" w:cs="Cambria" w:eastAsia="Cambria" w:hAnsi="Cambria"/>
          <w:rtl w:val="0"/>
        </w:rPr>
        <w:t xml:space="preserve">- Gradual Reduction in Budget: After the first 6 days, reduce spending step by step. This ensures that capital growth improves while still maintaining G &gt; 1.</w:t>
      </w:r>
    </w:p>
    <w:p w:rsidR="00000000" w:rsidDel="00000000" w:rsidP="00000000" w:rsidRDefault="00000000" w:rsidRPr="00000000" w14:paraId="00000013">
      <w:pPr>
        <w:spacing w:after="200" w:line="276" w:lineRule="auto"/>
        <w:rPr>
          <w:rFonts w:ascii="Cambria" w:cs="Cambria" w:eastAsia="Cambria" w:hAnsi="Cambria"/>
        </w:rPr>
      </w:pPr>
      <w:r w:rsidDel="00000000" w:rsidR="00000000" w:rsidRPr="00000000">
        <w:rPr>
          <w:rFonts w:ascii="Cambria" w:cs="Cambria" w:eastAsia="Cambria" w:hAnsi="Cambria"/>
          <w:rtl w:val="0"/>
        </w:rPr>
        <w:t xml:space="preserve">Here’s the daily spending plan:</w:t>
      </w:r>
    </w:p>
    <w:p w:rsidR="00000000" w:rsidDel="00000000" w:rsidP="00000000" w:rsidRDefault="00000000" w:rsidRPr="00000000" w14:paraId="00000014">
      <w:pPr>
        <w:spacing w:after="200" w:line="276" w:lineRule="auto"/>
        <w:rPr>
          <w:rFonts w:ascii="Cambria" w:cs="Cambria" w:eastAsia="Cambria" w:hAnsi="Cambria"/>
        </w:rPr>
      </w:pPr>
      <w:r w:rsidDel="00000000" w:rsidR="00000000" w:rsidRPr="00000000">
        <w:rPr>
          <w:rFonts w:ascii="Cambria" w:cs="Cambria" w:eastAsia="Cambria" w:hAnsi="Cambria"/>
          <w:rtl w:val="0"/>
        </w:rPr>
        <w:t xml:space="preserve">- Day 1–6: 14 million</w:t>
      </w:r>
    </w:p>
    <w:p w:rsidR="00000000" w:rsidDel="00000000" w:rsidP="00000000" w:rsidRDefault="00000000" w:rsidRPr="00000000" w14:paraId="00000015">
      <w:pPr>
        <w:spacing w:after="200" w:line="276" w:lineRule="auto"/>
        <w:rPr>
          <w:rFonts w:ascii="Cambria" w:cs="Cambria" w:eastAsia="Cambria" w:hAnsi="Cambria"/>
        </w:rPr>
      </w:pPr>
      <w:r w:rsidDel="00000000" w:rsidR="00000000" w:rsidRPr="00000000">
        <w:rPr>
          <w:rFonts w:ascii="Cambria" w:cs="Cambria" w:eastAsia="Cambria" w:hAnsi="Cambria"/>
          <w:rtl w:val="0"/>
        </w:rPr>
        <w:t xml:space="preserve">- Day 7–10: 13 million</w:t>
      </w:r>
    </w:p>
    <w:p w:rsidR="00000000" w:rsidDel="00000000" w:rsidP="00000000" w:rsidRDefault="00000000" w:rsidRPr="00000000" w14:paraId="00000016">
      <w:pPr>
        <w:spacing w:after="200" w:line="276" w:lineRule="auto"/>
        <w:rPr>
          <w:rFonts w:ascii="Cambria" w:cs="Cambria" w:eastAsia="Cambria" w:hAnsi="Cambria"/>
        </w:rPr>
      </w:pPr>
      <w:r w:rsidDel="00000000" w:rsidR="00000000" w:rsidRPr="00000000">
        <w:rPr>
          <w:rFonts w:ascii="Cambria" w:cs="Cambria" w:eastAsia="Cambria" w:hAnsi="Cambria"/>
          <w:rtl w:val="0"/>
        </w:rPr>
        <w:t xml:space="preserve">- Day 11–14: 12 million</w:t>
      </w:r>
    </w:p>
    <w:p w:rsidR="00000000" w:rsidDel="00000000" w:rsidP="00000000" w:rsidRDefault="00000000" w:rsidRPr="00000000" w14:paraId="00000017">
      <w:pPr>
        <w:spacing w:after="200" w:line="276" w:lineRule="auto"/>
        <w:rPr>
          <w:rFonts w:ascii="Cambria" w:cs="Cambria" w:eastAsia="Cambria" w:hAnsi="Cambria"/>
        </w:rPr>
      </w:pPr>
      <w:r w:rsidDel="00000000" w:rsidR="00000000" w:rsidRPr="00000000">
        <w:rPr>
          <w:rFonts w:ascii="Cambria" w:cs="Cambria" w:eastAsia="Cambria" w:hAnsi="Cambria"/>
          <w:rtl w:val="0"/>
        </w:rPr>
        <w:t xml:space="preserve">- Day 15–18: 11 million</w:t>
      </w:r>
    </w:p>
    <w:p w:rsidR="00000000" w:rsidDel="00000000" w:rsidP="00000000" w:rsidRDefault="00000000" w:rsidRPr="00000000" w14:paraId="00000018">
      <w:pPr>
        <w:spacing w:after="200" w:line="276" w:lineRule="auto"/>
        <w:rPr>
          <w:rFonts w:ascii="Cambria" w:cs="Cambria" w:eastAsia="Cambria" w:hAnsi="Cambria"/>
        </w:rPr>
      </w:pPr>
      <w:r w:rsidDel="00000000" w:rsidR="00000000" w:rsidRPr="00000000">
        <w:rPr>
          <w:rFonts w:ascii="Cambria" w:cs="Cambria" w:eastAsia="Cambria" w:hAnsi="Cambria"/>
          <w:rtl w:val="0"/>
        </w:rPr>
        <w:t xml:space="preserve">- Day 19–22: 10 million</w:t>
      </w:r>
    </w:p>
    <w:p w:rsidR="00000000" w:rsidDel="00000000" w:rsidP="00000000" w:rsidRDefault="00000000" w:rsidRPr="00000000" w14:paraId="00000019">
      <w:pPr>
        <w:spacing w:after="200" w:line="276" w:lineRule="auto"/>
        <w:rPr>
          <w:rFonts w:ascii="Cambria" w:cs="Cambria" w:eastAsia="Cambria" w:hAnsi="Cambria"/>
        </w:rPr>
      </w:pPr>
      <w:r w:rsidDel="00000000" w:rsidR="00000000" w:rsidRPr="00000000">
        <w:rPr>
          <w:rFonts w:ascii="Cambria" w:cs="Cambria" w:eastAsia="Cambria" w:hAnsi="Cambria"/>
          <w:rtl w:val="0"/>
        </w:rPr>
        <w:t xml:space="preserve">- Day 23–26: 9 million</w:t>
      </w:r>
    </w:p>
    <w:p w:rsidR="00000000" w:rsidDel="00000000" w:rsidP="00000000" w:rsidRDefault="00000000" w:rsidRPr="00000000" w14:paraId="0000001A">
      <w:pPr>
        <w:spacing w:after="200" w:line="276" w:lineRule="auto"/>
        <w:rPr>
          <w:rFonts w:ascii="Cambria" w:cs="Cambria" w:eastAsia="Cambria" w:hAnsi="Cambria"/>
        </w:rPr>
      </w:pPr>
      <w:r w:rsidDel="00000000" w:rsidR="00000000" w:rsidRPr="00000000">
        <w:rPr>
          <w:rFonts w:ascii="Cambria" w:cs="Cambria" w:eastAsia="Cambria" w:hAnsi="Cambria"/>
          <w:rtl w:val="0"/>
        </w:rPr>
        <w:t xml:space="preserve">- Day 27–30: 8 million</w:t>
      </w:r>
    </w:p>
    <w:p w:rsidR="00000000" w:rsidDel="00000000" w:rsidP="00000000" w:rsidRDefault="00000000" w:rsidRPr="00000000" w14:paraId="0000001B">
      <w:pPr>
        <w:pStyle w:val="Heading2"/>
        <w:spacing w:after="0" w:before="200" w:line="276" w:lineRule="auto"/>
        <w:rPr>
          <w:rFonts w:ascii="Calibri" w:cs="Calibri" w:eastAsia="Calibri" w:hAnsi="Calibri"/>
          <w:b w:val="1"/>
          <w:color w:val="4f81bd"/>
          <w:sz w:val="26"/>
          <w:szCs w:val="26"/>
        </w:rPr>
      </w:pPr>
      <w:r w:rsidDel="00000000" w:rsidR="00000000" w:rsidRPr="00000000">
        <w:rPr>
          <w:rFonts w:ascii="Calibri" w:cs="Calibri" w:eastAsia="Calibri" w:hAnsi="Calibri"/>
          <w:b w:val="1"/>
          <w:color w:val="4f81bd"/>
          <w:sz w:val="26"/>
          <w:szCs w:val="26"/>
          <w:rtl w:val="0"/>
        </w:rPr>
        <w:t xml:space="preserve">Why This Strategy Works</w:t>
      </w:r>
    </w:p>
    <w:p w:rsidR="00000000" w:rsidDel="00000000" w:rsidP="00000000" w:rsidRDefault="00000000" w:rsidRPr="00000000" w14:paraId="0000001C">
      <w:pPr>
        <w:spacing w:after="200" w:line="276" w:lineRule="auto"/>
        <w:rPr>
          <w:rFonts w:ascii="Cambria" w:cs="Cambria" w:eastAsia="Cambria" w:hAnsi="Cambria"/>
        </w:rPr>
      </w:pPr>
      <w:r w:rsidDel="00000000" w:rsidR="00000000" w:rsidRPr="00000000">
        <w:rPr>
          <w:rFonts w:ascii="Cambria" w:cs="Cambria" w:eastAsia="Cambria" w:hAnsi="Cambria"/>
          <w:rtl w:val="0"/>
        </w:rPr>
        <w:t xml:space="preserve">1. Focus on Early Customer Growth:</w:t>
      </w:r>
    </w:p>
    <w:p w:rsidR="00000000" w:rsidDel="00000000" w:rsidP="00000000" w:rsidRDefault="00000000" w:rsidRPr="00000000" w14:paraId="0000001D">
      <w:pPr>
        <w:spacing w:after="200" w:line="276" w:lineRule="auto"/>
        <w:rPr>
          <w:rFonts w:ascii="Cambria" w:cs="Cambria" w:eastAsia="Cambria" w:hAnsi="Cambria"/>
        </w:rPr>
      </w:pPr>
      <w:r w:rsidDel="00000000" w:rsidR="00000000" w:rsidRPr="00000000">
        <w:rPr>
          <w:rFonts w:ascii="Cambria" w:cs="Cambria" w:eastAsia="Cambria" w:hAnsi="Cambria"/>
          <w:rtl w:val="0"/>
        </w:rPr>
        <w:t xml:space="preserve">- Spending more in the early days helps grow the customer base quickly. A larger customer base means higher daily profits in the following days.</w:t>
      </w:r>
    </w:p>
    <w:p w:rsidR="00000000" w:rsidDel="00000000" w:rsidP="00000000" w:rsidRDefault="00000000" w:rsidRPr="00000000" w14:paraId="0000001E">
      <w:pPr>
        <w:spacing w:after="200" w:line="276" w:lineRule="auto"/>
        <w:rPr>
          <w:rFonts w:ascii="Cambria" w:cs="Cambria" w:eastAsia="Cambria" w:hAnsi="Cambria"/>
        </w:rPr>
      </w:pPr>
      <w:r w:rsidDel="00000000" w:rsidR="00000000" w:rsidRPr="00000000">
        <w:rPr>
          <w:rFonts w:ascii="Cambria" w:cs="Cambria" w:eastAsia="Cambria" w:hAnsi="Cambria"/>
          <w:rtl w:val="0"/>
        </w:rPr>
        <w:t xml:space="preserve">2. Improved Capital Growth:</w:t>
      </w:r>
    </w:p>
    <w:p w:rsidR="00000000" w:rsidDel="00000000" w:rsidP="00000000" w:rsidRDefault="00000000" w:rsidRPr="00000000" w14:paraId="0000001F">
      <w:pPr>
        <w:spacing w:after="200" w:line="276" w:lineRule="auto"/>
        <w:rPr>
          <w:rFonts w:ascii="Cambria" w:cs="Cambria" w:eastAsia="Cambria" w:hAnsi="Cambria"/>
        </w:rPr>
      </w:pPr>
      <w:r w:rsidDel="00000000" w:rsidR="00000000" w:rsidRPr="00000000">
        <w:rPr>
          <w:rFonts w:ascii="Cambria" w:cs="Cambria" w:eastAsia="Cambria" w:hAnsi="Cambria"/>
          <w:rtl w:val="0"/>
        </w:rPr>
        <w:t xml:space="preserve">- Gradually reducing the daily budget allows the capital to grow faster while ensuring that customer growth doesn’t stop.</w:t>
      </w:r>
    </w:p>
    <w:p w:rsidR="00000000" w:rsidDel="00000000" w:rsidP="00000000" w:rsidRDefault="00000000" w:rsidRPr="00000000" w14:paraId="00000020">
      <w:pPr>
        <w:spacing w:after="200" w:line="276" w:lineRule="auto"/>
        <w:rPr>
          <w:rFonts w:ascii="Cambria" w:cs="Cambria" w:eastAsia="Cambria" w:hAnsi="Cambria"/>
        </w:rPr>
      </w:pPr>
      <w:r w:rsidDel="00000000" w:rsidR="00000000" w:rsidRPr="00000000">
        <w:rPr>
          <w:rFonts w:ascii="Cambria" w:cs="Cambria" w:eastAsia="Cambria" w:hAnsi="Cambria"/>
          <w:rtl w:val="0"/>
        </w:rPr>
        <w:t xml:space="preserve">3. Balanced Approach:</w:t>
      </w:r>
    </w:p>
    <w:p w:rsidR="00000000" w:rsidDel="00000000" w:rsidP="00000000" w:rsidRDefault="00000000" w:rsidRPr="00000000" w14:paraId="00000021">
      <w:pPr>
        <w:spacing w:after="200" w:line="276" w:lineRule="auto"/>
        <w:rPr>
          <w:rFonts w:ascii="Cambria" w:cs="Cambria" w:eastAsia="Cambria" w:hAnsi="Cambria"/>
        </w:rPr>
      </w:pPr>
      <w:r w:rsidDel="00000000" w:rsidR="00000000" w:rsidRPr="00000000">
        <w:rPr>
          <w:rFonts w:ascii="Cambria" w:cs="Cambria" w:eastAsia="Cambria" w:hAnsi="Cambria"/>
          <w:rtl w:val="0"/>
        </w:rPr>
        <w:t xml:space="preserve">- This strategy balances between growing the customer base and increasing capital. It uses higher spending early on and shifts focus to capital growth later.</w:t>
      </w:r>
    </w:p>
    <w:p w:rsidR="00000000" w:rsidDel="00000000" w:rsidP="00000000" w:rsidRDefault="00000000" w:rsidRPr="00000000" w14:paraId="00000022">
      <w:pPr>
        <w:spacing w:after="200" w:line="276" w:lineRule="auto"/>
        <w:rPr>
          <w:rFonts w:ascii="Cambria" w:cs="Cambria" w:eastAsia="Cambria" w:hAnsi="Cambria"/>
        </w:rPr>
      </w:pPr>
      <w:r w:rsidDel="00000000" w:rsidR="00000000" w:rsidRPr="00000000">
        <w:rPr>
          <w:rFonts w:ascii="Cambria" w:cs="Cambria" w:eastAsia="Cambria" w:hAnsi="Cambria"/>
          <w:rtl w:val="0"/>
        </w:rPr>
        <w:t xml:space="preserve">This plan ensures the problem objectives are met: maintaining positive capital growth, keeping customer growth steady, and optimizing spending over 30 days.</w:t>
      </w:r>
    </w:p>
    <w:p w:rsidR="00000000" w:rsidDel="00000000" w:rsidP="00000000" w:rsidRDefault="00000000" w:rsidRPr="00000000" w14:paraId="00000023">
      <w:pPr>
        <w:spacing w:after="200"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24">
      <w:pPr>
        <w:spacing w:after="200" w:line="276" w:lineRule="auto"/>
        <w:rPr>
          <w:rFonts w:ascii="Cambria" w:cs="Cambria" w:eastAsia="Cambria" w:hAnsi="Cambria"/>
          <w:b w:val="1"/>
          <w:color w:val="4f81bd"/>
          <w:sz w:val="26"/>
          <w:szCs w:val="26"/>
        </w:rPr>
      </w:pPr>
      <w:r w:rsidDel="00000000" w:rsidR="00000000" w:rsidRPr="00000000">
        <w:rPr>
          <w:rFonts w:ascii="Cambria" w:cs="Cambria" w:eastAsia="Cambria" w:hAnsi="Cambria"/>
          <w:b w:val="1"/>
          <w:color w:val="4f81bd"/>
          <w:sz w:val="26"/>
          <w:szCs w:val="26"/>
          <w:rtl w:val="0"/>
        </w:rPr>
        <w:t xml:space="preserve">Suggestions -</w:t>
      </w:r>
    </w:p>
    <w:p w:rsidR="00000000" w:rsidDel="00000000" w:rsidP="00000000" w:rsidRDefault="00000000" w:rsidRPr="00000000" w14:paraId="00000025">
      <w:pPr>
        <w:numPr>
          <w:ilvl w:val="0"/>
          <w:numId w:val="1"/>
        </w:numPr>
        <w:spacing w:after="200" w:line="276" w:lineRule="auto"/>
        <w:ind w:left="720" w:hanging="360"/>
        <w:rPr>
          <w:rFonts w:ascii="Cambria" w:cs="Cambria" w:eastAsia="Cambria" w:hAnsi="Cambria"/>
        </w:rPr>
      </w:pPr>
      <w:r w:rsidDel="00000000" w:rsidR="00000000" w:rsidRPr="00000000">
        <w:rPr>
          <w:rFonts w:ascii="Cambria" w:cs="Cambria" w:eastAsia="Cambria" w:hAnsi="Cambria"/>
          <w:rtl w:val="0"/>
        </w:rPr>
        <w:t xml:space="preserve">Allowing fractional values for mi, and Mi would enable more precise allocation of the daily budget, potentially maximizing the growth factor, G more effectively.</w:t>
      </w:r>
    </w:p>
    <w:p w:rsidR="00000000" w:rsidDel="00000000" w:rsidP="00000000" w:rsidRDefault="00000000" w:rsidRPr="00000000" w14:paraId="00000026">
      <w:pPr>
        <w:numPr>
          <w:ilvl w:val="0"/>
          <w:numId w:val="1"/>
        </w:numPr>
        <w:spacing w:after="200" w:line="276"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Instead of using the same average weekly frequency for all customers, we can look at the distribution of weekly frequencies and plan different strategies for different customer groups. This way, spending and resources can be better matched to how often each group places orders.</w:t>
      </w:r>
      <w:r w:rsidDel="00000000" w:rsidR="00000000" w:rsidRPr="00000000">
        <w:rPr>
          <w:rtl w:val="0"/>
        </w:rPr>
      </w:r>
    </w:p>
    <w:p w:rsidR="00000000" w:rsidDel="00000000" w:rsidP="00000000" w:rsidRDefault="00000000" w:rsidRPr="00000000" w14:paraId="00000027">
      <w:pPr>
        <w:spacing w:after="200"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