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18195" w14:textId="0B58413B" w:rsidR="00E65054" w:rsidRDefault="00E65054">
      <w:r w:rsidRPr="00E65054">
        <w:t>https://www.youtube.com/watch?v=XEGyAQPauMw</w:t>
      </w:r>
    </w:p>
    <w:sectPr w:rsidR="00E6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54"/>
    <w:rsid w:val="00CB2C65"/>
    <w:rsid w:val="00E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DDF0"/>
  <w15:chartTrackingRefBased/>
  <w15:docId w15:val="{157FA2B2-F84E-4F3A-A6A0-D7FF9338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Malvi</dc:creator>
  <cp:keywords/>
  <dc:description/>
  <cp:lastModifiedBy>Anurag Malvi</cp:lastModifiedBy>
  <cp:revision>2</cp:revision>
  <dcterms:created xsi:type="dcterms:W3CDTF">2024-05-04T04:47:00Z</dcterms:created>
  <dcterms:modified xsi:type="dcterms:W3CDTF">2024-05-04T04:47:00Z</dcterms:modified>
</cp:coreProperties>
</file>