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4591B" w14:textId="77777777" w:rsidR="004C3396" w:rsidRPr="007C7D91" w:rsidRDefault="00CC453C" w:rsidP="002202F9">
      <w:pPr>
        <w:pStyle w:val="NoSpacing"/>
        <w:jc w:val="center"/>
        <w:rPr>
          <w:rFonts w:ascii="Times New Roman" w:hAnsi="Times New Roman" w:cs="Times New Roman"/>
          <w:b/>
          <w:bCs/>
          <w:sz w:val="48"/>
          <w:szCs w:val="40"/>
          <w:u w:val="single"/>
        </w:rPr>
      </w:pPr>
      <w:r w:rsidRPr="007C7D91">
        <w:rPr>
          <w:rFonts w:ascii="Times New Roman" w:hAnsi="Times New Roman" w:cs="Times New Roman"/>
          <w:b/>
          <w:bCs/>
          <w:sz w:val="48"/>
          <w:szCs w:val="40"/>
          <w:u w:val="single"/>
        </w:rPr>
        <w:t>CONCLUSION</w:t>
      </w:r>
    </w:p>
    <w:p w14:paraId="03BB4A16" w14:textId="77777777" w:rsidR="006D7829" w:rsidRDefault="006D7829" w:rsidP="002202F9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315E969" w14:textId="77777777" w:rsidR="006D7829" w:rsidRPr="00786D27" w:rsidRDefault="006D7829" w:rsidP="002202F9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AA83C8F" w14:textId="7FD5E838" w:rsidR="005140B7" w:rsidRPr="0081648A" w:rsidRDefault="0081648A" w:rsidP="0081648A">
      <w:pPr>
        <w:spacing w:before="188"/>
        <w:ind w:left="761"/>
        <w:jc w:val="both"/>
        <w:rPr>
          <w:rFonts w:ascii="Times New Roman" w:hAnsi="Times New Roman" w:cs="Times New Roman"/>
          <w:bCs/>
          <w:sz w:val="220"/>
          <w:szCs w:val="160"/>
        </w:rPr>
      </w:pPr>
      <w:r w:rsidRPr="0081648A">
        <w:rPr>
          <w:sz w:val="36"/>
          <w:szCs w:val="36"/>
        </w:rPr>
        <w:t xml:space="preserve">The main objective of the study is to identify how accurate ticket estimates actually are, and this will be accomplished by </w:t>
      </w:r>
      <w:proofErr w:type="spellStart"/>
      <w:r w:rsidRPr="0081648A">
        <w:rPr>
          <w:sz w:val="36"/>
          <w:szCs w:val="36"/>
        </w:rPr>
        <w:t>analysing</w:t>
      </w:r>
      <w:proofErr w:type="spellEnd"/>
      <w:r w:rsidRPr="0081648A">
        <w:rPr>
          <w:sz w:val="36"/>
          <w:szCs w:val="36"/>
        </w:rPr>
        <w:t xml:space="preserve"> the data. In this study piece, the </w:t>
      </w:r>
      <w:proofErr w:type="spellStart"/>
      <w:r w:rsidRPr="0081648A">
        <w:rPr>
          <w:sz w:val="36"/>
          <w:szCs w:val="36"/>
        </w:rPr>
        <w:t>GradientBoosting</w:t>
      </w:r>
      <w:proofErr w:type="spellEnd"/>
      <w:r w:rsidRPr="0081648A">
        <w:rPr>
          <w:sz w:val="36"/>
          <w:szCs w:val="36"/>
        </w:rPr>
        <w:t xml:space="preserve"> regression model and the new linear regression are both examined, as well as compared to one another. The results indicate that the accuracy of the </w:t>
      </w:r>
      <w:proofErr w:type="spellStart"/>
      <w:r w:rsidRPr="0081648A">
        <w:rPr>
          <w:sz w:val="36"/>
          <w:szCs w:val="36"/>
        </w:rPr>
        <w:t>GradientBoosting</w:t>
      </w:r>
      <w:proofErr w:type="spellEnd"/>
      <w:r w:rsidRPr="0081648A">
        <w:rPr>
          <w:sz w:val="36"/>
          <w:szCs w:val="36"/>
        </w:rPr>
        <w:t xml:space="preserve"> regression is 82.5%, which is a substantial improvement over the accuracy of the new linear regression, which is 62.8%.</w:t>
      </w:r>
    </w:p>
    <w:sectPr w:rsidR="005140B7" w:rsidRPr="0081648A" w:rsidSect="00B82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497B4" w14:textId="77777777" w:rsidR="00B82BA3" w:rsidRDefault="00B82BA3">
      <w:pPr>
        <w:spacing w:line="240" w:lineRule="auto"/>
      </w:pPr>
      <w:r>
        <w:separator/>
      </w:r>
    </w:p>
  </w:endnote>
  <w:endnote w:type="continuationSeparator" w:id="0">
    <w:p w14:paraId="7F3146CA" w14:textId="77777777" w:rsidR="00B82BA3" w:rsidRDefault="00B82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734D7" w14:textId="77777777" w:rsidR="00B82BA3" w:rsidRDefault="00B82BA3">
      <w:pPr>
        <w:spacing w:after="0"/>
      </w:pPr>
      <w:r>
        <w:separator/>
      </w:r>
    </w:p>
  </w:footnote>
  <w:footnote w:type="continuationSeparator" w:id="0">
    <w:p w14:paraId="0EBB17A0" w14:textId="77777777" w:rsidR="00B82BA3" w:rsidRDefault="00B82BA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F50"/>
    <w:rsid w:val="000A64D1"/>
    <w:rsid w:val="000C5A9A"/>
    <w:rsid w:val="000D5233"/>
    <w:rsid w:val="00117BED"/>
    <w:rsid w:val="00117F91"/>
    <w:rsid w:val="00133E7E"/>
    <w:rsid w:val="001430EF"/>
    <w:rsid w:val="00186F8C"/>
    <w:rsid w:val="001E3CA9"/>
    <w:rsid w:val="001F46D2"/>
    <w:rsid w:val="001F5F43"/>
    <w:rsid w:val="002202F9"/>
    <w:rsid w:val="00232395"/>
    <w:rsid w:val="002D46A2"/>
    <w:rsid w:val="00345F3B"/>
    <w:rsid w:val="00361C1B"/>
    <w:rsid w:val="00365553"/>
    <w:rsid w:val="00491DE2"/>
    <w:rsid w:val="004A78EA"/>
    <w:rsid w:val="004B3711"/>
    <w:rsid w:val="004C3396"/>
    <w:rsid w:val="004C75EA"/>
    <w:rsid w:val="005140B7"/>
    <w:rsid w:val="00526AF1"/>
    <w:rsid w:val="00533639"/>
    <w:rsid w:val="00547440"/>
    <w:rsid w:val="005523D3"/>
    <w:rsid w:val="00565868"/>
    <w:rsid w:val="00625E80"/>
    <w:rsid w:val="0064615A"/>
    <w:rsid w:val="00657BB8"/>
    <w:rsid w:val="006B6F50"/>
    <w:rsid w:val="006D7829"/>
    <w:rsid w:val="007023F4"/>
    <w:rsid w:val="00746586"/>
    <w:rsid w:val="00786D27"/>
    <w:rsid w:val="007A2362"/>
    <w:rsid w:val="007C7D91"/>
    <w:rsid w:val="00814B45"/>
    <w:rsid w:val="0081648A"/>
    <w:rsid w:val="009776ED"/>
    <w:rsid w:val="009F5C4C"/>
    <w:rsid w:val="00A17A06"/>
    <w:rsid w:val="00A360C4"/>
    <w:rsid w:val="00A90317"/>
    <w:rsid w:val="00AC315B"/>
    <w:rsid w:val="00AD315B"/>
    <w:rsid w:val="00AF2503"/>
    <w:rsid w:val="00AF7712"/>
    <w:rsid w:val="00B82BA3"/>
    <w:rsid w:val="00BE12D0"/>
    <w:rsid w:val="00C1104D"/>
    <w:rsid w:val="00C57644"/>
    <w:rsid w:val="00C754F8"/>
    <w:rsid w:val="00CC453C"/>
    <w:rsid w:val="00CD1CD5"/>
    <w:rsid w:val="00D36EA1"/>
    <w:rsid w:val="00D52C73"/>
    <w:rsid w:val="00D81839"/>
    <w:rsid w:val="00DD266B"/>
    <w:rsid w:val="00DD55DB"/>
    <w:rsid w:val="00DD7CA2"/>
    <w:rsid w:val="00DE709D"/>
    <w:rsid w:val="00E164C7"/>
    <w:rsid w:val="00E279A4"/>
    <w:rsid w:val="00E46026"/>
    <w:rsid w:val="00EA0947"/>
    <w:rsid w:val="00EE022E"/>
    <w:rsid w:val="00FF3749"/>
    <w:rsid w:val="053E47D1"/>
    <w:rsid w:val="37770E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540E7"/>
  <w15:docId w15:val="{57CE28FF-2795-4F72-AD4D-9A671BE1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A9A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5A9A"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117B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117BED"/>
    <w:rPr>
      <w:rFonts w:ascii="Times New Roman" w:eastAsia="Times New Roman" w:hAnsi="Times New Roman" w:cs="Times New Roman"/>
      <w:sz w:val="19"/>
      <w:szCs w:val="19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5140B7"/>
    <w:pPr>
      <w:widowControl w:val="0"/>
      <w:autoSpaceDE w:val="0"/>
      <w:autoSpaceDN w:val="0"/>
      <w:spacing w:after="0" w:line="240" w:lineRule="auto"/>
      <w:ind w:left="93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Helen Rani</cp:lastModifiedBy>
  <cp:revision>40</cp:revision>
  <dcterms:created xsi:type="dcterms:W3CDTF">2021-10-06T06:55:00Z</dcterms:created>
  <dcterms:modified xsi:type="dcterms:W3CDTF">2024-01-19T06:39:00Z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0ABF39E7BA604A1498B00754823A5918</vt:lpwstr>
  </property>
</Properties>
</file>