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32DD8" w14:textId="5F40685A" w:rsidR="00E55B97" w:rsidRPr="00E55B97" w:rsidRDefault="00E55B97" w:rsidP="00E55B97">
      <w:pPr>
        <w:pStyle w:val="Heading1"/>
        <w:jc w:val="center"/>
        <w:rPr>
          <w:sz w:val="32"/>
          <w:szCs w:val="32"/>
        </w:rPr>
      </w:pPr>
      <w:r w:rsidRPr="00E55B97">
        <w:rPr>
          <w:sz w:val="32"/>
          <w:szCs w:val="32"/>
        </w:rPr>
        <w:t>Capstone Group 2</w:t>
      </w:r>
      <w:r w:rsidR="00987E3F">
        <w:rPr>
          <w:sz w:val="32"/>
          <w:szCs w:val="32"/>
        </w:rPr>
        <w:t xml:space="preserve"> </w:t>
      </w:r>
      <w:r w:rsidRPr="00E55B97">
        <w:rPr>
          <w:sz w:val="32"/>
          <w:szCs w:val="32"/>
        </w:rPr>
        <w:t>FEB24 batch</w:t>
      </w:r>
    </w:p>
    <w:p w14:paraId="7EEAE465" w14:textId="78B2961A" w:rsidR="007E5F24" w:rsidRPr="00E55B97" w:rsidRDefault="00E55B97" w:rsidP="00E55B97">
      <w:pPr>
        <w:pStyle w:val="Heading1"/>
        <w:jc w:val="center"/>
        <w:rPr>
          <w:sz w:val="32"/>
          <w:szCs w:val="32"/>
        </w:rPr>
      </w:pPr>
      <w:r w:rsidRPr="00E55B97">
        <w:rPr>
          <w:sz w:val="32"/>
          <w:szCs w:val="32"/>
        </w:rPr>
        <w:t>Final report</w:t>
      </w:r>
    </w:p>
    <w:p w14:paraId="0EE5F655" w14:textId="77777777" w:rsidR="00987E3F" w:rsidRDefault="00987E3F" w:rsidP="00E55B97">
      <w:pPr>
        <w:pStyle w:val="Heading2"/>
        <w:rPr>
          <w:lang w:val="en-IN"/>
        </w:rPr>
      </w:pPr>
    </w:p>
    <w:p w14:paraId="5C0A19CB" w14:textId="2094FE21" w:rsidR="00E55B97" w:rsidRPr="00E55B97" w:rsidRDefault="00E55B97" w:rsidP="00E55B97">
      <w:pPr>
        <w:pStyle w:val="Heading2"/>
        <w:rPr>
          <w:lang w:val="en-IN"/>
        </w:rPr>
      </w:pPr>
      <w:r w:rsidRPr="00E55B97">
        <w:rPr>
          <w:lang w:val="en-IN"/>
        </w:rPr>
        <w:t>1. Summary of Problem Statement, Data, and Findings</w:t>
      </w:r>
    </w:p>
    <w:p w14:paraId="0A8C5605" w14:textId="77777777" w:rsidR="00E55B97" w:rsidRPr="00E55B97" w:rsidRDefault="00E55B97" w:rsidP="00E55B97">
      <w:pPr>
        <w:pStyle w:val="Heading2"/>
        <w:rPr>
          <w:b w:val="0"/>
          <w:bCs w:val="0"/>
          <w:lang w:val="en-IN"/>
        </w:rPr>
      </w:pPr>
      <w:r w:rsidRPr="00E55B97">
        <w:rPr>
          <w:b w:val="0"/>
          <w:bCs w:val="0"/>
          <w:lang w:val="en-IN"/>
        </w:rPr>
        <w:t>The objective of this project was to predict whether a loan should be approved or denied based on historical loan data while also exploring customer segmentation through clustering. The dataset contained features such as loan amount, term, state, purpose, and job retention metrics.</w:t>
      </w:r>
    </w:p>
    <w:p w14:paraId="44CCA60E" w14:textId="77777777" w:rsidR="00E55B97" w:rsidRPr="00E55B97" w:rsidRDefault="00E55B97" w:rsidP="00E55B97">
      <w:pPr>
        <w:pStyle w:val="Heading2"/>
        <w:rPr>
          <w:b w:val="0"/>
          <w:bCs w:val="0"/>
          <w:lang w:val="en-IN"/>
        </w:rPr>
      </w:pPr>
      <w:r w:rsidRPr="00E55B97">
        <w:rPr>
          <w:b w:val="0"/>
          <w:bCs w:val="0"/>
          <w:lang w:val="en-IN"/>
        </w:rPr>
        <w:t>Findings:</w:t>
      </w:r>
    </w:p>
    <w:p w14:paraId="7A0B2F50" w14:textId="77777777" w:rsidR="00E55B97" w:rsidRPr="00E55B97" w:rsidRDefault="00E55B97" w:rsidP="00E55B97">
      <w:pPr>
        <w:pStyle w:val="Heading2"/>
        <w:numPr>
          <w:ilvl w:val="0"/>
          <w:numId w:val="10"/>
        </w:numPr>
        <w:rPr>
          <w:b w:val="0"/>
          <w:bCs w:val="0"/>
          <w:lang w:val="en-IN"/>
        </w:rPr>
      </w:pPr>
      <w:r w:rsidRPr="00E55B97">
        <w:rPr>
          <w:b w:val="0"/>
          <w:bCs w:val="0"/>
          <w:lang w:val="en-IN"/>
        </w:rPr>
        <w:t>The clustering model identified distinct borrower groups, helping tailor lending strategies.</w:t>
      </w:r>
    </w:p>
    <w:p w14:paraId="7882952E" w14:textId="77777777" w:rsidR="00401A6F" w:rsidRDefault="00E55B97" w:rsidP="00401A6F">
      <w:pPr>
        <w:pStyle w:val="Heading2"/>
        <w:numPr>
          <w:ilvl w:val="0"/>
          <w:numId w:val="10"/>
        </w:numPr>
        <w:rPr>
          <w:lang w:val="en-IN"/>
        </w:rPr>
      </w:pPr>
      <w:r w:rsidRPr="00E55B97">
        <w:rPr>
          <w:b w:val="0"/>
          <w:bCs w:val="0"/>
          <w:lang w:val="en-IN"/>
        </w:rPr>
        <w:t>Scatter plots revealed significant relationships between loan approval status and other features like loan amounts, state, and purpose.</w:t>
      </w:r>
      <w:r w:rsidR="00401A6F" w:rsidRPr="00401A6F">
        <w:rPr>
          <w:rFonts w:ascii="Times New Roman" w:eastAsia="Times New Roman" w:hAnsi="Symbol" w:cs="Times New Roman"/>
          <w:sz w:val="24"/>
          <w:szCs w:val="24"/>
          <w:lang w:val="en-IN" w:eastAsia="en-IN"/>
        </w:rPr>
        <w:t xml:space="preserve"> </w:t>
      </w:r>
      <w:r w:rsidR="00401A6F" w:rsidRPr="00401A6F">
        <w:rPr>
          <w:lang w:val="en-IN"/>
        </w:rPr>
        <w:t xml:space="preserve">  </w:t>
      </w:r>
    </w:p>
    <w:p w14:paraId="0453BFFC" w14:textId="0C56C9A6" w:rsidR="00401A6F" w:rsidRPr="00401A6F" w:rsidRDefault="00401A6F" w:rsidP="00401A6F">
      <w:pPr>
        <w:pStyle w:val="Heading2"/>
        <w:numPr>
          <w:ilvl w:val="0"/>
          <w:numId w:val="10"/>
        </w:numPr>
        <w:rPr>
          <w:b w:val="0"/>
          <w:bCs w:val="0"/>
          <w:lang w:val="en-IN"/>
        </w:rPr>
      </w:pPr>
      <w:r w:rsidRPr="00401A6F">
        <w:rPr>
          <w:b w:val="0"/>
          <w:bCs w:val="0"/>
          <w:lang w:val="en-IN"/>
        </w:rPr>
        <w:t>Significant correlation between loan attributes and approval status.</w:t>
      </w:r>
    </w:p>
    <w:p w14:paraId="1A23142A" w14:textId="2ED3BF18" w:rsidR="00E55B97" w:rsidRPr="00E55B97" w:rsidRDefault="00401A6F" w:rsidP="00401A6F">
      <w:pPr>
        <w:pStyle w:val="Heading2"/>
        <w:numPr>
          <w:ilvl w:val="0"/>
          <w:numId w:val="10"/>
        </w:numPr>
        <w:rPr>
          <w:b w:val="0"/>
          <w:bCs w:val="0"/>
          <w:lang w:val="en-IN"/>
        </w:rPr>
      </w:pPr>
      <w:r w:rsidRPr="00401A6F">
        <w:rPr>
          <w:b w:val="0"/>
          <w:bCs w:val="0"/>
          <w:lang w:val="en-IN"/>
        </w:rPr>
        <w:t>Identification of critical features affecting approvals.</w:t>
      </w:r>
    </w:p>
    <w:p w14:paraId="75463E7A" w14:textId="60229FAF" w:rsidR="00C4428D" w:rsidRPr="00E07425" w:rsidRDefault="00E55B97" w:rsidP="00C4428D">
      <w:pPr>
        <w:pStyle w:val="Heading2"/>
        <w:numPr>
          <w:ilvl w:val="0"/>
          <w:numId w:val="10"/>
        </w:numPr>
        <w:rPr>
          <w:b w:val="0"/>
          <w:bCs w:val="0"/>
          <w:lang w:val="en-IN"/>
        </w:rPr>
      </w:pPr>
      <w:r w:rsidRPr="00E55B97">
        <w:rPr>
          <w:b w:val="0"/>
          <w:bCs w:val="0"/>
          <w:lang w:val="en-IN"/>
        </w:rPr>
        <w:t>A final predictive model was developed with high accuracy, offering reliable insights for loan approval decisions.</w:t>
      </w:r>
    </w:p>
    <w:p w14:paraId="00DC1E70" w14:textId="77777777" w:rsidR="00987E3F" w:rsidRDefault="00987E3F" w:rsidP="00E55B97">
      <w:pPr>
        <w:pStyle w:val="Heading2"/>
        <w:rPr>
          <w:b w:val="0"/>
          <w:bCs w:val="0"/>
          <w:lang w:val="en-IN"/>
        </w:rPr>
      </w:pPr>
    </w:p>
    <w:p w14:paraId="4563CBFA" w14:textId="22D7D4F8" w:rsidR="00987E3F" w:rsidRPr="00C4428D" w:rsidRDefault="00000000" w:rsidP="00E55B97">
      <w:pPr>
        <w:pStyle w:val="Heading2"/>
        <w:rPr>
          <w:b w:val="0"/>
          <w:bCs w:val="0"/>
          <w:lang w:val="en-IN"/>
        </w:rPr>
      </w:pPr>
      <w:r>
        <w:rPr>
          <w:b w:val="0"/>
          <w:bCs w:val="0"/>
          <w:lang w:val="en-IN"/>
        </w:rPr>
        <w:pict w14:anchorId="76103B1B">
          <v:rect id="_x0000_i1025" style="width:0;height:1.5pt" o:hralign="center" o:hrstd="t" o:hr="t" fillcolor="#a0a0a0" stroked="f"/>
        </w:pict>
      </w:r>
    </w:p>
    <w:p w14:paraId="6F64615C" w14:textId="6F5C5CDF" w:rsidR="00E55B97" w:rsidRPr="00E55B97" w:rsidRDefault="00E55B97" w:rsidP="00E55B97">
      <w:pPr>
        <w:pStyle w:val="Heading2"/>
        <w:rPr>
          <w:lang w:val="en-IN"/>
        </w:rPr>
      </w:pPr>
      <w:r w:rsidRPr="00E55B97">
        <w:rPr>
          <w:lang w:val="en-IN"/>
        </w:rPr>
        <w:t>2. Overview of the Final Process</w:t>
      </w:r>
    </w:p>
    <w:p w14:paraId="78F8019A" w14:textId="77777777" w:rsidR="00E55B97" w:rsidRPr="00E55B97" w:rsidRDefault="00E55B97" w:rsidP="00E55B97">
      <w:pPr>
        <w:pStyle w:val="Heading2"/>
        <w:rPr>
          <w:b w:val="0"/>
          <w:bCs w:val="0"/>
          <w:lang w:val="en-IN"/>
        </w:rPr>
      </w:pPr>
      <w:r w:rsidRPr="00E55B97">
        <w:rPr>
          <w:b w:val="0"/>
          <w:bCs w:val="0"/>
          <w:lang w:val="en-IN"/>
        </w:rPr>
        <w:t>Methodology:</w:t>
      </w:r>
    </w:p>
    <w:p w14:paraId="5D626276" w14:textId="77777777" w:rsidR="00E55B97" w:rsidRPr="00E55B97" w:rsidRDefault="00E55B97" w:rsidP="00E55B97">
      <w:pPr>
        <w:pStyle w:val="Heading2"/>
        <w:numPr>
          <w:ilvl w:val="0"/>
          <w:numId w:val="11"/>
        </w:numPr>
        <w:rPr>
          <w:b w:val="0"/>
          <w:bCs w:val="0"/>
          <w:lang w:val="en-IN"/>
        </w:rPr>
      </w:pPr>
      <w:r w:rsidRPr="00E55B97">
        <w:rPr>
          <w:b w:val="0"/>
          <w:bCs w:val="0"/>
          <w:lang w:val="en-IN"/>
        </w:rPr>
        <w:t>Data Preprocessing:</w:t>
      </w:r>
    </w:p>
    <w:p w14:paraId="226829E7" w14:textId="77777777" w:rsidR="00E55B97" w:rsidRPr="00E55B97" w:rsidRDefault="00E55B97" w:rsidP="00E55B97">
      <w:pPr>
        <w:pStyle w:val="Heading2"/>
        <w:numPr>
          <w:ilvl w:val="1"/>
          <w:numId w:val="11"/>
        </w:numPr>
        <w:rPr>
          <w:b w:val="0"/>
          <w:bCs w:val="0"/>
          <w:lang w:val="en-IN"/>
        </w:rPr>
      </w:pPr>
      <w:r w:rsidRPr="00E55B97">
        <w:rPr>
          <w:b w:val="0"/>
          <w:bCs w:val="0"/>
          <w:lang w:val="en-IN"/>
        </w:rPr>
        <w:t>Cleaned data by removing irrelevant features and addressing missing values.</w:t>
      </w:r>
    </w:p>
    <w:p w14:paraId="2C7DE015" w14:textId="7E5ECFDA" w:rsidR="00401A6F" w:rsidRDefault="00E55B97" w:rsidP="00401A6F">
      <w:pPr>
        <w:pStyle w:val="Heading2"/>
        <w:numPr>
          <w:ilvl w:val="1"/>
          <w:numId w:val="11"/>
        </w:numPr>
        <w:rPr>
          <w:lang w:val="en-IN"/>
        </w:rPr>
      </w:pPr>
      <w:r w:rsidRPr="00E55B97">
        <w:rPr>
          <w:b w:val="0"/>
          <w:bCs w:val="0"/>
          <w:lang w:val="en-IN"/>
        </w:rPr>
        <w:lastRenderedPageBreak/>
        <w:t>Encoded categorical variables and scaled numerical ones.</w:t>
      </w:r>
      <w:r w:rsidR="00401A6F" w:rsidRPr="00401A6F">
        <w:rPr>
          <w:rFonts w:ascii="Times New Roman" w:eastAsia="Times New Roman" w:hAnsi="Symbol" w:cs="Times New Roman"/>
          <w:sz w:val="24"/>
          <w:szCs w:val="24"/>
          <w:lang w:val="en-IN" w:eastAsia="en-IN"/>
        </w:rPr>
        <w:t xml:space="preserve"> </w:t>
      </w:r>
    </w:p>
    <w:p w14:paraId="51B5A41F" w14:textId="2DAC285A" w:rsidR="00401A6F" w:rsidRPr="00401A6F" w:rsidRDefault="00401A6F" w:rsidP="00401A6F">
      <w:pPr>
        <w:pStyle w:val="Heading2"/>
        <w:numPr>
          <w:ilvl w:val="0"/>
          <w:numId w:val="11"/>
        </w:numPr>
        <w:rPr>
          <w:b w:val="0"/>
          <w:bCs w:val="0"/>
          <w:lang w:val="en-IN"/>
        </w:rPr>
      </w:pPr>
      <w:r w:rsidRPr="00401A6F">
        <w:rPr>
          <w:b w:val="0"/>
          <w:bCs w:val="0"/>
          <w:lang w:val="en-IN"/>
        </w:rPr>
        <w:t>Data Exploration: Assessed distributions, identified missing values, and visualized key relationships.</w:t>
      </w:r>
    </w:p>
    <w:p w14:paraId="406607C9" w14:textId="6C97A25A" w:rsidR="00401A6F" w:rsidRPr="00401A6F" w:rsidRDefault="00401A6F" w:rsidP="00401A6F">
      <w:pPr>
        <w:pStyle w:val="Heading2"/>
        <w:numPr>
          <w:ilvl w:val="0"/>
          <w:numId w:val="11"/>
        </w:numPr>
        <w:rPr>
          <w:b w:val="0"/>
          <w:bCs w:val="0"/>
          <w:lang w:val="en-IN"/>
        </w:rPr>
      </w:pPr>
      <w:r w:rsidRPr="00401A6F">
        <w:rPr>
          <w:b w:val="0"/>
          <w:bCs w:val="0"/>
          <w:lang w:val="en-IN"/>
        </w:rPr>
        <w:t>Preprocessing: Cleaned and transformed data by removing irrelevant columns, encoding categorical variables, and scaling numerical features.</w:t>
      </w:r>
    </w:p>
    <w:p w14:paraId="03AA237F" w14:textId="77777777" w:rsidR="00E55B97" w:rsidRPr="00E55B97" w:rsidRDefault="00E55B97" w:rsidP="00E55B97">
      <w:pPr>
        <w:pStyle w:val="Heading2"/>
        <w:numPr>
          <w:ilvl w:val="0"/>
          <w:numId w:val="11"/>
        </w:numPr>
        <w:rPr>
          <w:b w:val="0"/>
          <w:bCs w:val="0"/>
          <w:lang w:val="en-IN"/>
        </w:rPr>
      </w:pPr>
      <w:r w:rsidRPr="00E55B97">
        <w:rPr>
          <w:b w:val="0"/>
          <w:bCs w:val="0"/>
          <w:lang w:val="en-IN"/>
        </w:rPr>
        <w:t>Clustering Analysis:</w:t>
      </w:r>
    </w:p>
    <w:p w14:paraId="3120649A" w14:textId="77777777" w:rsidR="00E55B97" w:rsidRPr="00E55B97" w:rsidRDefault="00E55B97" w:rsidP="00E55B97">
      <w:pPr>
        <w:pStyle w:val="Heading2"/>
        <w:numPr>
          <w:ilvl w:val="1"/>
          <w:numId w:val="11"/>
        </w:numPr>
        <w:rPr>
          <w:b w:val="0"/>
          <w:bCs w:val="0"/>
          <w:lang w:val="en-IN"/>
        </w:rPr>
      </w:pPr>
      <w:r w:rsidRPr="00E55B97">
        <w:rPr>
          <w:b w:val="0"/>
          <w:bCs w:val="0"/>
          <w:lang w:val="en-IN"/>
        </w:rPr>
        <w:t>Applied K-Means clustering to segment borrowers based on loan-related attributes.</w:t>
      </w:r>
    </w:p>
    <w:p w14:paraId="42C03AE4" w14:textId="2F39E366" w:rsidR="00E55B97" w:rsidRPr="00E55B97" w:rsidRDefault="00E55B97" w:rsidP="00E55B97">
      <w:pPr>
        <w:pStyle w:val="Heading2"/>
        <w:numPr>
          <w:ilvl w:val="0"/>
          <w:numId w:val="11"/>
        </w:numPr>
        <w:rPr>
          <w:b w:val="0"/>
          <w:bCs w:val="0"/>
          <w:lang w:val="en-IN"/>
        </w:rPr>
      </w:pPr>
      <w:r w:rsidRPr="00E55B97">
        <w:rPr>
          <w:b w:val="0"/>
          <w:bCs w:val="0"/>
          <w:lang w:val="en-IN"/>
        </w:rPr>
        <w:t xml:space="preserve">Predictive </w:t>
      </w:r>
      <w:r w:rsidR="00A733EF" w:rsidRPr="00E55B97">
        <w:rPr>
          <w:b w:val="0"/>
          <w:bCs w:val="0"/>
          <w:lang w:val="en-IN"/>
        </w:rPr>
        <w:t>Modelling</w:t>
      </w:r>
      <w:r w:rsidRPr="00E55B97">
        <w:rPr>
          <w:b w:val="0"/>
          <w:bCs w:val="0"/>
          <w:lang w:val="en-IN"/>
        </w:rPr>
        <w:t>:</w:t>
      </w:r>
    </w:p>
    <w:p w14:paraId="0523E5C7" w14:textId="77777777" w:rsidR="00401A6F" w:rsidRDefault="00E55B97" w:rsidP="00401A6F">
      <w:pPr>
        <w:pStyle w:val="Heading2"/>
        <w:numPr>
          <w:ilvl w:val="1"/>
          <w:numId w:val="11"/>
        </w:numPr>
        <w:rPr>
          <w:b w:val="0"/>
          <w:bCs w:val="0"/>
          <w:lang w:val="en-IN"/>
        </w:rPr>
      </w:pPr>
      <w:r w:rsidRPr="00E55B97">
        <w:rPr>
          <w:b w:val="0"/>
          <w:bCs w:val="0"/>
          <w:lang w:val="en-IN"/>
        </w:rPr>
        <w:t>Trained models like Logistic Regression, Random Forest, and Gradient Boosting for classification.</w:t>
      </w:r>
      <w:r w:rsidR="00401A6F" w:rsidRPr="00401A6F">
        <w:rPr>
          <w:b w:val="0"/>
          <w:bCs w:val="0"/>
          <w:lang w:val="en-IN"/>
        </w:rPr>
        <w:t xml:space="preserve"> </w:t>
      </w:r>
    </w:p>
    <w:p w14:paraId="63A01996" w14:textId="19BBCF18" w:rsidR="00E55B97" w:rsidRPr="00401A6F" w:rsidRDefault="00401A6F" w:rsidP="00401A6F">
      <w:pPr>
        <w:pStyle w:val="Heading2"/>
        <w:numPr>
          <w:ilvl w:val="1"/>
          <w:numId w:val="11"/>
        </w:numPr>
        <w:rPr>
          <w:b w:val="0"/>
          <w:bCs w:val="0"/>
          <w:lang w:val="en-IN"/>
        </w:rPr>
      </w:pPr>
      <w:r w:rsidRPr="00401A6F">
        <w:rPr>
          <w:b w:val="0"/>
          <w:bCs w:val="0"/>
          <w:lang w:val="en-IN"/>
        </w:rPr>
        <w:t>Combination: Used ensemble techniques to improve performance, leveraging strengths of individual models.</w:t>
      </w:r>
    </w:p>
    <w:p w14:paraId="10028AC1" w14:textId="77777777" w:rsidR="00E55B97" w:rsidRPr="00E55B97" w:rsidRDefault="00E55B97" w:rsidP="00E55B97">
      <w:pPr>
        <w:pStyle w:val="Heading2"/>
        <w:numPr>
          <w:ilvl w:val="0"/>
          <w:numId w:val="11"/>
        </w:numPr>
        <w:rPr>
          <w:b w:val="0"/>
          <w:bCs w:val="0"/>
          <w:lang w:val="en-IN"/>
        </w:rPr>
      </w:pPr>
      <w:r w:rsidRPr="00E55B97">
        <w:rPr>
          <w:b w:val="0"/>
          <w:bCs w:val="0"/>
          <w:lang w:val="en-IN"/>
        </w:rPr>
        <w:t>Scatter Plot Analysis:</w:t>
      </w:r>
    </w:p>
    <w:p w14:paraId="4C91B9DF" w14:textId="77777777" w:rsidR="00E55B97" w:rsidRPr="00E55B97" w:rsidRDefault="00E55B97" w:rsidP="00E55B97">
      <w:pPr>
        <w:pStyle w:val="Heading2"/>
        <w:numPr>
          <w:ilvl w:val="1"/>
          <w:numId w:val="11"/>
        </w:numPr>
        <w:rPr>
          <w:b w:val="0"/>
          <w:bCs w:val="0"/>
          <w:lang w:val="en-IN"/>
        </w:rPr>
      </w:pPr>
      <w:r w:rsidRPr="00E55B97">
        <w:rPr>
          <w:b w:val="0"/>
          <w:bCs w:val="0"/>
          <w:lang w:val="en-IN"/>
        </w:rPr>
        <w:t>Visualized relationships between loan approval status and key numerical features for insights.</w:t>
      </w:r>
    </w:p>
    <w:p w14:paraId="0FAA2B36" w14:textId="77777777" w:rsidR="00A733EF" w:rsidRDefault="00A733EF" w:rsidP="00E55B97">
      <w:pPr>
        <w:pStyle w:val="Heading2"/>
        <w:rPr>
          <w:b w:val="0"/>
          <w:bCs w:val="0"/>
          <w:lang w:val="en-IN"/>
        </w:rPr>
      </w:pPr>
    </w:p>
    <w:p w14:paraId="0C823C3A" w14:textId="77777777" w:rsidR="00A733EF" w:rsidRDefault="00A733EF" w:rsidP="00E55B97">
      <w:pPr>
        <w:pStyle w:val="Heading2"/>
        <w:rPr>
          <w:b w:val="0"/>
          <w:bCs w:val="0"/>
          <w:lang w:val="en-IN"/>
        </w:rPr>
      </w:pPr>
    </w:p>
    <w:p w14:paraId="7548FA8F" w14:textId="7B4D460C" w:rsidR="00A733EF" w:rsidRDefault="00000000" w:rsidP="00E55B97">
      <w:pPr>
        <w:pStyle w:val="Heading2"/>
        <w:rPr>
          <w:b w:val="0"/>
          <w:bCs w:val="0"/>
          <w:lang w:val="en-IN"/>
        </w:rPr>
      </w:pPr>
      <w:r>
        <w:rPr>
          <w:b w:val="0"/>
          <w:bCs w:val="0"/>
          <w:lang w:val="en-IN"/>
        </w:rPr>
        <w:pict w14:anchorId="67B860B5">
          <v:rect id="_x0000_i1026" style="width:0;height:1.5pt" o:hralign="center" o:hrstd="t" o:hr="t" fillcolor="#a0a0a0" stroked="f"/>
        </w:pict>
      </w:r>
    </w:p>
    <w:p w14:paraId="14866CB2" w14:textId="1D86FF87" w:rsidR="00E55B97" w:rsidRPr="00E55B97" w:rsidRDefault="00E55B97" w:rsidP="00E55B97">
      <w:pPr>
        <w:pStyle w:val="Heading2"/>
        <w:rPr>
          <w:lang w:val="en-IN"/>
        </w:rPr>
      </w:pPr>
      <w:r w:rsidRPr="00E55B97">
        <w:rPr>
          <w:lang w:val="en-IN"/>
        </w:rPr>
        <w:t>3. Step-by-Step Walkthrough of the Solution</w:t>
      </w:r>
    </w:p>
    <w:p w14:paraId="55DEEA25" w14:textId="7369EBF8" w:rsidR="00401A6F" w:rsidRPr="00401A6F" w:rsidRDefault="00401A6F" w:rsidP="00401A6F">
      <w:pPr>
        <w:pStyle w:val="Heading2"/>
        <w:numPr>
          <w:ilvl w:val="0"/>
          <w:numId w:val="12"/>
        </w:numPr>
        <w:rPr>
          <w:b w:val="0"/>
          <w:bCs w:val="0"/>
          <w:lang w:val="en-IN"/>
        </w:rPr>
      </w:pPr>
      <w:r w:rsidRPr="00401A6F">
        <w:rPr>
          <w:b w:val="0"/>
          <w:bCs w:val="0"/>
          <w:lang w:val="en-IN"/>
        </w:rPr>
        <w:t>Data Analysis:</w:t>
      </w:r>
    </w:p>
    <w:p w14:paraId="63C98254" w14:textId="77777777" w:rsidR="00401A6F" w:rsidRPr="00401A6F" w:rsidRDefault="00401A6F" w:rsidP="00401A6F">
      <w:pPr>
        <w:pStyle w:val="Heading2"/>
        <w:numPr>
          <w:ilvl w:val="1"/>
          <w:numId w:val="12"/>
        </w:numPr>
        <w:rPr>
          <w:b w:val="0"/>
          <w:bCs w:val="0"/>
          <w:lang w:val="en-IN"/>
        </w:rPr>
      </w:pPr>
      <w:r w:rsidRPr="00401A6F">
        <w:rPr>
          <w:b w:val="0"/>
          <w:bCs w:val="0"/>
          <w:lang w:val="en-IN"/>
        </w:rPr>
        <w:t>Visualized distributions and outliers using histograms and boxplots.</w:t>
      </w:r>
    </w:p>
    <w:p w14:paraId="4499B824" w14:textId="6A18CD41" w:rsidR="00401A6F" w:rsidRPr="00401A6F" w:rsidRDefault="00A733EF" w:rsidP="00401A6F">
      <w:pPr>
        <w:pStyle w:val="Heading2"/>
        <w:numPr>
          <w:ilvl w:val="1"/>
          <w:numId w:val="12"/>
        </w:numPr>
        <w:rPr>
          <w:b w:val="0"/>
          <w:bCs w:val="0"/>
          <w:lang w:val="en-IN"/>
        </w:rPr>
      </w:pPr>
      <w:r w:rsidRPr="00401A6F">
        <w:rPr>
          <w:b w:val="0"/>
          <w:bCs w:val="0"/>
          <w:lang w:val="en-IN"/>
        </w:rPr>
        <w:t>Analysed</w:t>
      </w:r>
      <w:r w:rsidR="00401A6F" w:rsidRPr="00401A6F">
        <w:rPr>
          <w:b w:val="0"/>
          <w:bCs w:val="0"/>
          <w:lang w:val="en-IN"/>
        </w:rPr>
        <w:t xml:space="preserve"> categorical features with word clouds and bar charts.</w:t>
      </w:r>
    </w:p>
    <w:p w14:paraId="583A1EEF" w14:textId="095D3853" w:rsidR="00401A6F" w:rsidRPr="00401A6F" w:rsidRDefault="00401A6F" w:rsidP="00401A6F">
      <w:pPr>
        <w:pStyle w:val="Heading2"/>
        <w:numPr>
          <w:ilvl w:val="0"/>
          <w:numId w:val="12"/>
        </w:numPr>
        <w:rPr>
          <w:b w:val="0"/>
          <w:bCs w:val="0"/>
          <w:lang w:val="en-IN"/>
        </w:rPr>
      </w:pPr>
      <w:r w:rsidRPr="00401A6F">
        <w:rPr>
          <w:b w:val="0"/>
          <w:bCs w:val="0"/>
          <w:lang w:val="en-IN"/>
        </w:rPr>
        <w:t xml:space="preserve"> Data Cleaning:</w:t>
      </w:r>
    </w:p>
    <w:p w14:paraId="48C19934" w14:textId="0D8252E3" w:rsidR="00401A6F" w:rsidRPr="00401A6F" w:rsidRDefault="00401A6F" w:rsidP="00401A6F">
      <w:pPr>
        <w:pStyle w:val="Heading2"/>
        <w:numPr>
          <w:ilvl w:val="1"/>
          <w:numId w:val="12"/>
        </w:numPr>
        <w:rPr>
          <w:b w:val="0"/>
          <w:bCs w:val="0"/>
          <w:lang w:val="en-IN"/>
        </w:rPr>
      </w:pPr>
      <w:r w:rsidRPr="00401A6F">
        <w:rPr>
          <w:b w:val="0"/>
          <w:bCs w:val="0"/>
          <w:lang w:val="en-IN"/>
        </w:rPr>
        <w:t xml:space="preserve">Removed redundant columns like </w:t>
      </w:r>
      <w:r w:rsidR="00A733EF" w:rsidRPr="00401A6F">
        <w:rPr>
          <w:b w:val="0"/>
          <w:bCs w:val="0"/>
          <w:lang w:val="en-IN"/>
        </w:rPr>
        <w:t>retained job</w:t>
      </w:r>
      <w:r w:rsidRPr="00401A6F">
        <w:rPr>
          <w:b w:val="0"/>
          <w:bCs w:val="0"/>
          <w:lang w:val="en-IN"/>
        </w:rPr>
        <w:t>.</w:t>
      </w:r>
    </w:p>
    <w:p w14:paraId="461F4CB0" w14:textId="77777777" w:rsidR="00401A6F" w:rsidRPr="00401A6F" w:rsidRDefault="00401A6F" w:rsidP="00401A6F">
      <w:pPr>
        <w:pStyle w:val="Heading2"/>
        <w:numPr>
          <w:ilvl w:val="1"/>
          <w:numId w:val="12"/>
        </w:numPr>
        <w:rPr>
          <w:b w:val="0"/>
          <w:bCs w:val="0"/>
          <w:lang w:val="en-IN"/>
        </w:rPr>
      </w:pPr>
      <w:r w:rsidRPr="00401A6F">
        <w:rPr>
          <w:b w:val="0"/>
          <w:bCs w:val="0"/>
          <w:lang w:val="en-IN"/>
        </w:rPr>
        <w:lastRenderedPageBreak/>
        <w:t>Addressed missing values and outliers.</w:t>
      </w:r>
    </w:p>
    <w:p w14:paraId="39CDCBE3" w14:textId="10464DAA" w:rsidR="00401A6F" w:rsidRPr="00401A6F" w:rsidRDefault="00401A6F" w:rsidP="00401A6F">
      <w:pPr>
        <w:pStyle w:val="Heading2"/>
        <w:numPr>
          <w:ilvl w:val="0"/>
          <w:numId w:val="12"/>
        </w:numPr>
        <w:rPr>
          <w:b w:val="0"/>
          <w:bCs w:val="0"/>
          <w:lang w:val="en-IN"/>
        </w:rPr>
      </w:pPr>
      <w:r w:rsidRPr="00401A6F">
        <w:rPr>
          <w:b w:val="0"/>
          <w:bCs w:val="0"/>
          <w:lang w:val="en-IN"/>
        </w:rPr>
        <w:t>Feature Engineering:</w:t>
      </w:r>
    </w:p>
    <w:p w14:paraId="2713960A" w14:textId="77777777" w:rsidR="00401A6F" w:rsidRPr="00401A6F" w:rsidRDefault="00401A6F" w:rsidP="00401A6F">
      <w:pPr>
        <w:pStyle w:val="Heading2"/>
        <w:numPr>
          <w:ilvl w:val="1"/>
          <w:numId w:val="12"/>
        </w:numPr>
        <w:rPr>
          <w:b w:val="0"/>
          <w:bCs w:val="0"/>
          <w:lang w:val="en-IN"/>
        </w:rPr>
      </w:pPr>
      <w:r w:rsidRPr="00401A6F">
        <w:rPr>
          <w:b w:val="0"/>
          <w:bCs w:val="0"/>
          <w:lang w:val="en-IN"/>
        </w:rPr>
        <w:t>Performed chi-square tests for categorical relationships.</w:t>
      </w:r>
    </w:p>
    <w:p w14:paraId="75735014" w14:textId="399EDDEC" w:rsidR="00E55B97" w:rsidRPr="00401A6F" w:rsidRDefault="00401A6F" w:rsidP="00401A6F">
      <w:pPr>
        <w:pStyle w:val="Heading2"/>
        <w:numPr>
          <w:ilvl w:val="1"/>
          <w:numId w:val="12"/>
        </w:numPr>
        <w:rPr>
          <w:b w:val="0"/>
          <w:bCs w:val="0"/>
          <w:lang w:val="en-IN"/>
        </w:rPr>
      </w:pPr>
      <w:r w:rsidRPr="00401A6F">
        <w:rPr>
          <w:b w:val="0"/>
          <w:bCs w:val="0"/>
          <w:lang w:val="en-IN"/>
        </w:rPr>
        <w:t>Derived new features based on domain insights.</w:t>
      </w:r>
    </w:p>
    <w:p w14:paraId="63D414B6" w14:textId="77777777" w:rsidR="00E55B97" w:rsidRPr="00E55B97" w:rsidRDefault="00E55B97" w:rsidP="00E55B97">
      <w:pPr>
        <w:pStyle w:val="Heading2"/>
        <w:numPr>
          <w:ilvl w:val="0"/>
          <w:numId w:val="12"/>
        </w:numPr>
        <w:rPr>
          <w:b w:val="0"/>
          <w:bCs w:val="0"/>
          <w:lang w:val="en-IN"/>
        </w:rPr>
      </w:pPr>
      <w:r w:rsidRPr="00E55B97">
        <w:rPr>
          <w:b w:val="0"/>
          <w:bCs w:val="0"/>
          <w:lang w:val="en-IN"/>
        </w:rPr>
        <w:t>Scatter Plot Analysis:</w:t>
      </w:r>
    </w:p>
    <w:p w14:paraId="5A2B7749" w14:textId="77777777" w:rsidR="00E55B97" w:rsidRPr="00E55B97" w:rsidRDefault="00E55B97" w:rsidP="00E55B97">
      <w:pPr>
        <w:pStyle w:val="Heading2"/>
        <w:numPr>
          <w:ilvl w:val="1"/>
          <w:numId w:val="12"/>
        </w:numPr>
        <w:rPr>
          <w:b w:val="0"/>
          <w:bCs w:val="0"/>
          <w:lang w:val="en-IN"/>
        </w:rPr>
      </w:pPr>
      <w:r w:rsidRPr="00E55B97">
        <w:rPr>
          <w:b w:val="0"/>
          <w:bCs w:val="0"/>
          <w:lang w:val="en-IN"/>
        </w:rPr>
        <w:t>Plotted SBA loan approvals against numerical features like Loan Amount, Term, and Retained Jobs.</w:t>
      </w:r>
    </w:p>
    <w:p w14:paraId="508C1E4F" w14:textId="77777777" w:rsidR="00E55B97" w:rsidRPr="00E55B97" w:rsidRDefault="00E55B97" w:rsidP="00E55B97">
      <w:pPr>
        <w:pStyle w:val="Heading2"/>
        <w:numPr>
          <w:ilvl w:val="1"/>
          <w:numId w:val="12"/>
        </w:numPr>
        <w:rPr>
          <w:b w:val="0"/>
          <w:bCs w:val="0"/>
          <w:lang w:val="en-IN"/>
        </w:rPr>
      </w:pPr>
      <w:r w:rsidRPr="00E55B97">
        <w:rPr>
          <w:b w:val="0"/>
          <w:bCs w:val="0"/>
          <w:lang w:val="en-IN"/>
        </w:rPr>
        <w:t>Observations:</w:t>
      </w:r>
    </w:p>
    <w:p w14:paraId="2A73A108" w14:textId="77777777" w:rsidR="00E55B97" w:rsidRPr="00E55B97" w:rsidRDefault="00E55B97" w:rsidP="00E55B97">
      <w:pPr>
        <w:pStyle w:val="Heading2"/>
        <w:numPr>
          <w:ilvl w:val="2"/>
          <w:numId w:val="12"/>
        </w:numPr>
        <w:rPr>
          <w:b w:val="0"/>
          <w:bCs w:val="0"/>
          <w:lang w:val="en-IN"/>
        </w:rPr>
      </w:pPr>
      <w:r w:rsidRPr="00E55B97">
        <w:rPr>
          <w:b w:val="0"/>
          <w:bCs w:val="0"/>
          <w:lang w:val="en-IN"/>
        </w:rPr>
        <w:t>Higher loan amounts were less likely to be approved.</w:t>
      </w:r>
    </w:p>
    <w:p w14:paraId="30F56BB3" w14:textId="68F1A07F" w:rsidR="00E55B97" w:rsidRPr="00E55B97" w:rsidRDefault="00E55B97" w:rsidP="00E55B97">
      <w:pPr>
        <w:pStyle w:val="Heading2"/>
        <w:numPr>
          <w:ilvl w:val="2"/>
          <w:numId w:val="12"/>
        </w:numPr>
        <w:rPr>
          <w:b w:val="0"/>
          <w:bCs w:val="0"/>
          <w:lang w:val="en-IN"/>
        </w:rPr>
      </w:pPr>
      <w:r w:rsidRPr="00E55B97">
        <w:rPr>
          <w:b w:val="0"/>
          <w:bCs w:val="0"/>
          <w:lang w:val="en-IN"/>
        </w:rPr>
        <w:t xml:space="preserve">Borrowers with retained jobs above a threshold were </w:t>
      </w:r>
      <w:r w:rsidR="00A733EF" w:rsidRPr="00E55B97">
        <w:rPr>
          <w:b w:val="0"/>
          <w:bCs w:val="0"/>
          <w:lang w:val="en-IN"/>
        </w:rPr>
        <w:t>favoured</w:t>
      </w:r>
      <w:r w:rsidRPr="00E55B97">
        <w:rPr>
          <w:b w:val="0"/>
          <w:bCs w:val="0"/>
          <w:lang w:val="en-IN"/>
        </w:rPr>
        <w:t xml:space="preserve"> in approvals.</w:t>
      </w:r>
    </w:p>
    <w:p w14:paraId="523189EB" w14:textId="77777777" w:rsidR="00E55B97" w:rsidRPr="00E55B97" w:rsidRDefault="00E55B97" w:rsidP="00E55B97">
      <w:pPr>
        <w:pStyle w:val="Heading2"/>
        <w:numPr>
          <w:ilvl w:val="2"/>
          <w:numId w:val="12"/>
        </w:numPr>
        <w:rPr>
          <w:b w:val="0"/>
          <w:bCs w:val="0"/>
          <w:lang w:val="en-IN"/>
        </w:rPr>
      </w:pPr>
      <w:r w:rsidRPr="00E55B97">
        <w:rPr>
          <w:b w:val="0"/>
          <w:bCs w:val="0"/>
          <w:lang w:val="en-IN"/>
        </w:rPr>
        <w:t>Specific states had higher approval rates, reflecting regional economic factors.</w:t>
      </w:r>
    </w:p>
    <w:p w14:paraId="5184D8AF" w14:textId="77777777" w:rsidR="00E55B97" w:rsidRPr="00E55B97" w:rsidRDefault="00E55B97" w:rsidP="00E55B97">
      <w:pPr>
        <w:pStyle w:val="Heading2"/>
        <w:numPr>
          <w:ilvl w:val="0"/>
          <w:numId w:val="12"/>
        </w:numPr>
        <w:rPr>
          <w:b w:val="0"/>
          <w:bCs w:val="0"/>
          <w:lang w:val="en-IN"/>
        </w:rPr>
      </w:pPr>
      <w:r w:rsidRPr="00E55B97">
        <w:rPr>
          <w:b w:val="0"/>
          <w:bCs w:val="0"/>
          <w:lang w:val="en-IN"/>
        </w:rPr>
        <w:t>Model Building:</w:t>
      </w:r>
    </w:p>
    <w:p w14:paraId="70798305" w14:textId="77777777" w:rsidR="00E55B97" w:rsidRPr="00E55B97" w:rsidRDefault="00E55B97" w:rsidP="00E55B97">
      <w:pPr>
        <w:pStyle w:val="Heading2"/>
        <w:numPr>
          <w:ilvl w:val="1"/>
          <w:numId w:val="12"/>
        </w:numPr>
        <w:rPr>
          <w:b w:val="0"/>
          <w:bCs w:val="0"/>
          <w:lang w:val="en-IN"/>
        </w:rPr>
      </w:pPr>
      <w:r w:rsidRPr="00E55B97">
        <w:rPr>
          <w:b w:val="0"/>
          <w:bCs w:val="0"/>
          <w:lang w:val="en-IN"/>
        </w:rPr>
        <w:t>Trained Logistic Regression, Random Forest, and Gradient Boosting models, followed by hyperparameter tuning.</w:t>
      </w:r>
    </w:p>
    <w:p w14:paraId="00A441AB" w14:textId="77777777" w:rsidR="00E55B97" w:rsidRDefault="00E55B97" w:rsidP="00E55B97">
      <w:pPr>
        <w:pStyle w:val="Heading2"/>
        <w:numPr>
          <w:ilvl w:val="1"/>
          <w:numId w:val="12"/>
        </w:numPr>
        <w:rPr>
          <w:b w:val="0"/>
          <w:bCs w:val="0"/>
          <w:lang w:val="en-IN"/>
        </w:rPr>
      </w:pPr>
      <w:r w:rsidRPr="00E55B97">
        <w:rPr>
          <w:b w:val="0"/>
          <w:bCs w:val="0"/>
          <w:lang w:val="en-IN"/>
        </w:rPr>
        <w:t>Final model: Random Forest with SMOTE to handle class imbalance, achieving high accuracy.</w:t>
      </w:r>
    </w:p>
    <w:p w14:paraId="0CFF9C21" w14:textId="77777777" w:rsidR="00401A6F" w:rsidRPr="00E55B97" w:rsidRDefault="00401A6F" w:rsidP="00401A6F">
      <w:pPr>
        <w:pStyle w:val="Heading2"/>
        <w:numPr>
          <w:ilvl w:val="0"/>
          <w:numId w:val="12"/>
        </w:numPr>
        <w:rPr>
          <w:b w:val="0"/>
          <w:bCs w:val="0"/>
          <w:lang w:val="en-IN"/>
        </w:rPr>
      </w:pPr>
      <w:r w:rsidRPr="00E55B97">
        <w:rPr>
          <w:b w:val="0"/>
          <w:bCs w:val="0"/>
          <w:lang w:val="en-IN"/>
        </w:rPr>
        <w:t>Clustering Analysis:</w:t>
      </w:r>
    </w:p>
    <w:p w14:paraId="4515549C" w14:textId="77777777" w:rsidR="00401A6F" w:rsidRPr="00E55B97" w:rsidRDefault="00401A6F" w:rsidP="00401A6F">
      <w:pPr>
        <w:pStyle w:val="Heading2"/>
        <w:numPr>
          <w:ilvl w:val="1"/>
          <w:numId w:val="12"/>
        </w:numPr>
        <w:rPr>
          <w:b w:val="0"/>
          <w:bCs w:val="0"/>
          <w:lang w:val="en-IN"/>
        </w:rPr>
      </w:pPr>
      <w:r w:rsidRPr="00E55B97">
        <w:rPr>
          <w:b w:val="0"/>
          <w:bCs w:val="0"/>
          <w:lang w:val="en-IN"/>
        </w:rPr>
        <w:t>Used the K-Means algorithm with features like Loan Amount, Term, and Approval Fiscal Year.</w:t>
      </w:r>
    </w:p>
    <w:p w14:paraId="5E5BCE78" w14:textId="77777777" w:rsidR="00401A6F" w:rsidRPr="00E55B97" w:rsidRDefault="00401A6F" w:rsidP="00401A6F">
      <w:pPr>
        <w:pStyle w:val="Heading2"/>
        <w:numPr>
          <w:ilvl w:val="1"/>
          <w:numId w:val="12"/>
        </w:numPr>
        <w:rPr>
          <w:b w:val="0"/>
          <w:bCs w:val="0"/>
          <w:lang w:val="en-IN"/>
        </w:rPr>
      </w:pPr>
      <w:r w:rsidRPr="00E55B97">
        <w:rPr>
          <w:b w:val="0"/>
          <w:bCs w:val="0"/>
          <w:lang w:val="en-IN"/>
        </w:rPr>
        <w:t>Opted for 3 clusters, identified through the elbow method, representing high-risk, medium-risk, and low-risk borrower groups.</w:t>
      </w:r>
    </w:p>
    <w:p w14:paraId="49F311D3" w14:textId="5BC169F6" w:rsidR="00401A6F" w:rsidRPr="00401A6F" w:rsidRDefault="00401A6F" w:rsidP="00401A6F">
      <w:pPr>
        <w:pStyle w:val="Heading2"/>
        <w:numPr>
          <w:ilvl w:val="1"/>
          <w:numId w:val="12"/>
        </w:numPr>
        <w:rPr>
          <w:lang w:val="en-IN"/>
        </w:rPr>
      </w:pPr>
      <w:r w:rsidRPr="00E55B97">
        <w:rPr>
          <w:b w:val="0"/>
          <w:bCs w:val="0"/>
          <w:lang w:val="en-IN"/>
        </w:rPr>
        <w:t>Insights: Borrowers in Cluster 3 (low risk) had higher loan approval rates and lower loan amounts.</w:t>
      </w:r>
      <w:r w:rsidRPr="00401A6F">
        <w:rPr>
          <w:rFonts w:ascii="Times New Roman" w:eastAsia="Times New Roman" w:hAnsi="Symbol" w:cs="Times New Roman"/>
          <w:sz w:val="24"/>
          <w:szCs w:val="24"/>
          <w:lang w:val="en-IN" w:eastAsia="en-IN"/>
        </w:rPr>
        <w:t xml:space="preserve"> </w:t>
      </w:r>
    </w:p>
    <w:p w14:paraId="3877F17F" w14:textId="77777777" w:rsidR="00E55B97" w:rsidRPr="00E55B97" w:rsidRDefault="00000000" w:rsidP="00E55B97">
      <w:pPr>
        <w:pStyle w:val="Heading2"/>
        <w:rPr>
          <w:b w:val="0"/>
          <w:bCs w:val="0"/>
          <w:lang w:val="en-IN"/>
        </w:rPr>
      </w:pPr>
      <w:r>
        <w:rPr>
          <w:b w:val="0"/>
          <w:bCs w:val="0"/>
          <w:lang w:val="en-IN"/>
        </w:rPr>
        <w:pict w14:anchorId="27630128">
          <v:rect id="_x0000_i1027" style="width:0;height:1.5pt" o:hralign="center" o:hrstd="t" o:hr="t" fillcolor="#a0a0a0" stroked="f"/>
        </w:pict>
      </w:r>
    </w:p>
    <w:p w14:paraId="6C786DB3" w14:textId="77777777" w:rsidR="00E55B97" w:rsidRPr="00E55B97" w:rsidRDefault="00E55B97" w:rsidP="00E55B97">
      <w:pPr>
        <w:pStyle w:val="Heading2"/>
        <w:rPr>
          <w:lang w:val="en-IN"/>
        </w:rPr>
      </w:pPr>
      <w:r w:rsidRPr="00E55B97">
        <w:rPr>
          <w:lang w:val="en-IN"/>
        </w:rPr>
        <w:lastRenderedPageBreak/>
        <w:t>4. Model Evaluation</w:t>
      </w:r>
    </w:p>
    <w:p w14:paraId="63156C27" w14:textId="77777777" w:rsidR="00E55B97" w:rsidRPr="00E55B97" w:rsidRDefault="00E55B97" w:rsidP="00E55B97">
      <w:pPr>
        <w:pStyle w:val="Heading2"/>
        <w:rPr>
          <w:b w:val="0"/>
          <w:bCs w:val="0"/>
          <w:lang w:val="en-IN"/>
        </w:rPr>
      </w:pPr>
      <w:r w:rsidRPr="00E55B97">
        <w:rPr>
          <w:b w:val="0"/>
          <w:bCs w:val="0"/>
          <w:lang w:val="en-IN"/>
        </w:rPr>
        <w:t>The Random Forest model achieved:</w:t>
      </w:r>
    </w:p>
    <w:p w14:paraId="47E30562" w14:textId="72961402" w:rsidR="00E55B97" w:rsidRPr="00E55B97" w:rsidRDefault="00E55B97" w:rsidP="00E55B97">
      <w:pPr>
        <w:pStyle w:val="Heading2"/>
        <w:numPr>
          <w:ilvl w:val="0"/>
          <w:numId w:val="13"/>
        </w:numPr>
        <w:rPr>
          <w:b w:val="0"/>
          <w:bCs w:val="0"/>
          <w:lang w:val="en-IN"/>
        </w:rPr>
      </w:pPr>
      <w:r w:rsidRPr="00E55B97">
        <w:rPr>
          <w:b w:val="0"/>
          <w:bCs w:val="0"/>
          <w:lang w:val="en-IN"/>
        </w:rPr>
        <w:t>Accuracy: 9</w:t>
      </w:r>
      <w:r w:rsidR="00401A6F">
        <w:rPr>
          <w:b w:val="0"/>
          <w:bCs w:val="0"/>
          <w:lang w:val="en-IN"/>
        </w:rPr>
        <w:t>8.81</w:t>
      </w:r>
      <w:r w:rsidRPr="00E55B97">
        <w:rPr>
          <w:b w:val="0"/>
          <w:bCs w:val="0"/>
          <w:lang w:val="en-IN"/>
        </w:rPr>
        <w:t>%</w:t>
      </w:r>
    </w:p>
    <w:p w14:paraId="6B526C0C" w14:textId="29A14B56" w:rsidR="00E55B97" w:rsidRPr="00E55B97" w:rsidRDefault="00E55B97" w:rsidP="00E55B97">
      <w:pPr>
        <w:pStyle w:val="Heading2"/>
        <w:numPr>
          <w:ilvl w:val="0"/>
          <w:numId w:val="13"/>
        </w:numPr>
        <w:rPr>
          <w:b w:val="0"/>
          <w:bCs w:val="0"/>
          <w:lang w:val="en-IN"/>
        </w:rPr>
      </w:pPr>
      <w:r w:rsidRPr="00E55B97">
        <w:rPr>
          <w:b w:val="0"/>
          <w:bCs w:val="0"/>
          <w:lang w:val="en-IN"/>
        </w:rPr>
        <w:t xml:space="preserve">Precision: </w:t>
      </w:r>
      <w:r w:rsidR="00401A6F">
        <w:rPr>
          <w:b w:val="0"/>
          <w:bCs w:val="0"/>
          <w:lang w:val="en-IN"/>
        </w:rPr>
        <w:t>98.85</w:t>
      </w:r>
      <w:r w:rsidRPr="00E55B97">
        <w:rPr>
          <w:b w:val="0"/>
          <w:bCs w:val="0"/>
          <w:lang w:val="en-IN"/>
        </w:rPr>
        <w:t>%</w:t>
      </w:r>
    </w:p>
    <w:p w14:paraId="2ACEDB7C" w14:textId="77777777" w:rsidR="00401A6F" w:rsidRDefault="00E55B97" w:rsidP="00401A6F">
      <w:pPr>
        <w:pStyle w:val="Heading2"/>
        <w:numPr>
          <w:ilvl w:val="0"/>
          <w:numId w:val="13"/>
        </w:numPr>
        <w:rPr>
          <w:b w:val="0"/>
          <w:bCs w:val="0"/>
          <w:lang w:val="en-IN"/>
        </w:rPr>
      </w:pPr>
      <w:r w:rsidRPr="00E55B97">
        <w:rPr>
          <w:b w:val="0"/>
          <w:bCs w:val="0"/>
          <w:lang w:val="en-IN"/>
        </w:rPr>
        <w:t>Recall: 9</w:t>
      </w:r>
      <w:r w:rsidR="00401A6F">
        <w:rPr>
          <w:b w:val="0"/>
          <w:bCs w:val="0"/>
          <w:lang w:val="en-IN"/>
        </w:rPr>
        <w:t>8.81</w:t>
      </w:r>
      <w:r w:rsidRPr="00E55B97">
        <w:rPr>
          <w:b w:val="0"/>
          <w:bCs w:val="0"/>
          <w:lang w:val="en-IN"/>
        </w:rPr>
        <w:t>%</w:t>
      </w:r>
      <w:r w:rsidR="00401A6F" w:rsidRPr="00401A6F">
        <w:rPr>
          <w:b w:val="0"/>
          <w:bCs w:val="0"/>
          <w:lang w:val="en-IN"/>
        </w:rPr>
        <w:t xml:space="preserve"> </w:t>
      </w:r>
    </w:p>
    <w:p w14:paraId="0481A64A" w14:textId="5F4D1296" w:rsidR="00401A6F" w:rsidRPr="00401A6F" w:rsidRDefault="00401A6F" w:rsidP="00401A6F">
      <w:pPr>
        <w:pStyle w:val="Heading2"/>
        <w:numPr>
          <w:ilvl w:val="0"/>
          <w:numId w:val="13"/>
        </w:numPr>
        <w:rPr>
          <w:b w:val="0"/>
          <w:bCs w:val="0"/>
          <w:lang w:val="en-IN"/>
        </w:rPr>
      </w:pPr>
      <w:r w:rsidRPr="00401A6F">
        <w:rPr>
          <w:b w:val="0"/>
          <w:bCs w:val="0"/>
          <w:lang w:val="en-IN"/>
        </w:rPr>
        <w:t xml:space="preserve">F1 Score: 98.82% </w:t>
      </w:r>
    </w:p>
    <w:p w14:paraId="029B2CB9" w14:textId="3938B8FB" w:rsidR="00401A6F" w:rsidRPr="00E55B97" w:rsidRDefault="00401A6F" w:rsidP="00401A6F">
      <w:pPr>
        <w:pStyle w:val="Heading2"/>
        <w:rPr>
          <w:b w:val="0"/>
          <w:bCs w:val="0"/>
          <w:lang w:val="en-IN"/>
        </w:rPr>
      </w:pPr>
      <w:r w:rsidRPr="00E55B97">
        <w:rPr>
          <w:b w:val="0"/>
          <w:bCs w:val="0"/>
          <w:lang w:val="en-IN"/>
        </w:rPr>
        <w:t xml:space="preserve">The </w:t>
      </w:r>
      <w:r>
        <w:rPr>
          <w:b w:val="0"/>
          <w:bCs w:val="0"/>
          <w:lang w:val="en-IN"/>
        </w:rPr>
        <w:t>Logistic regression</w:t>
      </w:r>
      <w:r w:rsidRPr="00E55B97">
        <w:rPr>
          <w:b w:val="0"/>
          <w:bCs w:val="0"/>
          <w:lang w:val="en-IN"/>
        </w:rPr>
        <w:t xml:space="preserve"> model achieved:</w:t>
      </w:r>
    </w:p>
    <w:p w14:paraId="160F56A1" w14:textId="3FEC0D12" w:rsidR="00401A6F" w:rsidRPr="00E55B97" w:rsidRDefault="00401A6F" w:rsidP="00401A6F">
      <w:pPr>
        <w:pStyle w:val="Heading2"/>
        <w:numPr>
          <w:ilvl w:val="0"/>
          <w:numId w:val="13"/>
        </w:numPr>
        <w:rPr>
          <w:b w:val="0"/>
          <w:bCs w:val="0"/>
          <w:lang w:val="en-IN"/>
        </w:rPr>
      </w:pPr>
      <w:r w:rsidRPr="00E55B97">
        <w:rPr>
          <w:b w:val="0"/>
          <w:bCs w:val="0"/>
          <w:lang w:val="en-IN"/>
        </w:rPr>
        <w:t>Accuracy: 9</w:t>
      </w:r>
      <w:r>
        <w:rPr>
          <w:b w:val="0"/>
          <w:bCs w:val="0"/>
          <w:lang w:val="en-IN"/>
        </w:rPr>
        <w:t>8.68</w:t>
      </w:r>
      <w:r w:rsidRPr="00E55B97">
        <w:rPr>
          <w:b w:val="0"/>
          <w:bCs w:val="0"/>
          <w:lang w:val="en-IN"/>
        </w:rPr>
        <w:t>%</w:t>
      </w:r>
    </w:p>
    <w:p w14:paraId="657B126A" w14:textId="5E7F3390" w:rsidR="00401A6F" w:rsidRPr="00E55B97" w:rsidRDefault="00401A6F" w:rsidP="00401A6F">
      <w:pPr>
        <w:pStyle w:val="Heading2"/>
        <w:numPr>
          <w:ilvl w:val="0"/>
          <w:numId w:val="13"/>
        </w:numPr>
        <w:rPr>
          <w:b w:val="0"/>
          <w:bCs w:val="0"/>
          <w:lang w:val="en-IN"/>
        </w:rPr>
      </w:pPr>
      <w:r w:rsidRPr="00E55B97">
        <w:rPr>
          <w:b w:val="0"/>
          <w:bCs w:val="0"/>
          <w:lang w:val="en-IN"/>
        </w:rPr>
        <w:t xml:space="preserve">Precision: </w:t>
      </w:r>
      <w:r>
        <w:rPr>
          <w:b w:val="0"/>
          <w:bCs w:val="0"/>
          <w:lang w:val="en-IN"/>
        </w:rPr>
        <w:t>98.68</w:t>
      </w:r>
      <w:r w:rsidRPr="00E55B97">
        <w:rPr>
          <w:b w:val="0"/>
          <w:bCs w:val="0"/>
          <w:lang w:val="en-IN"/>
        </w:rPr>
        <w:t>%</w:t>
      </w:r>
    </w:p>
    <w:p w14:paraId="11124531" w14:textId="4FFCB071" w:rsidR="00401A6F" w:rsidRDefault="00401A6F" w:rsidP="00401A6F">
      <w:pPr>
        <w:pStyle w:val="Heading2"/>
        <w:numPr>
          <w:ilvl w:val="0"/>
          <w:numId w:val="13"/>
        </w:numPr>
        <w:rPr>
          <w:b w:val="0"/>
          <w:bCs w:val="0"/>
          <w:lang w:val="en-IN"/>
        </w:rPr>
      </w:pPr>
      <w:r w:rsidRPr="00E55B97">
        <w:rPr>
          <w:b w:val="0"/>
          <w:bCs w:val="0"/>
          <w:lang w:val="en-IN"/>
        </w:rPr>
        <w:t>Recall: 9</w:t>
      </w:r>
      <w:r>
        <w:rPr>
          <w:b w:val="0"/>
          <w:bCs w:val="0"/>
          <w:lang w:val="en-IN"/>
        </w:rPr>
        <w:t>8.68</w:t>
      </w:r>
      <w:r w:rsidRPr="00E55B97">
        <w:rPr>
          <w:b w:val="0"/>
          <w:bCs w:val="0"/>
          <w:lang w:val="en-IN"/>
        </w:rPr>
        <w:t>%</w:t>
      </w:r>
      <w:r w:rsidRPr="00401A6F">
        <w:rPr>
          <w:b w:val="0"/>
          <w:bCs w:val="0"/>
          <w:lang w:val="en-IN"/>
        </w:rPr>
        <w:t xml:space="preserve"> </w:t>
      </w:r>
    </w:p>
    <w:p w14:paraId="469CD3C4" w14:textId="6A605EF6" w:rsidR="00401A6F" w:rsidRPr="00401A6F" w:rsidRDefault="00401A6F" w:rsidP="00401A6F">
      <w:pPr>
        <w:pStyle w:val="Heading2"/>
        <w:numPr>
          <w:ilvl w:val="0"/>
          <w:numId w:val="13"/>
        </w:numPr>
        <w:rPr>
          <w:b w:val="0"/>
          <w:bCs w:val="0"/>
          <w:lang w:val="en-IN"/>
        </w:rPr>
      </w:pPr>
      <w:r w:rsidRPr="00401A6F">
        <w:rPr>
          <w:b w:val="0"/>
          <w:bCs w:val="0"/>
          <w:lang w:val="en-IN"/>
        </w:rPr>
        <w:t>F1 Score: 98.</w:t>
      </w:r>
      <w:r>
        <w:rPr>
          <w:b w:val="0"/>
          <w:bCs w:val="0"/>
          <w:lang w:val="en-IN"/>
        </w:rPr>
        <w:t>68</w:t>
      </w:r>
      <w:r w:rsidRPr="00401A6F">
        <w:rPr>
          <w:b w:val="0"/>
          <w:bCs w:val="0"/>
          <w:lang w:val="en-IN"/>
        </w:rPr>
        <w:t xml:space="preserve">% </w:t>
      </w:r>
    </w:p>
    <w:p w14:paraId="3B2CBDF7" w14:textId="4FD3A69C" w:rsidR="00401A6F" w:rsidRPr="00E55B97" w:rsidRDefault="00401A6F" w:rsidP="00401A6F">
      <w:pPr>
        <w:pStyle w:val="Heading2"/>
        <w:rPr>
          <w:b w:val="0"/>
          <w:bCs w:val="0"/>
          <w:lang w:val="en-IN"/>
        </w:rPr>
      </w:pPr>
      <w:r w:rsidRPr="00E55B97">
        <w:rPr>
          <w:b w:val="0"/>
          <w:bCs w:val="0"/>
          <w:lang w:val="en-IN"/>
        </w:rPr>
        <w:t xml:space="preserve">The </w:t>
      </w:r>
      <w:proofErr w:type="spellStart"/>
      <w:r w:rsidR="00A733EF">
        <w:rPr>
          <w:b w:val="0"/>
          <w:bCs w:val="0"/>
          <w:lang w:val="en-IN"/>
        </w:rPr>
        <w:t>XGBoost</w:t>
      </w:r>
      <w:proofErr w:type="spellEnd"/>
      <w:r w:rsidRPr="00E55B97">
        <w:rPr>
          <w:b w:val="0"/>
          <w:bCs w:val="0"/>
          <w:lang w:val="en-IN"/>
        </w:rPr>
        <w:t xml:space="preserve"> model achieved:</w:t>
      </w:r>
    </w:p>
    <w:p w14:paraId="3E808E5D" w14:textId="1E6227CC" w:rsidR="00401A6F" w:rsidRPr="00E55B97" w:rsidRDefault="00401A6F" w:rsidP="00401A6F">
      <w:pPr>
        <w:pStyle w:val="Heading2"/>
        <w:numPr>
          <w:ilvl w:val="0"/>
          <w:numId w:val="13"/>
        </w:numPr>
        <w:tabs>
          <w:tab w:val="clear" w:pos="720"/>
          <w:tab w:val="num" w:pos="360"/>
        </w:tabs>
        <w:ind w:left="360"/>
        <w:rPr>
          <w:b w:val="0"/>
          <w:bCs w:val="0"/>
          <w:lang w:val="en-IN"/>
        </w:rPr>
      </w:pPr>
      <w:r w:rsidRPr="00E55B97">
        <w:rPr>
          <w:b w:val="0"/>
          <w:bCs w:val="0"/>
          <w:lang w:val="en-IN"/>
        </w:rPr>
        <w:t>Accuracy: 9</w:t>
      </w:r>
      <w:r>
        <w:rPr>
          <w:b w:val="0"/>
          <w:bCs w:val="0"/>
          <w:lang w:val="en-IN"/>
        </w:rPr>
        <w:t>8.75</w:t>
      </w:r>
      <w:r w:rsidRPr="00E55B97">
        <w:rPr>
          <w:b w:val="0"/>
          <w:bCs w:val="0"/>
          <w:lang w:val="en-IN"/>
        </w:rPr>
        <w:t>%</w:t>
      </w:r>
    </w:p>
    <w:p w14:paraId="64E25342" w14:textId="3C8D0D97" w:rsidR="00401A6F" w:rsidRPr="00E55B97" w:rsidRDefault="00401A6F" w:rsidP="00401A6F">
      <w:pPr>
        <w:pStyle w:val="Heading2"/>
        <w:numPr>
          <w:ilvl w:val="0"/>
          <w:numId w:val="13"/>
        </w:numPr>
        <w:tabs>
          <w:tab w:val="clear" w:pos="720"/>
          <w:tab w:val="num" w:pos="360"/>
        </w:tabs>
        <w:ind w:left="360"/>
        <w:rPr>
          <w:b w:val="0"/>
          <w:bCs w:val="0"/>
          <w:lang w:val="en-IN"/>
        </w:rPr>
      </w:pPr>
      <w:r w:rsidRPr="00E55B97">
        <w:rPr>
          <w:b w:val="0"/>
          <w:bCs w:val="0"/>
          <w:lang w:val="en-IN"/>
        </w:rPr>
        <w:t xml:space="preserve">Precision: </w:t>
      </w:r>
      <w:r>
        <w:rPr>
          <w:b w:val="0"/>
          <w:bCs w:val="0"/>
          <w:lang w:val="en-IN"/>
        </w:rPr>
        <w:t>98.78</w:t>
      </w:r>
      <w:r w:rsidRPr="00E55B97">
        <w:rPr>
          <w:b w:val="0"/>
          <w:bCs w:val="0"/>
          <w:lang w:val="en-IN"/>
        </w:rPr>
        <w:t>%</w:t>
      </w:r>
    </w:p>
    <w:p w14:paraId="59A10422" w14:textId="6BA3C6CB" w:rsidR="00401A6F" w:rsidRDefault="00401A6F" w:rsidP="00401A6F">
      <w:pPr>
        <w:pStyle w:val="Heading2"/>
        <w:numPr>
          <w:ilvl w:val="0"/>
          <w:numId w:val="13"/>
        </w:numPr>
        <w:tabs>
          <w:tab w:val="clear" w:pos="720"/>
          <w:tab w:val="num" w:pos="360"/>
        </w:tabs>
        <w:ind w:left="360"/>
        <w:rPr>
          <w:b w:val="0"/>
          <w:bCs w:val="0"/>
          <w:lang w:val="en-IN"/>
        </w:rPr>
      </w:pPr>
      <w:r w:rsidRPr="00E55B97">
        <w:rPr>
          <w:b w:val="0"/>
          <w:bCs w:val="0"/>
          <w:lang w:val="en-IN"/>
        </w:rPr>
        <w:t>Recall: 9</w:t>
      </w:r>
      <w:r>
        <w:rPr>
          <w:b w:val="0"/>
          <w:bCs w:val="0"/>
          <w:lang w:val="en-IN"/>
        </w:rPr>
        <w:t>8.75</w:t>
      </w:r>
      <w:r w:rsidRPr="00E55B97">
        <w:rPr>
          <w:b w:val="0"/>
          <w:bCs w:val="0"/>
          <w:lang w:val="en-IN"/>
        </w:rPr>
        <w:t>%</w:t>
      </w:r>
      <w:r w:rsidRPr="00401A6F">
        <w:rPr>
          <w:b w:val="0"/>
          <w:bCs w:val="0"/>
          <w:lang w:val="en-IN"/>
        </w:rPr>
        <w:t xml:space="preserve"> </w:t>
      </w:r>
    </w:p>
    <w:p w14:paraId="5407F455" w14:textId="6FC14030" w:rsidR="00E55B97" w:rsidRPr="00401A6F" w:rsidRDefault="00401A6F" w:rsidP="00401A6F">
      <w:pPr>
        <w:pStyle w:val="Heading2"/>
        <w:numPr>
          <w:ilvl w:val="0"/>
          <w:numId w:val="13"/>
        </w:numPr>
        <w:tabs>
          <w:tab w:val="clear" w:pos="720"/>
          <w:tab w:val="num" w:pos="360"/>
        </w:tabs>
        <w:ind w:left="360"/>
        <w:rPr>
          <w:b w:val="0"/>
          <w:bCs w:val="0"/>
          <w:lang w:val="en-IN"/>
        </w:rPr>
      </w:pPr>
      <w:r>
        <w:rPr>
          <w:b w:val="0"/>
          <w:bCs w:val="0"/>
          <w:lang w:val="en-IN"/>
        </w:rPr>
        <w:t>F1 Score</w:t>
      </w:r>
      <w:r w:rsidRPr="00E55B97">
        <w:rPr>
          <w:b w:val="0"/>
          <w:bCs w:val="0"/>
          <w:lang w:val="en-IN"/>
        </w:rPr>
        <w:t>: 9</w:t>
      </w:r>
      <w:r>
        <w:rPr>
          <w:b w:val="0"/>
          <w:bCs w:val="0"/>
          <w:lang w:val="en-IN"/>
        </w:rPr>
        <w:t>8.76</w:t>
      </w:r>
      <w:r w:rsidRPr="00E55B97">
        <w:rPr>
          <w:b w:val="0"/>
          <w:bCs w:val="0"/>
          <w:lang w:val="en-IN"/>
        </w:rPr>
        <w:t>%</w:t>
      </w:r>
    </w:p>
    <w:p w14:paraId="503530FA" w14:textId="77777777" w:rsidR="00E55B97" w:rsidRPr="00E55B97" w:rsidRDefault="00E55B97" w:rsidP="00E55B97">
      <w:pPr>
        <w:pStyle w:val="Heading2"/>
        <w:rPr>
          <w:b w:val="0"/>
          <w:bCs w:val="0"/>
          <w:lang w:val="en-IN"/>
        </w:rPr>
      </w:pPr>
      <w:r w:rsidRPr="00E55B97">
        <w:rPr>
          <w:b w:val="0"/>
          <w:bCs w:val="0"/>
          <w:lang w:val="en-IN"/>
        </w:rPr>
        <w:t>The clustering model demonstrated distinct segmentation:</w:t>
      </w:r>
    </w:p>
    <w:p w14:paraId="23A4C754" w14:textId="77777777" w:rsidR="00E55B97" w:rsidRPr="00E55B97" w:rsidRDefault="00E55B97" w:rsidP="00E55B97">
      <w:pPr>
        <w:pStyle w:val="Heading2"/>
        <w:numPr>
          <w:ilvl w:val="0"/>
          <w:numId w:val="14"/>
        </w:numPr>
        <w:rPr>
          <w:b w:val="0"/>
          <w:bCs w:val="0"/>
          <w:lang w:val="en-IN"/>
        </w:rPr>
      </w:pPr>
      <w:r w:rsidRPr="00E55B97">
        <w:rPr>
          <w:b w:val="0"/>
          <w:bCs w:val="0"/>
          <w:lang w:val="en-IN"/>
        </w:rPr>
        <w:t>Cluster 1: High-risk borrowers, low approval rates.</w:t>
      </w:r>
    </w:p>
    <w:p w14:paraId="037FB98F" w14:textId="77777777" w:rsidR="00E55B97" w:rsidRPr="00E55B97" w:rsidRDefault="00E55B97" w:rsidP="00E55B97">
      <w:pPr>
        <w:pStyle w:val="Heading2"/>
        <w:numPr>
          <w:ilvl w:val="0"/>
          <w:numId w:val="14"/>
        </w:numPr>
        <w:rPr>
          <w:b w:val="0"/>
          <w:bCs w:val="0"/>
          <w:lang w:val="en-IN"/>
        </w:rPr>
      </w:pPr>
      <w:r w:rsidRPr="00E55B97">
        <w:rPr>
          <w:b w:val="0"/>
          <w:bCs w:val="0"/>
          <w:lang w:val="en-IN"/>
        </w:rPr>
        <w:t>Cluster 2: Medium-risk borrowers with moderate loan amounts.</w:t>
      </w:r>
    </w:p>
    <w:p w14:paraId="55FE66D5" w14:textId="77777777" w:rsidR="00E55B97" w:rsidRPr="00E55B97" w:rsidRDefault="00E55B97" w:rsidP="00E55B97">
      <w:pPr>
        <w:pStyle w:val="Heading2"/>
        <w:numPr>
          <w:ilvl w:val="0"/>
          <w:numId w:val="14"/>
        </w:numPr>
        <w:rPr>
          <w:b w:val="0"/>
          <w:bCs w:val="0"/>
          <w:lang w:val="en-IN"/>
        </w:rPr>
      </w:pPr>
      <w:r w:rsidRPr="00E55B97">
        <w:rPr>
          <w:b w:val="0"/>
          <w:bCs w:val="0"/>
          <w:lang w:val="en-IN"/>
        </w:rPr>
        <w:t>Cluster 3: Low-risk borrowers, high approval rates.</w:t>
      </w:r>
    </w:p>
    <w:p w14:paraId="1BBBE8F3" w14:textId="77777777" w:rsidR="00E55B97" w:rsidRPr="00E55B97" w:rsidRDefault="00000000" w:rsidP="00E55B97">
      <w:pPr>
        <w:pStyle w:val="Heading2"/>
        <w:rPr>
          <w:b w:val="0"/>
          <w:bCs w:val="0"/>
          <w:lang w:val="en-IN"/>
        </w:rPr>
      </w:pPr>
      <w:r>
        <w:rPr>
          <w:b w:val="0"/>
          <w:bCs w:val="0"/>
          <w:lang w:val="en-IN"/>
        </w:rPr>
        <w:pict w14:anchorId="1C30299C">
          <v:rect id="_x0000_i1028" style="width:0;height:1.5pt" o:hralign="center" o:hrstd="t" o:hr="t" fillcolor="#a0a0a0" stroked="f"/>
        </w:pict>
      </w:r>
    </w:p>
    <w:p w14:paraId="12E47784" w14:textId="77777777" w:rsidR="00E55B97" w:rsidRPr="00E55B97" w:rsidRDefault="00E55B97" w:rsidP="00E55B97">
      <w:pPr>
        <w:pStyle w:val="Heading2"/>
        <w:rPr>
          <w:lang w:val="en-IN"/>
        </w:rPr>
      </w:pPr>
      <w:r w:rsidRPr="00E55B97">
        <w:rPr>
          <w:lang w:val="en-IN"/>
        </w:rPr>
        <w:t>5. Comparison to Benchmark</w:t>
      </w:r>
    </w:p>
    <w:p w14:paraId="28EE0292" w14:textId="3A6638F4" w:rsidR="00C4428D" w:rsidRPr="00982205" w:rsidRDefault="00E55B97" w:rsidP="00982205">
      <w:pPr>
        <w:pStyle w:val="Heading2"/>
        <w:rPr>
          <w:b w:val="0"/>
          <w:bCs w:val="0"/>
          <w:lang w:val="en-IN"/>
        </w:rPr>
      </w:pPr>
      <w:r w:rsidRPr="00E55B97">
        <w:rPr>
          <w:b w:val="0"/>
          <w:bCs w:val="0"/>
          <w:lang w:val="en-IN"/>
        </w:rPr>
        <w:lastRenderedPageBreak/>
        <w:t>Initial benchmarks were Logistic Regression with an accuracy of 78%. Incorporating Random Forest and Gradient Boosting models with feature engineering and SMOTE improved performance significantly. Clustering added an exploratory dimension by identifying actionable borrower groups.</w:t>
      </w:r>
    </w:p>
    <w:p w14:paraId="1176F680" w14:textId="77777777" w:rsidR="00E55B97" w:rsidRPr="00E55B97" w:rsidRDefault="00000000" w:rsidP="00E55B97">
      <w:pPr>
        <w:pStyle w:val="Heading2"/>
        <w:rPr>
          <w:b w:val="0"/>
          <w:bCs w:val="0"/>
          <w:lang w:val="en-IN"/>
        </w:rPr>
      </w:pPr>
      <w:r>
        <w:rPr>
          <w:b w:val="0"/>
          <w:bCs w:val="0"/>
          <w:lang w:val="en-IN"/>
        </w:rPr>
        <w:pict w14:anchorId="7EB9037C">
          <v:rect id="_x0000_i1029" style="width:0;height:1.5pt" o:hralign="center" o:hrstd="t" o:hr="t" fillcolor="#a0a0a0" stroked="f"/>
        </w:pict>
      </w:r>
    </w:p>
    <w:p w14:paraId="1BDB406E" w14:textId="77777777" w:rsidR="00E55B97" w:rsidRPr="00E55B97" w:rsidRDefault="00E55B97" w:rsidP="00E55B97">
      <w:pPr>
        <w:pStyle w:val="Heading2"/>
        <w:rPr>
          <w:lang w:val="en-IN"/>
        </w:rPr>
      </w:pPr>
      <w:r w:rsidRPr="00E55B97">
        <w:rPr>
          <w:lang w:val="en-IN"/>
        </w:rPr>
        <w:t>6. Visualizations</w:t>
      </w:r>
    </w:p>
    <w:p w14:paraId="45436AB7" w14:textId="77777777" w:rsidR="00E55B97" w:rsidRPr="00E55B97" w:rsidRDefault="00E55B97" w:rsidP="00E55B97">
      <w:pPr>
        <w:pStyle w:val="Heading2"/>
        <w:numPr>
          <w:ilvl w:val="0"/>
          <w:numId w:val="15"/>
        </w:numPr>
        <w:rPr>
          <w:b w:val="0"/>
          <w:bCs w:val="0"/>
          <w:lang w:val="en-IN"/>
        </w:rPr>
      </w:pPr>
      <w:r w:rsidRPr="00E55B97">
        <w:rPr>
          <w:b w:val="0"/>
          <w:bCs w:val="0"/>
          <w:lang w:val="en-IN"/>
        </w:rPr>
        <w:t>Scatter Plots:</w:t>
      </w:r>
    </w:p>
    <w:p w14:paraId="4661D582" w14:textId="77777777" w:rsidR="00E55B97" w:rsidRPr="00E55B97" w:rsidRDefault="00E55B97" w:rsidP="00E55B97">
      <w:pPr>
        <w:pStyle w:val="Heading2"/>
        <w:numPr>
          <w:ilvl w:val="1"/>
          <w:numId w:val="15"/>
        </w:numPr>
        <w:rPr>
          <w:b w:val="0"/>
          <w:bCs w:val="0"/>
          <w:lang w:val="en-IN"/>
        </w:rPr>
      </w:pPr>
      <w:r w:rsidRPr="00E55B97">
        <w:rPr>
          <w:b w:val="0"/>
          <w:bCs w:val="0"/>
          <w:lang w:val="en-IN"/>
        </w:rPr>
        <w:t>SBA approvals vs. Loan Amount: Negative trend; higher amounts correlated with fewer approvals.</w:t>
      </w:r>
    </w:p>
    <w:p w14:paraId="3248ACB3" w14:textId="77777777" w:rsidR="00E55B97" w:rsidRPr="00E55B97" w:rsidRDefault="00E55B97" w:rsidP="00E55B97">
      <w:pPr>
        <w:pStyle w:val="Heading2"/>
        <w:numPr>
          <w:ilvl w:val="1"/>
          <w:numId w:val="15"/>
        </w:numPr>
        <w:rPr>
          <w:b w:val="0"/>
          <w:bCs w:val="0"/>
          <w:lang w:val="en-IN"/>
        </w:rPr>
      </w:pPr>
      <w:r w:rsidRPr="00E55B97">
        <w:rPr>
          <w:b w:val="0"/>
          <w:bCs w:val="0"/>
          <w:lang w:val="en-IN"/>
        </w:rPr>
        <w:t>SBA approvals vs. Retained Jobs: Positive trend; more retained jobs led to higher approval rates.</w:t>
      </w:r>
    </w:p>
    <w:p w14:paraId="29162C04" w14:textId="77777777" w:rsidR="00E55B97" w:rsidRPr="00E55B97" w:rsidRDefault="00E55B97" w:rsidP="00E55B97">
      <w:pPr>
        <w:pStyle w:val="Heading2"/>
        <w:numPr>
          <w:ilvl w:val="0"/>
          <w:numId w:val="15"/>
        </w:numPr>
        <w:rPr>
          <w:b w:val="0"/>
          <w:bCs w:val="0"/>
          <w:lang w:val="en-IN"/>
        </w:rPr>
      </w:pPr>
      <w:r w:rsidRPr="00E55B97">
        <w:rPr>
          <w:b w:val="0"/>
          <w:bCs w:val="0"/>
          <w:lang w:val="en-IN"/>
        </w:rPr>
        <w:t>Clustering:</w:t>
      </w:r>
    </w:p>
    <w:p w14:paraId="52A358E3" w14:textId="5072E3A5" w:rsidR="00E55B97" w:rsidRPr="00E55B97" w:rsidRDefault="00E55B97" w:rsidP="00E55B97">
      <w:pPr>
        <w:pStyle w:val="Heading2"/>
        <w:numPr>
          <w:ilvl w:val="1"/>
          <w:numId w:val="15"/>
        </w:numPr>
        <w:rPr>
          <w:b w:val="0"/>
          <w:bCs w:val="0"/>
          <w:lang w:val="en-IN"/>
        </w:rPr>
      </w:pPr>
      <w:r w:rsidRPr="00E55B97">
        <w:rPr>
          <w:b w:val="0"/>
          <w:bCs w:val="0"/>
          <w:lang w:val="en-IN"/>
        </w:rPr>
        <w:t xml:space="preserve">Visualized clusters using a 2D projection. The segmentation highlighted borrower </w:t>
      </w:r>
      <w:r w:rsidR="00A733EF" w:rsidRPr="00E55B97">
        <w:rPr>
          <w:b w:val="0"/>
          <w:bCs w:val="0"/>
          <w:lang w:val="en-IN"/>
        </w:rPr>
        <w:t>behaviour</w:t>
      </w:r>
      <w:r w:rsidRPr="00E55B97">
        <w:rPr>
          <w:b w:val="0"/>
          <w:bCs w:val="0"/>
          <w:lang w:val="en-IN"/>
        </w:rPr>
        <w:t xml:space="preserve"> and approval tendencies.</w:t>
      </w:r>
    </w:p>
    <w:p w14:paraId="5F95E896" w14:textId="77777777" w:rsidR="00E55B97" w:rsidRPr="00E55B97" w:rsidRDefault="00E55B97" w:rsidP="00E55B97">
      <w:pPr>
        <w:pStyle w:val="Heading2"/>
        <w:numPr>
          <w:ilvl w:val="0"/>
          <w:numId w:val="15"/>
        </w:numPr>
        <w:rPr>
          <w:b w:val="0"/>
          <w:bCs w:val="0"/>
          <w:lang w:val="en-IN"/>
        </w:rPr>
      </w:pPr>
      <w:r w:rsidRPr="00E55B97">
        <w:rPr>
          <w:b w:val="0"/>
          <w:bCs w:val="0"/>
          <w:lang w:val="en-IN"/>
        </w:rPr>
        <w:t>Feature Importance:</w:t>
      </w:r>
    </w:p>
    <w:p w14:paraId="4E293E50" w14:textId="359401EE" w:rsidR="00AD4870" w:rsidRDefault="00E55B97" w:rsidP="00AD4870">
      <w:pPr>
        <w:pStyle w:val="Heading2"/>
        <w:numPr>
          <w:ilvl w:val="1"/>
          <w:numId w:val="15"/>
        </w:numPr>
        <w:rPr>
          <w:lang w:val="en-IN"/>
        </w:rPr>
      </w:pPr>
      <w:r w:rsidRPr="00E55B97">
        <w:rPr>
          <w:b w:val="0"/>
          <w:bCs w:val="0"/>
          <w:lang w:val="en-IN"/>
        </w:rPr>
        <w:t>Bar chart showing the top contributors, such as Loan Amount, Term, and Purpose.</w:t>
      </w:r>
      <w:r w:rsidR="00AD4870" w:rsidRPr="00AD4870">
        <w:rPr>
          <w:rFonts w:ascii="Times New Roman" w:eastAsia="Times New Roman" w:hAnsi="Symbol" w:cs="Times New Roman"/>
          <w:sz w:val="24"/>
          <w:szCs w:val="24"/>
          <w:lang w:val="en-IN" w:eastAsia="en-IN"/>
        </w:rPr>
        <w:t xml:space="preserve"> </w:t>
      </w:r>
    </w:p>
    <w:p w14:paraId="372770DE" w14:textId="341614D0" w:rsidR="00AD4870" w:rsidRPr="00AD4870" w:rsidRDefault="00AD4870" w:rsidP="00AD4870">
      <w:pPr>
        <w:pStyle w:val="Heading2"/>
        <w:numPr>
          <w:ilvl w:val="1"/>
          <w:numId w:val="15"/>
        </w:numPr>
        <w:rPr>
          <w:b w:val="0"/>
          <w:bCs w:val="0"/>
          <w:lang w:val="en-IN"/>
        </w:rPr>
      </w:pPr>
      <w:r w:rsidRPr="00AD4870">
        <w:rPr>
          <w:lang w:val="en-IN"/>
        </w:rPr>
        <w:t xml:space="preserve"> </w:t>
      </w:r>
      <w:r w:rsidRPr="00AD4870">
        <w:rPr>
          <w:b w:val="0"/>
          <w:bCs w:val="0"/>
          <w:lang w:val="en-IN"/>
        </w:rPr>
        <w:t>Word Clouds: Illustrated distributions in categorical variables like State and Purpose.</w:t>
      </w:r>
    </w:p>
    <w:p w14:paraId="7F21C5A4" w14:textId="28B7B62D" w:rsidR="00AD4870" w:rsidRPr="00AD4870" w:rsidRDefault="00AD4870" w:rsidP="00AD4870">
      <w:pPr>
        <w:pStyle w:val="Heading2"/>
        <w:numPr>
          <w:ilvl w:val="1"/>
          <w:numId w:val="15"/>
        </w:numPr>
        <w:rPr>
          <w:b w:val="0"/>
          <w:bCs w:val="0"/>
          <w:lang w:val="en-IN"/>
        </w:rPr>
      </w:pPr>
      <w:r w:rsidRPr="00AD4870">
        <w:rPr>
          <w:b w:val="0"/>
          <w:bCs w:val="0"/>
          <w:lang w:val="en-IN"/>
        </w:rPr>
        <w:t>Boxplots: Showcased outlier treatment in loan amounts.</w:t>
      </w:r>
    </w:p>
    <w:p w14:paraId="4DA83258" w14:textId="4E6A033C" w:rsidR="00AD4870" w:rsidRPr="00AD4870" w:rsidRDefault="00AD4870" w:rsidP="00AD4870">
      <w:pPr>
        <w:pStyle w:val="Heading2"/>
        <w:numPr>
          <w:ilvl w:val="1"/>
          <w:numId w:val="15"/>
        </w:numPr>
        <w:rPr>
          <w:b w:val="0"/>
          <w:bCs w:val="0"/>
          <w:lang w:val="en-IN"/>
        </w:rPr>
      </w:pPr>
      <w:r w:rsidRPr="00AD4870">
        <w:rPr>
          <w:b w:val="0"/>
          <w:bCs w:val="0"/>
          <w:lang w:val="en-IN"/>
        </w:rPr>
        <w:t xml:space="preserve"> Feature Importance Chart: Highlighted the top contributors to loan approval decisions.</w:t>
      </w:r>
    </w:p>
    <w:p w14:paraId="6A9AE9F3" w14:textId="497AC4B6" w:rsidR="00C4428D" w:rsidRDefault="00AD4870" w:rsidP="00C4428D">
      <w:pPr>
        <w:pStyle w:val="Heading2"/>
        <w:numPr>
          <w:ilvl w:val="1"/>
          <w:numId w:val="15"/>
        </w:numPr>
        <w:rPr>
          <w:b w:val="0"/>
          <w:bCs w:val="0"/>
          <w:lang w:val="en-IN"/>
        </w:rPr>
      </w:pPr>
      <w:r w:rsidRPr="00AD4870">
        <w:rPr>
          <w:b w:val="0"/>
          <w:bCs w:val="0"/>
          <w:lang w:val="en-IN"/>
        </w:rPr>
        <w:t>Confusion Matrix: Provided a detailed breakdown of model predictions.</w:t>
      </w:r>
    </w:p>
    <w:p w14:paraId="7BFE209D" w14:textId="77777777" w:rsidR="00982205" w:rsidRPr="00982205" w:rsidRDefault="00982205" w:rsidP="00982205">
      <w:pPr>
        <w:rPr>
          <w:lang w:val="en-IN"/>
        </w:rPr>
      </w:pPr>
    </w:p>
    <w:p w14:paraId="375B570D" w14:textId="79A264AE" w:rsidR="00C4428D" w:rsidRPr="00C4428D" w:rsidRDefault="00C4428D" w:rsidP="00C4428D">
      <w:pPr>
        <w:rPr>
          <w:rFonts w:ascii="Aptos" w:hAnsi="Aptos"/>
          <w:b/>
          <w:bCs/>
          <w:sz w:val="32"/>
          <w:szCs w:val="32"/>
          <w:lang w:val="en-IN"/>
        </w:rPr>
      </w:pPr>
      <w:bookmarkStart w:id="0" w:name="_Hlk183725447"/>
      <w:r w:rsidRPr="00C4428D">
        <w:rPr>
          <w:rFonts w:ascii="Aptos" w:hAnsi="Aptos"/>
          <w:b/>
          <w:bCs/>
          <w:sz w:val="32"/>
          <w:szCs w:val="32"/>
          <w:lang w:val="en-IN"/>
        </w:rPr>
        <w:t>Heatmap</w:t>
      </w:r>
    </w:p>
    <w:bookmarkEnd w:id="0"/>
    <w:p w14:paraId="4463148D" w14:textId="47B07E08" w:rsidR="00C4428D" w:rsidRDefault="00C4428D" w:rsidP="00C4428D">
      <w:pPr>
        <w:rPr>
          <w:lang w:val="en-IN"/>
        </w:rPr>
      </w:pPr>
      <w:r>
        <w:rPr>
          <w:noProof/>
          <w:lang w:val="en-IN"/>
        </w:rPr>
        <w:lastRenderedPageBreak/>
        <w:drawing>
          <wp:inline distT="0" distB="0" distL="0" distR="0" wp14:anchorId="58DFE062" wp14:editId="6D142E76">
            <wp:extent cx="6195060" cy="3919324"/>
            <wp:effectExtent l="0" t="0" r="0" b="5080"/>
            <wp:docPr id="278088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8056" name="Picture 1" descr="A screenshot of a computer&#10;&#10;Description automatically generated"/>
                    <pic:cNvPicPr/>
                  </pic:nvPicPr>
                  <pic:blipFill rotWithShape="1">
                    <a:blip r:embed="rId6"/>
                    <a:srcRect l="14999" t="21273" r="18262" b="3526"/>
                    <a:stretch/>
                  </pic:blipFill>
                  <pic:spPr bwMode="auto">
                    <a:xfrm>
                      <a:off x="0" y="0"/>
                      <a:ext cx="6243555" cy="3950005"/>
                    </a:xfrm>
                    <a:prstGeom prst="rect">
                      <a:avLst/>
                    </a:prstGeom>
                    <a:ln>
                      <a:noFill/>
                    </a:ln>
                    <a:extLst>
                      <a:ext uri="{53640926-AAD7-44D8-BBD7-CCE9431645EC}">
                        <a14:shadowObscured xmlns:a14="http://schemas.microsoft.com/office/drawing/2010/main"/>
                      </a:ext>
                    </a:extLst>
                  </pic:spPr>
                </pic:pic>
              </a:graphicData>
            </a:graphic>
          </wp:inline>
        </w:drawing>
      </w:r>
    </w:p>
    <w:p w14:paraId="07C17DBD" w14:textId="0541337D" w:rsidR="00C4428D" w:rsidRPr="00C4428D" w:rsidRDefault="00C4428D" w:rsidP="00C4428D">
      <w:pPr>
        <w:rPr>
          <w:rFonts w:ascii="Aptos" w:hAnsi="Aptos"/>
          <w:b/>
          <w:bCs/>
          <w:sz w:val="32"/>
          <w:szCs w:val="32"/>
          <w:lang w:val="en-IN"/>
        </w:rPr>
      </w:pPr>
      <w:r>
        <w:rPr>
          <w:rFonts w:ascii="Aptos" w:hAnsi="Aptos"/>
          <w:b/>
          <w:bCs/>
          <w:sz w:val="32"/>
          <w:szCs w:val="32"/>
          <w:lang w:val="en-IN"/>
        </w:rPr>
        <w:t>Outliers</w:t>
      </w:r>
    </w:p>
    <w:p w14:paraId="200AE444" w14:textId="1DF2D426" w:rsidR="00C4428D" w:rsidRDefault="00C4428D" w:rsidP="00C4428D">
      <w:pPr>
        <w:rPr>
          <w:lang w:val="en-IN"/>
        </w:rPr>
      </w:pPr>
      <w:r>
        <w:rPr>
          <w:noProof/>
          <w:lang w:val="en-IN"/>
        </w:rPr>
        <w:drawing>
          <wp:inline distT="0" distB="0" distL="0" distR="0" wp14:anchorId="0AA5297A" wp14:editId="10516741">
            <wp:extent cx="6355119" cy="1591945"/>
            <wp:effectExtent l="0" t="0" r="7620" b="8255"/>
            <wp:docPr id="17859428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42847" name="Picture 2" descr="A screenshot of a computer&#10;&#10;Description automatically generated"/>
                    <pic:cNvPicPr/>
                  </pic:nvPicPr>
                  <pic:blipFill rotWithShape="1">
                    <a:blip r:embed="rId7"/>
                    <a:srcRect l="15834" t="43968" r="11944" b="23809"/>
                    <a:stretch/>
                  </pic:blipFill>
                  <pic:spPr bwMode="auto">
                    <a:xfrm>
                      <a:off x="0" y="0"/>
                      <a:ext cx="6436732" cy="1612389"/>
                    </a:xfrm>
                    <a:prstGeom prst="rect">
                      <a:avLst/>
                    </a:prstGeom>
                    <a:ln>
                      <a:noFill/>
                    </a:ln>
                    <a:extLst>
                      <a:ext uri="{53640926-AAD7-44D8-BBD7-CCE9431645EC}">
                        <a14:shadowObscured xmlns:a14="http://schemas.microsoft.com/office/drawing/2010/main"/>
                      </a:ext>
                    </a:extLst>
                  </pic:spPr>
                </pic:pic>
              </a:graphicData>
            </a:graphic>
          </wp:inline>
        </w:drawing>
      </w:r>
    </w:p>
    <w:p w14:paraId="1E7B21FC" w14:textId="77777777" w:rsidR="00982205" w:rsidRDefault="00982205" w:rsidP="00C4428D">
      <w:pPr>
        <w:rPr>
          <w:lang w:val="en-IN"/>
        </w:rPr>
      </w:pPr>
    </w:p>
    <w:p w14:paraId="53CE9472" w14:textId="3BE5192E" w:rsidR="00C4428D" w:rsidRPr="00E07425" w:rsidRDefault="00982205" w:rsidP="00C4428D">
      <w:pPr>
        <w:rPr>
          <w:rFonts w:ascii="Aptos" w:hAnsi="Aptos"/>
          <w:sz w:val="32"/>
          <w:szCs w:val="32"/>
          <w:lang w:val="en-IN"/>
        </w:rPr>
      </w:pPr>
      <w:r w:rsidRPr="00E07425">
        <w:rPr>
          <w:rFonts w:ascii="Aptos" w:hAnsi="Aptos"/>
          <w:sz w:val="32"/>
          <w:szCs w:val="32"/>
          <w:lang w:val="en-IN"/>
        </w:rPr>
        <w:t>Loan Term (in Month)</w:t>
      </w:r>
    </w:p>
    <w:p w14:paraId="0E3CCA1E" w14:textId="4D228889" w:rsidR="00982205" w:rsidRDefault="00982205" w:rsidP="00C4428D">
      <w:pPr>
        <w:rPr>
          <w:lang w:val="en-IN"/>
        </w:rPr>
      </w:pPr>
      <w:r>
        <w:rPr>
          <w:noProof/>
          <w:lang w:val="en-IN"/>
        </w:rPr>
        <w:lastRenderedPageBreak/>
        <w:drawing>
          <wp:inline distT="0" distB="0" distL="0" distR="0" wp14:anchorId="37869758" wp14:editId="6A4A00FC">
            <wp:extent cx="6394453" cy="2880360"/>
            <wp:effectExtent l="0" t="0" r="6350" b="0"/>
            <wp:docPr id="55556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67943" name="Picture 1" descr="A screenshot of a computer&#10;&#10;Description automatically generated"/>
                    <pic:cNvPicPr/>
                  </pic:nvPicPr>
                  <pic:blipFill rotWithShape="1">
                    <a:blip r:embed="rId8"/>
                    <a:srcRect l="13056" t="35020" r="32852" b="21582"/>
                    <a:stretch/>
                  </pic:blipFill>
                  <pic:spPr bwMode="auto">
                    <a:xfrm>
                      <a:off x="0" y="0"/>
                      <a:ext cx="6441583" cy="2901590"/>
                    </a:xfrm>
                    <a:prstGeom prst="rect">
                      <a:avLst/>
                    </a:prstGeom>
                    <a:ln>
                      <a:noFill/>
                    </a:ln>
                    <a:extLst>
                      <a:ext uri="{53640926-AAD7-44D8-BBD7-CCE9431645EC}">
                        <a14:shadowObscured xmlns:a14="http://schemas.microsoft.com/office/drawing/2010/main"/>
                      </a:ext>
                    </a:extLst>
                  </pic:spPr>
                </pic:pic>
              </a:graphicData>
            </a:graphic>
          </wp:inline>
        </w:drawing>
      </w:r>
    </w:p>
    <w:p w14:paraId="3F0A2EDC" w14:textId="77777777" w:rsidR="00982205" w:rsidRDefault="00982205" w:rsidP="00C4428D">
      <w:pPr>
        <w:rPr>
          <w:lang w:val="en-IN"/>
        </w:rPr>
      </w:pPr>
    </w:p>
    <w:p w14:paraId="73808906" w14:textId="516C252B" w:rsidR="00982205" w:rsidRPr="00E07425" w:rsidRDefault="00E07425" w:rsidP="00C4428D">
      <w:pPr>
        <w:rPr>
          <w:rFonts w:ascii="Aptos" w:hAnsi="Aptos"/>
          <w:sz w:val="32"/>
          <w:szCs w:val="32"/>
          <w:lang w:val="en-IN"/>
        </w:rPr>
      </w:pPr>
      <w:r w:rsidRPr="00E07425">
        <w:rPr>
          <w:rFonts w:ascii="Aptos" w:hAnsi="Aptos"/>
          <w:sz w:val="32"/>
          <w:szCs w:val="32"/>
          <w:lang w:val="en-IN"/>
        </w:rPr>
        <w:t>Gross Approval amount</w:t>
      </w:r>
    </w:p>
    <w:p w14:paraId="06280748" w14:textId="2A44F771" w:rsidR="00982205" w:rsidRDefault="007C0D5A" w:rsidP="00C4428D">
      <w:pPr>
        <w:rPr>
          <w:noProof/>
          <w:lang w:val="en-IN"/>
        </w:rPr>
      </w:pPr>
      <w:r>
        <w:rPr>
          <w:noProof/>
          <w:lang w:val="en-IN"/>
        </w:rPr>
        <w:drawing>
          <wp:inline distT="0" distB="0" distL="0" distR="0" wp14:anchorId="48B1BD8D" wp14:editId="5763EE7C">
            <wp:extent cx="6193616" cy="2750820"/>
            <wp:effectExtent l="0" t="0" r="0" b="0"/>
            <wp:docPr id="7405909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90918" name="Picture 6" descr="A screenshot of a computer&#10;&#10;Description automatically generated"/>
                    <pic:cNvPicPr/>
                  </pic:nvPicPr>
                  <pic:blipFill rotWithShape="1">
                    <a:blip r:embed="rId9"/>
                    <a:srcRect l="14027" t="29696" r="33525" b="28817"/>
                    <a:stretch/>
                  </pic:blipFill>
                  <pic:spPr bwMode="auto">
                    <a:xfrm>
                      <a:off x="0" y="0"/>
                      <a:ext cx="6238987" cy="2770971"/>
                    </a:xfrm>
                    <a:prstGeom prst="rect">
                      <a:avLst/>
                    </a:prstGeom>
                    <a:ln>
                      <a:noFill/>
                    </a:ln>
                    <a:extLst>
                      <a:ext uri="{53640926-AAD7-44D8-BBD7-CCE9431645EC}">
                        <a14:shadowObscured xmlns:a14="http://schemas.microsoft.com/office/drawing/2010/main"/>
                      </a:ext>
                    </a:extLst>
                  </pic:spPr>
                </pic:pic>
              </a:graphicData>
            </a:graphic>
          </wp:inline>
        </w:drawing>
      </w:r>
    </w:p>
    <w:p w14:paraId="1CB8E76D" w14:textId="77777777" w:rsidR="00982205" w:rsidRDefault="00982205" w:rsidP="00C4428D">
      <w:pPr>
        <w:rPr>
          <w:noProof/>
          <w:lang w:val="en-IN"/>
        </w:rPr>
      </w:pPr>
    </w:p>
    <w:p w14:paraId="6A2AF70E" w14:textId="77777777" w:rsidR="00982205" w:rsidRDefault="00982205" w:rsidP="00C4428D">
      <w:pPr>
        <w:rPr>
          <w:noProof/>
          <w:lang w:val="en-IN"/>
        </w:rPr>
      </w:pPr>
    </w:p>
    <w:p w14:paraId="0C7690FB" w14:textId="77777777" w:rsidR="00982205" w:rsidRDefault="00982205" w:rsidP="00C4428D">
      <w:pPr>
        <w:rPr>
          <w:noProof/>
          <w:lang w:val="en-IN"/>
        </w:rPr>
      </w:pPr>
    </w:p>
    <w:p w14:paraId="3871A583" w14:textId="77777777" w:rsidR="00982205" w:rsidRDefault="00982205" w:rsidP="00C4428D">
      <w:pPr>
        <w:rPr>
          <w:noProof/>
          <w:lang w:val="en-IN"/>
        </w:rPr>
      </w:pPr>
    </w:p>
    <w:p w14:paraId="19EFD861" w14:textId="496F4167" w:rsidR="00982205" w:rsidRPr="00E07425" w:rsidRDefault="00E07425" w:rsidP="00C4428D">
      <w:pPr>
        <w:rPr>
          <w:rFonts w:ascii="Aptos" w:hAnsi="Aptos"/>
          <w:sz w:val="32"/>
          <w:szCs w:val="32"/>
          <w:lang w:val="en-IN"/>
        </w:rPr>
      </w:pPr>
      <w:r w:rsidRPr="00E07425">
        <w:rPr>
          <w:rFonts w:ascii="Aptos" w:hAnsi="Aptos"/>
          <w:sz w:val="32"/>
          <w:szCs w:val="32"/>
          <w:lang w:val="en-IN"/>
        </w:rPr>
        <w:t>Average Loan Approvals per month</w:t>
      </w:r>
    </w:p>
    <w:p w14:paraId="3C3BC275" w14:textId="5C45506B" w:rsidR="00982205" w:rsidRDefault="007C0D5A" w:rsidP="00C4428D">
      <w:pPr>
        <w:rPr>
          <w:noProof/>
          <w:lang w:val="en-IN"/>
        </w:rPr>
      </w:pPr>
      <w:r>
        <w:rPr>
          <w:noProof/>
          <w:lang w:val="en-IN"/>
        </w:rPr>
        <w:lastRenderedPageBreak/>
        <w:drawing>
          <wp:inline distT="0" distB="0" distL="0" distR="0" wp14:anchorId="3C239796" wp14:editId="4DD76B89">
            <wp:extent cx="6134735" cy="2903220"/>
            <wp:effectExtent l="0" t="0" r="0" b="0"/>
            <wp:docPr id="10737031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3151" name="Picture 8" descr="A screenshot of a computer&#10;&#10;Description automatically generated"/>
                    <pic:cNvPicPr/>
                  </pic:nvPicPr>
                  <pic:blipFill rotWithShape="1">
                    <a:blip r:embed="rId10"/>
                    <a:srcRect l="15264" t="32816" r="33908" b="24342"/>
                    <a:stretch/>
                  </pic:blipFill>
                  <pic:spPr bwMode="auto">
                    <a:xfrm>
                      <a:off x="0" y="0"/>
                      <a:ext cx="6175837" cy="2922671"/>
                    </a:xfrm>
                    <a:prstGeom prst="rect">
                      <a:avLst/>
                    </a:prstGeom>
                    <a:ln>
                      <a:noFill/>
                    </a:ln>
                    <a:extLst>
                      <a:ext uri="{53640926-AAD7-44D8-BBD7-CCE9431645EC}">
                        <a14:shadowObscured xmlns:a14="http://schemas.microsoft.com/office/drawing/2010/main"/>
                      </a:ext>
                    </a:extLst>
                  </pic:spPr>
                </pic:pic>
              </a:graphicData>
            </a:graphic>
          </wp:inline>
        </w:drawing>
      </w:r>
    </w:p>
    <w:p w14:paraId="0E736597" w14:textId="77777777" w:rsidR="00982205" w:rsidRDefault="00982205" w:rsidP="00C4428D">
      <w:pPr>
        <w:rPr>
          <w:noProof/>
          <w:lang w:val="en-IN"/>
        </w:rPr>
      </w:pPr>
    </w:p>
    <w:p w14:paraId="1E3E5543" w14:textId="77777777" w:rsidR="00982205" w:rsidRDefault="00982205" w:rsidP="00C4428D">
      <w:pPr>
        <w:rPr>
          <w:noProof/>
          <w:lang w:val="en-IN"/>
        </w:rPr>
      </w:pPr>
    </w:p>
    <w:p w14:paraId="6029094F" w14:textId="1DB80203" w:rsidR="00982205" w:rsidRPr="00982205" w:rsidRDefault="00E07425" w:rsidP="00C4428D">
      <w:pPr>
        <w:rPr>
          <w:rFonts w:ascii="Aptos" w:hAnsi="Aptos"/>
          <w:b/>
          <w:bCs/>
          <w:sz w:val="32"/>
          <w:szCs w:val="32"/>
          <w:lang w:val="en-IN"/>
        </w:rPr>
      </w:pPr>
      <w:r>
        <w:rPr>
          <w:rFonts w:ascii="Aptos" w:hAnsi="Aptos"/>
          <w:b/>
          <w:bCs/>
          <w:sz w:val="32"/>
          <w:szCs w:val="32"/>
          <w:lang w:val="en-IN"/>
        </w:rPr>
        <w:t xml:space="preserve">Non-Default vs Default </w:t>
      </w:r>
    </w:p>
    <w:p w14:paraId="290325CB" w14:textId="77777777" w:rsidR="00576832" w:rsidRDefault="007C0D5A" w:rsidP="00E07425">
      <w:pPr>
        <w:rPr>
          <w:lang w:val="en-IN"/>
        </w:rPr>
      </w:pPr>
      <w:r>
        <w:rPr>
          <w:noProof/>
          <w:lang w:val="en-IN"/>
        </w:rPr>
        <w:drawing>
          <wp:inline distT="0" distB="0" distL="0" distR="0" wp14:anchorId="054C447B" wp14:editId="43DE165B">
            <wp:extent cx="5931920" cy="2865120"/>
            <wp:effectExtent l="0" t="0" r="0" b="0"/>
            <wp:docPr id="2312996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99629" name="Picture 9" descr="A screenshot of a computer&#10;&#10;Description automatically generated"/>
                    <pic:cNvPicPr/>
                  </pic:nvPicPr>
                  <pic:blipFill rotWithShape="1">
                    <a:blip r:embed="rId11"/>
                    <a:srcRect l="15268" t="32279" r="36277" b="26036"/>
                    <a:stretch/>
                  </pic:blipFill>
                  <pic:spPr bwMode="auto">
                    <a:xfrm>
                      <a:off x="0" y="0"/>
                      <a:ext cx="5970504" cy="2883756"/>
                    </a:xfrm>
                    <a:prstGeom prst="rect">
                      <a:avLst/>
                    </a:prstGeom>
                    <a:ln>
                      <a:noFill/>
                    </a:ln>
                    <a:extLst>
                      <a:ext uri="{53640926-AAD7-44D8-BBD7-CCE9431645EC}">
                        <a14:shadowObscured xmlns:a14="http://schemas.microsoft.com/office/drawing/2010/main"/>
                      </a:ext>
                    </a:extLst>
                  </pic:spPr>
                </pic:pic>
              </a:graphicData>
            </a:graphic>
          </wp:inline>
        </w:drawing>
      </w:r>
    </w:p>
    <w:p w14:paraId="0E46457D" w14:textId="77777777" w:rsidR="00576832" w:rsidRDefault="00576832" w:rsidP="00E07425">
      <w:pPr>
        <w:rPr>
          <w:rFonts w:ascii="Aptos" w:hAnsi="Aptos"/>
          <w:b/>
          <w:bCs/>
          <w:sz w:val="32"/>
          <w:szCs w:val="32"/>
          <w:lang w:val="en-IN"/>
        </w:rPr>
      </w:pPr>
      <w:r w:rsidRPr="00576832">
        <w:rPr>
          <w:rFonts w:ascii="Aptos" w:hAnsi="Aptos"/>
          <w:b/>
          <w:bCs/>
          <w:sz w:val="32"/>
          <w:szCs w:val="32"/>
          <w:lang w:val="en-IN"/>
        </w:rPr>
        <w:t>Cluster Formation distinction</w:t>
      </w:r>
    </w:p>
    <w:p w14:paraId="68CB1BCD" w14:textId="326A5519" w:rsidR="00576832" w:rsidRPr="00576832" w:rsidRDefault="00576832" w:rsidP="00576832">
      <w:pPr>
        <w:pStyle w:val="ListParagraph"/>
        <w:numPr>
          <w:ilvl w:val="1"/>
          <w:numId w:val="13"/>
        </w:numPr>
        <w:rPr>
          <w:rFonts w:ascii="Aptos" w:hAnsi="Aptos"/>
          <w:b/>
          <w:bCs/>
          <w:sz w:val="32"/>
          <w:szCs w:val="32"/>
          <w:lang w:val="en-IN"/>
        </w:rPr>
      </w:pPr>
      <w:proofErr w:type="spellStart"/>
      <w:r>
        <w:rPr>
          <w:rFonts w:ascii="Aptos" w:hAnsi="Aptos"/>
          <w:b/>
          <w:bCs/>
          <w:sz w:val="32"/>
          <w:szCs w:val="32"/>
          <w:lang w:val="en-IN"/>
        </w:rPr>
        <w:t>Kmeans</w:t>
      </w:r>
      <w:proofErr w:type="spellEnd"/>
      <w:r>
        <w:rPr>
          <w:rFonts w:ascii="Aptos" w:hAnsi="Aptos"/>
          <w:b/>
          <w:bCs/>
          <w:sz w:val="32"/>
          <w:szCs w:val="32"/>
          <w:lang w:val="en-IN"/>
        </w:rPr>
        <w:t xml:space="preserve"> Clustering</w:t>
      </w:r>
    </w:p>
    <w:p w14:paraId="6DBE20BD" w14:textId="42720BD4" w:rsidR="00576832" w:rsidRDefault="00576832" w:rsidP="00E07425">
      <w:pPr>
        <w:rPr>
          <w:rFonts w:ascii="Aptos" w:hAnsi="Aptos"/>
          <w:b/>
          <w:bCs/>
          <w:sz w:val="32"/>
          <w:szCs w:val="32"/>
          <w:lang w:val="en-IN"/>
        </w:rPr>
      </w:pPr>
      <w:r>
        <w:rPr>
          <w:noProof/>
        </w:rPr>
        <w:lastRenderedPageBreak/>
        <w:drawing>
          <wp:inline distT="0" distB="0" distL="0" distR="0" wp14:anchorId="42934A72" wp14:editId="243D9438">
            <wp:extent cx="5455920" cy="4160520"/>
            <wp:effectExtent l="0" t="0" r="0" b="0"/>
            <wp:docPr id="111851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4160520"/>
                    </a:xfrm>
                    <a:prstGeom prst="rect">
                      <a:avLst/>
                    </a:prstGeom>
                    <a:noFill/>
                    <a:ln>
                      <a:noFill/>
                    </a:ln>
                  </pic:spPr>
                </pic:pic>
              </a:graphicData>
            </a:graphic>
          </wp:inline>
        </w:drawing>
      </w:r>
      <w:r>
        <w:rPr>
          <w:noProof/>
        </w:rPr>
        <w:lastRenderedPageBreak/>
        <w:drawing>
          <wp:inline distT="0" distB="0" distL="0" distR="0" wp14:anchorId="504B506B" wp14:editId="32A48A03">
            <wp:extent cx="5135880" cy="4160520"/>
            <wp:effectExtent l="0" t="0" r="7620" b="0"/>
            <wp:docPr id="582287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3016A421" w14:textId="168709E6" w:rsidR="00576832" w:rsidRDefault="00576832" w:rsidP="00E07425">
      <w:pPr>
        <w:rPr>
          <w:rFonts w:ascii="Aptos" w:hAnsi="Aptos"/>
          <w:b/>
          <w:bCs/>
          <w:sz w:val="32"/>
          <w:szCs w:val="32"/>
          <w:lang w:val="en-IN"/>
        </w:rPr>
      </w:pPr>
      <w:r>
        <w:rPr>
          <w:rFonts w:ascii="Aptos" w:hAnsi="Aptos"/>
          <w:b/>
          <w:bCs/>
          <w:sz w:val="32"/>
          <w:szCs w:val="32"/>
          <w:lang w:val="en-IN"/>
        </w:rPr>
        <w:t>Distribution of Loan term for different Clusters</w:t>
      </w:r>
      <w:r>
        <w:rPr>
          <w:noProof/>
        </w:rPr>
        <w:drawing>
          <wp:inline distT="0" distB="0" distL="0" distR="0" wp14:anchorId="07F076B1" wp14:editId="5DC332F7">
            <wp:extent cx="5486400" cy="3545840"/>
            <wp:effectExtent l="0" t="0" r="0" b="0"/>
            <wp:docPr id="1548084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45840"/>
                    </a:xfrm>
                    <a:prstGeom prst="rect">
                      <a:avLst/>
                    </a:prstGeom>
                    <a:noFill/>
                    <a:ln>
                      <a:noFill/>
                    </a:ln>
                  </pic:spPr>
                </pic:pic>
              </a:graphicData>
            </a:graphic>
          </wp:inline>
        </w:drawing>
      </w:r>
    </w:p>
    <w:p w14:paraId="6B31CCBF" w14:textId="5E3D9DE6" w:rsidR="00576832" w:rsidRDefault="00576832" w:rsidP="00E07425">
      <w:pPr>
        <w:rPr>
          <w:rFonts w:ascii="Aptos" w:hAnsi="Aptos"/>
          <w:b/>
          <w:bCs/>
          <w:sz w:val="32"/>
          <w:szCs w:val="32"/>
          <w:lang w:val="en-IN"/>
        </w:rPr>
      </w:pPr>
      <w:r>
        <w:rPr>
          <w:rFonts w:ascii="Aptos" w:hAnsi="Aptos"/>
          <w:b/>
          <w:bCs/>
          <w:sz w:val="32"/>
          <w:szCs w:val="32"/>
          <w:lang w:val="en-IN"/>
        </w:rPr>
        <w:lastRenderedPageBreak/>
        <w:t>Distribution of Urban rural Exposure</w:t>
      </w:r>
    </w:p>
    <w:p w14:paraId="22B222CD" w14:textId="633E6C04" w:rsidR="00576832" w:rsidRDefault="00576832" w:rsidP="00E07425">
      <w:pPr>
        <w:rPr>
          <w:rFonts w:ascii="Aptos" w:hAnsi="Aptos"/>
          <w:b/>
          <w:bCs/>
          <w:sz w:val="32"/>
          <w:szCs w:val="32"/>
          <w:lang w:val="en-IN"/>
        </w:rPr>
      </w:pPr>
      <w:r>
        <w:rPr>
          <w:noProof/>
        </w:rPr>
        <w:drawing>
          <wp:inline distT="0" distB="0" distL="0" distR="0" wp14:anchorId="46B5640F" wp14:editId="4DAB839A">
            <wp:extent cx="5486400" cy="3599180"/>
            <wp:effectExtent l="0" t="0" r="0" b="1270"/>
            <wp:docPr id="1127097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99180"/>
                    </a:xfrm>
                    <a:prstGeom prst="rect">
                      <a:avLst/>
                    </a:prstGeom>
                    <a:noFill/>
                    <a:ln>
                      <a:noFill/>
                    </a:ln>
                  </pic:spPr>
                </pic:pic>
              </a:graphicData>
            </a:graphic>
          </wp:inline>
        </w:drawing>
      </w:r>
    </w:p>
    <w:p w14:paraId="285EBB4F" w14:textId="1B458C34" w:rsidR="00576832" w:rsidRDefault="00576832" w:rsidP="00E07425">
      <w:pPr>
        <w:rPr>
          <w:rFonts w:ascii="Aptos" w:hAnsi="Aptos"/>
          <w:b/>
          <w:bCs/>
          <w:sz w:val="32"/>
          <w:szCs w:val="32"/>
          <w:lang w:val="en-IN"/>
        </w:rPr>
      </w:pPr>
      <w:r>
        <w:rPr>
          <w:rFonts w:ascii="Aptos" w:hAnsi="Aptos"/>
          <w:b/>
          <w:bCs/>
          <w:sz w:val="32"/>
          <w:szCs w:val="32"/>
          <w:lang w:val="en-IN"/>
        </w:rPr>
        <w:t>Distribution of Revolving line of credit</w:t>
      </w:r>
    </w:p>
    <w:p w14:paraId="3387EAB1" w14:textId="145377F2" w:rsidR="00576832" w:rsidRDefault="00576832" w:rsidP="00E07425">
      <w:pPr>
        <w:rPr>
          <w:rFonts w:ascii="Aptos" w:hAnsi="Aptos"/>
          <w:b/>
          <w:bCs/>
          <w:sz w:val="32"/>
          <w:szCs w:val="32"/>
          <w:lang w:val="en-IN"/>
        </w:rPr>
      </w:pPr>
      <w:r>
        <w:rPr>
          <w:noProof/>
        </w:rPr>
        <w:drawing>
          <wp:inline distT="0" distB="0" distL="0" distR="0" wp14:anchorId="64351EEA" wp14:editId="766741BF">
            <wp:extent cx="5486400" cy="3599180"/>
            <wp:effectExtent l="0" t="0" r="0" b="1270"/>
            <wp:docPr id="1278005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99180"/>
                    </a:xfrm>
                    <a:prstGeom prst="rect">
                      <a:avLst/>
                    </a:prstGeom>
                    <a:noFill/>
                    <a:ln>
                      <a:noFill/>
                    </a:ln>
                  </pic:spPr>
                </pic:pic>
              </a:graphicData>
            </a:graphic>
          </wp:inline>
        </w:drawing>
      </w:r>
    </w:p>
    <w:p w14:paraId="53D20DE1" w14:textId="53E03AA0" w:rsidR="00576832" w:rsidRDefault="00576832" w:rsidP="00E07425">
      <w:pPr>
        <w:rPr>
          <w:rFonts w:ascii="Aptos" w:hAnsi="Aptos"/>
          <w:b/>
          <w:bCs/>
          <w:sz w:val="32"/>
          <w:szCs w:val="32"/>
          <w:lang w:val="en-IN"/>
        </w:rPr>
      </w:pPr>
      <w:r>
        <w:rPr>
          <w:rFonts w:ascii="Aptos" w:hAnsi="Aptos"/>
          <w:b/>
          <w:bCs/>
          <w:sz w:val="32"/>
          <w:szCs w:val="32"/>
          <w:lang w:val="en-IN"/>
        </w:rPr>
        <w:lastRenderedPageBreak/>
        <w:t xml:space="preserve">Distribution of Gross Approval loan Amount </w:t>
      </w:r>
    </w:p>
    <w:p w14:paraId="1A344CDF" w14:textId="0874FAF1" w:rsidR="00576832" w:rsidRDefault="00576832" w:rsidP="00E07425">
      <w:pPr>
        <w:rPr>
          <w:rFonts w:ascii="Aptos" w:hAnsi="Aptos"/>
          <w:b/>
          <w:bCs/>
          <w:sz w:val="32"/>
          <w:szCs w:val="32"/>
          <w:lang w:val="en-IN"/>
        </w:rPr>
      </w:pPr>
      <w:r>
        <w:rPr>
          <w:noProof/>
        </w:rPr>
        <w:drawing>
          <wp:inline distT="0" distB="0" distL="0" distR="0" wp14:anchorId="0DE95697" wp14:editId="16D47E51">
            <wp:extent cx="5486400" cy="3545840"/>
            <wp:effectExtent l="0" t="0" r="0" b="0"/>
            <wp:docPr id="1304523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45840"/>
                    </a:xfrm>
                    <a:prstGeom prst="rect">
                      <a:avLst/>
                    </a:prstGeom>
                    <a:noFill/>
                    <a:ln>
                      <a:noFill/>
                    </a:ln>
                  </pic:spPr>
                </pic:pic>
              </a:graphicData>
            </a:graphic>
          </wp:inline>
        </w:drawing>
      </w:r>
    </w:p>
    <w:p w14:paraId="73B0A8C3" w14:textId="2E5A6BFF" w:rsidR="00576832" w:rsidRDefault="00576832" w:rsidP="00E07425">
      <w:pPr>
        <w:rPr>
          <w:rFonts w:ascii="Aptos" w:hAnsi="Aptos"/>
          <w:b/>
          <w:bCs/>
          <w:sz w:val="32"/>
          <w:szCs w:val="32"/>
          <w:lang w:val="en-IN"/>
        </w:rPr>
      </w:pPr>
      <w:r>
        <w:rPr>
          <w:rFonts w:ascii="Aptos" w:hAnsi="Aptos"/>
          <w:b/>
          <w:bCs/>
          <w:sz w:val="32"/>
          <w:szCs w:val="32"/>
          <w:lang w:val="en-IN"/>
        </w:rPr>
        <w:t>Distribution of No. of Employees in Company taking Loans</w:t>
      </w:r>
    </w:p>
    <w:p w14:paraId="0CAFA57F" w14:textId="5C935871" w:rsidR="00576832" w:rsidRDefault="00576832" w:rsidP="00E07425">
      <w:pPr>
        <w:rPr>
          <w:rFonts w:ascii="Aptos" w:hAnsi="Aptos"/>
          <w:b/>
          <w:bCs/>
          <w:sz w:val="32"/>
          <w:szCs w:val="32"/>
          <w:lang w:val="en-IN"/>
        </w:rPr>
      </w:pPr>
      <w:r>
        <w:rPr>
          <w:noProof/>
        </w:rPr>
        <w:drawing>
          <wp:inline distT="0" distB="0" distL="0" distR="0" wp14:anchorId="010706D3" wp14:editId="38778636">
            <wp:extent cx="5486400" cy="3507740"/>
            <wp:effectExtent l="0" t="0" r="0" b="0"/>
            <wp:docPr id="369659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07740"/>
                    </a:xfrm>
                    <a:prstGeom prst="rect">
                      <a:avLst/>
                    </a:prstGeom>
                    <a:noFill/>
                    <a:ln>
                      <a:noFill/>
                    </a:ln>
                  </pic:spPr>
                </pic:pic>
              </a:graphicData>
            </a:graphic>
          </wp:inline>
        </w:drawing>
      </w:r>
    </w:p>
    <w:p w14:paraId="1A8E2575" w14:textId="4CBC17B7" w:rsidR="00576832" w:rsidRDefault="00576832" w:rsidP="00E07425">
      <w:pPr>
        <w:rPr>
          <w:rFonts w:ascii="Aptos" w:hAnsi="Aptos"/>
          <w:b/>
          <w:bCs/>
          <w:sz w:val="32"/>
          <w:szCs w:val="32"/>
          <w:lang w:val="en-IN"/>
        </w:rPr>
      </w:pPr>
      <w:r>
        <w:rPr>
          <w:rFonts w:ascii="Aptos" w:hAnsi="Aptos"/>
          <w:b/>
          <w:bCs/>
          <w:sz w:val="32"/>
          <w:szCs w:val="32"/>
          <w:lang w:val="en-IN"/>
        </w:rPr>
        <w:lastRenderedPageBreak/>
        <w:t>Distribution Of jobs created by Companies taking loans</w:t>
      </w:r>
    </w:p>
    <w:p w14:paraId="38C79876" w14:textId="1AE50D45" w:rsidR="00576832" w:rsidRDefault="00576832" w:rsidP="00E07425">
      <w:pPr>
        <w:rPr>
          <w:rFonts w:ascii="Aptos" w:hAnsi="Aptos"/>
          <w:b/>
          <w:bCs/>
          <w:sz w:val="32"/>
          <w:szCs w:val="32"/>
          <w:lang w:val="en-IN"/>
        </w:rPr>
      </w:pPr>
      <w:r>
        <w:rPr>
          <w:noProof/>
        </w:rPr>
        <w:drawing>
          <wp:inline distT="0" distB="0" distL="0" distR="0" wp14:anchorId="7F68D402" wp14:editId="564145B8">
            <wp:extent cx="5486400" cy="3545840"/>
            <wp:effectExtent l="0" t="0" r="0" b="0"/>
            <wp:docPr id="212046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45840"/>
                    </a:xfrm>
                    <a:prstGeom prst="rect">
                      <a:avLst/>
                    </a:prstGeom>
                    <a:noFill/>
                    <a:ln>
                      <a:noFill/>
                    </a:ln>
                  </pic:spPr>
                </pic:pic>
              </a:graphicData>
            </a:graphic>
          </wp:inline>
        </w:drawing>
      </w:r>
    </w:p>
    <w:p w14:paraId="7ADBBCC3" w14:textId="77777777" w:rsidR="00576832" w:rsidRDefault="00576832" w:rsidP="00E07425">
      <w:pPr>
        <w:rPr>
          <w:lang w:val="en-IN"/>
        </w:rPr>
      </w:pPr>
      <w:r w:rsidRPr="00576832">
        <w:t xml:space="preserve">The insights as follows from the normal distribution graphs made for each feature along with the mean of clusters as vertical lines standing in each </w:t>
      </w:r>
      <w:proofErr w:type="gramStart"/>
      <w:r w:rsidRPr="00576832">
        <w:t>feature :</w:t>
      </w:r>
      <w:proofErr w:type="gramEnd"/>
      <w:r w:rsidRPr="00576832">
        <w:t xml:space="preserve"> The businesses taking higher approved loans were creating more jobs, had more no. Of employees, had a longer loan term duration, had more urban rural exposure, had less no. of revolving line of credit. Whereas on the other hand there are business that has </w:t>
      </w:r>
      <w:proofErr w:type="spellStart"/>
      <w:r w:rsidRPr="00576832">
        <w:t>differented</w:t>
      </w:r>
      <w:proofErr w:type="spellEnd"/>
      <w:r w:rsidRPr="00576832">
        <w:t xml:space="preserve"> by the no. of revolving line of </w:t>
      </w:r>
      <w:proofErr w:type="spellStart"/>
      <w:r w:rsidRPr="00576832">
        <w:t>credi</w:t>
      </w:r>
      <w:proofErr w:type="spellEnd"/>
      <w:r w:rsidRPr="00576832">
        <w:t xml:space="preserve"> they have and the urban rural exposure. This clearly indicates us that there are 3 distinct types of clusters and each have unique feature or features based on which they have been clustered together.</w:t>
      </w:r>
      <w:r w:rsidRPr="00576832">
        <w:rPr>
          <w:lang w:val="en-IN"/>
        </w:rPr>
        <w:t xml:space="preserve"> </w:t>
      </w:r>
    </w:p>
    <w:p w14:paraId="07005371" w14:textId="0F11D494" w:rsidR="00E55B97" w:rsidRPr="00576832" w:rsidRDefault="00576832" w:rsidP="00E07425">
      <w:pPr>
        <w:rPr>
          <w:lang w:val="en-IN"/>
        </w:rPr>
      </w:pPr>
      <w:r w:rsidRPr="00576832">
        <w:rPr>
          <w:rFonts w:ascii="Aptos" w:hAnsi="Aptos"/>
          <w:b/>
          <w:bCs/>
          <w:sz w:val="32"/>
          <w:szCs w:val="32"/>
          <w:lang w:val="en-IN"/>
        </w:rPr>
        <w:lastRenderedPageBreak/>
        <w:t xml:space="preserve">DBSCAN </w:t>
      </w:r>
      <w:proofErr w:type="spellStart"/>
      <w:r w:rsidRPr="00576832">
        <w:rPr>
          <w:rFonts w:ascii="Aptos" w:hAnsi="Aptos"/>
          <w:b/>
          <w:bCs/>
          <w:sz w:val="32"/>
          <w:szCs w:val="32"/>
          <w:lang w:val="en-IN"/>
        </w:rPr>
        <w:t>Clusering</w:t>
      </w:r>
      <w:proofErr w:type="spellEnd"/>
      <w:r w:rsidRPr="00576832">
        <w:rPr>
          <w:rFonts w:ascii="Aptos" w:hAnsi="Aptos"/>
          <w:b/>
          <w:bCs/>
          <w:sz w:val="32"/>
          <w:szCs w:val="32"/>
          <w:lang w:val="en-IN"/>
        </w:rPr>
        <w:t xml:space="preserve"> model</w:t>
      </w:r>
      <w:r w:rsidRPr="00576832">
        <w:drawing>
          <wp:inline distT="0" distB="0" distL="0" distR="0" wp14:anchorId="65F1C42C" wp14:editId="0EE6D0DC">
            <wp:extent cx="5135880" cy="4160520"/>
            <wp:effectExtent l="0" t="0" r="7620" b="0"/>
            <wp:docPr id="1260225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r w:rsidR="00000000">
        <w:rPr>
          <w:lang w:val="en-IN"/>
        </w:rPr>
        <w:pict w14:anchorId="1AC7A6A2">
          <v:rect id="_x0000_i1030" style="width:0;height:1.5pt" o:hralign="center" o:hrstd="t" o:hr="t" fillcolor="#a0a0a0" stroked="f"/>
        </w:pict>
      </w:r>
    </w:p>
    <w:p w14:paraId="328DCC9A" w14:textId="77777777" w:rsidR="00E55B97" w:rsidRPr="00E55B97" w:rsidRDefault="00E55B97" w:rsidP="00E55B97">
      <w:pPr>
        <w:pStyle w:val="Heading2"/>
        <w:rPr>
          <w:lang w:val="en-IN"/>
        </w:rPr>
      </w:pPr>
      <w:r w:rsidRPr="00E55B97">
        <w:rPr>
          <w:lang w:val="en-IN"/>
        </w:rPr>
        <w:lastRenderedPageBreak/>
        <w:t>7. Implications</w:t>
      </w:r>
    </w:p>
    <w:p w14:paraId="04EEEC6B" w14:textId="34585378" w:rsidR="00E55B97" w:rsidRPr="00E55B97" w:rsidRDefault="00E55B97" w:rsidP="00E55B97">
      <w:pPr>
        <w:pStyle w:val="Heading2"/>
        <w:rPr>
          <w:b w:val="0"/>
          <w:bCs w:val="0"/>
          <w:lang w:val="en-IN"/>
        </w:rPr>
      </w:pPr>
      <w:r w:rsidRPr="00E55B97">
        <w:rPr>
          <w:b w:val="0"/>
          <w:bCs w:val="0"/>
          <w:lang w:val="en-IN"/>
        </w:rPr>
        <w:t xml:space="preserve">The clustering analysis aids lenders in tailoring loan policies for distinct borrower groups. Predictive </w:t>
      </w:r>
      <w:r w:rsidR="00A733EF" w:rsidRPr="00E55B97">
        <w:rPr>
          <w:b w:val="0"/>
          <w:bCs w:val="0"/>
          <w:lang w:val="en-IN"/>
        </w:rPr>
        <w:t>modelling</w:t>
      </w:r>
      <w:r w:rsidRPr="00E55B97">
        <w:rPr>
          <w:b w:val="0"/>
          <w:bCs w:val="0"/>
          <w:lang w:val="en-IN"/>
        </w:rPr>
        <w:t xml:space="preserve"> ensures efficient and consistent loan decisions, reducing human bias and errors.</w:t>
      </w:r>
      <w:r w:rsidRPr="00E55B97">
        <w:rPr>
          <w:b w:val="0"/>
          <w:bCs w:val="0"/>
          <w:lang w:val="en-IN"/>
        </w:rPr>
        <w:br/>
        <w:t>Recommendations:</w:t>
      </w:r>
    </w:p>
    <w:p w14:paraId="5CF06863" w14:textId="77777777" w:rsidR="00E55B97" w:rsidRPr="00E55B97" w:rsidRDefault="00E55B97" w:rsidP="00E55B97">
      <w:pPr>
        <w:pStyle w:val="Heading2"/>
        <w:numPr>
          <w:ilvl w:val="0"/>
          <w:numId w:val="16"/>
        </w:numPr>
        <w:rPr>
          <w:b w:val="0"/>
          <w:bCs w:val="0"/>
          <w:lang w:val="en-IN"/>
        </w:rPr>
      </w:pPr>
      <w:r w:rsidRPr="00E55B97">
        <w:rPr>
          <w:b w:val="0"/>
          <w:bCs w:val="0"/>
          <w:lang w:val="en-IN"/>
        </w:rPr>
        <w:t>Integrate the predictive model and clustering insights into the loan approval workflow.</w:t>
      </w:r>
    </w:p>
    <w:p w14:paraId="0DE17B8E" w14:textId="77777777" w:rsidR="00E55B97" w:rsidRPr="00E55B97" w:rsidRDefault="00E55B97" w:rsidP="00E55B97">
      <w:pPr>
        <w:pStyle w:val="Heading2"/>
        <w:numPr>
          <w:ilvl w:val="0"/>
          <w:numId w:val="16"/>
        </w:numPr>
        <w:rPr>
          <w:b w:val="0"/>
          <w:bCs w:val="0"/>
          <w:lang w:val="en-IN"/>
        </w:rPr>
      </w:pPr>
      <w:r w:rsidRPr="00E55B97">
        <w:rPr>
          <w:b w:val="0"/>
          <w:bCs w:val="0"/>
          <w:lang w:val="en-IN"/>
        </w:rPr>
        <w:t>Periodically update models with new data for adaptability.</w:t>
      </w:r>
    </w:p>
    <w:p w14:paraId="1E4DA50B" w14:textId="77777777" w:rsidR="00E55B97" w:rsidRPr="00E55B97" w:rsidRDefault="00000000" w:rsidP="00E55B97">
      <w:pPr>
        <w:pStyle w:val="Heading2"/>
        <w:rPr>
          <w:b w:val="0"/>
          <w:bCs w:val="0"/>
          <w:lang w:val="en-IN"/>
        </w:rPr>
      </w:pPr>
      <w:r>
        <w:rPr>
          <w:b w:val="0"/>
          <w:bCs w:val="0"/>
          <w:lang w:val="en-IN"/>
        </w:rPr>
        <w:pict w14:anchorId="78504E9E">
          <v:rect id="_x0000_i1031" style="width:0;height:1.5pt" o:hralign="center" o:hrstd="t" o:hr="t" fillcolor="#a0a0a0" stroked="f"/>
        </w:pict>
      </w:r>
    </w:p>
    <w:p w14:paraId="23C16227" w14:textId="77777777" w:rsidR="00E55B97" w:rsidRPr="00E55B97" w:rsidRDefault="00E55B97" w:rsidP="00E55B97">
      <w:pPr>
        <w:pStyle w:val="Heading2"/>
        <w:rPr>
          <w:lang w:val="en-IN"/>
        </w:rPr>
      </w:pPr>
      <w:r w:rsidRPr="00E55B97">
        <w:rPr>
          <w:lang w:val="en-IN"/>
        </w:rPr>
        <w:t>8. Limitations</w:t>
      </w:r>
    </w:p>
    <w:p w14:paraId="4CDF2CC3" w14:textId="77777777" w:rsidR="00E55B97" w:rsidRPr="00E55B97" w:rsidRDefault="00E55B97" w:rsidP="00E55B97">
      <w:pPr>
        <w:pStyle w:val="Heading2"/>
        <w:numPr>
          <w:ilvl w:val="0"/>
          <w:numId w:val="17"/>
        </w:numPr>
        <w:rPr>
          <w:b w:val="0"/>
          <w:bCs w:val="0"/>
          <w:lang w:val="en-IN"/>
        </w:rPr>
      </w:pPr>
      <w:r w:rsidRPr="00E55B97">
        <w:rPr>
          <w:b w:val="0"/>
          <w:bCs w:val="0"/>
          <w:lang w:val="en-IN"/>
        </w:rPr>
        <w:t>Clustering assumptions (e.g., linear separability) may not hold in complex datasets.</w:t>
      </w:r>
    </w:p>
    <w:p w14:paraId="28C51054" w14:textId="77777777" w:rsidR="00E55B97" w:rsidRPr="00E55B97" w:rsidRDefault="00E55B97" w:rsidP="00E55B97">
      <w:pPr>
        <w:pStyle w:val="Heading2"/>
        <w:numPr>
          <w:ilvl w:val="0"/>
          <w:numId w:val="17"/>
        </w:numPr>
        <w:rPr>
          <w:b w:val="0"/>
          <w:bCs w:val="0"/>
          <w:lang w:val="en-IN"/>
        </w:rPr>
      </w:pPr>
      <w:r w:rsidRPr="00E55B97">
        <w:rPr>
          <w:b w:val="0"/>
          <w:bCs w:val="0"/>
          <w:lang w:val="en-IN"/>
        </w:rPr>
        <w:t>Class imbalance and outlier issues may affect prediction performance in unseen data.</w:t>
      </w:r>
    </w:p>
    <w:p w14:paraId="3D26B9F6" w14:textId="77777777" w:rsidR="00AD4870" w:rsidRDefault="00E55B97" w:rsidP="00AD4870">
      <w:pPr>
        <w:pStyle w:val="Heading2"/>
        <w:numPr>
          <w:ilvl w:val="0"/>
          <w:numId w:val="17"/>
        </w:numPr>
        <w:rPr>
          <w:b w:val="0"/>
          <w:bCs w:val="0"/>
          <w:lang w:val="en-IN"/>
        </w:rPr>
      </w:pPr>
      <w:r w:rsidRPr="00E55B97">
        <w:rPr>
          <w:b w:val="0"/>
          <w:bCs w:val="0"/>
          <w:lang w:val="en-IN"/>
        </w:rPr>
        <w:t>Limited features restrict broader insights; integrating external datasets could enhance the model</w:t>
      </w:r>
      <w:r w:rsidR="00AD4870">
        <w:rPr>
          <w:b w:val="0"/>
          <w:bCs w:val="0"/>
          <w:lang w:val="en-IN"/>
        </w:rPr>
        <w:t xml:space="preserve">. </w:t>
      </w:r>
    </w:p>
    <w:p w14:paraId="306BA111" w14:textId="58B7F1E3" w:rsidR="00AD4870" w:rsidRPr="00AD4870" w:rsidRDefault="00AD4870" w:rsidP="00AD4870">
      <w:pPr>
        <w:pStyle w:val="Heading2"/>
        <w:numPr>
          <w:ilvl w:val="0"/>
          <w:numId w:val="17"/>
        </w:numPr>
        <w:rPr>
          <w:b w:val="0"/>
          <w:bCs w:val="0"/>
          <w:lang w:val="en-IN"/>
        </w:rPr>
      </w:pPr>
      <w:r>
        <w:rPr>
          <w:b w:val="0"/>
          <w:bCs w:val="0"/>
          <w:lang w:val="en-IN"/>
        </w:rPr>
        <w:t>Overfitting due to high accuracy and precision and recall on train data.</w:t>
      </w:r>
    </w:p>
    <w:p w14:paraId="2842A316" w14:textId="77777777" w:rsidR="00E55B97" w:rsidRPr="00E55B97" w:rsidRDefault="00000000" w:rsidP="00E55B97">
      <w:pPr>
        <w:pStyle w:val="Heading2"/>
        <w:rPr>
          <w:b w:val="0"/>
          <w:bCs w:val="0"/>
          <w:lang w:val="en-IN"/>
        </w:rPr>
      </w:pPr>
      <w:r>
        <w:rPr>
          <w:b w:val="0"/>
          <w:bCs w:val="0"/>
          <w:lang w:val="en-IN"/>
        </w:rPr>
        <w:pict w14:anchorId="3BE50553">
          <v:rect id="_x0000_i1032" style="width:0;height:1.5pt" o:hralign="center" o:hrstd="t" o:hr="t" fillcolor="#a0a0a0" stroked="f"/>
        </w:pict>
      </w:r>
    </w:p>
    <w:p w14:paraId="1F775976" w14:textId="77777777" w:rsidR="00E55B97" w:rsidRPr="00E55B97" w:rsidRDefault="00E55B97" w:rsidP="00E55B97">
      <w:pPr>
        <w:pStyle w:val="Heading2"/>
        <w:rPr>
          <w:lang w:val="en-IN"/>
        </w:rPr>
      </w:pPr>
      <w:r w:rsidRPr="00E55B97">
        <w:rPr>
          <w:lang w:val="en-IN"/>
        </w:rPr>
        <w:t>9. Closing Reflections</w:t>
      </w:r>
    </w:p>
    <w:p w14:paraId="40AFCEDF" w14:textId="77777777" w:rsidR="00E55B97" w:rsidRPr="00E55B97" w:rsidRDefault="00E55B97" w:rsidP="00E55B97">
      <w:pPr>
        <w:pStyle w:val="Heading2"/>
        <w:rPr>
          <w:b w:val="0"/>
          <w:bCs w:val="0"/>
          <w:lang w:val="en-IN"/>
        </w:rPr>
      </w:pPr>
      <w:r w:rsidRPr="00E55B97">
        <w:rPr>
          <w:b w:val="0"/>
          <w:bCs w:val="0"/>
          <w:lang w:val="en-IN"/>
        </w:rPr>
        <w:t>This project underscored the value of combining predictive and unsupervised learning techniques for comprehensive insights.</w:t>
      </w:r>
      <w:r w:rsidRPr="00E55B97">
        <w:rPr>
          <w:b w:val="0"/>
          <w:bCs w:val="0"/>
          <w:lang w:val="en-IN"/>
        </w:rPr>
        <w:br/>
        <w:t>Key Learnings:</w:t>
      </w:r>
    </w:p>
    <w:p w14:paraId="33A01409" w14:textId="77777777" w:rsidR="00E55B97" w:rsidRPr="00E55B97" w:rsidRDefault="00E55B97" w:rsidP="00E55B97">
      <w:pPr>
        <w:pStyle w:val="Heading2"/>
        <w:numPr>
          <w:ilvl w:val="0"/>
          <w:numId w:val="18"/>
        </w:numPr>
        <w:rPr>
          <w:b w:val="0"/>
          <w:bCs w:val="0"/>
          <w:lang w:val="en-IN"/>
        </w:rPr>
      </w:pPr>
      <w:r w:rsidRPr="00E55B97">
        <w:rPr>
          <w:b w:val="0"/>
          <w:bCs w:val="0"/>
          <w:lang w:val="en-IN"/>
        </w:rPr>
        <w:t>Effective feature engineering and data visualization are pivotal for impactful solutions.</w:t>
      </w:r>
    </w:p>
    <w:p w14:paraId="14C25E7D" w14:textId="15DDDBCA" w:rsidR="00AD4870" w:rsidRPr="00AD4870" w:rsidRDefault="00E55B97" w:rsidP="00AD4870">
      <w:pPr>
        <w:pStyle w:val="Heading2"/>
        <w:numPr>
          <w:ilvl w:val="0"/>
          <w:numId w:val="18"/>
        </w:numPr>
        <w:rPr>
          <w:b w:val="0"/>
          <w:bCs w:val="0"/>
          <w:lang w:val="en-IN"/>
        </w:rPr>
      </w:pPr>
      <w:r w:rsidRPr="00E55B97">
        <w:rPr>
          <w:b w:val="0"/>
          <w:bCs w:val="0"/>
          <w:lang w:val="en-IN"/>
        </w:rPr>
        <w:t xml:space="preserve">Clustering adds a valuable exploratory dimension to predictive </w:t>
      </w:r>
      <w:r w:rsidR="00A733EF" w:rsidRPr="00E55B97">
        <w:rPr>
          <w:b w:val="0"/>
          <w:bCs w:val="0"/>
          <w:lang w:val="en-IN"/>
        </w:rPr>
        <w:t>modelling</w:t>
      </w:r>
      <w:r w:rsidRPr="00E55B97">
        <w:rPr>
          <w:b w:val="0"/>
          <w:bCs w:val="0"/>
          <w:lang w:val="en-IN"/>
        </w:rPr>
        <w:t>.</w:t>
      </w:r>
      <w:r w:rsidR="00AD4870" w:rsidRPr="00AD4870">
        <w:rPr>
          <w:rFonts w:asciiTheme="minorHAnsi" w:eastAsiaTheme="minorEastAsia" w:hAnsiTheme="minorHAnsi" w:cstheme="minorBidi"/>
          <w:b w:val="0"/>
          <w:bCs w:val="0"/>
          <w:color w:val="auto"/>
          <w:sz w:val="22"/>
          <w:szCs w:val="22"/>
        </w:rPr>
        <w:t xml:space="preserve"> </w:t>
      </w:r>
    </w:p>
    <w:p w14:paraId="0A707C55" w14:textId="0C8CE88F" w:rsidR="00AD4870" w:rsidRPr="00AD4870" w:rsidRDefault="00AD4870" w:rsidP="00AD4870">
      <w:pPr>
        <w:pStyle w:val="Heading2"/>
        <w:numPr>
          <w:ilvl w:val="0"/>
          <w:numId w:val="18"/>
        </w:numPr>
        <w:rPr>
          <w:b w:val="0"/>
          <w:bCs w:val="0"/>
          <w:lang w:val="en-IN"/>
        </w:rPr>
      </w:pPr>
      <w:r w:rsidRPr="00AD4870">
        <w:rPr>
          <w:b w:val="0"/>
          <w:bCs w:val="0"/>
        </w:rPr>
        <w:t>Focus more on exploratory data analysis to uncover hidden patterns.</w:t>
      </w:r>
    </w:p>
    <w:p w14:paraId="29FAEFFD" w14:textId="77777777" w:rsidR="00E55B97" w:rsidRPr="00E55B97" w:rsidRDefault="00E55B97" w:rsidP="00E55B97">
      <w:pPr>
        <w:pStyle w:val="Heading2"/>
        <w:rPr>
          <w:b w:val="0"/>
          <w:bCs w:val="0"/>
          <w:lang w:val="en-IN"/>
        </w:rPr>
      </w:pPr>
      <w:r w:rsidRPr="00E55B97">
        <w:rPr>
          <w:b w:val="0"/>
          <w:bCs w:val="0"/>
          <w:lang w:val="en-IN"/>
        </w:rPr>
        <w:lastRenderedPageBreak/>
        <w:t>Future Scope:</w:t>
      </w:r>
    </w:p>
    <w:p w14:paraId="1AD58F69" w14:textId="77777777" w:rsidR="00E55B97" w:rsidRPr="00E55B97" w:rsidRDefault="00E55B97" w:rsidP="00E55B97">
      <w:pPr>
        <w:pStyle w:val="Heading2"/>
        <w:numPr>
          <w:ilvl w:val="0"/>
          <w:numId w:val="19"/>
        </w:numPr>
        <w:rPr>
          <w:b w:val="0"/>
          <w:bCs w:val="0"/>
          <w:lang w:val="en-IN"/>
        </w:rPr>
      </w:pPr>
      <w:r w:rsidRPr="00E55B97">
        <w:rPr>
          <w:b w:val="0"/>
          <w:bCs w:val="0"/>
          <w:lang w:val="en-IN"/>
        </w:rPr>
        <w:t>Experiment with advanced clustering methods like DBSCAN for nuanced segmentation.</w:t>
      </w:r>
    </w:p>
    <w:p w14:paraId="0DEB6219" w14:textId="77777777" w:rsidR="00E55B97" w:rsidRPr="00E55B97" w:rsidRDefault="00E55B97" w:rsidP="00E55B97">
      <w:pPr>
        <w:pStyle w:val="Heading2"/>
        <w:numPr>
          <w:ilvl w:val="0"/>
          <w:numId w:val="19"/>
        </w:numPr>
        <w:rPr>
          <w:b w:val="0"/>
          <w:bCs w:val="0"/>
          <w:lang w:val="en-IN"/>
        </w:rPr>
      </w:pPr>
      <w:r w:rsidRPr="00E55B97">
        <w:rPr>
          <w:b w:val="0"/>
          <w:bCs w:val="0"/>
          <w:lang w:val="en-IN"/>
        </w:rPr>
        <w:t>Incorporate temporal analysis to understand changing trends in loan approvals.</w:t>
      </w:r>
    </w:p>
    <w:p w14:paraId="7B8EF147" w14:textId="2433E621" w:rsidR="007E5F24" w:rsidRPr="00E55B97" w:rsidRDefault="007E5F24" w:rsidP="00E55B97">
      <w:pPr>
        <w:pStyle w:val="Heading2"/>
        <w:rPr>
          <w:b w:val="0"/>
          <w:bCs w:val="0"/>
        </w:rPr>
      </w:pPr>
    </w:p>
    <w:sectPr w:rsidR="007E5F24" w:rsidRPr="00E55B9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757D1D"/>
    <w:multiLevelType w:val="multilevel"/>
    <w:tmpl w:val="4E6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4398E"/>
    <w:multiLevelType w:val="multilevel"/>
    <w:tmpl w:val="8742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01491"/>
    <w:multiLevelType w:val="multilevel"/>
    <w:tmpl w:val="44A2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11F5A"/>
    <w:multiLevelType w:val="multilevel"/>
    <w:tmpl w:val="D628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5F7F1D"/>
    <w:multiLevelType w:val="multilevel"/>
    <w:tmpl w:val="8F82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3F6035"/>
    <w:multiLevelType w:val="multilevel"/>
    <w:tmpl w:val="359C1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903EC"/>
    <w:multiLevelType w:val="multilevel"/>
    <w:tmpl w:val="509A9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F5D99"/>
    <w:multiLevelType w:val="multilevel"/>
    <w:tmpl w:val="24A4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B451D"/>
    <w:multiLevelType w:val="multilevel"/>
    <w:tmpl w:val="48A2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7E43E9"/>
    <w:multiLevelType w:val="multilevel"/>
    <w:tmpl w:val="FAB8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81925"/>
    <w:multiLevelType w:val="multilevel"/>
    <w:tmpl w:val="89D2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BF6256"/>
    <w:multiLevelType w:val="multilevel"/>
    <w:tmpl w:val="847E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F66CD"/>
    <w:multiLevelType w:val="multilevel"/>
    <w:tmpl w:val="3256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3832225">
    <w:abstractNumId w:val="8"/>
  </w:num>
  <w:num w:numId="2" w16cid:durableId="319122130">
    <w:abstractNumId w:val="6"/>
  </w:num>
  <w:num w:numId="3" w16cid:durableId="1373991675">
    <w:abstractNumId w:val="5"/>
  </w:num>
  <w:num w:numId="4" w16cid:durableId="391662680">
    <w:abstractNumId w:val="4"/>
  </w:num>
  <w:num w:numId="5" w16cid:durableId="153883489">
    <w:abstractNumId w:val="7"/>
  </w:num>
  <w:num w:numId="6" w16cid:durableId="1422876599">
    <w:abstractNumId w:val="3"/>
  </w:num>
  <w:num w:numId="7" w16cid:durableId="1153176607">
    <w:abstractNumId w:val="2"/>
  </w:num>
  <w:num w:numId="8" w16cid:durableId="1009209732">
    <w:abstractNumId w:val="1"/>
  </w:num>
  <w:num w:numId="9" w16cid:durableId="720246821">
    <w:abstractNumId w:val="0"/>
  </w:num>
  <w:num w:numId="10" w16cid:durableId="847065835">
    <w:abstractNumId w:val="20"/>
  </w:num>
  <w:num w:numId="11" w16cid:durableId="1231231715">
    <w:abstractNumId w:val="15"/>
  </w:num>
  <w:num w:numId="12" w16cid:durableId="1349526910">
    <w:abstractNumId w:val="14"/>
  </w:num>
  <w:num w:numId="13" w16cid:durableId="517350635">
    <w:abstractNumId w:val="11"/>
  </w:num>
  <w:num w:numId="14" w16cid:durableId="1715960660">
    <w:abstractNumId w:val="9"/>
  </w:num>
  <w:num w:numId="15" w16cid:durableId="1287354396">
    <w:abstractNumId w:val="12"/>
  </w:num>
  <w:num w:numId="16" w16cid:durableId="597710742">
    <w:abstractNumId w:val="13"/>
  </w:num>
  <w:num w:numId="17" w16cid:durableId="1669863028">
    <w:abstractNumId w:val="17"/>
  </w:num>
  <w:num w:numId="18" w16cid:durableId="433594707">
    <w:abstractNumId w:val="10"/>
  </w:num>
  <w:num w:numId="19" w16cid:durableId="2122913339">
    <w:abstractNumId w:val="16"/>
  </w:num>
  <w:num w:numId="20" w16cid:durableId="1701007187">
    <w:abstractNumId w:val="18"/>
  </w:num>
  <w:num w:numId="21" w16cid:durableId="1293369016">
    <w:abstractNumId w:val="21"/>
  </w:num>
  <w:num w:numId="22" w16cid:durableId="474142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76EC"/>
    <w:rsid w:val="0006063C"/>
    <w:rsid w:val="000B3621"/>
    <w:rsid w:val="000D1BD7"/>
    <w:rsid w:val="0015074B"/>
    <w:rsid w:val="001B7D25"/>
    <w:rsid w:val="00224645"/>
    <w:rsid w:val="002375A2"/>
    <w:rsid w:val="00242AD1"/>
    <w:rsid w:val="0029639D"/>
    <w:rsid w:val="002B5784"/>
    <w:rsid w:val="002C0117"/>
    <w:rsid w:val="00326F90"/>
    <w:rsid w:val="003F3C96"/>
    <w:rsid w:val="003F64AE"/>
    <w:rsid w:val="003F765A"/>
    <w:rsid w:val="00401A6F"/>
    <w:rsid w:val="00402067"/>
    <w:rsid w:val="00415994"/>
    <w:rsid w:val="00421A82"/>
    <w:rsid w:val="0046104B"/>
    <w:rsid w:val="004C5322"/>
    <w:rsid w:val="004D5A96"/>
    <w:rsid w:val="00576832"/>
    <w:rsid w:val="00637631"/>
    <w:rsid w:val="006B0ECF"/>
    <w:rsid w:val="006F3DA4"/>
    <w:rsid w:val="00780ABC"/>
    <w:rsid w:val="00785047"/>
    <w:rsid w:val="007A6C1D"/>
    <w:rsid w:val="007C0D5A"/>
    <w:rsid w:val="007E0B0B"/>
    <w:rsid w:val="007E5F24"/>
    <w:rsid w:val="00813A6C"/>
    <w:rsid w:val="00902BC9"/>
    <w:rsid w:val="00982205"/>
    <w:rsid w:val="00983EDE"/>
    <w:rsid w:val="00987E3F"/>
    <w:rsid w:val="00A07BF9"/>
    <w:rsid w:val="00A61990"/>
    <w:rsid w:val="00A733EF"/>
    <w:rsid w:val="00A73916"/>
    <w:rsid w:val="00AA1D8D"/>
    <w:rsid w:val="00AD26BA"/>
    <w:rsid w:val="00AD4870"/>
    <w:rsid w:val="00AF5FB3"/>
    <w:rsid w:val="00B0143B"/>
    <w:rsid w:val="00B47730"/>
    <w:rsid w:val="00B9014A"/>
    <w:rsid w:val="00C30BBD"/>
    <w:rsid w:val="00C4428D"/>
    <w:rsid w:val="00CB0664"/>
    <w:rsid w:val="00CE5308"/>
    <w:rsid w:val="00D110E5"/>
    <w:rsid w:val="00D3078B"/>
    <w:rsid w:val="00DA3EA7"/>
    <w:rsid w:val="00DF3F43"/>
    <w:rsid w:val="00E07425"/>
    <w:rsid w:val="00E55B97"/>
    <w:rsid w:val="00EE42E8"/>
    <w:rsid w:val="00FA2662"/>
    <w:rsid w:val="00FC693F"/>
    <w:rsid w:val="00FF00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23DB3A"/>
  <w14:defaultImageDpi w14:val="300"/>
  <w15:docId w15:val="{20BD2DC8-E9B6-4B47-A8A0-5C244E44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01A6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6696">
      <w:bodyDiv w:val="1"/>
      <w:marLeft w:val="0"/>
      <w:marRight w:val="0"/>
      <w:marTop w:val="0"/>
      <w:marBottom w:val="0"/>
      <w:divBdr>
        <w:top w:val="none" w:sz="0" w:space="0" w:color="auto"/>
        <w:left w:val="none" w:sz="0" w:space="0" w:color="auto"/>
        <w:bottom w:val="none" w:sz="0" w:space="0" w:color="auto"/>
        <w:right w:val="none" w:sz="0" w:space="0" w:color="auto"/>
      </w:divBdr>
    </w:div>
    <w:div w:id="101534493">
      <w:bodyDiv w:val="1"/>
      <w:marLeft w:val="0"/>
      <w:marRight w:val="0"/>
      <w:marTop w:val="0"/>
      <w:marBottom w:val="0"/>
      <w:divBdr>
        <w:top w:val="none" w:sz="0" w:space="0" w:color="auto"/>
        <w:left w:val="none" w:sz="0" w:space="0" w:color="auto"/>
        <w:bottom w:val="none" w:sz="0" w:space="0" w:color="auto"/>
        <w:right w:val="none" w:sz="0" w:space="0" w:color="auto"/>
      </w:divBdr>
    </w:div>
    <w:div w:id="167602048">
      <w:bodyDiv w:val="1"/>
      <w:marLeft w:val="0"/>
      <w:marRight w:val="0"/>
      <w:marTop w:val="0"/>
      <w:marBottom w:val="0"/>
      <w:divBdr>
        <w:top w:val="none" w:sz="0" w:space="0" w:color="auto"/>
        <w:left w:val="none" w:sz="0" w:space="0" w:color="auto"/>
        <w:bottom w:val="none" w:sz="0" w:space="0" w:color="auto"/>
        <w:right w:val="none" w:sz="0" w:space="0" w:color="auto"/>
      </w:divBdr>
    </w:div>
    <w:div w:id="481889189">
      <w:bodyDiv w:val="1"/>
      <w:marLeft w:val="0"/>
      <w:marRight w:val="0"/>
      <w:marTop w:val="0"/>
      <w:marBottom w:val="0"/>
      <w:divBdr>
        <w:top w:val="none" w:sz="0" w:space="0" w:color="auto"/>
        <w:left w:val="none" w:sz="0" w:space="0" w:color="auto"/>
        <w:bottom w:val="none" w:sz="0" w:space="0" w:color="auto"/>
        <w:right w:val="none" w:sz="0" w:space="0" w:color="auto"/>
      </w:divBdr>
    </w:div>
    <w:div w:id="497421909">
      <w:bodyDiv w:val="1"/>
      <w:marLeft w:val="0"/>
      <w:marRight w:val="0"/>
      <w:marTop w:val="0"/>
      <w:marBottom w:val="0"/>
      <w:divBdr>
        <w:top w:val="none" w:sz="0" w:space="0" w:color="auto"/>
        <w:left w:val="none" w:sz="0" w:space="0" w:color="auto"/>
        <w:bottom w:val="none" w:sz="0" w:space="0" w:color="auto"/>
        <w:right w:val="none" w:sz="0" w:space="0" w:color="auto"/>
      </w:divBdr>
    </w:div>
    <w:div w:id="666909224">
      <w:bodyDiv w:val="1"/>
      <w:marLeft w:val="0"/>
      <w:marRight w:val="0"/>
      <w:marTop w:val="0"/>
      <w:marBottom w:val="0"/>
      <w:divBdr>
        <w:top w:val="none" w:sz="0" w:space="0" w:color="auto"/>
        <w:left w:val="none" w:sz="0" w:space="0" w:color="auto"/>
        <w:bottom w:val="none" w:sz="0" w:space="0" w:color="auto"/>
        <w:right w:val="none" w:sz="0" w:space="0" w:color="auto"/>
      </w:divBdr>
    </w:div>
    <w:div w:id="848175446">
      <w:bodyDiv w:val="1"/>
      <w:marLeft w:val="0"/>
      <w:marRight w:val="0"/>
      <w:marTop w:val="0"/>
      <w:marBottom w:val="0"/>
      <w:divBdr>
        <w:top w:val="none" w:sz="0" w:space="0" w:color="auto"/>
        <w:left w:val="none" w:sz="0" w:space="0" w:color="auto"/>
        <w:bottom w:val="none" w:sz="0" w:space="0" w:color="auto"/>
        <w:right w:val="none" w:sz="0" w:space="0" w:color="auto"/>
      </w:divBdr>
    </w:div>
    <w:div w:id="996304414">
      <w:bodyDiv w:val="1"/>
      <w:marLeft w:val="0"/>
      <w:marRight w:val="0"/>
      <w:marTop w:val="0"/>
      <w:marBottom w:val="0"/>
      <w:divBdr>
        <w:top w:val="none" w:sz="0" w:space="0" w:color="auto"/>
        <w:left w:val="none" w:sz="0" w:space="0" w:color="auto"/>
        <w:bottom w:val="none" w:sz="0" w:space="0" w:color="auto"/>
        <w:right w:val="none" w:sz="0" w:space="0" w:color="auto"/>
      </w:divBdr>
    </w:div>
    <w:div w:id="1354070890">
      <w:bodyDiv w:val="1"/>
      <w:marLeft w:val="0"/>
      <w:marRight w:val="0"/>
      <w:marTop w:val="0"/>
      <w:marBottom w:val="0"/>
      <w:divBdr>
        <w:top w:val="none" w:sz="0" w:space="0" w:color="auto"/>
        <w:left w:val="none" w:sz="0" w:space="0" w:color="auto"/>
        <w:bottom w:val="none" w:sz="0" w:space="0" w:color="auto"/>
        <w:right w:val="none" w:sz="0" w:space="0" w:color="auto"/>
      </w:divBdr>
    </w:div>
    <w:div w:id="1642615782">
      <w:bodyDiv w:val="1"/>
      <w:marLeft w:val="0"/>
      <w:marRight w:val="0"/>
      <w:marTop w:val="0"/>
      <w:marBottom w:val="0"/>
      <w:divBdr>
        <w:top w:val="none" w:sz="0" w:space="0" w:color="auto"/>
        <w:left w:val="none" w:sz="0" w:space="0" w:color="auto"/>
        <w:bottom w:val="none" w:sz="0" w:space="0" w:color="auto"/>
        <w:right w:val="none" w:sz="0" w:space="0" w:color="auto"/>
      </w:divBdr>
    </w:div>
    <w:div w:id="1722051024">
      <w:bodyDiv w:val="1"/>
      <w:marLeft w:val="0"/>
      <w:marRight w:val="0"/>
      <w:marTop w:val="0"/>
      <w:marBottom w:val="0"/>
      <w:divBdr>
        <w:top w:val="none" w:sz="0" w:space="0" w:color="auto"/>
        <w:left w:val="none" w:sz="0" w:space="0" w:color="auto"/>
        <w:bottom w:val="none" w:sz="0" w:space="0" w:color="auto"/>
        <w:right w:val="none" w:sz="0" w:space="0" w:color="auto"/>
      </w:divBdr>
    </w:div>
    <w:div w:id="1854146761">
      <w:bodyDiv w:val="1"/>
      <w:marLeft w:val="0"/>
      <w:marRight w:val="0"/>
      <w:marTop w:val="0"/>
      <w:marBottom w:val="0"/>
      <w:divBdr>
        <w:top w:val="none" w:sz="0" w:space="0" w:color="auto"/>
        <w:left w:val="none" w:sz="0" w:space="0" w:color="auto"/>
        <w:bottom w:val="none" w:sz="0" w:space="0" w:color="auto"/>
        <w:right w:val="none" w:sz="0" w:space="0" w:color="auto"/>
      </w:divBdr>
    </w:div>
    <w:div w:id="2001888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16</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Anuron Sarma</cp:lastModifiedBy>
  <cp:revision>8</cp:revision>
  <dcterms:created xsi:type="dcterms:W3CDTF">2024-11-16T15:02:00Z</dcterms:created>
  <dcterms:modified xsi:type="dcterms:W3CDTF">2024-11-28T17:53:00Z</dcterms:modified>
  <cp:category/>
</cp:coreProperties>
</file>