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99C9" w14:textId="05A3CD68" w:rsidR="00127D30" w:rsidRPr="007311C5" w:rsidRDefault="00215F4E" w:rsidP="00837762">
      <w:pPr>
        <w:spacing w:line="276" w:lineRule="auto"/>
        <w:jc w:val="center"/>
        <w:rPr>
          <w:rFonts w:ascii="Times New Roman" w:hAnsi="Times New Roman"/>
          <w:bCs/>
          <w:sz w:val="32"/>
          <w:szCs w:val="32"/>
          <w:lang w:val="en-NZ"/>
        </w:rPr>
      </w:pPr>
      <w:r w:rsidRPr="007311C5">
        <w:rPr>
          <w:rFonts w:ascii="Times New Roman" w:hAnsi="Times New Roman"/>
          <w:bCs/>
          <w:sz w:val="32"/>
          <w:szCs w:val="32"/>
          <w:lang w:val="en-NZ"/>
        </w:rPr>
        <w:t xml:space="preserve">Dr </w:t>
      </w:r>
      <w:r w:rsidR="00776481" w:rsidRPr="007311C5">
        <w:rPr>
          <w:rFonts w:ascii="Times New Roman" w:hAnsi="Times New Roman"/>
          <w:bCs/>
          <w:sz w:val="32"/>
          <w:szCs w:val="32"/>
          <w:lang w:val="en-NZ"/>
        </w:rPr>
        <w:t>Anurug Chakma</w:t>
      </w:r>
    </w:p>
    <w:p w14:paraId="309C270D" w14:textId="77777777" w:rsidR="002C2544" w:rsidRDefault="002C2544" w:rsidP="002C2544">
      <w:pPr>
        <w:spacing w:line="276" w:lineRule="auto"/>
        <w:rPr>
          <w:rFonts w:ascii="Times New Roman" w:hAnsi="Times New Roman"/>
          <w:bCs/>
          <w:sz w:val="32"/>
          <w:szCs w:val="32"/>
          <w:lang w:val="en-NZ"/>
        </w:rPr>
      </w:pPr>
    </w:p>
    <w:p w14:paraId="7D265827" w14:textId="77777777" w:rsidR="00BE3497" w:rsidRDefault="00BE3497" w:rsidP="002C2544">
      <w:pPr>
        <w:spacing w:line="276" w:lineRule="auto"/>
        <w:rPr>
          <w:rFonts w:ascii="Times New Roman" w:hAnsi="Times New Roman"/>
          <w:bCs/>
          <w:sz w:val="32"/>
          <w:szCs w:val="32"/>
          <w:lang w:val="en-NZ"/>
        </w:rPr>
      </w:pPr>
    </w:p>
    <w:tbl>
      <w:tblPr>
        <w:tblStyle w:val="TableGrid"/>
        <w:tblW w:w="99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1"/>
        <w:gridCol w:w="4951"/>
      </w:tblGrid>
      <w:tr w:rsidR="000E6780" w14:paraId="2AF67973" w14:textId="77777777" w:rsidTr="00746705">
        <w:trPr>
          <w:trHeight w:val="2579"/>
        </w:trPr>
        <w:tc>
          <w:tcPr>
            <w:tcW w:w="4951" w:type="dxa"/>
          </w:tcPr>
          <w:p w14:paraId="55E1F514" w14:textId="2F09F8A7" w:rsidR="000E6780" w:rsidRPr="00514FD8" w:rsidRDefault="000E6780" w:rsidP="000E6780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 w:rsidRPr="00514FD8">
              <w:rPr>
                <w:rFonts w:ascii="Times New Roman" w:hAnsi="Times New Roman"/>
                <w:sz w:val="24"/>
                <w:szCs w:val="24"/>
              </w:rPr>
              <w:t>Research Fellow</w:t>
            </w:r>
          </w:p>
          <w:p w14:paraId="14AA3809" w14:textId="55952C81" w:rsidR="000E6780" w:rsidRPr="0083039C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School of </w:t>
            </w:r>
            <w:r>
              <w:rPr>
                <w:rFonts w:ascii="Times New Roman" w:hAnsi="Times New Roman"/>
                <w:sz w:val="20"/>
                <w:szCs w:val="20"/>
              </w:rPr>
              <w:t>Government and International Relations</w:t>
            </w:r>
            <w:r w:rsidRPr="0083039C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  <w:p w14:paraId="54CD886F" w14:textId="77777777" w:rsidR="000E6780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Griffith Business School</w:t>
            </w:r>
          </w:p>
          <w:p w14:paraId="2564600E" w14:textId="356BA0A9" w:rsidR="000E6780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Griffith University</w:t>
            </w:r>
            <w:r w:rsidRPr="0083039C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  <w:p w14:paraId="613462A5" w14:textId="16C5B88E" w:rsidR="000E6780" w:rsidRPr="0083039C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Nathan</w:t>
            </w:r>
            <w:r w:rsidRPr="0083039C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</w:rPr>
              <w:t>QLD 4111</w:t>
            </w:r>
            <w:r w:rsidRPr="0083039C">
              <w:rPr>
                <w:rFonts w:ascii="Times New Roman" w:hAnsi="Times New Roman"/>
                <w:sz w:val="20"/>
                <w:szCs w:val="20"/>
              </w:rPr>
              <w:t xml:space="preserve"> Australia</w:t>
            </w:r>
          </w:p>
          <w:p w14:paraId="36E04759" w14:textId="77777777" w:rsidR="000E6780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>M +61 444 596 945</w:t>
            </w:r>
          </w:p>
          <w:p w14:paraId="3C1E42C1" w14:textId="77777777" w:rsidR="000E6780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>T +61 261 256 301</w:t>
            </w:r>
          </w:p>
          <w:p w14:paraId="62917D0B" w14:textId="77777777" w:rsidR="000E6780" w:rsidRDefault="000E6780" w:rsidP="000E6780">
            <w:pPr>
              <w:pStyle w:val="NoSpacing"/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E </w:t>
            </w:r>
            <w:r>
              <w:rPr>
                <w:rFonts w:ascii="Times New Roman" w:hAnsi="Times New Roman"/>
                <w:sz w:val="20"/>
                <w:szCs w:val="20"/>
              </w:rPr>
              <w:t>a.chakma@griffith.edu.au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31B948AE" w14:textId="63DE4F34" w:rsidR="000E6780" w:rsidRDefault="000E6780" w:rsidP="000E6780">
            <w:pPr>
              <w:pStyle w:val="NoSpacing"/>
              <w:rPr>
                <w:rFonts w:ascii="Times New Roman" w:hAnsi="Times New Roman"/>
                <w:sz w:val="20"/>
                <w:szCs w:val="20"/>
                <w:u w:val="single"/>
                <w:lang w:val="en-AU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W </w:t>
            </w:r>
            <w:r w:rsidRPr="00820C37">
              <w:rPr>
                <w:rFonts w:ascii="Times New Roman" w:hAnsi="Times New Roman"/>
                <w:sz w:val="20"/>
                <w:szCs w:val="20"/>
              </w:rPr>
              <w:t>https://anurugchakma.com</w:t>
            </w:r>
          </w:p>
          <w:p w14:paraId="783A6104" w14:textId="77777777" w:rsidR="00BE3497" w:rsidRDefault="00BE3497" w:rsidP="00BE3497">
            <w:pPr>
              <w:spacing w:line="276" w:lineRule="auto"/>
              <w:rPr>
                <w:rFonts w:ascii="Times New Roman" w:hAnsi="Times New Roman"/>
                <w:bCs/>
                <w:sz w:val="32"/>
                <w:szCs w:val="32"/>
                <w:lang w:val="en-NZ"/>
              </w:rPr>
            </w:pPr>
          </w:p>
          <w:p w14:paraId="1838FDDE" w14:textId="77777777" w:rsidR="00BE3497" w:rsidRDefault="00BE3497" w:rsidP="00BE3497">
            <w:pPr>
              <w:spacing w:line="276" w:lineRule="auto"/>
              <w:rPr>
                <w:rFonts w:ascii="Times New Roman" w:hAnsi="Times New Roman"/>
                <w:bCs/>
                <w:sz w:val="32"/>
                <w:szCs w:val="32"/>
                <w:lang w:val="en-NZ"/>
              </w:rPr>
            </w:pPr>
          </w:p>
        </w:tc>
        <w:tc>
          <w:tcPr>
            <w:tcW w:w="4951" w:type="dxa"/>
          </w:tcPr>
          <w:p w14:paraId="3527EB37" w14:textId="681A3B66" w:rsidR="000E6780" w:rsidRPr="00514FD8" w:rsidRDefault="000E6780" w:rsidP="00BE3497">
            <w:pPr>
              <w:pStyle w:val="NoSpacing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514FD8">
              <w:rPr>
                <w:rFonts w:ascii="Times New Roman" w:hAnsi="Times New Roman"/>
                <w:sz w:val="24"/>
                <w:szCs w:val="24"/>
              </w:rPr>
              <w:t>Visiting</w:t>
            </w:r>
            <w:r w:rsidRPr="00514FD8">
              <w:rPr>
                <w:rFonts w:ascii="Times New Roman" w:hAnsi="Times New Roman"/>
                <w:sz w:val="24"/>
                <w:szCs w:val="24"/>
              </w:rPr>
              <w:t xml:space="preserve"> Fellow</w:t>
            </w:r>
          </w:p>
          <w:p w14:paraId="2C2614E7" w14:textId="1D0B0773" w:rsidR="000E6780" w:rsidRPr="0083039C" w:rsidRDefault="000E6780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School of 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Regulation 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and </w:t>
            </w:r>
            <w:r>
              <w:rPr>
                <w:rFonts w:ascii="Times New Roman" w:hAnsi="Times New Roman"/>
                <w:sz w:val="20"/>
                <w:szCs w:val="20"/>
              </w:rPr>
              <w:t>Global Governance</w:t>
            </w:r>
          </w:p>
          <w:p w14:paraId="586B1563" w14:textId="5EFCEC93" w:rsidR="000E6780" w:rsidRDefault="00CF4EE9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College of Law, Governance and Policy</w:t>
            </w:r>
          </w:p>
          <w:p w14:paraId="02715EB7" w14:textId="13231036" w:rsidR="000E6780" w:rsidRDefault="00CF4EE9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Australian National </w:t>
            </w:r>
            <w:r w:rsidR="000E6780" w:rsidRPr="0083039C">
              <w:rPr>
                <w:rFonts w:ascii="Times New Roman" w:hAnsi="Times New Roman"/>
                <w:sz w:val="20"/>
                <w:szCs w:val="20"/>
              </w:rPr>
              <w:t>University</w:t>
            </w:r>
          </w:p>
          <w:p w14:paraId="764F5B2E" w14:textId="77777777" w:rsidR="00746705" w:rsidRDefault="00746705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>Canberra ACT 0200 Australia</w:t>
            </w:r>
            <w:r w:rsidRPr="0083039C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  <w:p w14:paraId="40535BE0" w14:textId="5A72846E" w:rsidR="000E6780" w:rsidRDefault="000E6780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>M +61 444 596 945</w:t>
            </w:r>
          </w:p>
          <w:p w14:paraId="055563B8" w14:textId="77777777" w:rsidR="000E6780" w:rsidRDefault="000E6780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>T +61 261 256 301</w:t>
            </w:r>
          </w:p>
          <w:p w14:paraId="236A233B" w14:textId="39077976" w:rsidR="000E6780" w:rsidRDefault="000E6780" w:rsidP="000E6780">
            <w:pPr>
              <w:pStyle w:val="NoSpacing"/>
              <w:jc w:val="right"/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E </w:t>
            </w:r>
            <w:r>
              <w:rPr>
                <w:rFonts w:ascii="Times New Roman" w:hAnsi="Times New Roman"/>
                <w:sz w:val="20"/>
                <w:szCs w:val="20"/>
              </w:rPr>
              <w:t>a</w:t>
            </w:r>
            <w:r w:rsidR="00EF007F">
              <w:rPr>
                <w:rFonts w:ascii="Times New Roman" w:hAnsi="Times New Roman"/>
                <w:sz w:val="20"/>
                <w:szCs w:val="20"/>
              </w:rPr>
              <w:t>nurug</w:t>
            </w:r>
            <w:r>
              <w:rPr>
                <w:rFonts w:ascii="Times New Roman" w:hAnsi="Times New Roman"/>
                <w:sz w:val="20"/>
                <w:szCs w:val="20"/>
              </w:rPr>
              <w:t>.chakma@</w:t>
            </w:r>
            <w:r w:rsidR="00EF007F">
              <w:rPr>
                <w:rFonts w:ascii="Times New Roman" w:hAnsi="Times New Roman"/>
                <w:sz w:val="20"/>
                <w:szCs w:val="20"/>
              </w:rPr>
              <w:t>anu</w:t>
            </w:r>
            <w:r>
              <w:rPr>
                <w:rFonts w:ascii="Times New Roman" w:hAnsi="Times New Roman"/>
                <w:sz w:val="20"/>
                <w:szCs w:val="20"/>
              </w:rPr>
              <w:t>.edu.au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366BD94D" w14:textId="3EAA396F" w:rsidR="000E6780" w:rsidRDefault="000E6780" w:rsidP="000E6780">
            <w:pPr>
              <w:pStyle w:val="NoSpacing"/>
              <w:jc w:val="right"/>
              <w:rPr>
                <w:rFonts w:ascii="Times New Roman" w:hAnsi="Times New Roman"/>
                <w:sz w:val="20"/>
                <w:szCs w:val="20"/>
                <w:u w:val="single"/>
                <w:lang w:val="en-AU"/>
              </w:rPr>
            </w:pPr>
            <w:r w:rsidRPr="0083039C">
              <w:rPr>
                <w:rFonts w:ascii="Times New Roman" w:hAnsi="Times New Roman"/>
                <w:sz w:val="20"/>
                <w:szCs w:val="20"/>
              </w:rPr>
              <w:t xml:space="preserve">W </w:t>
            </w:r>
            <w:r w:rsidRPr="00820C37">
              <w:rPr>
                <w:rFonts w:ascii="Times New Roman" w:hAnsi="Times New Roman"/>
                <w:sz w:val="20"/>
                <w:szCs w:val="20"/>
              </w:rPr>
              <w:t>https://anurugchakma.com</w:t>
            </w:r>
          </w:p>
          <w:p w14:paraId="5D6FF428" w14:textId="77777777" w:rsidR="000E6780" w:rsidRDefault="000E6780" w:rsidP="000E6780">
            <w:pPr>
              <w:spacing w:line="276" w:lineRule="auto"/>
              <w:jc w:val="right"/>
              <w:rPr>
                <w:rFonts w:ascii="Times New Roman" w:hAnsi="Times New Roman"/>
                <w:bCs/>
                <w:sz w:val="32"/>
                <w:szCs w:val="32"/>
                <w:lang w:val="en-NZ"/>
              </w:rPr>
            </w:pPr>
          </w:p>
        </w:tc>
      </w:tr>
    </w:tbl>
    <w:p w14:paraId="7F57B59D" w14:textId="7DA3A86B" w:rsidR="00542D12" w:rsidRPr="0083039C" w:rsidRDefault="0048318A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>EDUCATION</w:t>
      </w:r>
    </w:p>
    <w:p w14:paraId="62DF4012" w14:textId="3FC967F4" w:rsidR="00542D12" w:rsidRDefault="00542D12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29A9CC14" w14:textId="76330FDD" w:rsidR="00046683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6F0FA9">
        <w:rPr>
          <w:rFonts w:ascii="Times New Roman" w:hAnsi="Times New Roman" w:hint="cs"/>
          <w:sz w:val="20"/>
          <w:szCs w:val="20"/>
          <w:lang w:val="en-NZ" w:bidi="bn-IN"/>
        </w:rPr>
        <w:t>23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270F4E">
        <w:rPr>
          <w:rFonts w:ascii="Times New Roman" w:hAnsi="Times New Roman"/>
          <w:sz w:val="20"/>
          <w:szCs w:val="20"/>
          <w:lang w:val="en-NZ"/>
        </w:rPr>
        <w:t>Doctor of Philosophy</w:t>
      </w:r>
      <w:r w:rsidR="009C6C10"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9959FD">
        <w:rPr>
          <w:rFonts w:ascii="Times New Roman" w:hAnsi="Times New Roman"/>
          <w:sz w:val="20"/>
          <w:szCs w:val="20"/>
          <w:lang w:val="en-NZ"/>
        </w:rPr>
        <w:t>Australian National</w:t>
      </w:r>
      <w:r w:rsidR="009C6C10">
        <w:rPr>
          <w:rFonts w:ascii="Times New Roman" w:hAnsi="Times New Roman"/>
          <w:sz w:val="20"/>
          <w:szCs w:val="20"/>
          <w:lang w:val="en-NZ"/>
        </w:rPr>
        <w:t xml:space="preserve"> University</w:t>
      </w:r>
    </w:p>
    <w:p w14:paraId="4B1726C6" w14:textId="6C0D86B9" w:rsidR="00DA2BD9" w:rsidRPr="00DA2BD9" w:rsidRDefault="005A768F" w:rsidP="00981286">
      <w:pPr>
        <w:ind w:left="720"/>
        <w:rPr>
          <w:rFonts w:ascii="Times New Roman" w:hAnsi="Times New Roman"/>
          <w:bCs/>
          <w:i/>
          <w:sz w:val="20"/>
          <w:szCs w:val="20"/>
          <w:lang w:val="en-AU"/>
        </w:rPr>
      </w:pPr>
      <w:r w:rsidRPr="00ED54D1">
        <w:rPr>
          <w:rFonts w:ascii="Times New Roman" w:hAnsi="Times New Roman"/>
          <w:sz w:val="20"/>
          <w:szCs w:val="20"/>
          <w:lang w:val="en-NZ"/>
        </w:rPr>
        <w:t>Thesis</w:t>
      </w:r>
      <w:bookmarkStart w:id="0" w:name="_Toc492137190"/>
      <w:bookmarkStart w:id="1" w:name="_Toc492140016"/>
      <w:bookmarkStart w:id="2" w:name="_Toc492143270"/>
      <w:r w:rsidR="00ED54D1" w:rsidRPr="00ED54D1">
        <w:rPr>
          <w:rFonts w:ascii="Times New Roman" w:hAnsi="Times New Roman"/>
          <w:sz w:val="20"/>
          <w:szCs w:val="20"/>
          <w:lang w:val="en-NZ"/>
        </w:rPr>
        <w:t xml:space="preserve">: </w:t>
      </w:r>
      <w:bookmarkEnd w:id="0"/>
      <w:bookmarkEnd w:id="1"/>
      <w:bookmarkEnd w:id="2"/>
      <w:r w:rsidR="009959FD">
        <w:rPr>
          <w:rFonts w:ascii="Times New Roman" w:hAnsi="Times New Roman"/>
          <w:i/>
          <w:iCs/>
          <w:sz w:val="20"/>
          <w:szCs w:val="20"/>
          <w:lang w:val="en-AU"/>
        </w:rPr>
        <w:t>Does Government Turnover Matter? A Comparative Study of the Implementation of Peace Agreements in Democratic Countries</w:t>
      </w:r>
    </w:p>
    <w:p w14:paraId="0FC136A1" w14:textId="40DD7B6A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201</w:t>
      </w:r>
      <w:r w:rsidR="00E929F3">
        <w:rPr>
          <w:rFonts w:ascii="Times New Roman" w:hAnsi="Times New Roman"/>
          <w:sz w:val="20"/>
          <w:szCs w:val="20"/>
          <w:lang w:val="en-NZ"/>
        </w:rPr>
        <w:t>6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>Master of</w:t>
      </w:r>
      <w:r w:rsidR="007E7E93">
        <w:rPr>
          <w:rFonts w:ascii="Times New Roman" w:hAnsi="Times New Roman"/>
          <w:sz w:val="20"/>
          <w:szCs w:val="20"/>
          <w:lang w:val="en-NZ"/>
        </w:rPr>
        <w:t xml:space="preserve"> Science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</w:t>
      </w:r>
      <w:r w:rsidR="00FB003C">
        <w:rPr>
          <w:rFonts w:ascii="Times New Roman" w:hAnsi="Times New Roman"/>
          <w:sz w:val="20"/>
          <w:szCs w:val="20"/>
          <w:lang w:val="en-NZ"/>
        </w:rPr>
        <w:t xml:space="preserve">n </w:t>
      </w:r>
      <w:r w:rsidR="007E7E93">
        <w:rPr>
          <w:rFonts w:ascii="Times New Roman" w:hAnsi="Times New Roman"/>
          <w:sz w:val="20"/>
          <w:szCs w:val="20"/>
          <w:lang w:val="en-NZ"/>
        </w:rPr>
        <w:t>Governance and Development</w:t>
      </w:r>
    </w:p>
    <w:p w14:paraId="1F444A82" w14:textId="5DF65C9E" w:rsidR="00B81476" w:rsidRPr="00144B0B" w:rsidRDefault="008424EF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University of A</w:t>
      </w:r>
      <w:r w:rsidR="00726502">
        <w:rPr>
          <w:rFonts w:ascii="Times New Roman" w:hAnsi="Times New Roman"/>
          <w:sz w:val="20"/>
          <w:szCs w:val="20"/>
          <w:lang w:val="en-NZ"/>
        </w:rPr>
        <w:t>ntwerp</w:t>
      </w:r>
    </w:p>
    <w:p w14:paraId="64874889" w14:textId="4930C81E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201</w:t>
      </w:r>
      <w:r w:rsidR="00651864">
        <w:rPr>
          <w:rFonts w:ascii="Times New Roman" w:hAnsi="Times New Roman"/>
          <w:sz w:val="20"/>
          <w:szCs w:val="20"/>
          <w:lang w:val="en-NZ"/>
        </w:rPr>
        <w:t>2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726502">
        <w:rPr>
          <w:rFonts w:ascii="Times New Roman" w:hAnsi="Times New Roman"/>
          <w:sz w:val="20"/>
          <w:szCs w:val="20"/>
          <w:lang w:val="en-NZ"/>
        </w:rPr>
        <w:t>Master of Social Science</w:t>
      </w:r>
      <w:r w:rsidR="0000189C">
        <w:rPr>
          <w:rFonts w:ascii="Times New Roman" w:hAnsi="Times New Roman"/>
          <w:sz w:val="20"/>
          <w:szCs w:val="20"/>
          <w:lang w:val="en-NZ"/>
        </w:rPr>
        <w:t>s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in P</w:t>
      </w:r>
      <w:r w:rsidR="00A758A2">
        <w:rPr>
          <w:rFonts w:ascii="Times New Roman" w:hAnsi="Times New Roman"/>
          <w:sz w:val="20"/>
          <w:szCs w:val="20"/>
          <w:lang w:val="en-NZ"/>
        </w:rPr>
        <w:t>eace and Conflict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Studies</w:t>
      </w:r>
    </w:p>
    <w:p w14:paraId="71A74109" w14:textId="4F4C0B83" w:rsidR="003F7A6A" w:rsidRDefault="00E27236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University of Dhaka</w:t>
      </w:r>
    </w:p>
    <w:p w14:paraId="2A927795" w14:textId="6F7A0B60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405597">
        <w:rPr>
          <w:rFonts w:ascii="Times New Roman" w:hAnsi="Times New Roman"/>
          <w:sz w:val="20"/>
          <w:szCs w:val="20"/>
          <w:lang w:val="en-NZ"/>
        </w:rPr>
        <w:t>11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Bachelor of </w:t>
      </w:r>
      <w:r w:rsidR="00E27236">
        <w:rPr>
          <w:rFonts w:ascii="Times New Roman" w:hAnsi="Times New Roman"/>
          <w:sz w:val="20"/>
          <w:szCs w:val="20"/>
          <w:lang w:val="en-NZ"/>
        </w:rPr>
        <w:t>Social Science</w:t>
      </w:r>
      <w:r w:rsidR="0000189C">
        <w:rPr>
          <w:rFonts w:ascii="Times New Roman" w:hAnsi="Times New Roman"/>
          <w:sz w:val="20"/>
          <w:szCs w:val="20"/>
          <w:lang w:val="en-NZ"/>
        </w:rPr>
        <w:t>s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in P</w:t>
      </w:r>
      <w:r w:rsidR="00E27236">
        <w:rPr>
          <w:rFonts w:ascii="Times New Roman" w:hAnsi="Times New Roman"/>
          <w:sz w:val="20"/>
          <w:szCs w:val="20"/>
          <w:lang w:val="en-NZ"/>
        </w:rPr>
        <w:t>eace and Conflict Studies</w:t>
      </w:r>
      <w:r w:rsidR="00144B0B" w:rsidRPr="00144B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4D7FDA">
        <w:rPr>
          <w:rFonts w:ascii="Times New Roman" w:hAnsi="Times New Roman"/>
          <w:sz w:val="20"/>
          <w:szCs w:val="20"/>
          <w:lang w:val="en-NZ"/>
        </w:rPr>
        <w:t>with Honours</w:t>
      </w:r>
    </w:p>
    <w:p w14:paraId="0505861A" w14:textId="48177C2F" w:rsidR="003247E9" w:rsidRDefault="00542D12" w:rsidP="002A5DBD">
      <w:pPr>
        <w:ind w:firstLine="720"/>
        <w:rPr>
          <w:rFonts w:ascii="Times New Roman" w:hAnsi="Times New Roman"/>
          <w:sz w:val="20"/>
          <w:szCs w:val="20"/>
          <w:lang w:val="en-NZ"/>
        </w:rPr>
      </w:pPr>
      <w:r w:rsidRPr="00144B0B">
        <w:rPr>
          <w:rFonts w:ascii="Times New Roman" w:hAnsi="Times New Roman"/>
          <w:sz w:val="20"/>
          <w:szCs w:val="20"/>
          <w:lang w:val="en-NZ"/>
        </w:rPr>
        <w:t>Universit</w:t>
      </w:r>
      <w:r w:rsidR="008424EF">
        <w:rPr>
          <w:rFonts w:ascii="Times New Roman" w:hAnsi="Times New Roman"/>
          <w:sz w:val="20"/>
          <w:szCs w:val="20"/>
          <w:lang w:val="en-NZ"/>
        </w:rPr>
        <w:t xml:space="preserve">y </w:t>
      </w:r>
      <w:r w:rsidR="00E27236">
        <w:rPr>
          <w:rFonts w:ascii="Times New Roman" w:hAnsi="Times New Roman"/>
          <w:sz w:val="20"/>
          <w:szCs w:val="20"/>
          <w:lang w:val="en-NZ"/>
        </w:rPr>
        <w:t>of Dhaka</w:t>
      </w:r>
    </w:p>
    <w:p w14:paraId="0CF39D0F" w14:textId="77777777" w:rsidR="00AA0053" w:rsidRDefault="00AA0053" w:rsidP="002A5DBD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3EF4D053" w14:textId="77777777" w:rsidR="007311C5" w:rsidRDefault="007311C5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589E1C10" w14:textId="54AAFE90" w:rsidR="00DF1E40" w:rsidRPr="0083039C" w:rsidRDefault="00156782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>CERTIFICATE COURSES</w:t>
      </w:r>
    </w:p>
    <w:p w14:paraId="44A778D7" w14:textId="77777777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350D5189" w14:textId="11AC29BF" w:rsidR="00FA2EFC" w:rsidRDefault="00FA2EFC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2024      </w:t>
      </w:r>
      <w:r w:rsidR="001E1F18"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>Introduction to Social Network Analysis</w:t>
      </w:r>
    </w:p>
    <w:p w14:paraId="47E4DCE1" w14:textId="336292EE" w:rsidR="00FA2EFC" w:rsidRDefault="00FA2EFC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              </w:t>
      </w:r>
      <w:r w:rsidR="001E1F18"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67D3A094" w14:textId="6E86663E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>
        <w:rPr>
          <w:rFonts w:ascii="Times New Roman" w:hAnsi="Times New Roman" w:hint="cs"/>
          <w:sz w:val="20"/>
          <w:szCs w:val="20"/>
          <w:lang w:val="en-NZ" w:bidi="bn-IN"/>
        </w:rPr>
        <w:t>2</w:t>
      </w:r>
      <w:r w:rsidR="00505717">
        <w:rPr>
          <w:rFonts w:ascii="Times New Roman" w:hAnsi="Times New Roman"/>
          <w:sz w:val="20"/>
          <w:szCs w:val="20"/>
          <w:lang w:val="en-NZ" w:bidi="bn-IN"/>
        </w:rPr>
        <w:t>2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05717">
        <w:rPr>
          <w:rFonts w:ascii="Times New Roman" w:hAnsi="Times New Roman"/>
          <w:sz w:val="20"/>
          <w:szCs w:val="20"/>
          <w:lang w:val="en-NZ"/>
        </w:rPr>
        <w:t>Certificate Course on Game Theory in Political Science</w:t>
      </w:r>
    </w:p>
    <w:p w14:paraId="4CA8F18C" w14:textId="67AB9557" w:rsidR="00DF1E40" w:rsidRPr="00981286" w:rsidRDefault="00505717" w:rsidP="00981286">
      <w:pPr>
        <w:ind w:left="720"/>
        <w:rPr>
          <w:rFonts w:ascii="Times New Roman" w:hAnsi="Times New Roman"/>
          <w:bCs/>
          <w:i/>
          <w:sz w:val="20"/>
          <w:szCs w:val="20"/>
          <w:lang w:val="en-AU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084773FC" w14:textId="6DD33505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1F7050">
        <w:rPr>
          <w:rFonts w:ascii="Times New Roman" w:hAnsi="Times New Roman"/>
          <w:sz w:val="20"/>
          <w:szCs w:val="20"/>
          <w:lang w:val="en-NZ"/>
        </w:rPr>
        <w:t>22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1F7050">
        <w:rPr>
          <w:rFonts w:ascii="Times New Roman" w:hAnsi="Times New Roman"/>
          <w:sz w:val="20"/>
          <w:szCs w:val="20"/>
          <w:lang w:val="en-NZ"/>
        </w:rPr>
        <w:t>Certificate Course on Advanced Political Text Analysis</w:t>
      </w:r>
    </w:p>
    <w:p w14:paraId="07AB56BE" w14:textId="3C8D257D" w:rsidR="00DF1E40" w:rsidRPr="00144B0B" w:rsidRDefault="001F7050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532B6D92" w14:textId="6E6602DB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1F7050">
        <w:rPr>
          <w:rFonts w:ascii="Times New Roman" w:hAnsi="Times New Roman"/>
          <w:sz w:val="20"/>
          <w:szCs w:val="20"/>
          <w:lang w:val="en-NZ"/>
        </w:rPr>
        <w:t>21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1F7050">
        <w:rPr>
          <w:rFonts w:ascii="Times New Roman" w:hAnsi="Times New Roman"/>
          <w:sz w:val="20"/>
          <w:szCs w:val="20"/>
          <w:lang w:val="en-NZ"/>
        </w:rPr>
        <w:t>Certificate Course on Introduction to Political Text Analysis</w:t>
      </w:r>
    </w:p>
    <w:p w14:paraId="4F52A0E4" w14:textId="0DE4020E" w:rsidR="00DF1E40" w:rsidRDefault="001F7050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155BE5E6" w14:textId="357B435C" w:rsidR="00D90EE5" w:rsidRDefault="00D90EE5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202</w:t>
      </w:r>
      <w:r w:rsidR="00BC6625">
        <w:rPr>
          <w:rFonts w:ascii="Times New Roman" w:hAnsi="Times New Roman"/>
          <w:sz w:val="20"/>
          <w:szCs w:val="20"/>
          <w:lang w:val="en-NZ"/>
        </w:rPr>
        <w:t>0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  <w:t xml:space="preserve">Certificate Course on </w:t>
      </w:r>
      <w:r w:rsidR="007C1A2B">
        <w:rPr>
          <w:rFonts w:ascii="Times New Roman" w:hAnsi="Times New Roman"/>
          <w:sz w:val="20"/>
          <w:szCs w:val="20"/>
          <w:lang w:val="en-NZ"/>
        </w:rPr>
        <w:t>Longitudinal Data Analysis</w:t>
      </w:r>
    </w:p>
    <w:p w14:paraId="4110A32F" w14:textId="7F2F9E29" w:rsidR="00D90EE5" w:rsidRDefault="00D90EE5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</w:t>
      </w:r>
      <w:r w:rsidR="007C1A2B">
        <w:rPr>
          <w:rFonts w:ascii="Times New Roman" w:hAnsi="Times New Roman"/>
          <w:sz w:val="20"/>
          <w:szCs w:val="20"/>
          <w:lang w:val="en-NZ"/>
        </w:rPr>
        <w:t>ustralian Consortium for Social and Political Research Inc. (ACSPRI)</w:t>
      </w:r>
    </w:p>
    <w:p w14:paraId="7465A997" w14:textId="1D471488" w:rsidR="00D90EE5" w:rsidRDefault="00D90EE5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BC6625">
        <w:rPr>
          <w:rFonts w:ascii="Times New Roman" w:hAnsi="Times New Roman"/>
          <w:sz w:val="20"/>
          <w:szCs w:val="20"/>
          <w:lang w:val="en-NZ"/>
        </w:rPr>
        <w:t>09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  <w:t xml:space="preserve">Certificate Course on </w:t>
      </w:r>
      <w:r w:rsidR="007C1A2B">
        <w:rPr>
          <w:rFonts w:ascii="Times New Roman" w:hAnsi="Times New Roman"/>
          <w:sz w:val="20"/>
          <w:szCs w:val="20"/>
          <w:lang w:val="en-NZ"/>
        </w:rPr>
        <w:t>Quantitative and Qualitative Research Methods</w:t>
      </w:r>
    </w:p>
    <w:p w14:paraId="3A2444AB" w14:textId="45B18A07" w:rsidR="00DF1E40" w:rsidRPr="002C2544" w:rsidRDefault="00257C53" w:rsidP="002C2544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7C1A2B">
        <w:rPr>
          <w:rFonts w:ascii="Times New Roman" w:hAnsi="Times New Roman"/>
          <w:sz w:val="20"/>
          <w:szCs w:val="20"/>
          <w:lang w:val="en-NZ"/>
        </w:rPr>
        <w:t xml:space="preserve">University of Dhaka and </w:t>
      </w:r>
      <w:r w:rsidR="00D82F83"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7C1A2B">
        <w:rPr>
          <w:rFonts w:ascii="Times New Roman" w:hAnsi="Times New Roman"/>
          <w:sz w:val="20"/>
          <w:szCs w:val="20"/>
          <w:lang w:val="en-NZ"/>
        </w:rPr>
        <w:t>UN University for Peace</w:t>
      </w:r>
    </w:p>
    <w:p w14:paraId="524912CB" w14:textId="77777777" w:rsidR="00AA0053" w:rsidRDefault="00AA0053" w:rsidP="002A5DBD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107B5163" w14:textId="77777777" w:rsidR="007311C5" w:rsidRDefault="007311C5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4A6F59EA" w14:textId="50E8DD36" w:rsidR="0048318A" w:rsidRPr="0083039C" w:rsidRDefault="0048318A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 xml:space="preserve">PRIZES, AWARDS, </w:t>
      </w:r>
      <w:r w:rsidR="008101C9">
        <w:rPr>
          <w:rFonts w:ascii="Times New Roman" w:hAnsi="Times New Roman"/>
          <w:bCs/>
          <w:sz w:val="20"/>
          <w:szCs w:val="20"/>
          <w:lang w:val="en-NZ"/>
        </w:rPr>
        <w:t xml:space="preserve">AND </w:t>
      </w:r>
      <w:r w:rsidRPr="0083039C">
        <w:rPr>
          <w:rFonts w:ascii="Times New Roman" w:hAnsi="Times New Roman"/>
          <w:bCs/>
          <w:sz w:val="20"/>
          <w:szCs w:val="20"/>
          <w:lang w:val="en-NZ"/>
        </w:rPr>
        <w:t>DISTINCTION</w:t>
      </w:r>
    </w:p>
    <w:p w14:paraId="1E929D77" w14:textId="77777777" w:rsidR="0048318A" w:rsidRDefault="0048318A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56DA74D2" w14:textId="77777777" w:rsidR="000808F8" w:rsidRPr="001A2766" w:rsidRDefault="00DA6017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Australian </w:t>
      </w:r>
      <w:r w:rsidR="00A21148" w:rsidRPr="001A2766">
        <w:rPr>
          <w:rFonts w:ascii="Times New Roman" w:hAnsi="Times New Roman"/>
          <w:sz w:val="20"/>
          <w:szCs w:val="20"/>
          <w:lang w:val="en-NZ"/>
        </w:rPr>
        <w:t>Government Research Training Program International Fee</w:t>
      </w:r>
      <w:r w:rsidR="000808F8"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A21148" w:rsidRPr="001A2766">
        <w:rPr>
          <w:rFonts w:ascii="Times New Roman" w:hAnsi="Times New Roman"/>
          <w:sz w:val="20"/>
          <w:szCs w:val="20"/>
          <w:lang w:val="en-NZ"/>
        </w:rPr>
        <w:t>Offset Scholarship, 2019</w:t>
      </w:r>
    </w:p>
    <w:p w14:paraId="6554C72B" w14:textId="77777777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>Australian Government Research Training Program International Scholarship, 2019</w:t>
      </w:r>
    </w:p>
    <w:p w14:paraId="050CF809" w14:textId="24FBC812" w:rsidR="00A2114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>VLIR-UOS International Master Scholarship in Belgium, 2015</w:t>
      </w:r>
    </w:p>
    <w:p w14:paraId="6A371C19" w14:textId="194E136A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Tajuddin Ahmed Peace Scholar Gold Medal, 2012 (awarded to 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t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op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a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chiever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student at </w:t>
      </w:r>
      <w:r w:rsidR="001306EE" w:rsidRPr="001A2766"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undergraduate</w:t>
      </w:r>
      <w:r w:rsidRPr="001A2766">
        <w:rPr>
          <w:rFonts w:ascii="Times New Roman" w:hAnsi="Times New Roman"/>
          <w:sz w:val="20"/>
          <w:szCs w:val="20"/>
          <w:lang w:val="en-NZ"/>
        </w:rPr>
        <w:t>)</w:t>
      </w:r>
    </w:p>
    <w:p w14:paraId="1B8DEC19" w14:textId="1773EB15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Eastern Bank Ltd.–Dhaka University Alumni Association (EBBL-DUAA) Inspiration Award, 2011 </w:t>
      </w:r>
    </w:p>
    <w:p w14:paraId="44EEFF48" w14:textId="6633BE3B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Eastern Bank Ltd.–Dhaka University Alumni Association (EBBL-DUAA) Inspiration Award, 2008 </w:t>
      </w:r>
    </w:p>
    <w:p w14:paraId="2BD73BFE" w14:textId="2AE957B5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Grameen Bank Award, 2006 (awarded to 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t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op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a</w:t>
      </w:r>
      <w:r w:rsidRPr="001A2766">
        <w:rPr>
          <w:rFonts w:ascii="Times New Roman" w:hAnsi="Times New Roman"/>
          <w:sz w:val="20"/>
          <w:szCs w:val="20"/>
          <w:lang w:val="en-NZ"/>
        </w:rPr>
        <w:t>chiever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 students </w:t>
      </w:r>
      <w:r w:rsidR="002144D0" w:rsidRPr="001A2766">
        <w:rPr>
          <w:rFonts w:ascii="Times New Roman" w:hAnsi="Times New Roman"/>
          <w:sz w:val="20"/>
          <w:szCs w:val="20"/>
          <w:lang w:val="en-NZ"/>
        </w:rPr>
        <w:t>at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F95B49" w:rsidRPr="001A2766">
        <w:rPr>
          <w:rFonts w:ascii="Times New Roman" w:hAnsi="Times New Roman"/>
          <w:sz w:val="20"/>
          <w:szCs w:val="20"/>
          <w:lang w:val="en-NZ"/>
        </w:rPr>
        <w:t>h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igher </w:t>
      </w:r>
      <w:r w:rsidR="00F95B49" w:rsidRPr="001A2766">
        <w:rPr>
          <w:rFonts w:ascii="Times New Roman" w:hAnsi="Times New Roman"/>
          <w:sz w:val="20"/>
          <w:szCs w:val="20"/>
          <w:lang w:val="en-NZ"/>
        </w:rPr>
        <w:t>s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econdary) 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</w:p>
    <w:p w14:paraId="77336647" w14:textId="77777777" w:rsidR="007311C5" w:rsidRDefault="007311C5" w:rsidP="002266B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20F17CF0" w14:textId="77777777" w:rsidR="007311C5" w:rsidRDefault="007311C5" w:rsidP="002266B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491FFF5B" w14:textId="1920F8B2" w:rsidR="002266B1" w:rsidRPr="009F246A" w:rsidRDefault="002266B1" w:rsidP="002266B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lastRenderedPageBreak/>
        <w:t>RESEARCH GRANT</w:t>
      </w:r>
      <w:r w:rsidR="00207634" w:rsidRPr="009F246A">
        <w:rPr>
          <w:rFonts w:ascii="Times New Roman" w:hAnsi="Times New Roman"/>
          <w:bCs/>
          <w:sz w:val="20"/>
          <w:szCs w:val="20"/>
          <w:lang w:val="en-NZ"/>
        </w:rPr>
        <w:t>S</w:t>
      </w:r>
    </w:p>
    <w:p w14:paraId="6B94254A" w14:textId="77777777" w:rsidR="002266B1" w:rsidRDefault="002266B1" w:rsidP="002266B1">
      <w:pPr>
        <w:rPr>
          <w:rFonts w:ascii="Times New Roman" w:hAnsi="Times New Roman"/>
          <w:sz w:val="20"/>
          <w:szCs w:val="20"/>
          <w:lang w:val="en-NZ"/>
        </w:rPr>
      </w:pPr>
    </w:p>
    <w:p w14:paraId="08213313" w14:textId="587DE996" w:rsidR="0020144E" w:rsidRPr="0037415B" w:rsidRDefault="003300B4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b/>
          <w:bCs/>
          <w:sz w:val="20"/>
          <w:szCs w:val="20"/>
          <w:lang w:val="en-NZ"/>
        </w:rPr>
      </w:pPr>
      <w:r w:rsidRPr="0037415B">
        <w:rPr>
          <w:rStyle w:val="Strong"/>
          <w:rFonts w:ascii="Times New Roman" w:hAnsi="Times New Roman"/>
          <w:b w:val="0"/>
          <w:bCs w:val="0"/>
          <w:sz w:val="20"/>
          <w:szCs w:val="20"/>
        </w:rPr>
        <w:t>Australian Department of Foreign Affairs and Trade (DFAT) Award, Reference: RFx20632</w:t>
      </w:r>
      <w:r w:rsidRPr="0037415B">
        <w:rPr>
          <w:rFonts w:ascii="Times New Roman" w:hAnsi="Times New Roman"/>
          <w:b/>
          <w:bCs/>
          <w:sz w:val="20"/>
          <w:szCs w:val="20"/>
        </w:rPr>
        <w:t xml:space="preserve"> – </w:t>
      </w:r>
      <w:r w:rsidRPr="0037415B">
        <w:rPr>
          <w:rStyle w:val="Strong"/>
          <w:rFonts w:ascii="Times New Roman" w:hAnsi="Times New Roman"/>
          <w:b w:val="0"/>
          <w:bCs w:val="0"/>
          <w:sz w:val="20"/>
          <w:szCs w:val="20"/>
        </w:rPr>
        <w:t xml:space="preserve">Lead Investigator: Professor Nicholas Biddle at ANU, </w:t>
      </w:r>
      <w:r w:rsidRPr="0037415B">
        <w:rPr>
          <w:rFonts w:ascii="Times New Roman" w:hAnsi="Times New Roman"/>
          <w:sz w:val="20"/>
          <w:szCs w:val="20"/>
        </w:rPr>
        <w:t>Funding Amount: AUD $273,882 (incl. GST)</w:t>
      </w:r>
    </w:p>
    <w:p w14:paraId="27FD38B6" w14:textId="16D58E26" w:rsidR="004F2557" w:rsidRPr="0037415B" w:rsidRDefault="002266B1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  <w:lang w:val="en-NZ"/>
        </w:rPr>
        <w:t>202</w:t>
      </w:r>
      <w:r w:rsidR="008B447D" w:rsidRPr="0037415B">
        <w:rPr>
          <w:rFonts w:ascii="Times New Roman" w:hAnsi="Times New Roman"/>
          <w:sz w:val="20"/>
          <w:szCs w:val="20"/>
          <w:lang w:val="en-NZ"/>
        </w:rPr>
        <w:t>3</w:t>
      </w:r>
      <w:r w:rsidRPr="0037415B">
        <w:rPr>
          <w:rFonts w:ascii="Times New Roman" w:hAnsi="Times New Roman"/>
          <w:sz w:val="20"/>
          <w:szCs w:val="20"/>
          <w:lang w:val="en-NZ"/>
        </w:rPr>
        <w:t xml:space="preserve"> Asia Pacific Innovation Program (APIP) Engagement and Impact Grant</w:t>
      </w:r>
      <w:r w:rsidR="003300B4" w:rsidRPr="0037415B">
        <w:rPr>
          <w:rFonts w:ascii="Times New Roman" w:hAnsi="Times New Roman"/>
          <w:sz w:val="20"/>
          <w:szCs w:val="20"/>
          <w:lang w:val="en-NZ"/>
        </w:rPr>
        <w:t xml:space="preserve">, </w:t>
      </w:r>
      <w:r w:rsidRPr="0037415B">
        <w:rPr>
          <w:rFonts w:ascii="Times New Roman" w:hAnsi="Times New Roman"/>
          <w:sz w:val="20"/>
          <w:szCs w:val="20"/>
          <w:lang w:val="en-NZ"/>
        </w:rPr>
        <w:t>Funding Amount: $11,966</w:t>
      </w:r>
    </w:p>
    <w:p w14:paraId="7A32F4BA" w14:textId="73397D5B" w:rsidR="003300B4" w:rsidRPr="0037415B" w:rsidRDefault="007B45F2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</w:rPr>
        <w:t>British Academy Award</w:t>
      </w:r>
      <w:r w:rsidR="003300B4" w:rsidRPr="0037415B">
        <w:rPr>
          <w:rFonts w:ascii="Times New Roman" w:hAnsi="Times New Roman"/>
          <w:sz w:val="20"/>
          <w:szCs w:val="20"/>
        </w:rPr>
        <w:t xml:space="preserve">, </w:t>
      </w:r>
      <w:r w:rsidRPr="0037415B">
        <w:rPr>
          <w:rFonts w:ascii="Times New Roman" w:hAnsi="Times New Roman"/>
          <w:sz w:val="20"/>
          <w:szCs w:val="20"/>
        </w:rPr>
        <w:t xml:space="preserve">Reference: IC2\100178 – Lead Investigator: Professor Peter </w:t>
      </w:r>
      <w:proofErr w:type="spellStart"/>
      <w:r w:rsidRPr="0037415B">
        <w:rPr>
          <w:rFonts w:ascii="Times New Roman" w:hAnsi="Times New Roman"/>
          <w:sz w:val="20"/>
          <w:szCs w:val="20"/>
        </w:rPr>
        <w:t>Sammonds</w:t>
      </w:r>
      <w:proofErr w:type="spellEnd"/>
      <w:r w:rsidRPr="0037415B">
        <w:rPr>
          <w:rFonts w:ascii="Times New Roman" w:hAnsi="Times New Roman"/>
          <w:sz w:val="20"/>
          <w:szCs w:val="20"/>
        </w:rPr>
        <w:t xml:space="preserve"> at UCL</w:t>
      </w:r>
    </w:p>
    <w:p w14:paraId="10EE88B9" w14:textId="4EB2BA13" w:rsidR="003300B4" w:rsidRDefault="003300B4" w:rsidP="004D1275">
      <w:pPr>
        <w:pStyle w:val="ListParagraph"/>
        <w:spacing w:line="276" w:lineRule="auto"/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</w:rPr>
        <w:t>Funding Amount: £50,000</w:t>
      </w:r>
      <w:r w:rsidR="0020144E" w:rsidRPr="0037415B">
        <w:rPr>
          <w:rFonts w:ascii="Times New Roman" w:hAnsi="Times New Roman"/>
          <w:sz w:val="20"/>
          <w:szCs w:val="20"/>
        </w:rPr>
        <w:t xml:space="preserve"> </w:t>
      </w:r>
    </w:p>
    <w:p w14:paraId="1A32C565" w14:textId="77777777" w:rsidR="00461E9A" w:rsidRDefault="00461E9A" w:rsidP="0011226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4B869793" w14:textId="77777777" w:rsidR="007311C5" w:rsidRDefault="007311C5" w:rsidP="0011226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282066A5" w14:textId="2980C15B" w:rsidR="00112261" w:rsidRPr="009F246A" w:rsidRDefault="00112261" w:rsidP="0011226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t xml:space="preserve">WORKING </w:t>
      </w:r>
      <w:r w:rsidR="0051487A" w:rsidRPr="009F246A">
        <w:rPr>
          <w:rFonts w:ascii="Times New Roman" w:hAnsi="Times New Roman"/>
          <w:bCs/>
          <w:sz w:val="20"/>
          <w:szCs w:val="20"/>
          <w:lang w:val="en-NZ"/>
        </w:rPr>
        <w:t>HISTORY</w:t>
      </w:r>
    </w:p>
    <w:p w14:paraId="7E0E9304" w14:textId="77777777" w:rsidR="00112261" w:rsidRDefault="00112261" w:rsidP="00112261">
      <w:pPr>
        <w:rPr>
          <w:rFonts w:ascii="Times New Roman" w:hAnsi="Times New Roman"/>
          <w:sz w:val="20"/>
          <w:szCs w:val="20"/>
          <w:lang w:val="en-NZ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8323"/>
      </w:tblGrid>
      <w:tr w:rsidR="00123A4D" w14:paraId="52EFE347" w14:textId="77777777" w:rsidTr="0051487A">
        <w:tc>
          <w:tcPr>
            <w:tcW w:w="1413" w:type="dxa"/>
          </w:tcPr>
          <w:p w14:paraId="4D4F3A86" w14:textId="52473FBE" w:rsidR="00123A4D" w:rsidRDefault="00123A4D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2026–Present</w:t>
            </w:r>
          </w:p>
        </w:tc>
        <w:tc>
          <w:tcPr>
            <w:tcW w:w="8323" w:type="dxa"/>
          </w:tcPr>
          <w:p w14:paraId="73851126" w14:textId="24B17795" w:rsidR="00123A4D" w:rsidRPr="0051487A" w:rsidRDefault="00123A4D" w:rsidP="00112261">
            <w:pPr>
              <w:spacing w:line="276" w:lineRule="auto"/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Research Fellow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 xml:space="preserve">, School of 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Government and International Relations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 xml:space="preserve">, 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Griffith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 xml:space="preserve"> University</w:t>
            </w:r>
          </w:p>
        </w:tc>
      </w:tr>
      <w:tr w:rsidR="00123A4D" w14:paraId="19632FF5" w14:textId="77777777" w:rsidTr="0051487A">
        <w:tc>
          <w:tcPr>
            <w:tcW w:w="1413" w:type="dxa"/>
          </w:tcPr>
          <w:p w14:paraId="242BF280" w14:textId="29A00557" w:rsidR="00123A4D" w:rsidRDefault="00123A4D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2025–Present</w:t>
            </w:r>
          </w:p>
        </w:tc>
        <w:tc>
          <w:tcPr>
            <w:tcW w:w="8323" w:type="dxa"/>
          </w:tcPr>
          <w:p w14:paraId="4502D99D" w14:textId="4A370627" w:rsidR="00123A4D" w:rsidRPr="0051487A" w:rsidRDefault="00123A4D" w:rsidP="00112261">
            <w:pPr>
              <w:spacing w:line="276" w:lineRule="auto"/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 xml:space="preserve">Visiting Fellow, 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School of Regulation and Global Governance, Australian National University</w:t>
            </w:r>
          </w:p>
        </w:tc>
      </w:tr>
      <w:tr w:rsidR="0051487A" w14:paraId="4A60987F" w14:textId="77777777" w:rsidTr="0051487A">
        <w:tc>
          <w:tcPr>
            <w:tcW w:w="1413" w:type="dxa"/>
          </w:tcPr>
          <w:p w14:paraId="55A33934" w14:textId="7A6FDAA5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2023–</w:t>
            </w:r>
            <w:r w:rsidR="00123A4D">
              <w:rPr>
                <w:rFonts w:ascii="Times New Roman" w:hAnsi="Times New Roman"/>
                <w:sz w:val="20"/>
                <w:szCs w:val="20"/>
                <w:lang w:val="en-NZ"/>
              </w:rPr>
              <w:t>2025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 xml:space="preserve"> </w:t>
            </w:r>
          </w:p>
        </w:tc>
        <w:tc>
          <w:tcPr>
            <w:tcW w:w="8323" w:type="dxa"/>
          </w:tcPr>
          <w:p w14:paraId="71D66EAB" w14:textId="44CB1DA4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Research Fellow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School of Regulation and Global Governance, Australian National University</w:t>
            </w:r>
          </w:p>
        </w:tc>
      </w:tr>
      <w:tr w:rsidR="0051487A" w14:paraId="698F1940" w14:textId="77777777" w:rsidTr="0051487A">
        <w:tc>
          <w:tcPr>
            <w:tcW w:w="1413" w:type="dxa"/>
          </w:tcPr>
          <w:p w14:paraId="76C71C12" w14:textId="2DCC24A1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2017-2023</w:t>
            </w:r>
          </w:p>
        </w:tc>
        <w:tc>
          <w:tcPr>
            <w:tcW w:w="8323" w:type="dxa"/>
          </w:tcPr>
          <w:p w14:paraId="4F8CD9DF" w14:textId="495298F8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Assistant Professor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Department of Peace and Conflict Studies, University of Dhaka</w:t>
            </w:r>
          </w:p>
        </w:tc>
      </w:tr>
      <w:tr w:rsidR="0051487A" w14:paraId="1E768B3D" w14:textId="77777777" w:rsidTr="0051487A">
        <w:tc>
          <w:tcPr>
            <w:tcW w:w="1413" w:type="dxa"/>
          </w:tcPr>
          <w:p w14:paraId="31C892E7" w14:textId="4307FA2B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2013-2017</w:t>
            </w:r>
          </w:p>
        </w:tc>
        <w:tc>
          <w:tcPr>
            <w:tcW w:w="8323" w:type="dxa"/>
          </w:tcPr>
          <w:p w14:paraId="76B87BE9" w14:textId="1E122FF3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Lecturer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Department of Peace and Conflict Studies, University of Dhaka</w:t>
            </w:r>
          </w:p>
        </w:tc>
      </w:tr>
    </w:tbl>
    <w:p w14:paraId="0557D16B" w14:textId="77777777" w:rsidR="00C116BF" w:rsidRDefault="00C116BF" w:rsidP="00E55AF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78355DD9" w14:textId="77777777" w:rsidR="007311C5" w:rsidRDefault="007311C5" w:rsidP="00E55AF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6EBD063F" w14:textId="0571C23D" w:rsidR="00E55AFD" w:rsidRPr="009F246A" w:rsidRDefault="0048318A" w:rsidP="00E55AF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t>RESEARCH EXPERIENCE</w:t>
      </w:r>
    </w:p>
    <w:p w14:paraId="25E408AB" w14:textId="77777777" w:rsidR="009B2E9C" w:rsidRPr="009F246A" w:rsidRDefault="009B2E9C" w:rsidP="009F246A">
      <w:pPr>
        <w:pStyle w:val="NoSpacing"/>
        <w:jc w:val="both"/>
        <w:rPr>
          <w:rFonts w:ascii="Times New Roman" w:hAnsi="Times New Roman"/>
          <w:sz w:val="20"/>
          <w:szCs w:val="20"/>
        </w:rPr>
      </w:pPr>
    </w:p>
    <w:p w14:paraId="609A6C8F" w14:textId="02537195" w:rsidR="00514F8C" w:rsidRPr="00DC068A" w:rsidRDefault="00514F8C" w:rsidP="00514F8C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</w:rPr>
      </w:pPr>
      <w:r w:rsidRPr="00615A55">
        <w:rPr>
          <w:rFonts w:ascii="Times New Roman" w:hAnsi="Times New Roman"/>
          <w:i/>
          <w:iCs/>
          <w:sz w:val="20"/>
          <w:szCs w:val="20"/>
        </w:rPr>
        <w:t>Research Fellow</w:t>
      </w:r>
      <w:r w:rsidRPr="00DC068A">
        <w:rPr>
          <w:rFonts w:ascii="Times New Roman" w:hAnsi="Times New Roman"/>
          <w:sz w:val="20"/>
          <w:szCs w:val="20"/>
        </w:rPr>
        <w:t xml:space="preserve">, School of </w:t>
      </w:r>
      <w:r>
        <w:rPr>
          <w:rFonts w:ascii="Times New Roman" w:hAnsi="Times New Roman"/>
          <w:sz w:val="20"/>
          <w:szCs w:val="20"/>
        </w:rPr>
        <w:t>Government and International Relations</w:t>
      </w:r>
      <w:r w:rsidRPr="00DC068A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Griffith </w:t>
      </w:r>
      <w:r w:rsidRPr="00DC068A">
        <w:rPr>
          <w:rFonts w:ascii="Times New Roman" w:hAnsi="Times New Roman"/>
          <w:sz w:val="20"/>
          <w:szCs w:val="20"/>
        </w:rPr>
        <w:t>University (202</w:t>
      </w:r>
      <w:r>
        <w:rPr>
          <w:rFonts w:ascii="Times New Roman" w:hAnsi="Times New Roman"/>
          <w:sz w:val="20"/>
          <w:szCs w:val="20"/>
        </w:rPr>
        <w:t>6</w:t>
      </w:r>
      <w:r w:rsidRPr="00DC068A">
        <w:rPr>
          <w:rFonts w:ascii="Times New Roman" w:hAnsi="Times New Roman"/>
          <w:sz w:val="20"/>
          <w:szCs w:val="20"/>
        </w:rPr>
        <w:t xml:space="preserve">–Present) </w:t>
      </w:r>
    </w:p>
    <w:p w14:paraId="109C8B58" w14:textId="587DA6DB" w:rsidR="00514F8C" w:rsidRPr="00514F8C" w:rsidRDefault="00514F8C" w:rsidP="00514F8C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r w:rsidRPr="00DC068A">
        <w:rPr>
          <w:rFonts w:ascii="Times New Roman" w:hAnsi="Times New Roman"/>
          <w:sz w:val="20"/>
          <w:szCs w:val="20"/>
        </w:rPr>
        <w:t xml:space="preserve">Contributing to </w:t>
      </w:r>
      <w:r>
        <w:rPr>
          <w:rFonts w:ascii="Times New Roman" w:hAnsi="Times New Roman"/>
          <w:sz w:val="20"/>
          <w:szCs w:val="20"/>
        </w:rPr>
        <w:t>ARC</w:t>
      </w:r>
      <w:r>
        <w:rPr>
          <w:rFonts w:ascii="Times New Roman" w:hAnsi="Times New Roman"/>
          <w:sz w:val="20"/>
          <w:szCs w:val="20"/>
        </w:rPr>
        <w:t xml:space="preserve"> Future Fellowship project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Style w:val="Emphasis"/>
          <w:rFonts w:ascii="Times New Roman" w:hAnsi="Times New Roman"/>
          <w:sz w:val="20"/>
          <w:szCs w:val="20"/>
        </w:rPr>
        <w:t>Resilient Elections: How to Strengthen Our Democracies</w:t>
      </w:r>
      <w:r w:rsidRPr="00DC068A">
        <w:rPr>
          <w:rFonts w:ascii="Times New Roman" w:hAnsi="Times New Roman"/>
          <w:sz w:val="20"/>
          <w:szCs w:val="20"/>
        </w:rPr>
        <w:t xml:space="preserve"> by </w:t>
      </w:r>
      <w:r>
        <w:rPr>
          <w:rFonts w:ascii="Times New Roman" w:hAnsi="Times New Roman"/>
          <w:sz w:val="20"/>
          <w:szCs w:val="20"/>
        </w:rPr>
        <w:t>designing and implementing comparative and large-N research on electoral resilience, including experimental research designs, computational text analysis, and advanced quantitative analysis</w:t>
      </w:r>
      <w:r w:rsidRPr="00DC068A">
        <w:rPr>
          <w:rFonts w:ascii="Times New Roman" w:hAnsi="Times New Roman"/>
          <w:sz w:val="20"/>
          <w:szCs w:val="20"/>
        </w:rPr>
        <w:t xml:space="preserve">. </w:t>
      </w:r>
    </w:p>
    <w:p w14:paraId="31684C61" w14:textId="143A0348" w:rsidR="008E634F" w:rsidRPr="00DC068A" w:rsidRDefault="008E634F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</w:rPr>
      </w:pPr>
      <w:r w:rsidRPr="00615A55">
        <w:rPr>
          <w:rFonts w:ascii="Times New Roman" w:hAnsi="Times New Roman"/>
          <w:i/>
          <w:iCs/>
          <w:sz w:val="20"/>
          <w:szCs w:val="20"/>
        </w:rPr>
        <w:t>Research Fellow</w:t>
      </w:r>
      <w:r w:rsidR="00986412" w:rsidRPr="00DC068A">
        <w:rPr>
          <w:rFonts w:ascii="Times New Roman" w:hAnsi="Times New Roman"/>
          <w:sz w:val="20"/>
          <w:szCs w:val="20"/>
        </w:rPr>
        <w:t xml:space="preserve">, </w:t>
      </w:r>
      <w:r w:rsidR="00D00266" w:rsidRPr="00DC068A">
        <w:rPr>
          <w:rFonts w:ascii="Times New Roman" w:hAnsi="Times New Roman"/>
          <w:sz w:val="20"/>
          <w:szCs w:val="20"/>
        </w:rPr>
        <w:t>School of Regulation and Global Governance</w:t>
      </w:r>
      <w:r w:rsidR="00F95333" w:rsidRPr="00DC068A">
        <w:rPr>
          <w:rFonts w:ascii="Times New Roman" w:hAnsi="Times New Roman"/>
          <w:sz w:val="20"/>
          <w:szCs w:val="20"/>
        </w:rPr>
        <w:t>, Australian National University</w:t>
      </w:r>
      <w:r w:rsidR="00D00266" w:rsidRPr="00DC068A">
        <w:rPr>
          <w:rFonts w:ascii="Times New Roman" w:hAnsi="Times New Roman"/>
          <w:sz w:val="20"/>
          <w:szCs w:val="20"/>
        </w:rPr>
        <w:t xml:space="preserve"> </w:t>
      </w:r>
      <w:r w:rsidRPr="00DC068A">
        <w:rPr>
          <w:rFonts w:ascii="Times New Roman" w:hAnsi="Times New Roman"/>
          <w:sz w:val="20"/>
          <w:szCs w:val="20"/>
        </w:rPr>
        <w:t xml:space="preserve">(2023–Present) </w:t>
      </w:r>
    </w:p>
    <w:p w14:paraId="347B098C" w14:textId="5D64DC2F" w:rsidR="00656AEA" w:rsidRPr="00DC068A" w:rsidRDefault="00A35F0D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r w:rsidRPr="00DC068A">
        <w:rPr>
          <w:rFonts w:ascii="Times New Roman" w:hAnsi="Times New Roman"/>
          <w:sz w:val="20"/>
          <w:szCs w:val="20"/>
        </w:rPr>
        <w:t xml:space="preserve">Contributing to </w:t>
      </w:r>
      <w:r w:rsidR="00117874">
        <w:rPr>
          <w:rFonts w:ascii="Times New Roman" w:hAnsi="Times New Roman"/>
          <w:sz w:val="20"/>
          <w:szCs w:val="20"/>
        </w:rPr>
        <w:t xml:space="preserve">ARC-funded </w:t>
      </w:r>
      <w:r w:rsidRPr="00615A55">
        <w:rPr>
          <w:rStyle w:val="Emphasis"/>
          <w:rFonts w:ascii="Times New Roman" w:hAnsi="Times New Roman"/>
          <w:sz w:val="20"/>
          <w:szCs w:val="20"/>
        </w:rPr>
        <w:t>Diaspora Humanitarians</w:t>
      </w:r>
      <w:r w:rsidRPr="00DC068A">
        <w:rPr>
          <w:rFonts w:ascii="Times New Roman" w:hAnsi="Times New Roman"/>
          <w:sz w:val="20"/>
          <w:szCs w:val="20"/>
        </w:rPr>
        <w:t xml:space="preserve"> </w:t>
      </w:r>
      <w:r w:rsidR="00117874">
        <w:rPr>
          <w:rFonts w:ascii="Times New Roman" w:hAnsi="Times New Roman"/>
          <w:sz w:val="20"/>
          <w:szCs w:val="20"/>
        </w:rPr>
        <w:t xml:space="preserve">project </w:t>
      </w:r>
      <w:r w:rsidRPr="00DC068A">
        <w:rPr>
          <w:rFonts w:ascii="Times New Roman" w:hAnsi="Times New Roman"/>
          <w:sz w:val="20"/>
          <w:szCs w:val="20"/>
        </w:rPr>
        <w:t>(LP200200817) by conducting qualitative</w:t>
      </w:r>
      <w:r w:rsidR="00D3281D" w:rsidRPr="00DC068A">
        <w:rPr>
          <w:rFonts w:ascii="Times New Roman" w:hAnsi="Times New Roman"/>
          <w:sz w:val="20"/>
          <w:szCs w:val="20"/>
        </w:rPr>
        <w:t>, quantitative,</w:t>
      </w:r>
      <w:r w:rsidRPr="00DC068A">
        <w:rPr>
          <w:rFonts w:ascii="Times New Roman" w:hAnsi="Times New Roman"/>
          <w:sz w:val="20"/>
          <w:szCs w:val="20"/>
        </w:rPr>
        <w:t xml:space="preserve"> and digital research on crisis response by migrant communities. </w:t>
      </w:r>
    </w:p>
    <w:p w14:paraId="1BD0EBED" w14:textId="6B6388AD" w:rsidR="00D3281D" w:rsidRPr="00DC068A" w:rsidRDefault="007B789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</w:rPr>
      </w:pPr>
      <w:r w:rsidRPr="00C65253">
        <w:rPr>
          <w:rFonts w:ascii="Times New Roman" w:hAnsi="Times New Roman"/>
          <w:i/>
          <w:iCs/>
          <w:sz w:val="20"/>
          <w:szCs w:val="20"/>
        </w:rPr>
        <w:t>Researcher</w:t>
      </w:r>
      <w:r w:rsidRPr="00DC068A">
        <w:rPr>
          <w:rFonts w:ascii="Times New Roman" w:hAnsi="Times New Roman"/>
          <w:sz w:val="20"/>
          <w:szCs w:val="20"/>
        </w:rPr>
        <w:t xml:space="preserve">, </w:t>
      </w:r>
      <w:r w:rsidR="00ED2047" w:rsidRPr="00DC068A">
        <w:rPr>
          <w:rFonts w:ascii="Times New Roman" w:hAnsi="Times New Roman"/>
          <w:sz w:val="20"/>
          <w:szCs w:val="20"/>
        </w:rPr>
        <w:t xml:space="preserve">ANU/NRI </w:t>
      </w:r>
      <w:r w:rsidRPr="00DC068A">
        <w:rPr>
          <w:rFonts w:ascii="Times New Roman" w:hAnsi="Times New Roman"/>
          <w:sz w:val="20"/>
          <w:szCs w:val="20"/>
        </w:rPr>
        <w:t xml:space="preserve">&amp; United States Institute of Peace </w:t>
      </w:r>
      <w:r w:rsidR="00ED2047" w:rsidRPr="00DC068A">
        <w:rPr>
          <w:rFonts w:ascii="Times New Roman" w:hAnsi="Times New Roman"/>
          <w:sz w:val="20"/>
          <w:szCs w:val="20"/>
        </w:rPr>
        <w:t xml:space="preserve">Social Media Project </w:t>
      </w:r>
      <w:r w:rsidRPr="00DC068A">
        <w:rPr>
          <w:rFonts w:ascii="Times New Roman" w:hAnsi="Times New Roman"/>
          <w:sz w:val="20"/>
          <w:szCs w:val="20"/>
        </w:rPr>
        <w:t>(</w:t>
      </w:r>
      <w:r w:rsidR="00ED2047" w:rsidRPr="00DC068A">
        <w:rPr>
          <w:rFonts w:ascii="Times New Roman" w:hAnsi="Times New Roman"/>
          <w:sz w:val="20"/>
          <w:szCs w:val="20"/>
        </w:rPr>
        <w:t>Jan</w:t>
      </w:r>
      <w:r w:rsidR="00796F84" w:rsidRPr="00DC068A">
        <w:rPr>
          <w:rFonts w:ascii="Times New Roman" w:hAnsi="Times New Roman"/>
          <w:sz w:val="20"/>
          <w:szCs w:val="20"/>
        </w:rPr>
        <w:t>–</w:t>
      </w:r>
      <w:r w:rsidR="00ED2047" w:rsidRPr="00DC068A">
        <w:rPr>
          <w:rFonts w:ascii="Times New Roman" w:hAnsi="Times New Roman"/>
          <w:sz w:val="20"/>
          <w:szCs w:val="20"/>
        </w:rPr>
        <w:t>Feb 2024</w:t>
      </w:r>
      <w:r w:rsidRPr="00DC068A">
        <w:rPr>
          <w:rFonts w:ascii="Times New Roman" w:hAnsi="Times New Roman"/>
          <w:sz w:val="20"/>
          <w:szCs w:val="20"/>
        </w:rPr>
        <w:t>)</w:t>
      </w:r>
    </w:p>
    <w:p w14:paraId="0D7AD587" w14:textId="6DF090C0" w:rsidR="00D3281D" w:rsidRPr="00DC068A" w:rsidRDefault="00D3281D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r w:rsidRPr="00DC068A">
        <w:rPr>
          <w:rFonts w:ascii="Times New Roman" w:hAnsi="Times New Roman"/>
          <w:sz w:val="20"/>
          <w:szCs w:val="20"/>
        </w:rPr>
        <w:t xml:space="preserve">Scraped and analyzed YouTube data to examine inter-group violence and </w:t>
      </w:r>
      <w:r w:rsidR="00C65253">
        <w:rPr>
          <w:rFonts w:ascii="Times New Roman" w:hAnsi="Times New Roman"/>
          <w:sz w:val="20"/>
          <w:szCs w:val="20"/>
        </w:rPr>
        <w:t>s</w:t>
      </w:r>
      <w:r w:rsidRPr="00DC068A">
        <w:rPr>
          <w:rFonts w:ascii="Times New Roman" w:hAnsi="Times New Roman"/>
          <w:sz w:val="20"/>
          <w:szCs w:val="20"/>
        </w:rPr>
        <w:t xml:space="preserve">orcery </w:t>
      </w:r>
      <w:r w:rsidR="00C65253">
        <w:rPr>
          <w:rFonts w:ascii="Times New Roman" w:hAnsi="Times New Roman"/>
          <w:sz w:val="20"/>
          <w:szCs w:val="20"/>
        </w:rPr>
        <w:t>a</w:t>
      </w:r>
      <w:r w:rsidRPr="00DC068A">
        <w:rPr>
          <w:rFonts w:ascii="Times New Roman" w:hAnsi="Times New Roman"/>
          <w:sz w:val="20"/>
          <w:szCs w:val="20"/>
        </w:rPr>
        <w:t xml:space="preserve">ccusation </w:t>
      </w:r>
      <w:r w:rsidR="00C65253">
        <w:rPr>
          <w:rFonts w:ascii="Times New Roman" w:hAnsi="Times New Roman"/>
          <w:sz w:val="20"/>
          <w:szCs w:val="20"/>
        </w:rPr>
        <w:t>r</w:t>
      </w:r>
      <w:r w:rsidRPr="00DC068A">
        <w:rPr>
          <w:rFonts w:ascii="Times New Roman" w:hAnsi="Times New Roman"/>
          <w:sz w:val="20"/>
          <w:szCs w:val="20"/>
        </w:rPr>
        <w:t xml:space="preserve">elated </w:t>
      </w:r>
      <w:r w:rsidR="00C65253">
        <w:rPr>
          <w:rFonts w:ascii="Times New Roman" w:hAnsi="Times New Roman"/>
          <w:sz w:val="20"/>
          <w:szCs w:val="20"/>
        </w:rPr>
        <w:t>v</w:t>
      </w:r>
      <w:r w:rsidRPr="00DC068A">
        <w:rPr>
          <w:rFonts w:ascii="Times New Roman" w:hAnsi="Times New Roman"/>
          <w:sz w:val="20"/>
          <w:szCs w:val="20"/>
        </w:rPr>
        <w:t xml:space="preserve">iolence (SARV) in Papua New Guinea. </w:t>
      </w:r>
    </w:p>
    <w:p w14:paraId="039E2918" w14:textId="616EDAE9" w:rsidR="00DC068A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397E3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 Assistant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 xml:space="preserve">Department of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Strategic and Defence Studies, ANU (Jan–Mar 2023)</w:t>
      </w:r>
    </w:p>
    <w:p w14:paraId="4850CD97" w14:textId="245C3D51" w:rsidR="00DC068A" w:rsidRPr="00DC068A" w:rsidRDefault="00DC068A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Conducted literature review on social media and political campaigning in South Asia to support concept note development</w:t>
      </w:r>
      <w:r w:rsidR="004D6520">
        <w:rPr>
          <w:rFonts w:ascii="Times New Roman" w:hAnsi="Times New Roman"/>
          <w:sz w:val="20"/>
          <w:szCs w:val="20"/>
          <w:lang w:val="en-AU" w:eastAsia="en-GB" w:bidi="bn-IN"/>
        </w:rPr>
        <w:t xml:space="preserve"> for a workshop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241EBBFD" w14:textId="77777777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397E3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Lead 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Kapaeeng Foundation (2021–2022)</w:t>
      </w:r>
    </w:p>
    <w:p w14:paraId="5EEBF424" w14:textId="4A1E8C3C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Led research on violence against Indigenous women and girls in Bangladesh, funded by </w:t>
      </w:r>
      <w:proofErr w:type="spellStart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Manusher</w:t>
      </w:r>
      <w:proofErr w:type="spellEnd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Jonno Foundation.</w:t>
      </w:r>
    </w:p>
    <w:p w14:paraId="65C609D2" w14:textId="28DC623B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9673FA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 &amp; Co-Applicant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 xml:space="preserve">niversity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 xml:space="preserve">ollege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L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>ondon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IRDR (2018–2019)</w:t>
      </w:r>
    </w:p>
    <w:p w14:paraId="1D020490" w14:textId="7973B120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Collaborated on </w:t>
      </w:r>
      <w:r w:rsidRPr="00DC068A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The Rohingya Exodus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project funded by the British Academy, exploring regional security implications.</w:t>
      </w:r>
    </w:p>
    <w:p w14:paraId="1F2F4770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Minority Rights Expert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(2017–2018)</w:t>
      </w:r>
    </w:p>
    <w:p w14:paraId="7175C8F9" w14:textId="73D453F9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Supported grassroots peacebuilding and conflict resolution initiatives across Indigenous communities.</w:t>
      </w:r>
    </w:p>
    <w:p w14:paraId="13692A3B" w14:textId="2FB06256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Department of Social Services, Gov</w:t>
      </w:r>
      <w:r w:rsidR="00220204">
        <w:rPr>
          <w:rFonts w:ascii="Times New Roman" w:hAnsi="Times New Roman"/>
          <w:sz w:val="20"/>
          <w:szCs w:val="20"/>
          <w:lang w:val="en-AU" w:eastAsia="en-GB" w:bidi="bn-IN"/>
        </w:rPr>
        <w:t>ernment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Bangladesh (2018)</w:t>
      </w:r>
    </w:p>
    <w:p w14:paraId="4EABEF4B" w14:textId="4485E1F7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Assessed impact of Rural Social Services (RSS) program on development in the Chittagong Hill Tracts.</w:t>
      </w:r>
    </w:p>
    <w:p w14:paraId="654BB017" w14:textId="145EA401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FA7986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World Religions, University of Dhaka (2017)</w:t>
      </w:r>
    </w:p>
    <w:p w14:paraId="3507ED3C" w14:textId="23AF4D21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proofErr w:type="spellStart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Analyzed</w:t>
      </w:r>
      <w:proofErr w:type="spellEnd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institutional assessment data for self-evaluation project funded by University Grants Commission.</w:t>
      </w:r>
    </w:p>
    <w:p w14:paraId="39DCD06C" w14:textId="13565BBC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B417A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B417A6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Sanskrit, University of Dhaka (2017)</w:t>
      </w:r>
    </w:p>
    <w:p w14:paraId="0C24DA3C" w14:textId="67349360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Contributed to program self-assessment study through statistical analysis and reporting.</w:t>
      </w:r>
    </w:p>
    <w:p w14:paraId="0A69541B" w14:textId="647338F7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45409C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Peace and Conflict Studies, University of Dhaka (2017)</w:t>
      </w:r>
    </w:p>
    <w:p w14:paraId="7CD4F58D" w14:textId="05CC4191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Conducted data analysis for academic program assessment as part of UGC quality assurance initiative.</w:t>
      </w:r>
    </w:p>
    <w:p w14:paraId="28AF01AF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National Consultant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(2015)</w:t>
      </w:r>
    </w:p>
    <w:p w14:paraId="10DD268D" w14:textId="5CE05E0E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Evaluated confidence-building processes in the Chittagong Hill Tracts through field-based qualitative research.</w:t>
      </w:r>
    </w:p>
    <w:p w14:paraId="6CB6B556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(2013–2014)</w:t>
      </w:r>
    </w:p>
    <w:p w14:paraId="0F1C9A29" w14:textId="38579708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Conducted social capital assessment in post-conflict zones of the Chittagong Hill Tracts.</w:t>
      </w:r>
    </w:p>
    <w:p w14:paraId="16DEC9F5" w14:textId="04F8EDD3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Bangladesh</w:t>
      </w:r>
      <w:r w:rsidR="00190BE2">
        <w:rPr>
          <w:rFonts w:ascii="Times New Roman" w:hAnsi="Times New Roman"/>
          <w:sz w:val="20"/>
          <w:szCs w:val="20"/>
          <w:lang w:val="en-AU" w:eastAsia="en-GB" w:bidi="bn-IN"/>
        </w:rPr>
        <w:t xml:space="preserve"> Legal Aid and Services Trust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(2013)</w:t>
      </w:r>
    </w:p>
    <w:p w14:paraId="5752CD71" w14:textId="7BF66D87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Contributed to criminal justice reform study by collecting and analyzing qualitative data from legal institutions.</w:t>
      </w:r>
    </w:p>
    <w:p w14:paraId="3E52C117" w14:textId="77777777" w:rsidR="00941102" w:rsidRPr="00B4313D" w:rsidRDefault="00941102" w:rsidP="00B4313D">
      <w:pPr>
        <w:jc w:val="both"/>
        <w:rPr>
          <w:rFonts w:ascii="Times New Roman" w:hAnsi="Times New Roman"/>
          <w:sz w:val="20"/>
          <w:szCs w:val="20"/>
        </w:rPr>
      </w:pPr>
    </w:p>
    <w:p w14:paraId="6369691B" w14:textId="77777777" w:rsidR="007311C5" w:rsidRDefault="007311C5" w:rsidP="0039528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2C4414CF" w14:textId="77777777" w:rsidR="007311C5" w:rsidRDefault="007311C5" w:rsidP="0039528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6DE2A1B5" w14:textId="77777777" w:rsidR="007311C5" w:rsidRDefault="007311C5" w:rsidP="0039528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4C3C1EEB" w14:textId="4ADF26DC" w:rsidR="00395284" w:rsidRPr="00C116BF" w:rsidRDefault="0048318A" w:rsidP="0039528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C116BF">
        <w:rPr>
          <w:rFonts w:ascii="Times New Roman" w:hAnsi="Times New Roman"/>
          <w:bCs/>
          <w:sz w:val="20"/>
          <w:szCs w:val="20"/>
          <w:lang w:val="en-NZ"/>
        </w:rPr>
        <w:lastRenderedPageBreak/>
        <w:t>TEACHING EXPERIENCE</w:t>
      </w:r>
    </w:p>
    <w:p w14:paraId="42C76DA1" w14:textId="5F79FCEF" w:rsidR="0048318A" w:rsidRPr="005C7B91" w:rsidRDefault="0048318A" w:rsidP="00395284">
      <w:pPr>
        <w:rPr>
          <w:rFonts w:ascii="Times New Roman" w:hAnsi="Times New Roman"/>
          <w:b/>
          <w:sz w:val="20"/>
          <w:szCs w:val="20"/>
          <w:lang w:val="en-NZ"/>
        </w:rPr>
      </w:pPr>
    </w:p>
    <w:p w14:paraId="2E960135" w14:textId="77777777" w:rsidR="0017393D" w:rsidRDefault="00AB49CA" w:rsidP="0017393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Casual Sessional Academic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School of Politics and International Relations, ANU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(Feb 2022 – May 2023)</w:t>
      </w:r>
    </w:p>
    <w:p w14:paraId="3AA2D02D" w14:textId="2A3FC2BB" w:rsidR="00012A8D" w:rsidRPr="0017393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>T</w:t>
      </w:r>
      <w:r w:rsidR="00D05D81">
        <w:rPr>
          <w:rFonts w:ascii="Times New Roman" w:hAnsi="Times New Roman"/>
          <w:sz w:val="20"/>
          <w:szCs w:val="20"/>
          <w:lang w:val="en-AU" w:eastAsia="en-GB" w:bidi="bn-IN"/>
        </w:rPr>
        <w:t>utored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 undergraduate courses in international relations, political research, and peace studies, including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POLS1006: Introduction to International Relations – Contemporary Global Issues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POLS1005: Introduction to International Relations – Foundation and Concepts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POLS1009: Research and Writing in Political Science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POLS2123: Peace and Conflict Studies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78A7779D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Australia Awards Sessional Tutor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Strategic and Defence Studies Centre, ANU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(Jul – Nov 2020)</w:t>
      </w:r>
    </w:p>
    <w:p w14:paraId="5F9A12A7" w14:textId="4BA4BF2A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Delivered postgraduate tutorials in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STST8004: Australian Strategic and Defence Policy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STST8056: Strategy and Southeast Asia: Defence and Security Dynamics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as part of the Australia Awards program.</w:t>
      </w:r>
    </w:p>
    <w:p w14:paraId="50D42240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Assistant Professor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Peace and Conflict Studies, University of Dhaka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(Jan – Dec 2018)</w:t>
      </w:r>
    </w:p>
    <w:p w14:paraId="24363D56" w14:textId="7532D67A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Taught postgraduate and honours-level courses including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PACS522: Terrorism and Counterterrorism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PACS324: Quantitative Research Methodology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PACS214: International Law and Dispute Settlement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PACS414: Media, Peace and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4D9DDC50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Lecturer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Peace and Conflict Studies, University of Dhaka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(Mar 2013 – Dec 2017)</w:t>
      </w:r>
    </w:p>
    <w:p w14:paraId="0498295E" w14:textId="3C19C9DF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Delivered a broad portfolio of undergraduate courses such as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PACS106: Concept and Analysis of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PACS114: Bangladesh Politics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PACS124: International Politics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PACS211: Security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PACS221: Migration, Refugee and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PACS412: Alternative Dispute Resolution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PACS413: Indigenous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07E09715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Part-Time Lecturer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Business Studies, Dhaka City College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(Jun – Dec 2014)</w:t>
      </w:r>
    </w:p>
    <w:p w14:paraId="0DA4C6AA" w14:textId="4E10A4F8" w:rsidR="00AB49CA" w:rsidRP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Taught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Bangladesh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to undergraduate business students.</w:t>
      </w:r>
    </w:p>
    <w:p w14:paraId="6B4549B1" w14:textId="77777777" w:rsidR="00275B3D" w:rsidRDefault="00275B3D" w:rsidP="00E221F8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AU"/>
        </w:rPr>
      </w:pPr>
    </w:p>
    <w:p w14:paraId="215AB524" w14:textId="77777777" w:rsidR="007311C5" w:rsidRDefault="007311C5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</w:p>
    <w:p w14:paraId="1E586323" w14:textId="2A628A27" w:rsidR="003F7A6A" w:rsidRPr="00690113" w:rsidRDefault="003F7A6A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690113">
        <w:rPr>
          <w:rFonts w:ascii="Times New Roman" w:hAnsi="Times New Roman"/>
          <w:bCs/>
          <w:sz w:val="20"/>
          <w:szCs w:val="20"/>
          <w:lang w:val="en-AU"/>
        </w:rPr>
        <w:t>RESEARCH INTERESTS</w:t>
      </w:r>
      <w:r w:rsidR="008C4BEC" w:rsidRPr="00690113">
        <w:rPr>
          <w:rFonts w:ascii="Times New Roman" w:hAnsi="Times New Roman"/>
          <w:bCs/>
          <w:sz w:val="20"/>
          <w:szCs w:val="20"/>
          <w:lang w:val="en-AU"/>
        </w:rPr>
        <w:t xml:space="preserve"> AND SKILLS</w:t>
      </w:r>
    </w:p>
    <w:p w14:paraId="224BADE4" w14:textId="53BFA0B5" w:rsidR="003F7A6A" w:rsidRDefault="003F7A6A" w:rsidP="00E221F8">
      <w:pPr>
        <w:rPr>
          <w:rFonts w:ascii="Times New Roman" w:hAnsi="Times New Roman"/>
          <w:b/>
          <w:sz w:val="20"/>
          <w:szCs w:val="20"/>
          <w:lang w:val="en-AU"/>
        </w:rPr>
      </w:pPr>
    </w:p>
    <w:p w14:paraId="6AC54BD9" w14:textId="77777777" w:rsidR="008C4BEC" w:rsidRDefault="008C4BEC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  <w:sectPr w:rsidR="008C4BEC" w:rsidSect="004D7EF5">
          <w:footerReference w:type="default" r:id="rId8"/>
          <w:footerReference w:type="first" r:id="rId9"/>
          <w:pgSz w:w="11906" w:h="16838"/>
          <w:pgMar w:top="1440" w:right="1080" w:bottom="1440" w:left="1080" w:header="708" w:footer="708" w:gutter="0"/>
          <w:cols w:space="708"/>
          <w:titlePg/>
          <w:docGrid w:linePitch="360"/>
        </w:sectPr>
      </w:pPr>
    </w:p>
    <w:p w14:paraId="0A25EBAA" w14:textId="398D0A03" w:rsidR="000469BC" w:rsidRDefault="00544543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Comparative politics</w:t>
      </w:r>
    </w:p>
    <w:p w14:paraId="52D6117D" w14:textId="1AEAFAFD" w:rsidR="007311C5" w:rsidRDefault="007311C5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Election and democracy</w:t>
      </w:r>
    </w:p>
    <w:p w14:paraId="67D6F793" w14:textId="6B668043" w:rsidR="00384F57" w:rsidRDefault="00384F57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Peace and conflict stud</w:t>
      </w:r>
      <w:r w:rsidR="008A2ADB">
        <w:rPr>
          <w:rFonts w:ascii="Times New Roman" w:hAnsi="Times New Roman"/>
          <w:bCs/>
          <w:sz w:val="20"/>
          <w:szCs w:val="20"/>
          <w:lang w:val="en-AU"/>
        </w:rPr>
        <w:t>ies</w:t>
      </w:r>
    </w:p>
    <w:p w14:paraId="22FC9937" w14:textId="6700CB07" w:rsidR="007311C5" w:rsidRDefault="007311C5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Diaspora studies</w:t>
      </w:r>
    </w:p>
    <w:p w14:paraId="3CC949DA" w14:textId="3AA176B0" w:rsidR="005A4F71" w:rsidRDefault="00FE2B8B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Indigenous</w:t>
      </w:r>
      <w:r w:rsidR="005A4F71">
        <w:rPr>
          <w:rFonts w:ascii="Times New Roman" w:hAnsi="Times New Roman"/>
          <w:bCs/>
          <w:sz w:val="20"/>
          <w:szCs w:val="20"/>
          <w:lang w:val="en-AU"/>
        </w:rPr>
        <w:t xml:space="preserve"> studies</w:t>
      </w:r>
    </w:p>
    <w:p w14:paraId="2BFC2E33" w14:textId="6DBE0829" w:rsidR="00544543" w:rsidRDefault="00544543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Qualitative and quantitative methods</w:t>
      </w:r>
    </w:p>
    <w:p w14:paraId="6D1A0794" w14:textId="40D47EA8" w:rsidR="000469BC" w:rsidRDefault="000469BC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Text-as-data method</w:t>
      </w:r>
      <w:r w:rsidR="00731BE1">
        <w:rPr>
          <w:rFonts w:ascii="Times New Roman" w:hAnsi="Times New Roman"/>
          <w:bCs/>
          <w:sz w:val="20"/>
          <w:szCs w:val="20"/>
          <w:lang w:val="en-AU"/>
        </w:rPr>
        <w:t xml:space="preserve"> and machine learning</w:t>
      </w:r>
    </w:p>
    <w:p w14:paraId="47C3E0A3" w14:textId="77777777" w:rsidR="004D1275" w:rsidRDefault="004D1275" w:rsidP="004D1275">
      <w:pPr>
        <w:pStyle w:val="ListParagraph"/>
        <w:rPr>
          <w:rFonts w:ascii="Times New Roman" w:hAnsi="Times New Roman"/>
          <w:bCs/>
          <w:sz w:val="20"/>
          <w:szCs w:val="20"/>
          <w:lang w:val="en-AU"/>
        </w:rPr>
      </w:pPr>
    </w:p>
    <w:p w14:paraId="0ED25CF5" w14:textId="67D0B3C0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R</w:t>
      </w:r>
    </w:p>
    <w:p w14:paraId="4C8CAD7B" w14:textId="08D20B35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STATA</w:t>
      </w:r>
    </w:p>
    <w:p w14:paraId="7D0495B7" w14:textId="67984DD2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SPSS</w:t>
      </w:r>
    </w:p>
    <w:p w14:paraId="58EE6FFE" w14:textId="6CDA11C4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NVivo</w:t>
      </w:r>
    </w:p>
    <w:p w14:paraId="5E1FDDDD" w14:textId="735F99E3" w:rsidR="003A4D72" w:rsidRDefault="003A4D72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Kobo Toolbox</w:t>
      </w:r>
    </w:p>
    <w:p w14:paraId="04E86BE4" w14:textId="7A4BF9A9" w:rsidR="00824A27" w:rsidRDefault="00824A27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QGIS</w:t>
      </w:r>
    </w:p>
    <w:p w14:paraId="2DFBBFEA" w14:textId="62F8F950" w:rsidR="003A4D72" w:rsidRPr="002C2544" w:rsidRDefault="00A71EC2" w:rsidP="00824A27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  <w:sectPr w:rsidR="003A4D72" w:rsidRPr="002C2544" w:rsidSect="008C4BEC">
          <w:type w:val="continuous"/>
          <w:pgSz w:w="11906" w:h="16838"/>
          <w:pgMar w:top="1440" w:right="1080" w:bottom="1440" w:left="1080" w:header="708" w:footer="708" w:gutter="0"/>
          <w:cols w:num="2" w:space="708"/>
          <w:titlePg/>
          <w:docGrid w:linePitch="360"/>
        </w:sectPr>
      </w:pPr>
      <w:proofErr w:type="spellStart"/>
      <w:r>
        <w:rPr>
          <w:rFonts w:ascii="Times New Roman" w:hAnsi="Times New Roman"/>
          <w:bCs/>
          <w:sz w:val="20"/>
          <w:szCs w:val="20"/>
          <w:lang w:val="en-AU"/>
        </w:rPr>
        <w:t>T</w:t>
      </w:r>
      <w:r w:rsidR="00624C25">
        <w:rPr>
          <w:rFonts w:ascii="Times New Roman" w:hAnsi="Times New Roman"/>
          <w:bCs/>
          <w:sz w:val="20"/>
          <w:szCs w:val="20"/>
          <w:lang w:val="en-AU"/>
        </w:rPr>
        <w:t>aguette</w:t>
      </w:r>
      <w:proofErr w:type="spellEnd"/>
    </w:p>
    <w:p w14:paraId="1549BB14" w14:textId="77777777" w:rsidR="008624A7" w:rsidRDefault="008624A7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</w:p>
    <w:p w14:paraId="75B4CF73" w14:textId="3EBECB53" w:rsidR="00A50CFB" w:rsidRPr="00BE3497" w:rsidRDefault="003F7A6A" w:rsidP="00BE3497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690113">
        <w:rPr>
          <w:rFonts w:ascii="Times New Roman" w:hAnsi="Times New Roman"/>
          <w:bCs/>
          <w:sz w:val="20"/>
          <w:szCs w:val="20"/>
          <w:lang w:val="en-AU"/>
        </w:rPr>
        <w:t>PUBLICATIONS</w:t>
      </w:r>
    </w:p>
    <w:p w14:paraId="6DFF95EB" w14:textId="77777777" w:rsidR="008624A7" w:rsidRDefault="008624A7" w:rsidP="003247E9">
      <w:pPr>
        <w:rPr>
          <w:rFonts w:asciiTheme="majorBidi" w:hAnsiTheme="majorBidi" w:cstheme="majorBidi"/>
          <w:i/>
          <w:sz w:val="20"/>
          <w:szCs w:val="20"/>
          <w:lang w:val="en-NZ"/>
        </w:rPr>
      </w:pPr>
    </w:p>
    <w:p w14:paraId="1CFAC14A" w14:textId="695B55C5" w:rsidR="00934835" w:rsidRDefault="001F28B8" w:rsidP="00934835">
      <w:pPr>
        <w:rPr>
          <w:rFonts w:asciiTheme="majorBidi" w:hAnsiTheme="majorBidi" w:cstheme="majorBidi"/>
          <w:i/>
          <w:lang w:val="en-NZ"/>
        </w:rPr>
      </w:pPr>
      <w:r w:rsidRPr="003744B1">
        <w:rPr>
          <w:rFonts w:asciiTheme="majorBidi" w:hAnsiTheme="majorBidi" w:cstheme="majorBidi"/>
          <w:i/>
          <w:lang w:val="en-NZ"/>
        </w:rPr>
        <w:t>Journal Articles</w:t>
      </w:r>
    </w:p>
    <w:p w14:paraId="581404CB" w14:textId="77777777" w:rsidR="003A3121" w:rsidRPr="003A3121" w:rsidRDefault="003A3121" w:rsidP="00934835">
      <w:pPr>
        <w:rPr>
          <w:rFonts w:asciiTheme="majorBidi" w:hAnsiTheme="majorBidi" w:cstheme="majorBidi"/>
          <w:i/>
          <w:lang w:val="en-NZ"/>
        </w:rPr>
      </w:pPr>
    </w:p>
    <w:p w14:paraId="25EEE505" w14:textId="6F799FAB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  <w:lang w:val="en-AU" w:eastAsia="en-GB"/>
        </w:rPr>
      </w:pPr>
      <w:r w:rsidRPr="003A4D72">
        <w:rPr>
          <w:rFonts w:ascii="Times New Roman" w:hAnsi="Times New Roman"/>
          <w:sz w:val="20"/>
          <w:szCs w:val="20"/>
        </w:rPr>
        <w:t xml:space="preserve">Gamlen, A., &amp; Chakma, A. (2025). Trusted intermediaries? The role of diasporas in humanitarian assistance.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Journal of Disaster Risk Reduction</w:t>
      </w:r>
      <w:r w:rsidRPr="003A4D72">
        <w:rPr>
          <w:rFonts w:ascii="Times New Roman" w:hAnsi="Times New Roman"/>
          <w:sz w:val="20"/>
          <w:szCs w:val="20"/>
        </w:rPr>
        <w:t xml:space="preserve">. </w:t>
      </w:r>
      <w:hyperlink r:id="rId10" w:tgtFrame="_new" w:history="1">
        <w:r w:rsidRPr="003A4D72">
          <w:rPr>
            <w:rStyle w:val="Hyperlink"/>
            <w:rFonts w:ascii="Times New Roman" w:hAnsi="Times New Roman"/>
            <w:sz w:val="20"/>
            <w:szCs w:val="20"/>
          </w:rPr>
          <w:t>https://doi.org/10.1016/j.ijdrr.2025.105212</w:t>
        </w:r>
      </w:hyperlink>
    </w:p>
    <w:p w14:paraId="58D4A617" w14:textId="7BC0B939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Arthur, M., Frank, N., Chakma, A., &amp; Friel, S. (2024). Climate change mitigation policy for planetary health equity? An automated content analysis of countries’ nationally determined contribution reports. </w:t>
      </w:r>
      <w:r w:rsidRPr="003A4D72">
        <w:rPr>
          <w:rStyle w:val="Emphasis"/>
          <w:rFonts w:ascii="Times New Roman" w:hAnsi="Times New Roman"/>
          <w:sz w:val="20"/>
          <w:szCs w:val="20"/>
        </w:rPr>
        <w:t>Environmental Research Letters, 19</w:t>
      </w:r>
      <w:r w:rsidRPr="003A4D72">
        <w:rPr>
          <w:rFonts w:ascii="Times New Roman" w:hAnsi="Times New Roman"/>
          <w:sz w:val="20"/>
          <w:szCs w:val="20"/>
        </w:rPr>
        <w:t>, 114032.</w:t>
      </w:r>
    </w:p>
    <w:p w14:paraId="70F49FD0" w14:textId="5A2E7135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Freedom from fear and subjective well-being: Does personal security affect life satisfaction?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Social Science Journal, 74</w:t>
      </w:r>
      <w:r w:rsidRPr="003A4D72">
        <w:rPr>
          <w:rFonts w:ascii="Times New Roman" w:hAnsi="Times New Roman"/>
          <w:sz w:val="20"/>
          <w:szCs w:val="20"/>
        </w:rPr>
        <w:t>, 1357–1373.</w:t>
      </w:r>
    </w:p>
    <w:p w14:paraId="73A3D822" w14:textId="49970257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Government ideology and the implementation of civil war peace agreements. </w:t>
      </w:r>
      <w:r w:rsidRPr="003A4D72">
        <w:rPr>
          <w:rStyle w:val="Emphasis"/>
          <w:rFonts w:ascii="Times New Roman" w:hAnsi="Times New Roman"/>
          <w:sz w:val="20"/>
          <w:szCs w:val="20"/>
        </w:rPr>
        <w:t>Conflict, Security &amp; Development, 24</w:t>
      </w:r>
      <w:r w:rsidRPr="003A4D72">
        <w:rPr>
          <w:rFonts w:ascii="Times New Roman" w:hAnsi="Times New Roman"/>
          <w:sz w:val="20"/>
          <w:szCs w:val="20"/>
        </w:rPr>
        <w:t>(1), 1–24.</w:t>
      </w:r>
    </w:p>
    <w:p w14:paraId="6FA78E01" w14:textId="3B1AC75C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Does political security matter? A study on the life satisfaction of Indigenous Peoples of the Chittagong Hill Tracts.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Asian and African Studies, 59</w:t>
      </w:r>
      <w:r w:rsidRPr="003A4D72">
        <w:rPr>
          <w:rFonts w:ascii="Times New Roman" w:hAnsi="Times New Roman"/>
          <w:sz w:val="20"/>
          <w:szCs w:val="20"/>
        </w:rPr>
        <w:t>(2), 532–548.</w:t>
      </w:r>
    </w:p>
    <w:p w14:paraId="09FFADBC" w14:textId="3B48A347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(2023). Leadership changes and civil war peace agreements: Does who comes to power influence the implementation?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Peacekeeping, 30</w:t>
      </w:r>
      <w:r w:rsidRPr="003A4D72">
        <w:rPr>
          <w:rFonts w:ascii="Times New Roman" w:hAnsi="Times New Roman"/>
          <w:sz w:val="20"/>
          <w:szCs w:val="20"/>
        </w:rPr>
        <w:t>(1), 24–52.</w:t>
      </w:r>
    </w:p>
    <w:p w14:paraId="30B8B208" w14:textId="06269D02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Islam, M. T., Ahmed, B., </w:t>
      </w:r>
      <w:proofErr w:type="spellStart"/>
      <w:r w:rsidRPr="003A4D72">
        <w:rPr>
          <w:rFonts w:ascii="Times New Roman" w:hAnsi="Times New Roman"/>
          <w:sz w:val="20"/>
          <w:szCs w:val="20"/>
        </w:rPr>
        <w:t>Sammonds</w:t>
      </w:r>
      <w:proofErr w:type="spellEnd"/>
      <w:r w:rsidRPr="003A4D72">
        <w:rPr>
          <w:rFonts w:ascii="Times New Roman" w:hAnsi="Times New Roman"/>
          <w:sz w:val="20"/>
          <w:szCs w:val="20"/>
        </w:rPr>
        <w:t xml:space="preserve">, P., Chakma, A., Patwary, O. H., </w:t>
      </w:r>
      <w:proofErr w:type="spellStart"/>
      <w:r w:rsidRPr="003A4D72">
        <w:rPr>
          <w:rFonts w:ascii="Times New Roman" w:hAnsi="Times New Roman"/>
          <w:sz w:val="20"/>
          <w:szCs w:val="20"/>
        </w:rPr>
        <w:t>Durrat</w:t>
      </w:r>
      <w:proofErr w:type="spellEnd"/>
      <w:r w:rsidRPr="003A4D72">
        <w:rPr>
          <w:rFonts w:ascii="Times New Roman" w:hAnsi="Times New Roman"/>
          <w:sz w:val="20"/>
          <w:szCs w:val="20"/>
        </w:rPr>
        <w:t xml:space="preserve">, F., &amp; Alam, M. S. (2022). The 2017 Rohingya influx into Bangladesh and its implications for the host communities.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10</w:t>
      </w:r>
      <w:r w:rsidRPr="003A4D72">
        <w:rPr>
          <w:rFonts w:ascii="Times New Roman" w:hAnsi="Times New Roman"/>
          <w:sz w:val="20"/>
          <w:szCs w:val="20"/>
        </w:rPr>
        <w:t>(2), 487–512.</w:t>
      </w:r>
    </w:p>
    <w:p w14:paraId="3892A13E" w14:textId="6E100456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(2021). Does state repression stimulate terrorism? A panel data analysis on South Asia.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Policing, Intelligence and Counter Terrorism, 17</w:t>
      </w:r>
      <w:r w:rsidRPr="003A4D72">
        <w:rPr>
          <w:rFonts w:ascii="Times New Roman" w:hAnsi="Times New Roman"/>
          <w:sz w:val="20"/>
          <w:szCs w:val="20"/>
        </w:rPr>
        <w:t>(2), 200–217.</w:t>
      </w:r>
    </w:p>
    <w:p w14:paraId="6C40942C" w14:textId="651C2A78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(2019). Is NGO peacebuilding risk-free? A case study on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7</w:t>
      </w:r>
      <w:r w:rsidRPr="003A4D72">
        <w:rPr>
          <w:rFonts w:ascii="Times New Roman" w:hAnsi="Times New Roman"/>
          <w:sz w:val="20"/>
          <w:szCs w:val="20"/>
        </w:rPr>
        <w:t>(2), 349–367.</w:t>
      </w:r>
    </w:p>
    <w:p w14:paraId="04815539" w14:textId="244B04D3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(2017). The peacebuilding process of the Chittagong Hill Tracts: Donor-driven or demand-driven?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5</w:t>
      </w:r>
      <w:r w:rsidRPr="003A4D72">
        <w:rPr>
          <w:rFonts w:ascii="Times New Roman" w:hAnsi="Times New Roman"/>
          <w:sz w:val="20"/>
          <w:szCs w:val="20"/>
        </w:rPr>
        <w:t>(2), 223–242.</w:t>
      </w:r>
    </w:p>
    <w:p w14:paraId="70AF1B22" w14:textId="486ABC1B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lastRenderedPageBreak/>
        <w:t xml:space="preserve">Chakma, A. (2017). Understanding grassroots peacebuilding: Key lessons from the Chittagong Hill Tracts (CHT),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Human Rights and Peace Studies, 3</w:t>
      </w:r>
      <w:r w:rsidRPr="003A4D72">
        <w:rPr>
          <w:rFonts w:ascii="Times New Roman" w:hAnsi="Times New Roman"/>
          <w:sz w:val="20"/>
          <w:szCs w:val="20"/>
        </w:rPr>
        <w:t>(1), 1–34.</w:t>
      </w:r>
    </w:p>
    <w:p w14:paraId="08B0E6BC" w14:textId="43E7CE0E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A., &amp; Siddiqui, M. S. H. (2016). State building, identity crisis and ethnic conflict: The case of Chittagong Hill Tracts (CHT) of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Sociology, 8</w:t>
      </w:r>
      <w:r w:rsidRPr="003A4D72">
        <w:rPr>
          <w:rFonts w:ascii="Times New Roman" w:hAnsi="Times New Roman"/>
          <w:sz w:val="20"/>
          <w:szCs w:val="20"/>
        </w:rPr>
        <w:t>(2), 59–73.</w:t>
      </w:r>
    </w:p>
    <w:p w14:paraId="059065AF" w14:textId="47D4C221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Islam, M. R., &amp; Chakma, A. (2013). Major obstacles to the process of implementing peace: Experience from the Chittagong Hill Tracts in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Peace and Conflict Review, 7</w:t>
      </w:r>
      <w:r w:rsidRPr="003A4D72">
        <w:rPr>
          <w:rFonts w:ascii="Times New Roman" w:hAnsi="Times New Roman"/>
          <w:sz w:val="20"/>
          <w:szCs w:val="20"/>
        </w:rPr>
        <w:t>(2), 32–46.</w:t>
      </w:r>
    </w:p>
    <w:p w14:paraId="0F99A492" w14:textId="13AD2A25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Patwary, O. H., &amp; Chakma, A. (2013). A study on the terrorism of South Asia. </w:t>
      </w:r>
      <w:r w:rsidRPr="003A4D72">
        <w:rPr>
          <w:rStyle w:val="Emphasis"/>
          <w:rFonts w:ascii="Times New Roman" w:hAnsi="Times New Roman"/>
          <w:sz w:val="20"/>
          <w:szCs w:val="20"/>
        </w:rPr>
        <w:t>Social Science Review, 30</w:t>
      </w:r>
      <w:r w:rsidRPr="003A4D72">
        <w:rPr>
          <w:rFonts w:ascii="Times New Roman" w:hAnsi="Times New Roman"/>
          <w:sz w:val="20"/>
          <w:szCs w:val="20"/>
        </w:rPr>
        <w:t>(2), 215–224.</w:t>
      </w:r>
    </w:p>
    <w:p w14:paraId="144B3F25" w14:textId="3001847A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Ahmed, S., &amp; Chakma, A. (2013). Refugee problem in South Asia: A threat to security. </w:t>
      </w:r>
      <w:r w:rsidRPr="003A4D72">
        <w:rPr>
          <w:rStyle w:val="Emphasis"/>
          <w:rFonts w:ascii="Times New Roman" w:hAnsi="Times New Roman"/>
          <w:sz w:val="20"/>
          <w:szCs w:val="20"/>
        </w:rPr>
        <w:t xml:space="preserve">Lok </w:t>
      </w:r>
      <w:proofErr w:type="spellStart"/>
      <w:r w:rsidRPr="003A4D72">
        <w:rPr>
          <w:rStyle w:val="Emphasis"/>
          <w:rFonts w:ascii="Times New Roman" w:hAnsi="Times New Roman"/>
          <w:sz w:val="20"/>
          <w:szCs w:val="20"/>
        </w:rPr>
        <w:t>Proshason</w:t>
      </w:r>
      <w:proofErr w:type="spellEnd"/>
      <w:r w:rsidRPr="003A4D72">
        <w:rPr>
          <w:rStyle w:val="Emphasis"/>
          <w:rFonts w:ascii="Times New Roman" w:hAnsi="Times New Roman"/>
          <w:sz w:val="20"/>
          <w:szCs w:val="20"/>
        </w:rPr>
        <w:t xml:space="preserve"> </w:t>
      </w:r>
      <w:proofErr w:type="spellStart"/>
      <w:r w:rsidRPr="003A4D72">
        <w:rPr>
          <w:rStyle w:val="Emphasis"/>
          <w:rFonts w:ascii="Times New Roman" w:hAnsi="Times New Roman"/>
          <w:sz w:val="20"/>
          <w:szCs w:val="20"/>
        </w:rPr>
        <w:t>Samoeeky</w:t>
      </w:r>
      <w:proofErr w:type="spellEnd"/>
      <w:r w:rsidRPr="003A4D72">
        <w:rPr>
          <w:rStyle w:val="Emphasis"/>
          <w:rFonts w:ascii="Times New Roman" w:hAnsi="Times New Roman"/>
          <w:sz w:val="20"/>
          <w:szCs w:val="20"/>
        </w:rPr>
        <w:t>, 51</w:t>
      </w:r>
      <w:r w:rsidRPr="003A4D72">
        <w:rPr>
          <w:rFonts w:ascii="Times New Roman" w:hAnsi="Times New Roman"/>
          <w:sz w:val="20"/>
          <w:szCs w:val="20"/>
        </w:rPr>
        <w:t>, 1–17.</w:t>
      </w:r>
    </w:p>
    <w:p w14:paraId="25C23A92" w14:textId="278BD2EA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Ahmed, S., &amp; Chakma, A. (2012). Kashmir conflict: A critical analysis.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Society and Change, 6</w:t>
      </w:r>
      <w:r w:rsidRPr="003A4D72">
        <w:rPr>
          <w:rFonts w:ascii="Times New Roman" w:hAnsi="Times New Roman"/>
          <w:sz w:val="20"/>
          <w:szCs w:val="20"/>
        </w:rPr>
        <w:t>(3), 20–36.</w:t>
      </w:r>
    </w:p>
    <w:p w14:paraId="180C19C5" w14:textId="77777777" w:rsidR="006E7C57" w:rsidRDefault="006E7C57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5C5E5E15" w14:textId="77777777" w:rsidR="008624A7" w:rsidRDefault="008624A7" w:rsidP="00B9607D">
      <w:pPr>
        <w:rPr>
          <w:rFonts w:asciiTheme="majorBidi" w:hAnsiTheme="majorBidi" w:cstheme="majorBidi"/>
          <w:i/>
          <w:iCs/>
          <w:lang w:val="en-AU"/>
        </w:rPr>
      </w:pPr>
    </w:p>
    <w:p w14:paraId="43D0FC76" w14:textId="01275116" w:rsidR="00B9607D" w:rsidRPr="003744B1" w:rsidRDefault="00507A93" w:rsidP="00B9607D">
      <w:pPr>
        <w:rPr>
          <w:rFonts w:asciiTheme="majorBidi" w:hAnsiTheme="majorBidi" w:cstheme="majorBidi"/>
          <w:i/>
          <w:iCs/>
          <w:lang w:val="en-AU"/>
        </w:rPr>
      </w:pPr>
      <w:r w:rsidRPr="003744B1">
        <w:rPr>
          <w:rFonts w:asciiTheme="majorBidi" w:hAnsiTheme="majorBidi" w:cstheme="majorBidi"/>
          <w:i/>
          <w:iCs/>
          <w:lang w:val="en-AU"/>
        </w:rPr>
        <w:t xml:space="preserve">Book </w:t>
      </w:r>
      <w:r w:rsidR="001F28B8" w:rsidRPr="003744B1">
        <w:rPr>
          <w:rFonts w:asciiTheme="majorBidi" w:hAnsiTheme="majorBidi" w:cstheme="majorBidi"/>
          <w:i/>
          <w:iCs/>
          <w:lang w:val="en-AU"/>
        </w:rPr>
        <w:t>Chapters</w:t>
      </w:r>
      <w:r w:rsidR="004034F4" w:rsidRPr="003744B1">
        <w:rPr>
          <w:rFonts w:asciiTheme="majorBidi" w:hAnsiTheme="majorBidi" w:cstheme="majorBidi"/>
          <w:i/>
          <w:iCs/>
          <w:lang w:val="en-AU"/>
        </w:rPr>
        <w:t xml:space="preserve"> </w:t>
      </w:r>
    </w:p>
    <w:p w14:paraId="4FF0372F" w14:textId="77777777" w:rsidR="003A4D72" w:rsidRPr="00445AC9" w:rsidRDefault="003A4D72" w:rsidP="00B9607D">
      <w:pPr>
        <w:rPr>
          <w:rFonts w:asciiTheme="majorBidi" w:hAnsiTheme="majorBidi" w:cstheme="majorBidi"/>
          <w:i/>
          <w:iCs/>
          <w:sz w:val="24"/>
          <w:szCs w:val="24"/>
          <w:lang w:val="en-AU"/>
        </w:rPr>
      </w:pPr>
    </w:p>
    <w:p w14:paraId="46D20C13" w14:textId="5D59E631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Chakma, A., &amp; Chakma, K. (2024). Nation-building policies and ethnic conflict in Bangladesh. In A. Ranjan, T. Hashmi, &amp; M. Abbas (Eds.), The aftermath of the Bangladesh Liberation War of 1971: Enduring </w:t>
      </w:r>
      <w:r w:rsidR="00EB2434" w:rsidRPr="00445AC9">
        <w:rPr>
          <w:rFonts w:ascii="Times New Roman" w:hAnsi="Times New Roman"/>
          <w:sz w:val="20"/>
          <w:szCs w:val="20"/>
          <w:lang w:val="en-AU" w:eastAsia="en-GB" w:bidi="bn-IN"/>
        </w:rPr>
        <w:t>impact</w:t>
      </w: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. London: Routledge.</w:t>
      </w:r>
    </w:p>
    <w:p w14:paraId="0326211A" w14:textId="3B5AAF54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Chakma, A. (2022). Recent trends in peace and conflict studies: Possibilities for PACS. In R. Islam (Ed.), Peace and conflict studies in Bangladesh: Two decades of excellence in education and research. Dhaka: Dhaka University Press.</w:t>
      </w:r>
    </w:p>
    <w:p w14:paraId="68D0A102" w14:textId="2773E0B7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Ahmed, B., Islam, M. T.,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Sammonds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, P., Alam, S. M. R., Alam, M. S., Chakma, A.,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Durrat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, F., &amp; Patwary, O. H. (2021). Sustainable Rohingya repatriation in Myanmar: Some criteria to follow. In N. Uddin (Ed.), The Rohingya crisis: Human rights issues, policy concerns and burden sharing. Los Angeles, London, New Delhi, Singapore, Washington DC, Melbourne: SAGE Publications.</w:t>
      </w:r>
    </w:p>
    <w:p w14:paraId="26BDBD45" w14:textId="60462083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Chakma, A. (2018). Triggering role of new media in communal violence: The case of India and Bangladesh. In P. Sarkar (Ed.), Media and politics: The global spectrum. Assam: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Pratishthaa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 Publishing House.</w:t>
      </w:r>
    </w:p>
    <w:p w14:paraId="5812CDFE" w14:textId="7D5A2C5C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Barman, D. C., &amp; Chakma, A. (2014). Politics of conflicts in Bangladesh and migration: Role of some historical issues and events. In S. Zaman (Ed.), Survival or extinction? Adivasi rights in Bangladesh. Dhaka: National Human Rights Commission.</w:t>
      </w:r>
    </w:p>
    <w:p w14:paraId="64755F84" w14:textId="0764BF69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Chakma, A., &amp; Chakma, P. (2014). Present status of social, economic and cultural rights of Indigenous Peoples of Bangladesh. In M. S. Chowdhury (Ed.), Survival under threat: Human rights situation of Indigenous Peoples in Bangladesh. Thailand: AIPP Printing Press Co. Ltd.</w:t>
      </w:r>
    </w:p>
    <w:p w14:paraId="2619860B" w14:textId="77777777" w:rsidR="003A4D72" w:rsidRDefault="003A4D72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22C4EF8D" w14:textId="77777777" w:rsidR="008624A7" w:rsidRDefault="008624A7" w:rsidP="003247E9">
      <w:pPr>
        <w:rPr>
          <w:rFonts w:asciiTheme="majorBidi" w:hAnsiTheme="majorBidi" w:cstheme="majorBidi"/>
          <w:i/>
          <w:iCs/>
          <w:lang w:val="en-AU"/>
        </w:rPr>
      </w:pPr>
    </w:p>
    <w:p w14:paraId="36B83AE6" w14:textId="2B4C2219" w:rsidR="005A12D9" w:rsidRPr="003744B1" w:rsidRDefault="003247E9" w:rsidP="003247E9">
      <w:pPr>
        <w:rPr>
          <w:rFonts w:asciiTheme="majorBidi" w:hAnsiTheme="majorBidi" w:cstheme="majorBidi"/>
          <w:i/>
          <w:iCs/>
          <w:lang w:val="en-AU"/>
        </w:rPr>
      </w:pPr>
      <w:r w:rsidRPr="003744B1">
        <w:rPr>
          <w:rFonts w:asciiTheme="majorBidi" w:hAnsiTheme="majorBidi" w:cstheme="majorBidi"/>
          <w:i/>
          <w:iCs/>
          <w:lang w:val="en-AU"/>
        </w:rPr>
        <w:t xml:space="preserve">Forthcoming / </w:t>
      </w:r>
      <w:r w:rsidR="00403486" w:rsidRPr="003744B1">
        <w:rPr>
          <w:rFonts w:asciiTheme="majorBidi" w:hAnsiTheme="majorBidi" w:cstheme="majorBidi"/>
          <w:i/>
          <w:iCs/>
          <w:lang w:val="en-AU"/>
        </w:rPr>
        <w:t xml:space="preserve">Under </w:t>
      </w:r>
      <w:r w:rsidR="00CD12AA" w:rsidRPr="003744B1">
        <w:rPr>
          <w:rFonts w:asciiTheme="majorBidi" w:hAnsiTheme="majorBidi" w:cstheme="majorBidi"/>
          <w:i/>
          <w:iCs/>
          <w:lang w:val="en-AU"/>
        </w:rPr>
        <w:t>R</w:t>
      </w:r>
      <w:r w:rsidR="00403486" w:rsidRPr="003744B1">
        <w:rPr>
          <w:rFonts w:asciiTheme="majorBidi" w:hAnsiTheme="majorBidi" w:cstheme="majorBidi"/>
          <w:i/>
          <w:iCs/>
          <w:lang w:val="en-AU"/>
        </w:rPr>
        <w:t xml:space="preserve">eview / </w:t>
      </w:r>
      <w:r w:rsidRPr="003744B1">
        <w:rPr>
          <w:rFonts w:asciiTheme="majorBidi" w:hAnsiTheme="majorBidi" w:cstheme="majorBidi"/>
          <w:i/>
          <w:iCs/>
          <w:lang w:val="en-AU"/>
        </w:rPr>
        <w:t xml:space="preserve">In </w:t>
      </w:r>
      <w:r w:rsidR="00CD12AA" w:rsidRPr="003744B1">
        <w:rPr>
          <w:rFonts w:asciiTheme="majorBidi" w:hAnsiTheme="majorBidi" w:cstheme="majorBidi"/>
          <w:i/>
          <w:iCs/>
          <w:lang w:val="en-AU"/>
        </w:rPr>
        <w:t>P</w:t>
      </w:r>
      <w:r w:rsidRPr="003744B1">
        <w:rPr>
          <w:rFonts w:asciiTheme="majorBidi" w:hAnsiTheme="majorBidi" w:cstheme="majorBidi"/>
          <w:i/>
          <w:iCs/>
          <w:lang w:val="en-AU"/>
        </w:rPr>
        <w:t>rogress</w:t>
      </w:r>
    </w:p>
    <w:p w14:paraId="7CFC5D0C" w14:textId="77777777" w:rsidR="008A216F" w:rsidRPr="0035640B" w:rsidRDefault="008A216F" w:rsidP="0035640B">
      <w:pPr>
        <w:jc w:val="both"/>
        <w:rPr>
          <w:rFonts w:ascii="Times New Roman" w:hAnsi="Times New Roman"/>
          <w:bCs/>
          <w:sz w:val="20"/>
          <w:szCs w:val="20"/>
          <w:lang w:val="en-NZ"/>
        </w:rPr>
      </w:pPr>
    </w:p>
    <w:p w14:paraId="756C148F" w14:textId="2F54FE92" w:rsidR="00AE3AB6" w:rsidRPr="0035640B" w:rsidRDefault="00515338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</w:t>
      </w:r>
      <w:r w:rsidR="00F63C87" w:rsidRPr="0035640B">
        <w:rPr>
          <w:rFonts w:ascii="Times New Roman" w:hAnsi="Times New Roman"/>
          <w:sz w:val="20"/>
          <w:szCs w:val="20"/>
          <w:lang w:val="en-NZ"/>
        </w:rPr>
        <w:t>.,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F63C87" w:rsidRPr="0035640B">
        <w:rPr>
          <w:rFonts w:ascii="Times New Roman" w:hAnsi="Times New Roman"/>
          <w:sz w:val="20"/>
          <w:szCs w:val="20"/>
          <w:lang w:val="en-NZ"/>
        </w:rPr>
        <w:t>&amp;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Gamlen, A. “Sanctions and humanitarianism: Diaspora strategies in comparative perspective” (Journal article, </w:t>
      </w:r>
      <w:r w:rsidR="00FC5CC6">
        <w:rPr>
          <w:rFonts w:ascii="Times New Roman" w:hAnsi="Times New Roman"/>
          <w:sz w:val="20"/>
          <w:szCs w:val="20"/>
          <w:lang w:val="en-NZ"/>
        </w:rPr>
        <w:t xml:space="preserve">submitted the revised manuscript </w:t>
      </w:r>
      <w:r w:rsidR="00705EC3">
        <w:rPr>
          <w:rFonts w:ascii="Times New Roman" w:hAnsi="Times New Roman"/>
          <w:sz w:val="20"/>
          <w:szCs w:val="20"/>
          <w:lang w:val="en-NZ"/>
        </w:rPr>
        <w:t xml:space="preserve">to </w:t>
      </w:r>
      <w:r w:rsidR="000E145D">
        <w:rPr>
          <w:rFonts w:ascii="Times New Roman" w:hAnsi="Times New Roman"/>
          <w:sz w:val="20"/>
          <w:szCs w:val="20"/>
          <w:lang w:val="en-NZ"/>
        </w:rPr>
        <w:t>a peer-reviewed journal</w:t>
      </w:r>
      <w:r w:rsidRPr="0035640B">
        <w:rPr>
          <w:rFonts w:ascii="Times New Roman" w:hAnsi="Times New Roman"/>
          <w:sz w:val="20"/>
          <w:szCs w:val="20"/>
          <w:lang w:val="en-NZ"/>
        </w:rPr>
        <w:t>)</w:t>
      </w:r>
      <w:r w:rsidR="00AE3AB6" w:rsidRPr="0035640B">
        <w:rPr>
          <w:rFonts w:ascii="Times New Roman" w:hAnsi="Times New Roman"/>
          <w:sz w:val="20"/>
          <w:szCs w:val="20"/>
          <w:lang w:val="en-NZ"/>
        </w:rPr>
        <w:t>.</w:t>
      </w:r>
    </w:p>
    <w:p w14:paraId="7E061CA5" w14:textId="6B4845B1" w:rsidR="008B7A06" w:rsidRPr="00E324CE" w:rsidRDefault="00AE3AB6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</w:t>
      </w:r>
      <w:r w:rsidR="00573390" w:rsidRPr="0035640B">
        <w:rPr>
          <w:rFonts w:ascii="Times New Roman" w:hAnsi="Times New Roman"/>
          <w:sz w:val="20"/>
          <w:szCs w:val="20"/>
          <w:lang w:val="en-NZ"/>
        </w:rPr>
        <w:t>., &amp;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proofErr w:type="spellStart"/>
      <w:r w:rsidRPr="0035640B">
        <w:rPr>
          <w:rFonts w:ascii="Times New Roman" w:hAnsi="Times New Roman"/>
          <w:sz w:val="20"/>
          <w:szCs w:val="20"/>
          <w:lang w:val="en-NZ"/>
        </w:rPr>
        <w:t>Corraya</w:t>
      </w:r>
      <w:proofErr w:type="spellEnd"/>
      <w:r w:rsidRPr="0035640B">
        <w:rPr>
          <w:rFonts w:ascii="Times New Roman" w:hAnsi="Times New Roman"/>
          <w:sz w:val="20"/>
          <w:szCs w:val="20"/>
          <w:lang w:val="en-NZ"/>
        </w:rPr>
        <w:t>, T</w:t>
      </w:r>
      <w:r w:rsidR="00573390" w:rsidRPr="0035640B">
        <w:rPr>
          <w:rFonts w:ascii="Times New Roman" w:hAnsi="Times New Roman"/>
          <w:sz w:val="20"/>
          <w:szCs w:val="20"/>
          <w:lang w:val="en-NZ"/>
        </w:rPr>
        <w:t>.</w:t>
      </w:r>
      <w:r w:rsidR="00981286">
        <w:rPr>
          <w:rFonts w:ascii="Times New Roman" w:hAnsi="Times New Roman"/>
          <w:sz w:val="20"/>
          <w:szCs w:val="20"/>
          <w:lang w:val="en-NZ"/>
        </w:rPr>
        <w:t xml:space="preserve"> </w:t>
      </w:r>
      <w:r w:rsidRPr="0035640B">
        <w:rPr>
          <w:rFonts w:ascii="Times New Roman" w:hAnsi="Times New Roman"/>
          <w:sz w:val="20"/>
          <w:szCs w:val="20"/>
          <w:lang w:val="en-NZ"/>
        </w:rPr>
        <w:t>M. “YouTube and electoral integrity: Public Perceptions of the 2024 Bangladesh election” (Journal article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,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submit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ted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to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0E145D">
        <w:rPr>
          <w:rFonts w:ascii="Times New Roman" w:hAnsi="Times New Roman"/>
          <w:sz w:val="20"/>
          <w:szCs w:val="20"/>
          <w:lang w:val="en-NZ"/>
        </w:rPr>
        <w:t>the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special issue in </w:t>
      </w:r>
      <w:r w:rsidR="000E145D">
        <w:rPr>
          <w:rFonts w:ascii="Times New Roman" w:hAnsi="Times New Roman"/>
          <w:sz w:val="20"/>
          <w:szCs w:val="20"/>
          <w:lang w:val="en-NZ"/>
        </w:rPr>
        <w:t>a peer-reviewed journal</w:t>
      </w:r>
      <w:r w:rsidRPr="0035640B">
        <w:rPr>
          <w:rFonts w:ascii="Times New Roman" w:hAnsi="Times New Roman"/>
          <w:i/>
          <w:iCs/>
          <w:sz w:val="20"/>
          <w:szCs w:val="20"/>
          <w:lang w:val="en-NZ"/>
        </w:rPr>
        <w:t>).</w:t>
      </w:r>
    </w:p>
    <w:p w14:paraId="7328B7A5" w14:textId="2185DFBB" w:rsidR="00515338" w:rsidRPr="0035640B" w:rsidRDefault="008B7A06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 xml:space="preserve">Chakma, A. “Measuring regional conflict exposure: Introducing the Geographical Proximity to Conflict Index (GPCI), 1989-2023 </w:t>
      </w:r>
      <w:r w:rsidRPr="0035640B">
        <w:rPr>
          <w:rFonts w:ascii="Times New Roman" w:hAnsi="Times New Roman"/>
          <w:sz w:val="20"/>
          <w:szCs w:val="20"/>
        </w:rPr>
        <w:t>(Journal article,</w:t>
      </w:r>
      <w:r w:rsidRPr="0035640B">
        <w:rPr>
          <w:rFonts w:ascii="Times New Roman" w:hAnsi="Times New Roman"/>
          <w:i/>
          <w:sz w:val="20"/>
          <w:szCs w:val="20"/>
          <w:lang w:val="en-NZ"/>
        </w:rPr>
        <w:t xml:space="preserve"> </w:t>
      </w:r>
      <w:r w:rsidR="003D5DFF" w:rsidRPr="000E145D">
        <w:rPr>
          <w:rFonts w:ascii="Times New Roman" w:hAnsi="Times New Roman"/>
          <w:iCs/>
          <w:sz w:val="20"/>
          <w:szCs w:val="20"/>
        </w:rPr>
        <w:t>submitted to</w:t>
      </w:r>
      <w:r w:rsidR="003D5DFF" w:rsidRPr="003D5DFF">
        <w:rPr>
          <w:rFonts w:ascii="Times New Roman" w:hAnsi="Times New Roman"/>
          <w:i/>
          <w:sz w:val="20"/>
          <w:szCs w:val="20"/>
        </w:rPr>
        <w:t xml:space="preserve"> </w:t>
      </w:r>
      <w:r w:rsidR="000E145D" w:rsidRPr="000E145D">
        <w:rPr>
          <w:rFonts w:ascii="Times New Roman" w:hAnsi="Times New Roman"/>
          <w:iCs/>
          <w:sz w:val="20"/>
          <w:szCs w:val="20"/>
        </w:rPr>
        <w:t xml:space="preserve">a </w:t>
      </w:r>
      <w:r w:rsidR="000E145D">
        <w:rPr>
          <w:rFonts w:ascii="Times New Roman" w:hAnsi="Times New Roman"/>
          <w:sz w:val="20"/>
          <w:szCs w:val="20"/>
          <w:lang w:val="en-NZ"/>
        </w:rPr>
        <w:t>peer-reviewed journal</w:t>
      </w:r>
      <w:r w:rsidRPr="0035640B">
        <w:rPr>
          <w:rFonts w:ascii="Times New Roman" w:hAnsi="Times New Roman"/>
          <w:iCs/>
          <w:sz w:val="20"/>
          <w:szCs w:val="20"/>
        </w:rPr>
        <w:t>).</w:t>
      </w:r>
    </w:p>
    <w:p w14:paraId="154E7CB0" w14:textId="77777777" w:rsidR="003D5DFF" w:rsidRPr="00E324CE" w:rsidRDefault="003D5DFF" w:rsidP="003D5DFF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A., &amp; Gamlen, A. “</w:t>
      </w:r>
      <w:r>
        <w:rPr>
          <w:rFonts w:ascii="Times New Roman" w:hAnsi="Times New Roman"/>
          <w:sz w:val="20"/>
          <w:szCs w:val="20"/>
          <w:lang w:val="en-NZ"/>
        </w:rPr>
        <w:t>Diaspora diplomacy from below: Reimagining International Relations through crisis, care, and contestation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>
        <w:rPr>
          <w:rFonts w:ascii="Times New Roman" w:hAnsi="Times New Roman"/>
          <w:sz w:val="20"/>
          <w:szCs w:val="20"/>
          <w:lang w:val="en-NZ"/>
        </w:rPr>
        <w:t>ready to submit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4B76A446" w14:textId="7F122C72" w:rsidR="00F47448" w:rsidRPr="003D5DFF" w:rsidRDefault="00F65B20" w:rsidP="003D5DFF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D5DFF">
        <w:rPr>
          <w:rFonts w:ascii="Times New Roman" w:hAnsi="Times New Roman"/>
          <w:sz w:val="20"/>
          <w:szCs w:val="20"/>
          <w:lang w:val="en-NZ"/>
        </w:rPr>
        <w:t>Chakma, A</w:t>
      </w:r>
      <w:r w:rsidR="005F4049" w:rsidRPr="003D5DFF">
        <w:rPr>
          <w:rFonts w:ascii="Times New Roman" w:hAnsi="Times New Roman"/>
          <w:sz w:val="20"/>
          <w:szCs w:val="20"/>
          <w:lang w:val="en-NZ"/>
        </w:rPr>
        <w:t>.,</w:t>
      </w:r>
      <w:r w:rsidRPr="003D5DFF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5F4049" w:rsidRPr="003D5DFF">
        <w:rPr>
          <w:rFonts w:ascii="Times New Roman" w:hAnsi="Times New Roman"/>
          <w:sz w:val="20"/>
          <w:szCs w:val="20"/>
          <w:lang w:val="en-NZ"/>
        </w:rPr>
        <w:t>&amp;</w:t>
      </w:r>
      <w:r w:rsidRPr="003D5DFF">
        <w:rPr>
          <w:rFonts w:ascii="Times New Roman" w:hAnsi="Times New Roman"/>
          <w:sz w:val="20"/>
          <w:szCs w:val="20"/>
          <w:lang w:val="en-NZ"/>
        </w:rPr>
        <w:t xml:space="preserve"> Gamlen, A. “Migrant remittances and the implementation of civil war peace agreements? ” </w:t>
      </w:r>
      <w:r w:rsidRPr="003D5DFF">
        <w:rPr>
          <w:rFonts w:ascii="Times New Roman" w:hAnsi="Times New Roman"/>
          <w:sz w:val="20"/>
          <w:szCs w:val="20"/>
        </w:rPr>
        <w:t>(Journal article,</w:t>
      </w:r>
      <w:r w:rsidRPr="003D5DFF">
        <w:rPr>
          <w:rFonts w:ascii="Times New Roman" w:hAnsi="Times New Roman"/>
          <w:i/>
          <w:sz w:val="20"/>
          <w:szCs w:val="20"/>
          <w:lang w:val="en-NZ"/>
        </w:rPr>
        <w:t xml:space="preserve"> </w:t>
      </w:r>
      <w:r w:rsidR="00AE5AFA" w:rsidRPr="003D5DFF">
        <w:rPr>
          <w:rFonts w:ascii="Times New Roman" w:hAnsi="Times New Roman"/>
          <w:iCs/>
          <w:sz w:val="20"/>
          <w:szCs w:val="20"/>
        </w:rPr>
        <w:t>ready to submit</w:t>
      </w:r>
      <w:r w:rsidRPr="003D5DFF">
        <w:rPr>
          <w:rFonts w:ascii="Times New Roman" w:hAnsi="Times New Roman"/>
          <w:iCs/>
          <w:sz w:val="20"/>
          <w:szCs w:val="20"/>
        </w:rPr>
        <w:t>).</w:t>
      </w:r>
    </w:p>
    <w:p w14:paraId="73FC8A61" w14:textId="6ECD47D5" w:rsidR="00160261" w:rsidRPr="00445AC9" w:rsidRDefault="00F47448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“YouTube and the Khalistan Movement in Australia: A Structural Topic Model” (</w:t>
      </w:r>
      <w:r w:rsidR="00B6330D" w:rsidRPr="0035640B">
        <w:rPr>
          <w:rFonts w:ascii="Times New Roman" w:hAnsi="Times New Roman"/>
          <w:sz w:val="20"/>
          <w:szCs w:val="20"/>
          <w:lang w:val="en-NZ"/>
        </w:rPr>
        <w:t>J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ready to submit</w:t>
      </w:r>
      <w:r w:rsidRPr="0035640B">
        <w:rPr>
          <w:rFonts w:ascii="Times New Roman" w:hAnsi="Times New Roman"/>
          <w:sz w:val="20"/>
          <w:szCs w:val="20"/>
          <w:lang w:val="en-NZ"/>
        </w:rPr>
        <w:t>)</w:t>
      </w:r>
      <w:r w:rsidR="008C276E" w:rsidRPr="0035640B">
        <w:rPr>
          <w:rFonts w:ascii="Times New Roman" w:hAnsi="Times New Roman"/>
          <w:sz w:val="20"/>
          <w:szCs w:val="20"/>
          <w:lang w:val="en-NZ"/>
        </w:rPr>
        <w:t>.</w:t>
      </w:r>
    </w:p>
    <w:p w14:paraId="41B4E541" w14:textId="3B914345" w:rsidR="00263BDB" w:rsidRPr="0035640B" w:rsidRDefault="00160261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 xml:space="preserve">Chakma, A. “A Twitter analysis of the Manipur conflict” (Journal article, ready to submit). </w:t>
      </w:r>
    </w:p>
    <w:p w14:paraId="08B6CA68" w14:textId="534E1B45" w:rsidR="00263BDB" w:rsidRPr="0035640B" w:rsidRDefault="00263BDB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Do countries with better human rights situation</w:t>
      </w:r>
      <w:r w:rsidR="00486B6A" w:rsidRPr="0035640B">
        <w:rPr>
          <w:rFonts w:ascii="Times New Roman" w:hAnsi="Times New Roman"/>
          <w:sz w:val="20"/>
          <w:szCs w:val="20"/>
          <w:lang w:val="en-NZ"/>
        </w:rPr>
        <w:t>s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implement peace agreements more than </w:t>
      </w:r>
      <w:r w:rsidR="00AC7C4D" w:rsidRPr="0035640B">
        <w:rPr>
          <w:rFonts w:ascii="Times New Roman" w:hAnsi="Times New Roman"/>
          <w:sz w:val="20"/>
          <w:szCs w:val="20"/>
          <w:lang w:val="en-NZ"/>
        </w:rPr>
        <w:t>those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with worse human rights conditions</w:t>
      </w:r>
      <w:r w:rsidR="00ED5411" w:rsidRPr="0035640B">
        <w:rPr>
          <w:rFonts w:ascii="Times New Roman" w:hAnsi="Times New Roman"/>
          <w:sz w:val="20"/>
          <w:szCs w:val="20"/>
          <w:lang w:val="en-NZ"/>
        </w:rPr>
        <w:t>?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”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i/>
          <w:iCs/>
          <w:sz w:val="20"/>
          <w:szCs w:val="20"/>
          <w:lang w:val="en-NZ"/>
        </w:rPr>
        <w:t>).</w:t>
      </w:r>
    </w:p>
    <w:p w14:paraId="0F6DAAC1" w14:textId="4324E202" w:rsidR="000416D7" w:rsidRPr="0035640B" w:rsidRDefault="00263BDB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5F42CD" w:rsidRPr="0035640B">
        <w:rPr>
          <w:rFonts w:ascii="Times New Roman" w:hAnsi="Times New Roman"/>
          <w:sz w:val="20"/>
          <w:szCs w:val="20"/>
          <w:lang w:val="en-NZ"/>
        </w:rPr>
        <w:t>Facebook</w:t>
      </w:r>
      <w:r w:rsidR="00F12FDA" w:rsidRPr="0035640B">
        <w:rPr>
          <w:rFonts w:ascii="Times New Roman" w:hAnsi="Times New Roman"/>
          <w:sz w:val="20"/>
          <w:szCs w:val="20"/>
          <w:lang w:val="en-NZ"/>
        </w:rPr>
        <w:t xml:space="preserve"> and 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social movemen</w:t>
      </w:r>
      <w:r w:rsidR="00F12FDA" w:rsidRPr="0035640B">
        <w:rPr>
          <w:rFonts w:ascii="Times New Roman" w:hAnsi="Times New Roman"/>
          <w:sz w:val="20"/>
          <w:szCs w:val="20"/>
          <w:lang w:val="en-NZ"/>
        </w:rPr>
        <w:t>t</w:t>
      </w:r>
      <w:r w:rsidR="005F42CD" w:rsidRPr="0035640B">
        <w:rPr>
          <w:rFonts w:ascii="Times New Roman" w:hAnsi="Times New Roman"/>
          <w:sz w:val="20"/>
          <w:szCs w:val="20"/>
          <w:lang w:val="en-NZ"/>
        </w:rPr>
        <w:t>: Evidence from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the Chittagong Hill Tracts</w:t>
      </w:r>
      <w:r w:rsidR="00556636" w:rsidRPr="0035640B">
        <w:rPr>
          <w:rFonts w:ascii="Times New Roman" w:hAnsi="Times New Roman"/>
          <w:sz w:val="20"/>
          <w:szCs w:val="20"/>
          <w:lang w:val="en-NZ"/>
        </w:rPr>
        <w:t xml:space="preserve"> (CHT), Bangladesh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15971092" w14:textId="6FC67E87" w:rsidR="000416D7" w:rsidRPr="0035640B" w:rsidRDefault="000416D7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857E4D" w:rsidRPr="0035640B">
        <w:rPr>
          <w:rFonts w:ascii="Times New Roman" w:hAnsi="Times New Roman"/>
          <w:sz w:val="20"/>
          <w:szCs w:val="20"/>
          <w:lang w:val="en-NZ"/>
        </w:rPr>
        <w:t>Post-accord violence, intragroup conflict, and political murder: Who joined the online protest</w:t>
      </w:r>
      <w:r w:rsidR="001809CE" w:rsidRPr="0035640B">
        <w:rPr>
          <w:rFonts w:ascii="Times New Roman" w:hAnsi="Times New Roman"/>
          <w:sz w:val="20"/>
          <w:szCs w:val="20"/>
          <w:lang w:val="en-NZ"/>
        </w:rPr>
        <w:t xml:space="preserve"> on Facebook</w:t>
      </w:r>
      <w:r w:rsidR="00857E4D" w:rsidRPr="0035640B">
        <w:rPr>
          <w:rFonts w:ascii="Times New Roman" w:hAnsi="Times New Roman"/>
          <w:sz w:val="20"/>
          <w:szCs w:val="20"/>
          <w:lang w:val="en-NZ"/>
        </w:rPr>
        <w:t>?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5BAC7020" w14:textId="7F3E1CB1" w:rsidR="00C03B69" w:rsidRPr="0035640B" w:rsidRDefault="000416D7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990EA1" w:rsidRPr="0035640B">
        <w:rPr>
          <w:rFonts w:ascii="Times New Roman" w:hAnsi="Times New Roman"/>
          <w:sz w:val="20"/>
          <w:szCs w:val="20"/>
          <w:lang w:val="en-NZ"/>
        </w:rPr>
        <w:t>Framing militarization and state repression in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the Chittagong Hill Tracts (CHT)</w:t>
      </w:r>
      <w:r w:rsidR="00990EA1" w:rsidRPr="0035640B">
        <w:rPr>
          <w:rFonts w:ascii="Times New Roman" w:hAnsi="Times New Roman"/>
          <w:sz w:val="20"/>
          <w:szCs w:val="20"/>
          <w:lang w:val="en-NZ"/>
        </w:rPr>
        <w:t xml:space="preserve">: </w:t>
      </w:r>
      <w:r w:rsidR="00A009C3" w:rsidRPr="0035640B">
        <w:rPr>
          <w:rFonts w:ascii="Times New Roman" w:hAnsi="Times New Roman"/>
          <w:sz w:val="20"/>
          <w:szCs w:val="20"/>
          <w:lang w:val="en-NZ"/>
        </w:rPr>
        <w:t>The use of Facebook as a site of protest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2311DA99" w14:textId="77777777" w:rsidR="00E27BD6" w:rsidRDefault="00E27BD6" w:rsidP="002271F4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0182E718" w14:textId="77777777" w:rsidR="008624A7" w:rsidRDefault="008624A7" w:rsidP="00513712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04AFA8D8" w14:textId="7826BF39" w:rsidR="00513712" w:rsidRPr="00054CAF" w:rsidRDefault="00513712" w:rsidP="00513712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054CAF">
        <w:rPr>
          <w:rFonts w:ascii="Times New Roman" w:hAnsi="Times New Roman"/>
          <w:bCs/>
          <w:sz w:val="20"/>
          <w:szCs w:val="20"/>
          <w:lang w:val="en-NZ"/>
        </w:rPr>
        <w:lastRenderedPageBreak/>
        <w:t>BOOK REVIEW</w:t>
      </w:r>
    </w:p>
    <w:p w14:paraId="70FE9BDC" w14:textId="77777777" w:rsidR="00493A0E" w:rsidRPr="00493A0E" w:rsidRDefault="00493A0E" w:rsidP="00493A0E">
      <w:pPr>
        <w:pStyle w:val="NoSpacing"/>
        <w:ind w:left="360"/>
        <w:jc w:val="both"/>
        <w:rPr>
          <w:rFonts w:ascii="Times New Roman" w:hAnsi="Times New Roman"/>
          <w:color w:val="333333"/>
          <w:sz w:val="20"/>
          <w:szCs w:val="20"/>
        </w:rPr>
      </w:pPr>
    </w:p>
    <w:p w14:paraId="1FFF3C51" w14:textId="23340F4D" w:rsidR="00A5008F" w:rsidRPr="003744B1" w:rsidRDefault="00A5008F" w:rsidP="003744B1">
      <w:pPr>
        <w:pStyle w:val="NoSpacing"/>
        <w:numPr>
          <w:ilvl w:val="0"/>
          <w:numId w:val="23"/>
        </w:numPr>
        <w:jc w:val="both"/>
        <w:rPr>
          <w:rFonts w:ascii="Times New Roman" w:hAnsi="Times New Roman"/>
          <w:color w:val="333333"/>
          <w:sz w:val="20"/>
          <w:szCs w:val="20"/>
        </w:rPr>
      </w:pPr>
      <w:r w:rsidRPr="00A5008F">
        <w:rPr>
          <w:rFonts w:ascii="Times New Roman" w:hAnsi="Times New Roman"/>
          <w:sz w:val="20"/>
          <w:szCs w:val="20"/>
        </w:rPr>
        <w:t xml:space="preserve">Chakma, A. (2024). </w:t>
      </w:r>
      <w:r w:rsidRPr="00A5008F">
        <w:rPr>
          <w:rStyle w:val="Emphasis"/>
          <w:rFonts w:ascii="Times New Roman" w:hAnsi="Times New Roman"/>
          <w:sz w:val="20"/>
          <w:szCs w:val="20"/>
        </w:rPr>
        <w:t>Book review: The Frontlines of Peace: An Insider’s Guide to Changing the World</w:t>
      </w:r>
      <w:r w:rsidRPr="00A5008F">
        <w:rPr>
          <w:rFonts w:ascii="Times New Roman" w:hAnsi="Times New Roman"/>
          <w:sz w:val="20"/>
          <w:szCs w:val="20"/>
        </w:rPr>
        <w:t xml:space="preserve">. </w:t>
      </w:r>
      <w:r w:rsidRPr="00A5008F">
        <w:rPr>
          <w:rStyle w:val="Emphasis"/>
          <w:rFonts w:ascii="Times New Roman" w:hAnsi="Times New Roman"/>
          <w:sz w:val="20"/>
          <w:szCs w:val="20"/>
        </w:rPr>
        <w:t>Australian Outlook</w:t>
      </w:r>
      <w:r w:rsidRPr="00A5008F">
        <w:rPr>
          <w:rFonts w:ascii="Times New Roman" w:hAnsi="Times New Roman"/>
          <w:sz w:val="20"/>
          <w:szCs w:val="20"/>
        </w:rPr>
        <w:t xml:space="preserve">. Australian Institute of International Affairs. </w:t>
      </w:r>
      <w:hyperlink r:id="rId11" w:history="1">
        <w:r w:rsidR="00513712" w:rsidRPr="00A5008F">
          <w:rPr>
            <w:rStyle w:val="Hyperlink"/>
            <w:rFonts w:ascii="Times New Roman" w:hAnsi="Times New Roman"/>
            <w:sz w:val="20"/>
            <w:szCs w:val="20"/>
          </w:rPr>
          <w:t>https://www.internationalaffairs.org.au/australianoutlook/book-review-frontlines-of-peace/?fbclid=IwAR0gSAyFMzXlyRgltLMlzQSHdF1HW8ekWxAIe-zpsR5-HqLEDl86DWSeiuI</w:t>
        </w:r>
      </w:hyperlink>
      <w:r w:rsidR="00513712" w:rsidRPr="00A5008F">
        <w:rPr>
          <w:rFonts w:ascii="Times New Roman" w:hAnsi="Times New Roman"/>
          <w:sz w:val="20"/>
          <w:szCs w:val="20"/>
        </w:rPr>
        <w:t>.</w:t>
      </w:r>
    </w:p>
    <w:p w14:paraId="50FBC281" w14:textId="77777777" w:rsidR="001E697C" w:rsidRDefault="001E697C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0A15B9C5" w14:textId="77777777" w:rsidR="008624A7" w:rsidRDefault="008624A7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623F9B6E" w14:textId="15E84117" w:rsidR="0048318A" w:rsidRPr="00275B3D" w:rsidRDefault="00275B3D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>
        <w:rPr>
          <w:rFonts w:ascii="Times New Roman" w:hAnsi="Times New Roman"/>
          <w:bCs/>
          <w:sz w:val="20"/>
          <w:szCs w:val="20"/>
          <w:lang w:val="en-NZ"/>
        </w:rPr>
        <w:t>CONFERENCE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 xml:space="preserve"> PRESENTATIONS, WORKSHOPS</w:t>
      </w:r>
      <w:r w:rsidR="008700EB">
        <w:rPr>
          <w:rFonts w:ascii="Times New Roman" w:hAnsi="Times New Roman"/>
          <w:bCs/>
          <w:sz w:val="20"/>
          <w:szCs w:val="20"/>
          <w:lang w:val="en-NZ"/>
        </w:rPr>
        <w:t>, GUEST LECTURES,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 xml:space="preserve"> AND </w:t>
      </w:r>
      <w:r>
        <w:rPr>
          <w:rFonts w:ascii="Times New Roman" w:hAnsi="Times New Roman"/>
          <w:bCs/>
          <w:sz w:val="20"/>
          <w:szCs w:val="20"/>
          <w:lang w:val="en-NZ"/>
        </w:rPr>
        <w:t xml:space="preserve">INVITED 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>TALKS</w:t>
      </w:r>
    </w:p>
    <w:p w14:paraId="57DEE1DC" w14:textId="0579D7A5" w:rsidR="00886047" w:rsidRDefault="00886047" w:rsidP="00083A7C">
      <w:pPr>
        <w:rPr>
          <w:rFonts w:ascii="Times New Roman" w:hAnsi="Times New Roman"/>
          <w:sz w:val="20"/>
          <w:szCs w:val="20"/>
          <w:lang w:val="en-NZ"/>
        </w:rPr>
      </w:pPr>
    </w:p>
    <w:p w14:paraId="16797E46" w14:textId="3D5CFABC" w:rsidR="002C2544" w:rsidRPr="002C2544" w:rsidRDefault="006A1CBD" w:rsidP="002C2544">
      <w:pPr>
        <w:pStyle w:val="NormalWeb"/>
        <w:numPr>
          <w:ilvl w:val="0"/>
          <w:numId w:val="22"/>
        </w:numPr>
        <w:jc w:val="both"/>
        <w:rPr>
          <w:rFonts w:eastAsia="Times New Roman"/>
          <w:sz w:val="20"/>
          <w:szCs w:val="20"/>
          <w:lang w:val="en-AU" w:eastAsia="en-GB" w:bidi="bn-IN"/>
        </w:rPr>
      </w:pPr>
      <w:r>
        <w:rPr>
          <w:i/>
          <w:iCs/>
          <w:sz w:val="20"/>
          <w:szCs w:val="20"/>
          <w:lang w:val="en-AU" w:eastAsia="en-GB" w:bidi="bn-IN"/>
        </w:rPr>
        <w:t>Migrant Remittances and the Implementation of Civil War Peace Agreements</w:t>
      </w:r>
      <w:r w:rsidR="002C2544" w:rsidRPr="00ED2DDF">
        <w:rPr>
          <w:sz w:val="20"/>
          <w:szCs w:val="20"/>
          <w:lang w:val="en-AU" w:eastAsia="en-GB" w:bidi="bn-IN"/>
        </w:rPr>
        <w:t xml:space="preserve">. </w:t>
      </w:r>
      <w:r w:rsidR="002F2F0A">
        <w:rPr>
          <w:sz w:val="20"/>
          <w:szCs w:val="20"/>
          <w:lang w:val="en-AU" w:eastAsia="en-GB" w:bidi="bn-IN"/>
        </w:rPr>
        <w:t>Australian Political Science Association</w:t>
      </w:r>
      <w:r w:rsidR="002C2544" w:rsidRPr="00ED2DDF">
        <w:rPr>
          <w:sz w:val="20"/>
          <w:szCs w:val="20"/>
          <w:lang w:val="en-AU" w:eastAsia="en-GB" w:bidi="bn-IN"/>
        </w:rPr>
        <w:t xml:space="preserve"> Conference, </w:t>
      </w:r>
      <w:r w:rsidR="002C2544" w:rsidRPr="00ED2DDF">
        <w:rPr>
          <w:rFonts w:eastAsia="Times New Roman"/>
          <w:sz w:val="20"/>
          <w:szCs w:val="20"/>
          <w:lang w:val="en-AU" w:eastAsia="en-GB" w:bidi="bn-IN"/>
        </w:rPr>
        <w:t xml:space="preserve">University of </w:t>
      </w:r>
      <w:r w:rsidR="002F2F0A">
        <w:rPr>
          <w:rFonts w:eastAsia="Times New Roman"/>
          <w:sz w:val="20"/>
          <w:szCs w:val="20"/>
          <w:lang w:val="en-AU" w:eastAsia="en-GB" w:bidi="bn-IN"/>
        </w:rPr>
        <w:t>Melbourne</w:t>
      </w:r>
      <w:r w:rsidR="002C2544" w:rsidRPr="00ED2DDF">
        <w:rPr>
          <w:rFonts w:eastAsia="Times New Roman"/>
          <w:sz w:val="20"/>
          <w:szCs w:val="20"/>
          <w:lang w:val="en-AU" w:eastAsia="en-GB" w:bidi="bn-IN"/>
        </w:rPr>
        <w:t xml:space="preserve">, </w:t>
      </w:r>
      <w:r w:rsidR="002F2F0A">
        <w:rPr>
          <w:rFonts w:eastAsia="Times New Roman"/>
          <w:sz w:val="20"/>
          <w:szCs w:val="20"/>
          <w:lang w:val="en-AU" w:eastAsia="en-GB" w:bidi="bn-IN"/>
        </w:rPr>
        <w:t>Melbourne</w:t>
      </w:r>
      <w:r w:rsidR="002C2544" w:rsidRPr="00ED2DDF">
        <w:rPr>
          <w:sz w:val="20"/>
          <w:szCs w:val="20"/>
          <w:lang w:val="en-AU" w:eastAsia="en-GB" w:bidi="bn-IN"/>
        </w:rPr>
        <w:t xml:space="preserve">, </w:t>
      </w:r>
      <w:r w:rsidR="002C2544">
        <w:rPr>
          <w:sz w:val="20"/>
          <w:szCs w:val="20"/>
          <w:lang w:val="en-AU" w:eastAsia="en-GB" w:bidi="bn-IN"/>
        </w:rPr>
        <w:t>24</w:t>
      </w:r>
      <w:r w:rsidR="002C2544" w:rsidRPr="00ED2DDF">
        <w:rPr>
          <w:sz w:val="20"/>
          <w:szCs w:val="20"/>
          <w:lang w:val="en-AU" w:eastAsia="en-GB" w:bidi="bn-IN"/>
        </w:rPr>
        <w:t>–</w:t>
      </w:r>
      <w:r w:rsidR="002C2544">
        <w:rPr>
          <w:sz w:val="20"/>
          <w:szCs w:val="20"/>
          <w:lang w:val="en-AU" w:eastAsia="en-GB" w:bidi="bn-IN"/>
        </w:rPr>
        <w:t>27</w:t>
      </w:r>
      <w:r w:rsidR="002C2544" w:rsidRPr="00ED2DDF">
        <w:rPr>
          <w:sz w:val="20"/>
          <w:szCs w:val="20"/>
          <w:lang w:val="en-AU" w:eastAsia="en-GB" w:bidi="bn-IN"/>
        </w:rPr>
        <w:t xml:space="preserve"> </w:t>
      </w:r>
      <w:r w:rsidR="002C2544">
        <w:rPr>
          <w:sz w:val="20"/>
          <w:szCs w:val="20"/>
          <w:lang w:val="en-AU" w:eastAsia="en-GB" w:bidi="bn-IN"/>
        </w:rPr>
        <w:t>November</w:t>
      </w:r>
      <w:r w:rsidR="002C2544" w:rsidRPr="00ED2DDF">
        <w:rPr>
          <w:sz w:val="20"/>
          <w:szCs w:val="20"/>
          <w:lang w:val="en-AU" w:eastAsia="en-GB" w:bidi="bn-IN"/>
        </w:rPr>
        <w:t xml:space="preserve"> 2025.</w:t>
      </w:r>
    </w:p>
    <w:p w14:paraId="192099DF" w14:textId="0C1ED90D" w:rsidR="00D64BBB" w:rsidRPr="00ED2DDF" w:rsidRDefault="00D64BBB" w:rsidP="0033040A">
      <w:pPr>
        <w:pStyle w:val="NormalWeb"/>
        <w:numPr>
          <w:ilvl w:val="0"/>
          <w:numId w:val="22"/>
        </w:numPr>
        <w:jc w:val="both"/>
        <w:rPr>
          <w:rFonts w:eastAsia="Times New Roman"/>
          <w:sz w:val="20"/>
          <w:szCs w:val="20"/>
          <w:lang w:val="en-AU" w:eastAsia="en-GB" w:bidi="bn-IN"/>
        </w:rPr>
      </w:pPr>
      <w:r w:rsidRPr="00ED2DDF">
        <w:rPr>
          <w:i/>
          <w:iCs/>
          <w:sz w:val="20"/>
          <w:szCs w:val="20"/>
          <w:lang w:val="en-AU" w:eastAsia="en-GB" w:bidi="bn-IN"/>
        </w:rPr>
        <w:t>Conflict Proximity and Regional Security Partnerships in the Indo-Pacific: Evidence from New Measures of Exposure and Cooperation</w:t>
      </w:r>
      <w:r w:rsidRPr="00ED2DDF">
        <w:rPr>
          <w:sz w:val="20"/>
          <w:szCs w:val="20"/>
          <w:lang w:val="en-AU" w:eastAsia="en-GB" w:bidi="bn-IN"/>
        </w:rPr>
        <w:t xml:space="preserve">. Asian Political and International Studies Conference, </w:t>
      </w:r>
      <w:r w:rsidR="00ED2DDF" w:rsidRPr="00ED2DDF">
        <w:rPr>
          <w:rFonts w:eastAsia="Times New Roman"/>
          <w:sz w:val="20"/>
          <w:szCs w:val="20"/>
          <w:lang w:val="en-AU" w:eastAsia="en-GB" w:bidi="bn-IN"/>
        </w:rPr>
        <w:t>University of the Philippines-Diliman, Metro Manila</w:t>
      </w:r>
      <w:r w:rsidRPr="00ED2DDF">
        <w:rPr>
          <w:sz w:val="20"/>
          <w:szCs w:val="20"/>
          <w:lang w:val="en-AU" w:eastAsia="en-GB" w:bidi="bn-IN"/>
        </w:rPr>
        <w:t>, 17–18 October 2025.</w:t>
      </w:r>
    </w:p>
    <w:p w14:paraId="1FA60DD3" w14:textId="77C96802" w:rsidR="00822D9A" w:rsidRPr="00D82506" w:rsidRDefault="00822D9A" w:rsidP="00822D9A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 xml:space="preserve">Quantitative </w:t>
      </w:r>
      <w:r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Analysis of Documents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Guest lecture for </w:t>
      </w:r>
      <w:r w:rsidR="00656DF2">
        <w:rPr>
          <w:rFonts w:ascii="Times New Roman" w:hAnsi="Times New Roman"/>
          <w:sz w:val="20"/>
          <w:szCs w:val="20"/>
          <w:lang w:val="en-AU" w:eastAsia="en-GB" w:bidi="bn-IN"/>
        </w:rPr>
        <w:t>REGN8001/9076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: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Methods in Interdisciplinary Research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, Master of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Regulation and Governance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, ANU,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6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August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202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5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6C9072D5" w14:textId="51DBDC48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Diaspora and Facebook: Catalysing Aid During Humanitarian Crises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Advisory Board Meeting, Diaspora Humanitarians Project, Online, 14 August 2024.</w:t>
      </w:r>
    </w:p>
    <w:p w14:paraId="5CDC392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Taliban Takeover in Afghanistan: How Was It Discussed in Australia on Twitter?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Australian Political Studies Association (APSA) Annual Conference, University of Sydney, 27–30 November 2023.</w:t>
      </w:r>
    </w:p>
    <w:p w14:paraId="0789FC3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Revisiting the State Repression–Terrorism Nexus: Evidence from a Global Sample, 2011–2021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Australian Society for Quantitative Political Science Conference, Griffith University, Brisbane, 7–8 December 2023.</w:t>
      </w:r>
    </w:p>
    <w:p w14:paraId="539CA7E9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Australian Diaspora Aid in Humanitarian Crises: Insights from Afghanistan, Myanmar, Nepal, and Tonga (Pacific Island)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Multi-Stakeholder Workshop, ANU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RegNet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&amp; Australia Civil-Military Centre (ACMC), Canberra, 28 September 2023.</w:t>
      </w:r>
    </w:p>
    <w:p w14:paraId="3BE273C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Does State Capacity Matter? A Panel Data Analysis on the Implementation of Intrastate Peace Agreements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APSA Annual Conference, ANU, Canberra, 26–28 September 2022.</w:t>
      </w:r>
    </w:p>
    <w:p w14:paraId="797F9258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Does Political Security Influence Life Satisfaction of Indigenous Peoples? Evidence from the Chittagong Hill Tracts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Bangladesh@50: Beyond Rhetoric Conference, Online, 9–11 December 2021.</w:t>
      </w:r>
    </w:p>
    <w:p w14:paraId="2E1E350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The Effects of Government Ideological Turnovers on Civil War Peace Agreements: Evidence from Democratic Countries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Joint Quantitative Political Science Conference for Asia and Australasia, Online, 13–15 January 2021.</w:t>
      </w:r>
    </w:p>
    <w:p w14:paraId="57E42494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Debating Democratic Peace Theory: Government Turnover and Peace Agreement Implementation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9th Biennial Oceanic Conference on International Studies (OCIS), Online, 7–9 December 2020.</w:t>
      </w:r>
    </w:p>
    <w:p w14:paraId="665C2AF7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Quantitative Research Methods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Guest lecture for INTR8072: Approaches and Methods in International Relations, Master of International Relations Program, ANU, 5 October 2020.</w:t>
      </w:r>
    </w:p>
    <w:p w14:paraId="78E92077" w14:textId="54DDD116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Level of Personal Security and Support for Social Protest: Evidence from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</w:t>
      </w:r>
      <w:r w:rsidR="00C353FC" w:rsidRPr="00D82506">
        <w:rPr>
          <w:rFonts w:ascii="Times New Roman" w:hAnsi="Times New Roman"/>
          <w:sz w:val="20"/>
          <w:szCs w:val="20"/>
          <w:lang w:val="en-AU" w:eastAsia="en-GB" w:bidi="bn-IN"/>
        </w:rPr>
        <w:t>Australian Political Studies Association (APSA) Annual Conference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, Flinders University, Adelaide, 22–25 March 2019.</w:t>
      </w:r>
      <w:r w:rsidR="00CD25CD">
        <w:rPr>
          <w:rFonts w:ascii="Times New Roman" w:hAnsi="Times New Roman"/>
          <w:sz w:val="20"/>
          <w:szCs w:val="20"/>
          <w:lang w:val="en-AU" w:eastAsia="en-GB" w:bidi="bn-IN"/>
        </w:rPr>
        <w:t xml:space="preserve"> </w:t>
      </w:r>
    </w:p>
    <w:p w14:paraId="228F7429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Historical Background and Rights of Indigenous Peoples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BRAC Learning Centre, Dinajpur, Bangladesh, 16–17 September 2018.</w:t>
      </w:r>
    </w:p>
    <w:p w14:paraId="7468173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Human Rights and Grassroots Peacebuilding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Invited talks at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Beachway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Hotel, Cox’s Bazar (29–30 June 2018) and GUK Centre,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Gaibandah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(4–5 May 2018).</w:t>
      </w:r>
    </w:p>
    <w:p w14:paraId="584EABE2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Peacemaking, Peacekeeping, Peacebuilding, and Globalization of Security Technology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Ansar-VDP Academy, Gazipur, Bangladesh, May 2018.</w:t>
      </w:r>
    </w:p>
    <w:p w14:paraId="5D24EB52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 Study on the Nexus Between Buddhism and Peace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International Seminar on Buddhism, Civilization and Culture, University of Dhaka, 18–19 March 2018.</w:t>
      </w:r>
    </w:p>
    <w:p w14:paraId="6C648A0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Democracy in the Era of Social Media: Opportunities, Threats and Challenges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International Seminar on Media and Politics, Assam University,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Silchar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, India, 6–7 December 2017.</w:t>
      </w:r>
    </w:p>
    <w:p w14:paraId="6810BF5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Understanding Grassroots Peacebuilding: Lessons from the Chittagong Hill Tracts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International Conference on Political Transition and Conflict Transformation, Prince of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Songkla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University, Pattani, Thailand, 24–26 January 2017.</w:t>
      </w:r>
    </w:p>
    <w:p w14:paraId="6589ED88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Internal and External Dimensions of Terrorism: The Case of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International Conference on Terrorism in the Wave of Islamic State, University of Dhaka, 7–8 January 2017.</w:t>
      </w:r>
    </w:p>
    <w:p w14:paraId="51E8B0B3" w14:textId="6781E362" w:rsidR="00D82506" w:rsidRPr="000F080E" w:rsidRDefault="00D82506" w:rsidP="000F080E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Human Rights Situation in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FIVDB Training Centre, Sylhet, 29–30 June 2015.</w:t>
      </w:r>
    </w:p>
    <w:p w14:paraId="6C86DA94" w14:textId="77777777" w:rsidR="004D2C67" w:rsidRDefault="004D2C67" w:rsidP="00083A7C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AU"/>
        </w:rPr>
      </w:pPr>
    </w:p>
    <w:p w14:paraId="6A9A8370" w14:textId="77777777" w:rsidR="008624A7" w:rsidRDefault="008624A7" w:rsidP="00083A7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</w:p>
    <w:p w14:paraId="1C8BA401" w14:textId="7E847232" w:rsidR="00083A7C" w:rsidRPr="003744B1" w:rsidRDefault="0048318A" w:rsidP="00083A7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3744B1">
        <w:rPr>
          <w:rFonts w:ascii="Times New Roman" w:hAnsi="Times New Roman"/>
          <w:bCs/>
          <w:sz w:val="20"/>
          <w:szCs w:val="20"/>
          <w:lang w:val="en-AU"/>
        </w:rPr>
        <w:t>IMPACT AND KNOWLEDGE TRANSFER</w:t>
      </w:r>
    </w:p>
    <w:p w14:paraId="0C079ADB" w14:textId="77777777" w:rsidR="00C37A19" w:rsidRPr="00B75EDF" w:rsidRDefault="00C37A19" w:rsidP="00471447">
      <w:pPr>
        <w:rPr>
          <w:rFonts w:ascii="Times New Roman" w:hAnsi="Times New Roman"/>
          <w:bCs/>
          <w:i/>
          <w:sz w:val="24"/>
          <w:szCs w:val="24"/>
          <w:lang w:val="en-AU"/>
        </w:rPr>
      </w:pPr>
    </w:p>
    <w:p w14:paraId="423244B8" w14:textId="44B15CBE" w:rsidR="00B9706F" w:rsidRPr="008624A7" w:rsidRDefault="00CD12AA" w:rsidP="00471447">
      <w:pPr>
        <w:rPr>
          <w:rFonts w:ascii="Times New Roman" w:hAnsi="Times New Roman"/>
          <w:bCs/>
          <w:i/>
          <w:lang w:val="en-AU"/>
        </w:rPr>
      </w:pPr>
      <w:r w:rsidRPr="003744B1">
        <w:rPr>
          <w:rFonts w:ascii="Times New Roman" w:hAnsi="Times New Roman"/>
          <w:bCs/>
          <w:i/>
          <w:lang w:val="en-AU"/>
        </w:rPr>
        <w:t xml:space="preserve">Policy </w:t>
      </w:r>
      <w:r w:rsidR="00264122" w:rsidRPr="003744B1">
        <w:rPr>
          <w:rFonts w:ascii="Times New Roman" w:hAnsi="Times New Roman"/>
          <w:bCs/>
          <w:i/>
          <w:lang w:val="en-AU"/>
        </w:rPr>
        <w:t xml:space="preserve">Report and </w:t>
      </w:r>
      <w:r w:rsidRPr="003744B1">
        <w:rPr>
          <w:rFonts w:ascii="Times New Roman" w:hAnsi="Times New Roman"/>
          <w:bCs/>
          <w:i/>
          <w:lang w:val="en-AU"/>
        </w:rPr>
        <w:t>A</w:t>
      </w:r>
      <w:r w:rsidR="00264122" w:rsidRPr="003744B1">
        <w:rPr>
          <w:rFonts w:ascii="Times New Roman" w:hAnsi="Times New Roman"/>
          <w:bCs/>
          <w:i/>
          <w:lang w:val="en-AU"/>
        </w:rPr>
        <w:t xml:space="preserve">dvocacy </w:t>
      </w:r>
      <w:r w:rsidRPr="003744B1">
        <w:rPr>
          <w:rFonts w:ascii="Times New Roman" w:hAnsi="Times New Roman"/>
          <w:bCs/>
          <w:i/>
          <w:lang w:val="en-AU"/>
        </w:rPr>
        <w:t>P</w:t>
      </w:r>
      <w:r w:rsidR="00264122" w:rsidRPr="003744B1">
        <w:rPr>
          <w:rFonts w:ascii="Times New Roman" w:hAnsi="Times New Roman"/>
          <w:bCs/>
          <w:i/>
          <w:lang w:val="en-AU"/>
        </w:rPr>
        <w:t>aper</w:t>
      </w:r>
      <w:r w:rsidRPr="003744B1">
        <w:rPr>
          <w:rFonts w:ascii="Times New Roman" w:hAnsi="Times New Roman"/>
          <w:bCs/>
          <w:i/>
          <w:lang w:val="en-AU"/>
        </w:rPr>
        <w:t>s</w:t>
      </w:r>
    </w:p>
    <w:p w14:paraId="6A45327C" w14:textId="457BA79D" w:rsidR="00415FF8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lastRenderedPageBreak/>
        <w:t xml:space="preserve">Chakma, A. (Ed.). (2021, August). </w:t>
      </w:r>
      <w:r w:rsidRPr="00613ACC">
        <w:rPr>
          <w:rStyle w:val="Emphasis"/>
          <w:rFonts w:ascii="Times New Roman" w:hAnsi="Times New Roman"/>
          <w:sz w:val="20"/>
          <w:szCs w:val="20"/>
        </w:rPr>
        <w:t>Annual human rights report 2022 on Indigenous Peoples in Bangladesh</w:t>
      </w:r>
      <w:r w:rsidRPr="00613ACC">
        <w:rPr>
          <w:rFonts w:ascii="Times New Roman" w:hAnsi="Times New Roman"/>
          <w:sz w:val="20"/>
          <w:szCs w:val="20"/>
        </w:rPr>
        <w:t xml:space="preserve">. Kapaeeng Foundation. </w:t>
      </w:r>
      <w:hyperlink r:id="rId12" w:history="1">
        <w:r w:rsidR="00AA3940" w:rsidRPr="00613ACC">
          <w:rPr>
            <w:rStyle w:val="Hyperlink"/>
            <w:rFonts w:ascii="Times New Roman" w:hAnsi="Times New Roman"/>
            <w:sz w:val="20"/>
            <w:szCs w:val="20"/>
          </w:rPr>
          <w:t>https://www.researchgate.net/publication/375059967_HUMAN_RIGHTS_HUMAN_RIGHTS_ANNUAL_R_E_P_O_R_T_2_0_2_2_on_Indigenous_Peoples_in_Bangladesh_W_O_M_E_N_A_N_D_G_I_R_L_S</w:t>
        </w:r>
      </w:hyperlink>
      <w:r w:rsidR="00AA3940" w:rsidRPr="00613ACC">
        <w:rPr>
          <w:rFonts w:ascii="Times New Roman" w:hAnsi="Times New Roman"/>
          <w:color w:val="000000" w:themeColor="text1"/>
          <w:sz w:val="20"/>
          <w:szCs w:val="20"/>
        </w:rPr>
        <w:t>.</w:t>
      </w:r>
      <w:r w:rsidR="00415FF8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72CA3461" w14:textId="71CCC355" w:rsidR="0052071F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 (Ed.). (2021, August). </w:t>
      </w:r>
      <w:r w:rsidRPr="00613ACC">
        <w:rPr>
          <w:rStyle w:val="Emphasis"/>
          <w:rFonts w:ascii="Times New Roman" w:hAnsi="Times New Roman"/>
          <w:sz w:val="20"/>
          <w:szCs w:val="20"/>
        </w:rPr>
        <w:t>Annual human rights report 2020 on Indigenous Peoples in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  <w:r w:rsidR="00264122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hyperlink r:id="rId13" w:history="1">
        <w:r w:rsidR="00EA0BCC" w:rsidRPr="00613ACC">
          <w:rPr>
            <w:rStyle w:val="Hyperlink"/>
            <w:rFonts w:ascii="Times New Roman" w:hAnsi="Times New Roman"/>
            <w:sz w:val="20"/>
            <w:szCs w:val="20"/>
          </w:rPr>
          <w:t>https://www.researchgate.net/publication/354860575_ANNUAL_HUMAN_RIGHTS_REPORT_2020_ON_INDIGENOUS_PEOPLES_IN_BANGLADESH</w:t>
        </w:r>
      </w:hyperlink>
      <w:r w:rsidR="00B93A14" w:rsidRPr="00613ACC">
        <w:rPr>
          <w:rFonts w:ascii="Times New Roman" w:hAnsi="Times New Roman"/>
          <w:color w:val="000000" w:themeColor="text1"/>
          <w:sz w:val="20"/>
          <w:szCs w:val="20"/>
        </w:rPr>
        <w:t>.</w:t>
      </w:r>
      <w:r w:rsidR="00EA0BCC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5F853E5F" w14:textId="3875F0B5" w:rsidR="00613ACC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(2021). </w:t>
      </w:r>
      <w:r w:rsidRPr="00613ACC">
        <w:rPr>
          <w:rStyle w:val="Emphasis"/>
          <w:rFonts w:ascii="Times New Roman" w:hAnsi="Times New Roman"/>
          <w:sz w:val="20"/>
          <w:szCs w:val="20"/>
        </w:rPr>
        <w:t>Baseline study report of Indigenous Navigator on human rights and socio-economic development of Indigenous Peoples of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</w:p>
    <w:p w14:paraId="720FE38D" w14:textId="1E7628E8" w:rsidR="00613ACC" w:rsidRPr="000F080E" w:rsidRDefault="00613ACC" w:rsidP="000F080E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(2020). </w:t>
      </w:r>
      <w:r w:rsidRPr="00613ACC">
        <w:rPr>
          <w:rStyle w:val="Emphasis"/>
          <w:rFonts w:ascii="Times New Roman" w:hAnsi="Times New Roman"/>
          <w:sz w:val="20"/>
          <w:szCs w:val="20"/>
        </w:rPr>
        <w:t>The Rohingya exodus 2017: Issues and implications for stability, security and peace in South Asia</w:t>
      </w:r>
      <w:r w:rsidRPr="00613ACC">
        <w:rPr>
          <w:rFonts w:ascii="Times New Roman" w:hAnsi="Times New Roman"/>
          <w:sz w:val="20"/>
          <w:szCs w:val="20"/>
        </w:rPr>
        <w:t>. Institute of Risk and Disaster Reduction, University College London &amp; Department of Peace and Conflict Studies, University of Dhaka.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48CFC09B" w14:textId="360C0048" w:rsidR="00613ACC" w:rsidRPr="000F080E" w:rsidRDefault="00613ACC" w:rsidP="000F080E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hyperlink r:id="rId14" w:anchor="fullTextFileContent" w:history="1">
        <w:r w:rsidRPr="001C61F7">
          <w:rPr>
            <w:rStyle w:val="Hyperlink"/>
            <w:rFonts w:ascii="Times New Roman" w:hAnsi="Times New Roman"/>
            <w:sz w:val="20"/>
            <w:szCs w:val="20"/>
          </w:rPr>
          <w:t>https://www.researchgate.net/publication/339933567_The_Rohingya_Exodus_2017_Issues_and_Implications_for_Stability_Security_and_Peace_in_South_Asia#fullTextFileContent</w:t>
        </w:r>
      </w:hyperlink>
      <w:r w:rsidR="00B93A14" w:rsidRPr="00613ACC">
        <w:rPr>
          <w:rFonts w:ascii="Times New Roman" w:hAnsi="Times New Roman"/>
          <w:sz w:val="20"/>
          <w:szCs w:val="20"/>
        </w:rPr>
        <w:t>.</w:t>
      </w:r>
    </w:p>
    <w:p w14:paraId="6601630A" w14:textId="16FA3D94" w:rsidR="00613ACC" w:rsidRPr="000F080E" w:rsidRDefault="00613ACC" w:rsidP="000F080E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 (Contributor). (2016). </w:t>
      </w:r>
      <w:r w:rsidRPr="00613ACC">
        <w:rPr>
          <w:rStyle w:val="Emphasis"/>
          <w:rFonts w:ascii="Times New Roman" w:hAnsi="Times New Roman"/>
          <w:sz w:val="20"/>
          <w:szCs w:val="20"/>
        </w:rPr>
        <w:t>Human rights report 2015 on Indigenous Peoples of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</w:p>
    <w:p w14:paraId="0B35E167" w14:textId="41B25436" w:rsidR="00CD12AA" w:rsidRPr="00613ACC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(2015). </w:t>
      </w:r>
      <w:r w:rsidRPr="00613ACC">
        <w:rPr>
          <w:rStyle w:val="Emphasis"/>
          <w:rFonts w:ascii="Times New Roman" w:hAnsi="Times New Roman"/>
          <w:sz w:val="20"/>
          <w:szCs w:val="20"/>
        </w:rPr>
        <w:t xml:space="preserve">Mining and silent disaster: An account of mining-affected Indigenous Peoples and environment of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Tahirpur</w:t>
      </w:r>
      <w:proofErr w:type="spellEnd"/>
      <w:r w:rsidRPr="00613ACC">
        <w:rPr>
          <w:rStyle w:val="Emphasis"/>
          <w:rFonts w:ascii="Times New Roman" w:hAnsi="Times New Roman"/>
          <w:sz w:val="20"/>
          <w:szCs w:val="20"/>
        </w:rPr>
        <w:t xml:space="preserve">, Sunamganj and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Bijoypur</w:t>
      </w:r>
      <w:proofErr w:type="spellEnd"/>
      <w:r w:rsidRPr="00613ACC">
        <w:rPr>
          <w:rStyle w:val="Emphasis"/>
          <w:rFonts w:ascii="Times New Roman" w:hAnsi="Times New Roman"/>
          <w:sz w:val="20"/>
          <w:szCs w:val="20"/>
        </w:rPr>
        <w:t xml:space="preserve">,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Netrokona</w:t>
      </w:r>
      <w:proofErr w:type="spellEnd"/>
      <w:r w:rsidRPr="00613ACC">
        <w:rPr>
          <w:rFonts w:ascii="Times New Roman" w:hAnsi="Times New Roman"/>
          <w:sz w:val="20"/>
          <w:szCs w:val="20"/>
        </w:rPr>
        <w:t xml:space="preserve">. Kapaeeng Foundation. </w:t>
      </w:r>
      <w:hyperlink r:id="rId15" w:history="1">
        <w:r w:rsidR="00EB4485" w:rsidRPr="00613ACC">
          <w:rPr>
            <w:rStyle w:val="Hyperlink"/>
            <w:rFonts w:ascii="Times New Roman" w:hAnsi="Times New Roman"/>
            <w:sz w:val="20"/>
            <w:szCs w:val="20"/>
          </w:rPr>
          <w:t>https://www.academia.edu/17870868/Mining_and_Silent_Disaster_An_Account_of_Mining_Affected_Indigenous_Peoples_and_Environment_of_Tahirpur_Sunamganj_and_Bijoypur_Netrokona</w:t>
        </w:r>
      </w:hyperlink>
      <w:r w:rsidR="00085666" w:rsidRPr="00613ACC">
        <w:rPr>
          <w:rFonts w:ascii="Times New Roman" w:hAnsi="Times New Roman"/>
          <w:sz w:val="20"/>
          <w:szCs w:val="20"/>
        </w:rPr>
        <w:t>.</w:t>
      </w:r>
      <w:r w:rsidR="00EB4485" w:rsidRPr="00613ACC">
        <w:rPr>
          <w:rFonts w:ascii="Times New Roman" w:hAnsi="Times New Roman"/>
          <w:sz w:val="20"/>
          <w:szCs w:val="20"/>
        </w:rPr>
        <w:t xml:space="preserve"> </w:t>
      </w:r>
    </w:p>
    <w:p w14:paraId="6933165C" w14:textId="77777777" w:rsidR="004A56E8" w:rsidRDefault="004A56E8" w:rsidP="006109E9">
      <w:pPr>
        <w:jc w:val="both"/>
        <w:rPr>
          <w:rFonts w:ascii="Times New Roman" w:hAnsi="Times New Roman"/>
          <w:i/>
          <w:iCs/>
          <w:color w:val="000000" w:themeColor="text1"/>
        </w:rPr>
      </w:pPr>
    </w:p>
    <w:p w14:paraId="2072CB7C" w14:textId="77777777" w:rsidR="008624A7" w:rsidRDefault="008624A7" w:rsidP="006109E9">
      <w:pPr>
        <w:jc w:val="both"/>
        <w:rPr>
          <w:rFonts w:ascii="Times New Roman" w:hAnsi="Times New Roman"/>
          <w:i/>
          <w:iCs/>
          <w:color w:val="000000" w:themeColor="text1"/>
        </w:rPr>
      </w:pPr>
    </w:p>
    <w:p w14:paraId="2204ED9E" w14:textId="633FC4EE" w:rsidR="00DE5722" w:rsidRPr="003744B1" w:rsidRDefault="00CD12AA" w:rsidP="006109E9">
      <w:pPr>
        <w:jc w:val="both"/>
        <w:rPr>
          <w:rFonts w:ascii="Times New Roman" w:hAnsi="Times New Roman"/>
          <w:i/>
          <w:iCs/>
          <w:color w:val="000000" w:themeColor="text1"/>
        </w:rPr>
      </w:pPr>
      <w:r w:rsidRPr="003744B1">
        <w:rPr>
          <w:rFonts w:ascii="Times New Roman" w:hAnsi="Times New Roman"/>
          <w:i/>
          <w:iCs/>
          <w:color w:val="000000" w:themeColor="text1"/>
        </w:rPr>
        <w:t>Policy Commentaries and e-Publications</w:t>
      </w:r>
    </w:p>
    <w:p w14:paraId="0DA3E833" w14:textId="77777777" w:rsidR="00DE5722" w:rsidRPr="00DE5722" w:rsidRDefault="00DE5722" w:rsidP="00DE5722">
      <w:pPr>
        <w:pStyle w:val="ListParagraph"/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</w:p>
    <w:p w14:paraId="3D2D7725" w14:textId="450BCE0D" w:rsidR="00576511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eastAsia="Times New Roman" w:hAnsi="Times New Roman"/>
          <w:sz w:val="20"/>
          <w:szCs w:val="20"/>
          <w:lang w:val="en-AU" w:eastAsia="en-GB" w:bidi="bn-IN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(2025, May 26). </w:t>
      </w:r>
      <w:r w:rsidRPr="00B04A1D">
        <w:rPr>
          <w:rStyle w:val="Emphasis"/>
          <w:rFonts w:ascii="Times New Roman" w:hAnsi="Times New Roman"/>
          <w:sz w:val="20"/>
          <w:szCs w:val="20"/>
        </w:rPr>
        <w:t>Pahalgam 2025: Analysing YouTube comments across South Asia</w:t>
      </w:r>
      <w:r w:rsidRPr="00B04A1D">
        <w:rPr>
          <w:rFonts w:ascii="Times New Roman" w:hAnsi="Times New Roman"/>
          <w:sz w:val="20"/>
          <w:szCs w:val="20"/>
        </w:rPr>
        <w:t>. South Asia @ LSE, London School of Economics and Political Science</w:t>
      </w:r>
      <w:r w:rsidR="00576511" w:rsidRPr="00B04A1D">
        <w:rPr>
          <w:rFonts w:ascii="Times New Roman" w:hAnsi="Times New Roman"/>
          <w:sz w:val="20"/>
          <w:szCs w:val="20"/>
        </w:rPr>
        <w:t xml:space="preserve">. </w:t>
      </w:r>
      <w:hyperlink r:id="rId16" w:history="1">
        <w:r w:rsidRPr="00B04A1D">
          <w:rPr>
            <w:rStyle w:val="Hyperlink"/>
            <w:rFonts w:ascii="Times New Roman" w:hAnsi="Times New Roman"/>
            <w:sz w:val="20"/>
            <w:szCs w:val="20"/>
          </w:rPr>
          <w:t>https://blogs.lse.ac.uk/southasia/2025/05/26/pahalgam-2025-analysing-youtube-comments-across-south-asia/?fbclid=IwY2xjawLEPdhleHRuA2FlbQIxMQBicmlkETFaOGhKUlkyN2VMVTk2Q29vAR4SV2g-6gY2knrdwvwb0Y8X44OGHsxMf3nqtl_2mi303N7I90Ej81nxuVkqRQ_aem_z3RS1cl1Bm8g3GDXqhy1nw</w:t>
        </w:r>
      </w:hyperlink>
      <w:r w:rsidRPr="00B04A1D">
        <w:rPr>
          <w:rFonts w:ascii="Times New Roman" w:hAnsi="Times New Roman"/>
          <w:sz w:val="20"/>
          <w:szCs w:val="20"/>
        </w:rPr>
        <w:t xml:space="preserve"> </w:t>
      </w:r>
    </w:p>
    <w:p w14:paraId="0162AE4B" w14:textId="5B8B085D" w:rsidR="000878EF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(Co-author). (2024, June 18). </w:t>
      </w:r>
      <w:r w:rsidRPr="00B04A1D">
        <w:rPr>
          <w:rStyle w:val="Emphasis"/>
          <w:rFonts w:ascii="Times New Roman" w:hAnsi="Times New Roman"/>
          <w:sz w:val="20"/>
          <w:szCs w:val="20"/>
        </w:rPr>
        <w:t>The relationship between social media and violence in Papua New Guinea</w:t>
      </w:r>
      <w:r w:rsidRPr="00B04A1D">
        <w:rPr>
          <w:rFonts w:ascii="Times New Roman" w:hAnsi="Times New Roman"/>
          <w:sz w:val="20"/>
          <w:szCs w:val="20"/>
        </w:rPr>
        <w:t xml:space="preserve">. United States Institute of Peace. </w:t>
      </w:r>
      <w:hyperlink r:id="rId17" w:history="1">
        <w:r w:rsidR="000878EF" w:rsidRPr="00B04A1D">
          <w:rPr>
            <w:rStyle w:val="Hyperlink"/>
            <w:rFonts w:ascii="Times New Roman" w:hAnsi="Times New Roman"/>
            <w:sz w:val="20"/>
            <w:szCs w:val="20"/>
          </w:rPr>
          <w:t>https://www.usip.org/publications/2024/06/relationship-between-social-media-and-violence-papua-new-guinea?fbclid=IwZXh0bgNhZW0CMTAAAR0YeupO4o6UP4_o1mBl3rumdrUotIUUGZY_gt_DIXSuQ9-ScSSCvinQ1Cs_aem_ZmFrZWR1bW15MTZieXRlcw</w:t>
        </w:r>
      </w:hyperlink>
      <w:r w:rsidR="000878EF" w:rsidRPr="00B04A1D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5AA5AB84" w14:textId="729599DC" w:rsidR="00AF2F81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(2024, March 19). </w:t>
      </w:r>
      <w:r w:rsidRPr="00B04A1D">
        <w:rPr>
          <w:rStyle w:val="Emphasis"/>
          <w:rFonts w:ascii="Times New Roman" w:hAnsi="Times New Roman"/>
          <w:sz w:val="20"/>
          <w:szCs w:val="20"/>
        </w:rPr>
        <w:t>Will the Tiprasa Accord bring peace to India’s Tripura?</w:t>
      </w:r>
      <w:r w:rsidRPr="00B04A1D">
        <w:rPr>
          <w:rFonts w:ascii="Times New Roman" w:hAnsi="Times New Roman"/>
          <w:sz w:val="20"/>
          <w:szCs w:val="20"/>
        </w:rPr>
        <w:t xml:space="preserve"> The Diplomat. </w:t>
      </w:r>
      <w:hyperlink r:id="rId18" w:history="1">
        <w:r w:rsidR="00646846" w:rsidRPr="00B04A1D">
          <w:rPr>
            <w:rStyle w:val="Hyperlink"/>
            <w:rFonts w:ascii="Times New Roman" w:hAnsi="Times New Roman"/>
            <w:sz w:val="20"/>
            <w:szCs w:val="20"/>
          </w:rPr>
          <w:t>https://thediplomat.com/2024/03/will-the-tiprasa-accord-bring-peace-to-indias-tripura/?fbclid=IwAR0A96rk1aeDwF0qTukxnqXA2v7MHDqP-LzYIZf2Nond4hu8_P_3cKGnu7I</w:t>
        </w:r>
      </w:hyperlink>
      <w:r w:rsidR="00646846" w:rsidRPr="00B04A1D">
        <w:rPr>
          <w:rFonts w:ascii="Times New Roman" w:hAnsi="Times New Roman"/>
          <w:sz w:val="20"/>
          <w:szCs w:val="20"/>
        </w:rPr>
        <w:t xml:space="preserve"> </w:t>
      </w:r>
    </w:p>
    <w:p w14:paraId="1729DAE8" w14:textId="18B2EAAE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October 15). </w:t>
      </w:r>
      <w:r w:rsidRPr="00B04A1D">
        <w:rPr>
          <w:rStyle w:val="Emphasis"/>
          <w:rFonts w:ascii="Times New Roman" w:hAnsi="Times New Roman"/>
          <w:sz w:val="20"/>
          <w:szCs w:val="20"/>
        </w:rPr>
        <w:t>The United States Presidential Election 2020: Hawks vs. Doves</w:t>
      </w:r>
      <w:r w:rsidRPr="00B04A1D">
        <w:rPr>
          <w:rFonts w:ascii="Times New Roman" w:hAnsi="Times New Roman"/>
          <w:sz w:val="20"/>
          <w:szCs w:val="20"/>
        </w:rPr>
        <w:t xml:space="preserve">. Australian Institute of International Affairs. </w:t>
      </w:r>
      <w:hyperlink r:id="rId19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https://www.internationalaffairs.org.au/australianoutlook/the-united-states-presidential-election-2020-hawks-vs-doves/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  <w:r w:rsidR="00CD12AA" w:rsidRPr="00B04A1D">
        <w:rPr>
          <w:rFonts w:ascii="Times New Roman" w:hAnsi="Times New Roman"/>
          <w:sz w:val="20"/>
          <w:szCs w:val="20"/>
        </w:rPr>
        <w:t xml:space="preserve"> </w:t>
      </w:r>
    </w:p>
    <w:p w14:paraId="453ECDDC" w14:textId="2E3ACBFC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16). </w:t>
      </w:r>
      <w:r w:rsidRPr="00B04A1D">
        <w:rPr>
          <w:rStyle w:val="Emphasis"/>
          <w:rFonts w:ascii="Times New Roman" w:hAnsi="Times New Roman"/>
          <w:sz w:val="20"/>
          <w:szCs w:val="20"/>
        </w:rPr>
        <w:t>What determines the implementation of civil war peace agreements</w:t>
      </w:r>
      <w:r w:rsidRPr="00B04A1D">
        <w:rPr>
          <w:rFonts w:ascii="Times New Roman" w:hAnsi="Times New Roman"/>
          <w:sz w:val="20"/>
          <w:szCs w:val="20"/>
        </w:rPr>
        <w:t xml:space="preserve">. E-International Relations. </w:t>
      </w:r>
      <w:hyperlink r:id="rId20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https://www.e-ir.info/2020/08/16/what-determines-the-implementation-of-civil-war-peace-agreements/?fbclid=IwAR3a7fPigJMbbysV37jvP6sWj2bKHtj6-pNsosiT0m3CI2i0Kshue0nc0lI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4CD506A7" w14:textId="27C88DDE" w:rsidR="001314CD" w:rsidRPr="00BE637D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25). </w:t>
      </w:r>
      <w:r w:rsidRPr="00B04A1D">
        <w:rPr>
          <w:rStyle w:val="Emphasis"/>
          <w:rFonts w:ascii="Times New Roman" w:hAnsi="Times New Roman"/>
          <w:sz w:val="20"/>
          <w:szCs w:val="20"/>
        </w:rPr>
        <w:t>Is South Asia headed for border breakdown?</w:t>
      </w:r>
      <w:r w:rsidRPr="00B04A1D">
        <w:rPr>
          <w:rFonts w:ascii="Times New Roman" w:hAnsi="Times New Roman"/>
          <w:sz w:val="20"/>
          <w:szCs w:val="20"/>
        </w:rPr>
        <w:t xml:space="preserve"> Policy Forum. </w:t>
      </w:r>
      <w:hyperlink r:id="rId21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https://www.policyforum.net/is-south-asia-headed-for-border-breakdown/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509DBE26" w14:textId="7AD3F235" w:rsidR="00996C5F" w:rsidRPr="000F080E" w:rsidRDefault="003F7E1B" w:rsidP="006129BE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12). </w:t>
      </w:r>
      <w:r w:rsidRPr="00B04A1D">
        <w:rPr>
          <w:rStyle w:val="Emphasis"/>
          <w:rFonts w:ascii="Times New Roman" w:hAnsi="Times New Roman"/>
          <w:sz w:val="20"/>
          <w:szCs w:val="20"/>
        </w:rPr>
        <w:t>Indo-Nepal boundary dispute: What dominates the Indian perspective?</w:t>
      </w:r>
      <w:r w:rsidRPr="00B04A1D">
        <w:rPr>
          <w:rFonts w:ascii="Times New Roman" w:hAnsi="Times New Roman"/>
          <w:sz w:val="20"/>
          <w:szCs w:val="20"/>
        </w:rPr>
        <w:t xml:space="preserve"> South Asia Journal</w:t>
      </w:r>
      <w:r w:rsidR="001314CD" w:rsidRPr="00B04A1D">
        <w:rPr>
          <w:rFonts w:ascii="Times New Roman" w:hAnsi="Times New Roman"/>
          <w:color w:val="000000" w:themeColor="text1"/>
          <w:sz w:val="20"/>
          <w:szCs w:val="20"/>
        </w:rPr>
        <w:t xml:space="preserve">. </w:t>
      </w:r>
      <w:hyperlink r:id="rId22" w:history="1">
        <w:r w:rsidR="001314CD" w:rsidRPr="00B04A1D">
          <w:rPr>
            <w:rStyle w:val="Hyperlink"/>
            <w:rFonts w:ascii="Times New Roman" w:hAnsi="Times New Roman"/>
            <w:sz w:val="20"/>
            <w:szCs w:val="20"/>
          </w:rPr>
          <w:t>http://southasiajournal.net/indo-nepal-boundary-dispute-what-dominate-the-indian-perspective/</w:t>
        </w:r>
      </w:hyperlink>
      <w:r w:rsidR="006129BE">
        <w:rPr>
          <w:rFonts w:ascii="Times New Roman" w:hAnsi="Times New Roman"/>
          <w:sz w:val="20"/>
          <w:szCs w:val="20"/>
        </w:rPr>
        <w:t>.</w:t>
      </w:r>
    </w:p>
    <w:p w14:paraId="5A2F1713" w14:textId="34E4941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October 1). </w:t>
      </w:r>
      <w:r w:rsidRPr="00B04A1D">
        <w:rPr>
          <w:rStyle w:val="Emphasis"/>
          <w:rFonts w:ascii="Times New Roman" w:hAnsi="Times New Roman"/>
          <w:sz w:val="20"/>
          <w:szCs w:val="20"/>
        </w:rPr>
        <w:t>What is getting in the way of the 3rd round of Indo-Naga peace talks?</w:t>
      </w:r>
      <w:r w:rsidRPr="00B04A1D">
        <w:rPr>
          <w:rFonts w:ascii="Times New Roman" w:hAnsi="Times New Roman"/>
          <w:sz w:val="20"/>
          <w:szCs w:val="20"/>
        </w:rPr>
        <w:t xml:space="preserve"> The Diplomat. </w:t>
      </w:r>
      <w:hyperlink r:id="rId23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https://thediplomat.com/2020/10/what-is-getting-in-the-way-of-the-3rd-third-indo-naga-peace-talks/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5F3765FE" w14:textId="4EF7A8F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(2019, August 31). </w:t>
      </w:r>
      <w:r w:rsidRPr="00B04A1D">
        <w:rPr>
          <w:rStyle w:val="Emphasis"/>
          <w:rFonts w:ascii="Times New Roman" w:hAnsi="Times New Roman"/>
          <w:sz w:val="20"/>
          <w:szCs w:val="20"/>
        </w:rPr>
        <w:t>Will the Khartoum power-sharing agreement survive?</w:t>
      </w:r>
      <w:r w:rsidRPr="00B04A1D">
        <w:rPr>
          <w:rFonts w:ascii="Times New Roman" w:hAnsi="Times New Roman"/>
          <w:sz w:val="20"/>
          <w:szCs w:val="20"/>
        </w:rPr>
        <w:t xml:space="preserve"> International Policy Digest.</w:t>
      </w:r>
      <w:r w:rsidR="006D398B" w:rsidRPr="00B04A1D">
        <w:rPr>
          <w:rFonts w:ascii="Times New Roman" w:hAnsi="Times New Roman"/>
          <w:sz w:val="20"/>
          <w:szCs w:val="20"/>
        </w:rPr>
        <w:t xml:space="preserve"> </w:t>
      </w:r>
      <w:hyperlink r:id="rId24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https://intpolicydigest.org/2019/08/31/will-the-khartoum-power-sharing-agreement-survive/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1D681A71" w14:textId="5A541538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(2019, August 22). </w:t>
      </w:r>
      <w:r w:rsidRPr="00B04A1D">
        <w:rPr>
          <w:rStyle w:val="Emphasis"/>
          <w:rFonts w:ascii="Times New Roman" w:hAnsi="Times New Roman"/>
          <w:sz w:val="20"/>
          <w:szCs w:val="20"/>
        </w:rPr>
        <w:t>The unforeseen future of Kashmir</w:t>
      </w:r>
      <w:r w:rsidRPr="00B04A1D">
        <w:rPr>
          <w:rFonts w:ascii="Times New Roman" w:hAnsi="Times New Roman"/>
          <w:sz w:val="20"/>
          <w:szCs w:val="20"/>
        </w:rPr>
        <w:t xml:space="preserve">. International Policy Digest. </w:t>
      </w:r>
      <w:hyperlink r:id="rId25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https://intpolicydigest.org/2019/08/22/the-unforeseen-future-of-kashmir/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6AB36B16" w14:textId="690DDC27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(2018). </w:t>
      </w:r>
      <w:r w:rsidRPr="00B04A1D">
        <w:rPr>
          <w:rStyle w:val="Emphasis"/>
          <w:rFonts w:ascii="Times New Roman" w:hAnsi="Times New Roman"/>
          <w:sz w:val="20"/>
          <w:szCs w:val="20"/>
        </w:rPr>
        <w:t>NGO peacebuilding in Bangladesh: What best lessons can we learn?</w:t>
      </w:r>
      <w:r w:rsidRPr="00B04A1D">
        <w:rPr>
          <w:rFonts w:ascii="Times New Roman" w:hAnsi="Times New Roman"/>
          <w:sz w:val="20"/>
          <w:szCs w:val="20"/>
        </w:rPr>
        <w:t xml:space="preserve"> IPRA Newsletter, 7(2). </w:t>
      </w:r>
      <w:hyperlink r:id="rId26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http://www.iprapeace.org/images/newsletters/ipra-newsletter-vol-7-2.pdf</w:t>
        </w:r>
      </w:hyperlink>
      <w:r w:rsidR="00181E7F" w:rsidRPr="00B04A1D">
        <w:rPr>
          <w:rFonts w:ascii="Times New Roman" w:hAnsi="Times New Roman"/>
          <w:sz w:val="20"/>
          <w:szCs w:val="20"/>
        </w:rPr>
        <w:t>.</w:t>
      </w:r>
    </w:p>
    <w:p w14:paraId="118C072B" w14:textId="5AAF6D92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(2014, June 24). </w:t>
      </w:r>
      <w:r w:rsidRPr="00B04A1D">
        <w:rPr>
          <w:rStyle w:val="Emphasis"/>
          <w:rFonts w:ascii="Times New Roman" w:hAnsi="Times New Roman"/>
          <w:sz w:val="20"/>
          <w:szCs w:val="20"/>
        </w:rPr>
        <w:t>Maritime piracy in Bangladesh</w:t>
      </w:r>
      <w:r w:rsidRPr="00B04A1D">
        <w:rPr>
          <w:rFonts w:ascii="Times New Roman" w:hAnsi="Times New Roman"/>
          <w:sz w:val="20"/>
          <w:szCs w:val="20"/>
        </w:rPr>
        <w:t xml:space="preserve">. International Policy Digest. </w:t>
      </w:r>
      <w:hyperlink r:id="rId27" w:history="1">
        <w:r w:rsidR="00181E7F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https://intpolicydigest.org/2014/06/24/maritime-piracy-bangladesh/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77095C83" w14:textId="3B5B081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(2012, September 24). </w:t>
      </w:r>
      <w:r w:rsidRPr="00B04A1D">
        <w:rPr>
          <w:rStyle w:val="Emphasis"/>
          <w:rFonts w:ascii="Times New Roman" w:hAnsi="Times New Roman"/>
          <w:sz w:val="20"/>
          <w:szCs w:val="20"/>
        </w:rPr>
        <w:t>Terminology of peace and conflict studies</w:t>
      </w:r>
      <w:r w:rsidRPr="00B04A1D">
        <w:rPr>
          <w:rFonts w:ascii="Times New Roman" w:hAnsi="Times New Roman"/>
          <w:sz w:val="20"/>
          <w:szCs w:val="20"/>
        </w:rPr>
        <w:t xml:space="preserve">. Amazon Books. </w:t>
      </w:r>
      <w:hyperlink r:id="rId28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http://www.amazon.com/Terminology-Conflict-Studies-Anurug-Chakma/dp/1479301604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492A9E7C" w14:textId="60893A75" w:rsidR="00CD12AA" w:rsidRPr="00B04A1D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lastRenderedPageBreak/>
        <w:t xml:space="preserve">Chakma, A. (2012, May 19). </w:t>
      </w:r>
      <w:r w:rsidRPr="00B04A1D">
        <w:rPr>
          <w:rStyle w:val="Emphasis"/>
          <w:rFonts w:ascii="Times New Roman" w:hAnsi="Times New Roman"/>
          <w:sz w:val="20"/>
          <w:szCs w:val="20"/>
        </w:rPr>
        <w:t>Insurgency produces child soldiers: The case of Sri Lanka</w:t>
      </w:r>
      <w:r w:rsidRPr="00B04A1D">
        <w:rPr>
          <w:rFonts w:ascii="Times New Roman" w:hAnsi="Times New Roman"/>
          <w:sz w:val="20"/>
          <w:szCs w:val="20"/>
        </w:rPr>
        <w:t xml:space="preserve">. SSRN. </w:t>
      </w:r>
      <w:hyperlink r:id="rId29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http://papers.ssrn.com/sol3/papers.cfm?abstract_id=2062789</w:t>
        </w:r>
      </w:hyperlink>
      <w:r w:rsidR="00996C5F" w:rsidRPr="00B04A1D">
        <w:rPr>
          <w:rFonts w:ascii="Times New Roman" w:hAnsi="Times New Roman"/>
          <w:sz w:val="20"/>
          <w:szCs w:val="20"/>
        </w:rPr>
        <w:t>.</w:t>
      </w:r>
    </w:p>
    <w:p w14:paraId="19BC89DA" w14:textId="1AB14FFF" w:rsidR="005A3440" w:rsidRDefault="005A3440" w:rsidP="009C6C10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5728B6CC" w14:textId="77777777" w:rsidR="00711EBA" w:rsidRDefault="00711EBA" w:rsidP="009C6C10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037FD732" w14:textId="50156ED3" w:rsidR="009C6C10" w:rsidRPr="00DD61D1" w:rsidRDefault="0048318A" w:rsidP="009C6C10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DD61D1">
        <w:rPr>
          <w:rFonts w:ascii="Times New Roman" w:hAnsi="Times New Roman"/>
          <w:bCs/>
          <w:sz w:val="20"/>
          <w:szCs w:val="20"/>
          <w:lang w:val="en-NZ"/>
        </w:rPr>
        <w:t>SERVICE AND MEMBERSHIPS</w:t>
      </w:r>
    </w:p>
    <w:p w14:paraId="199D2AF5" w14:textId="30BB1DBE" w:rsidR="00FB0A83" w:rsidRDefault="00FB0A83" w:rsidP="009C6C10">
      <w:pPr>
        <w:rPr>
          <w:rFonts w:ascii="Times New Roman" w:hAnsi="Times New Roman"/>
          <w:sz w:val="20"/>
          <w:szCs w:val="20"/>
          <w:lang w:val="en-NZ"/>
        </w:rPr>
      </w:pPr>
    </w:p>
    <w:p w14:paraId="2004DCE0" w14:textId="2492E35F" w:rsidR="00502DF9" w:rsidRPr="00502DF9" w:rsidRDefault="00502DF9" w:rsidP="00502DF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 xml:space="preserve">, </w:t>
      </w:r>
      <w:r>
        <w:rPr>
          <w:rFonts w:ascii="Times New Roman" w:hAnsi="Times New Roman"/>
          <w:sz w:val="20"/>
          <w:szCs w:val="20"/>
          <w:lang w:val="en-NZ"/>
        </w:rPr>
        <w:t>International</w:t>
      </w:r>
      <w:r>
        <w:rPr>
          <w:rFonts w:ascii="Times New Roman" w:hAnsi="Times New Roman"/>
          <w:sz w:val="20"/>
          <w:szCs w:val="20"/>
          <w:lang w:val="en-NZ"/>
        </w:rPr>
        <w:t xml:space="preserve"> Political</w:t>
      </w:r>
      <w:r w:rsidRPr="0048318A">
        <w:rPr>
          <w:rFonts w:ascii="Times New Roman" w:hAnsi="Times New Roman"/>
          <w:sz w:val="20"/>
          <w:szCs w:val="20"/>
          <w:lang w:val="en-NZ"/>
        </w:rPr>
        <w:t xml:space="preserve"> Studies Association</w:t>
      </w:r>
      <w:r>
        <w:rPr>
          <w:rFonts w:ascii="Times New Roman" w:hAnsi="Times New Roman"/>
          <w:sz w:val="20"/>
          <w:szCs w:val="20"/>
          <w:lang w:val="en-NZ"/>
        </w:rPr>
        <w:t xml:space="preserve"> (</w:t>
      </w:r>
      <w:r w:rsidR="003D02E2">
        <w:rPr>
          <w:rFonts w:ascii="Times New Roman" w:hAnsi="Times New Roman"/>
          <w:sz w:val="20"/>
          <w:szCs w:val="20"/>
          <w:lang w:val="en-NZ"/>
        </w:rPr>
        <w:t>I</w:t>
      </w:r>
      <w:r>
        <w:rPr>
          <w:rFonts w:ascii="Times New Roman" w:hAnsi="Times New Roman"/>
          <w:sz w:val="20"/>
          <w:szCs w:val="20"/>
          <w:lang w:val="en-NZ"/>
        </w:rPr>
        <w:t xml:space="preserve">PSA) </w:t>
      </w:r>
    </w:p>
    <w:p w14:paraId="780E2010" w14:textId="277FAD11" w:rsidR="008C56A8" w:rsidRPr="008C56A8" w:rsidRDefault="008C56A8" w:rsidP="008C56A8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>, Australian Political</w:t>
      </w:r>
      <w:r w:rsidRPr="0048318A">
        <w:rPr>
          <w:rFonts w:ascii="Times New Roman" w:hAnsi="Times New Roman"/>
          <w:sz w:val="20"/>
          <w:szCs w:val="20"/>
          <w:lang w:val="en-NZ"/>
        </w:rPr>
        <w:t xml:space="preserve"> Studies Association</w:t>
      </w:r>
      <w:r>
        <w:rPr>
          <w:rFonts w:ascii="Times New Roman" w:hAnsi="Times New Roman"/>
          <w:sz w:val="20"/>
          <w:szCs w:val="20"/>
          <w:lang w:val="en-NZ"/>
        </w:rPr>
        <w:t xml:space="preserve"> (APSA) </w:t>
      </w:r>
    </w:p>
    <w:p w14:paraId="29C97117" w14:textId="77777777" w:rsidR="008C56A8" w:rsidRDefault="00EA5708" w:rsidP="00D91F9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5D4422">
        <w:rPr>
          <w:rFonts w:ascii="Times New Roman" w:hAnsi="Times New Roman"/>
          <w:sz w:val="20"/>
          <w:szCs w:val="20"/>
          <w:lang w:val="en-NZ"/>
        </w:rPr>
        <w:t>Australian Society for Quantitative Political Science</w:t>
      </w:r>
      <w:r w:rsidR="006B2900">
        <w:rPr>
          <w:rFonts w:ascii="Times New Roman" w:hAnsi="Times New Roman"/>
          <w:sz w:val="20"/>
          <w:szCs w:val="20"/>
          <w:lang w:val="en-NZ"/>
        </w:rPr>
        <w:t xml:space="preserve"> (ASQPS)</w:t>
      </w:r>
    </w:p>
    <w:p w14:paraId="2038BF27" w14:textId="5D9B7584" w:rsidR="000A3272" w:rsidRPr="008C56A8" w:rsidRDefault="008C56A8" w:rsidP="008C56A8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 xml:space="preserve">, Conflict Research Society (CRS) </w:t>
      </w:r>
      <w:r w:rsidR="005D4422" w:rsidRPr="008C56A8">
        <w:rPr>
          <w:rFonts w:ascii="Times New Roman" w:hAnsi="Times New Roman"/>
          <w:sz w:val="20"/>
          <w:szCs w:val="20"/>
          <w:lang w:val="en-NZ"/>
        </w:rPr>
        <w:t xml:space="preserve"> </w:t>
      </w:r>
    </w:p>
    <w:p w14:paraId="45405715" w14:textId="3CA31E12" w:rsidR="00315D20" w:rsidRPr="001E697C" w:rsidRDefault="009C5A4F" w:rsidP="001E697C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 w:rsidR="00EA5708"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5C5A22">
        <w:rPr>
          <w:rFonts w:ascii="Times New Roman" w:hAnsi="Times New Roman"/>
          <w:sz w:val="20"/>
          <w:szCs w:val="20"/>
          <w:lang w:val="en-NZ"/>
        </w:rPr>
        <w:t xml:space="preserve">ANU </w:t>
      </w:r>
      <w:r w:rsidR="00F22390">
        <w:rPr>
          <w:rFonts w:ascii="Times New Roman" w:hAnsi="Times New Roman"/>
          <w:sz w:val="20"/>
          <w:szCs w:val="20"/>
          <w:lang w:val="en-NZ"/>
        </w:rPr>
        <w:t xml:space="preserve">South Asia Research Institute (SARI) </w:t>
      </w:r>
    </w:p>
    <w:p w14:paraId="042133D5" w14:textId="77777777" w:rsidR="001E697C" w:rsidRDefault="001E697C" w:rsidP="0003570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1688CD5C" w14:textId="77777777" w:rsidR="00B0371F" w:rsidRDefault="00B0371F" w:rsidP="0003570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17D4D5EE" w14:textId="5708B554" w:rsidR="0003570C" w:rsidRPr="00DD61D1" w:rsidRDefault="0048318A" w:rsidP="0003570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DD61D1">
        <w:rPr>
          <w:rFonts w:ascii="Times New Roman" w:hAnsi="Times New Roman"/>
          <w:bCs/>
          <w:sz w:val="20"/>
          <w:szCs w:val="20"/>
          <w:lang w:val="en-NZ"/>
        </w:rPr>
        <w:t>REFEREES</w:t>
      </w:r>
    </w:p>
    <w:p w14:paraId="104305A2" w14:textId="77777777" w:rsidR="0048318A" w:rsidRDefault="0048318A" w:rsidP="0003570C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0889C251" w14:textId="77777777" w:rsidR="006E7C57" w:rsidRDefault="006E7C57" w:rsidP="00085666">
      <w:pPr>
        <w:rPr>
          <w:rFonts w:ascii="Times" w:hAnsi="Times"/>
          <w:b/>
          <w:bCs/>
          <w:sz w:val="20"/>
          <w:szCs w:val="20"/>
        </w:rPr>
        <w:sectPr w:rsidR="006E7C57" w:rsidSect="008C4BEC">
          <w:type w:val="continuous"/>
          <w:pgSz w:w="11906" w:h="16838"/>
          <w:pgMar w:top="1440" w:right="1080" w:bottom="1440" w:left="1080" w:header="708" w:footer="708" w:gutter="0"/>
          <w:cols w:space="708"/>
          <w:titlePg/>
          <w:docGrid w:linePitch="360"/>
        </w:sectPr>
      </w:pPr>
    </w:p>
    <w:p w14:paraId="3D0E503E" w14:textId="058064EC" w:rsidR="00085666" w:rsidRPr="002F00DD" w:rsidRDefault="00085666" w:rsidP="00085666">
      <w:pPr>
        <w:rPr>
          <w:rFonts w:ascii="Times" w:hAnsi="Times"/>
        </w:rPr>
      </w:pPr>
      <w:r w:rsidRPr="002F00DD">
        <w:rPr>
          <w:rFonts w:ascii="Times" w:hAnsi="Times"/>
        </w:rPr>
        <w:t>Professor Ian McAllister</w:t>
      </w:r>
    </w:p>
    <w:p w14:paraId="69291F01" w14:textId="4DF36429" w:rsidR="00085666" w:rsidRPr="000E7721" w:rsidRDefault="00085666" w:rsidP="00085666">
      <w:pPr>
        <w:rPr>
          <w:rFonts w:ascii="Times" w:hAnsi="Times"/>
          <w:i/>
          <w:iCs/>
          <w:sz w:val="21"/>
          <w:szCs w:val="21"/>
        </w:rPr>
      </w:pPr>
      <w:r w:rsidRPr="000E7721">
        <w:rPr>
          <w:rFonts w:ascii="Times" w:hAnsi="Times"/>
          <w:i/>
          <w:iCs/>
          <w:sz w:val="21"/>
          <w:szCs w:val="21"/>
        </w:rPr>
        <w:t xml:space="preserve">School of Politics </w:t>
      </w:r>
      <w:r w:rsidR="00554BB8" w:rsidRPr="000E7721">
        <w:rPr>
          <w:rFonts w:ascii="Times" w:hAnsi="Times"/>
          <w:i/>
          <w:iCs/>
          <w:sz w:val="21"/>
          <w:szCs w:val="21"/>
        </w:rPr>
        <w:t>&amp;</w:t>
      </w:r>
      <w:r w:rsidRPr="000E7721">
        <w:rPr>
          <w:rFonts w:ascii="Times" w:hAnsi="Times"/>
          <w:i/>
          <w:iCs/>
          <w:sz w:val="21"/>
          <w:szCs w:val="21"/>
        </w:rPr>
        <w:t xml:space="preserve"> International Relations </w:t>
      </w:r>
    </w:p>
    <w:p w14:paraId="70D6700D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Australian National University</w:t>
      </w:r>
    </w:p>
    <w:p w14:paraId="6D959FA0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Canberra ACT 0200</w:t>
      </w:r>
    </w:p>
    <w:p w14:paraId="2019B589" w14:textId="39403577" w:rsidR="00085666" w:rsidRPr="000E7721" w:rsidRDefault="0079528D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T</w:t>
      </w:r>
      <w:r w:rsidR="00085666" w:rsidRPr="000E7721">
        <w:rPr>
          <w:rFonts w:ascii="Times" w:hAnsi="Times"/>
          <w:sz w:val="21"/>
          <w:szCs w:val="21"/>
        </w:rPr>
        <w:t xml:space="preserve"> +61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261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255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553</w:t>
      </w:r>
    </w:p>
    <w:p w14:paraId="279CFD5B" w14:textId="02E13782" w:rsidR="007D354F" w:rsidRPr="002E5EDA" w:rsidRDefault="00085666" w:rsidP="00085666">
      <w:pPr>
        <w:rPr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 xml:space="preserve">E </w:t>
      </w:r>
      <w:hyperlink r:id="rId30" w:history="1">
        <w:r w:rsidRPr="000E7721">
          <w:rPr>
            <w:rStyle w:val="Hyperlink"/>
            <w:rFonts w:ascii="Times" w:hAnsi="Times"/>
            <w:sz w:val="21"/>
            <w:szCs w:val="21"/>
          </w:rPr>
          <w:t>Ian.McAllister@anu.edu.au</w:t>
        </w:r>
      </w:hyperlink>
    </w:p>
    <w:p w14:paraId="775F7F60" w14:textId="77777777" w:rsidR="004A56E8" w:rsidRDefault="004A56E8" w:rsidP="00085666">
      <w:pPr>
        <w:rPr>
          <w:rFonts w:ascii="Times" w:hAnsi="Times"/>
        </w:rPr>
      </w:pPr>
    </w:p>
    <w:p w14:paraId="7D30E483" w14:textId="77777777" w:rsidR="004A56E8" w:rsidRDefault="004A56E8" w:rsidP="00085666">
      <w:pPr>
        <w:rPr>
          <w:rFonts w:ascii="Times" w:hAnsi="Times"/>
        </w:rPr>
      </w:pPr>
    </w:p>
    <w:p w14:paraId="09B29F4B" w14:textId="77777777" w:rsidR="00B0371F" w:rsidRDefault="00B0371F" w:rsidP="00085666">
      <w:pPr>
        <w:rPr>
          <w:rFonts w:ascii="Times" w:hAnsi="Times"/>
        </w:rPr>
      </w:pPr>
    </w:p>
    <w:p w14:paraId="1FF9BC6A" w14:textId="77777777" w:rsidR="00B0371F" w:rsidRDefault="00B0371F" w:rsidP="00085666">
      <w:pPr>
        <w:rPr>
          <w:rFonts w:ascii="Times" w:hAnsi="Times"/>
        </w:rPr>
      </w:pPr>
    </w:p>
    <w:p w14:paraId="727947DF" w14:textId="77777777" w:rsidR="00B0371F" w:rsidRDefault="00B0371F" w:rsidP="00085666">
      <w:pPr>
        <w:rPr>
          <w:rFonts w:ascii="Times" w:hAnsi="Times"/>
        </w:rPr>
      </w:pPr>
    </w:p>
    <w:p w14:paraId="3EFC95D2" w14:textId="77777777" w:rsidR="00B0371F" w:rsidRDefault="00B0371F" w:rsidP="00085666">
      <w:pPr>
        <w:rPr>
          <w:rFonts w:ascii="Times" w:hAnsi="Times"/>
        </w:rPr>
      </w:pPr>
    </w:p>
    <w:p w14:paraId="249E8DB6" w14:textId="77777777" w:rsidR="00B0371F" w:rsidRDefault="00B0371F" w:rsidP="00085666">
      <w:pPr>
        <w:rPr>
          <w:rFonts w:ascii="Times" w:hAnsi="Times"/>
        </w:rPr>
      </w:pPr>
    </w:p>
    <w:p w14:paraId="69CA3C2A" w14:textId="77777777" w:rsidR="00B0371F" w:rsidRDefault="00B0371F" w:rsidP="00085666">
      <w:pPr>
        <w:rPr>
          <w:rFonts w:ascii="Times" w:hAnsi="Times"/>
        </w:rPr>
      </w:pPr>
    </w:p>
    <w:p w14:paraId="6CE8431C" w14:textId="77777777" w:rsidR="00B0371F" w:rsidRDefault="00B0371F" w:rsidP="00085666">
      <w:pPr>
        <w:rPr>
          <w:rFonts w:ascii="Times" w:hAnsi="Times"/>
        </w:rPr>
      </w:pPr>
    </w:p>
    <w:p w14:paraId="75CB02EE" w14:textId="77777777" w:rsidR="00B0371F" w:rsidRDefault="00B0371F" w:rsidP="00085666">
      <w:pPr>
        <w:rPr>
          <w:rFonts w:ascii="Times" w:hAnsi="Times"/>
        </w:rPr>
      </w:pPr>
    </w:p>
    <w:p w14:paraId="0F61C5C5" w14:textId="77777777" w:rsidR="00B0371F" w:rsidRDefault="00B0371F" w:rsidP="00085666">
      <w:pPr>
        <w:rPr>
          <w:rFonts w:ascii="Times" w:hAnsi="Times"/>
        </w:rPr>
      </w:pPr>
    </w:p>
    <w:p w14:paraId="7C82A8FB" w14:textId="77777777" w:rsidR="00B0371F" w:rsidRDefault="00B0371F" w:rsidP="00085666">
      <w:pPr>
        <w:rPr>
          <w:rFonts w:ascii="Times" w:hAnsi="Times"/>
        </w:rPr>
      </w:pPr>
    </w:p>
    <w:p w14:paraId="112B2FFA" w14:textId="77777777" w:rsidR="00B0371F" w:rsidRDefault="00B0371F" w:rsidP="00085666">
      <w:pPr>
        <w:rPr>
          <w:rFonts w:ascii="Times" w:hAnsi="Times"/>
        </w:rPr>
      </w:pPr>
    </w:p>
    <w:p w14:paraId="5AF4CC1E" w14:textId="77777777" w:rsidR="00B0371F" w:rsidRDefault="00B0371F" w:rsidP="00085666">
      <w:pPr>
        <w:rPr>
          <w:rFonts w:ascii="Times" w:hAnsi="Times"/>
        </w:rPr>
      </w:pPr>
    </w:p>
    <w:p w14:paraId="5F1C4863" w14:textId="77777777" w:rsidR="00B0371F" w:rsidRDefault="00B0371F" w:rsidP="00085666">
      <w:pPr>
        <w:rPr>
          <w:rFonts w:ascii="Times" w:hAnsi="Times"/>
        </w:rPr>
      </w:pPr>
    </w:p>
    <w:p w14:paraId="59316D3F" w14:textId="77777777" w:rsidR="00B0371F" w:rsidRDefault="00B0371F" w:rsidP="00085666">
      <w:pPr>
        <w:rPr>
          <w:rFonts w:ascii="Times" w:hAnsi="Times"/>
        </w:rPr>
      </w:pPr>
    </w:p>
    <w:p w14:paraId="18AAB213" w14:textId="77777777" w:rsidR="00B0371F" w:rsidRDefault="00B0371F" w:rsidP="00085666">
      <w:pPr>
        <w:rPr>
          <w:rFonts w:ascii="Times" w:hAnsi="Times"/>
        </w:rPr>
      </w:pPr>
    </w:p>
    <w:p w14:paraId="70D92ED2" w14:textId="77777777" w:rsidR="00B0371F" w:rsidRDefault="00B0371F" w:rsidP="00085666">
      <w:pPr>
        <w:rPr>
          <w:rFonts w:ascii="Times" w:hAnsi="Times"/>
        </w:rPr>
      </w:pPr>
    </w:p>
    <w:p w14:paraId="55538362" w14:textId="77777777" w:rsidR="00B0371F" w:rsidRDefault="00B0371F" w:rsidP="00085666">
      <w:pPr>
        <w:rPr>
          <w:rFonts w:ascii="Times" w:hAnsi="Times"/>
        </w:rPr>
      </w:pPr>
    </w:p>
    <w:p w14:paraId="71805565" w14:textId="77777777" w:rsidR="00B0371F" w:rsidRDefault="00B0371F" w:rsidP="00085666">
      <w:pPr>
        <w:rPr>
          <w:rFonts w:ascii="Times" w:hAnsi="Times"/>
        </w:rPr>
      </w:pPr>
    </w:p>
    <w:p w14:paraId="68FCF9AD" w14:textId="77777777" w:rsidR="00B0371F" w:rsidRDefault="00B0371F" w:rsidP="00085666">
      <w:pPr>
        <w:rPr>
          <w:rFonts w:ascii="Times" w:hAnsi="Times"/>
        </w:rPr>
      </w:pPr>
    </w:p>
    <w:p w14:paraId="3893415F" w14:textId="77777777" w:rsidR="00B0371F" w:rsidRDefault="00B0371F" w:rsidP="00085666">
      <w:pPr>
        <w:rPr>
          <w:rFonts w:ascii="Times" w:hAnsi="Times"/>
        </w:rPr>
      </w:pPr>
    </w:p>
    <w:p w14:paraId="17B41931" w14:textId="77777777" w:rsidR="00B0371F" w:rsidRDefault="00B0371F" w:rsidP="00085666">
      <w:pPr>
        <w:rPr>
          <w:rFonts w:ascii="Times" w:hAnsi="Times"/>
        </w:rPr>
      </w:pPr>
    </w:p>
    <w:p w14:paraId="29254432" w14:textId="77777777" w:rsidR="00B0371F" w:rsidRDefault="00B0371F" w:rsidP="00085666">
      <w:pPr>
        <w:rPr>
          <w:rFonts w:ascii="Times" w:hAnsi="Times"/>
        </w:rPr>
      </w:pPr>
    </w:p>
    <w:p w14:paraId="7E93921C" w14:textId="77777777" w:rsidR="00B0371F" w:rsidRDefault="00B0371F" w:rsidP="00085666">
      <w:pPr>
        <w:rPr>
          <w:rFonts w:ascii="Times" w:hAnsi="Times"/>
        </w:rPr>
      </w:pPr>
    </w:p>
    <w:p w14:paraId="3DD8DE5E" w14:textId="77777777" w:rsidR="00B0371F" w:rsidRDefault="00B0371F" w:rsidP="00085666">
      <w:pPr>
        <w:rPr>
          <w:rFonts w:ascii="Times" w:hAnsi="Times"/>
        </w:rPr>
      </w:pPr>
    </w:p>
    <w:p w14:paraId="3FEFA49A" w14:textId="77777777" w:rsidR="00B0371F" w:rsidRDefault="00B0371F" w:rsidP="00085666">
      <w:pPr>
        <w:rPr>
          <w:rFonts w:ascii="Times" w:hAnsi="Times"/>
        </w:rPr>
      </w:pPr>
    </w:p>
    <w:p w14:paraId="459C64F8" w14:textId="77777777" w:rsidR="00B0371F" w:rsidRDefault="00B0371F" w:rsidP="00085666">
      <w:pPr>
        <w:rPr>
          <w:rFonts w:ascii="Times" w:hAnsi="Times"/>
        </w:rPr>
      </w:pPr>
    </w:p>
    <w:p w14:paraId="24496808" w14:textId="77777777" w:rsidR="00B0371F" w:rsidRDefault="00B0371F" w:rsidP="00085666">
      <w:pPr>
        <w:rPr>
          <w:rFonts w:ascii="Times" w:hAnsi="Times"/>
        </w:rPr>
      </w:pPr>
    </w:p>
    <w:p w14:paraId="479CACED" w14:textId="77777777" w:rsidR="00B0371F" w:rsidRDefault="00B0371F" w:rsidP="00085666">
      <w:pPr>
        <w:rPr>
          <w:rFonts w:ascii="Times" w:hAnsi="Times"/>
        </w:rPr>
      </w:pPr>
    </w:p>
    <w:p w14:paraId="64D443BC" w14:textId="77777777" w:rsidR="00B0371F" w:rsidRDefault="00B0371F" w:rsidP="00085666">
      <w:pPr>
        <w:rPr>
          <w:rFonts w:ascii="Times" w:hAnsi="Times"/>
        </w:rPr>
      </w:pPr>
    </w:p>
    <w:p w14:paraId="6EA6463E" w14:textId="77777777" w:rsidR="00B0371F" w:rsidRDefault="00B0371F" w:rsidP="00085666">
      <w:pPr>
        <w:rPr>
          <w:rFonts w:ascii="Times" w:hAnsi="Times"/>
        </w:rPr>
      </w:pPr>
    </w:p>
    <w:p w14:paraId="48E5525B" w14:textId="25A6705A" w:rsidR="00085666" w:rsidRPr="00DD61D1" w:rsidRDefault="00085666" w:rsidP="00085666">
      <w:pPr>
        <w:rPr>
          <w:rFonts w:ascii="Times" w:hAnsi="Times"/>
        </w:rPr>
      </w:pPr>
      <w:r w:rsidRPr="00DD61D1">
        <w:rPr>
          <w:rFonts w:ascii="Times" w:hAnsi="Times"/>
        </w:rPr>
        <w:t>Professor Benjamin Goldsmith</w:t>
      </w:r>
    </w:p>
    <w:p w14:paraId="209536F1" w14:textId="23267C1D" w:rsidR="00085666" w:rsidRPr="000E7721" w:rsidRDefault="00085666" w:rsidP="00085666">
      <w:pPr>
        <w:rPr>
          <w:rFonts w:ascii="Times" w:hAnsi="Times"/>
          <w:i/>
          <w:iCs/>
          <w:sz w:val="21"/>
          <w:szCs w:val="21"/>
        </w:rPr>
      </w:pPr>
      <w:r w:rsidRPr="000E7721">
        <w:rPr>
          <w:rFonts w:ascii="Times" w:hAnsi="Times"/>
          <w:i/>
          <w:iCs/>
          <w:sz w:val="21"/>
          <w:szCs w:val="21"/>
        </w:rPr>
        <w:t xml:space="preserve">School of Politics </w:t>
      </w:r>
      <w:r w:rsidR="00554BB8" w:rsidRPr="000E7721">
        <w:rPr>
          <w:rFonts w:ascii="Times" w:hAnsi="Times"/>
          <w:i/>
          <w:iCs/>
          <w:sz w:val="21"/>
          <w:szCs w:val="21"/>
        </w:rPr>
        <w:t>&amp;</w:t>
      </w:r>
      <w:r w:rsidRPr="000E7721">
        <w:rPr>
          <w:rFonts w:ascii="Times" w:hAnsi="Times"/>
          <w:i/>
          <w:iCs/>
          <w:sz w:val="21"/>
          <w:szCs w:val="21"/>
        </w:rPr>
        <w:t xml:space="preserve"> International Relations</w:t>
      </w:r>
    </w:p>
    <w:p w14:paraId="4364EAC0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Australian National University</w:t>
      </w:r>
    </w:p>
    <w:p w14:paraId="118E92E8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Canberra ACT 0200</w:t>
      </w:r>
    </w:p>
    <w:p w14:paraId="25A688E1" w14:textId="259FA4C9" w:rsidR="00085666" w:rsidRPr="000E7721" w:rsidRDefault="007D354F" w:rsidP="00085666">
      <w:pPr>
        <w:rPr>
          <w:rFonts w:ascii="Times" w:hAnsi="Times"/>
          <w:sz w:val="21"/>
          <w:szCs w:val="21"/>
          <w:lang w:val="en-AU" w:eastAsia="en-GB" w:bidi="bn-IN"/>
        </w:rPr>
      </w:pPr>
      <w:r w:rsidRPr="000E7721">
        <w:rPr>
          <w:rFonts w:ascii="Times" w:hAnsi="Times"/>
          <w:sz w:val="21"/>
          <w:szCs w:val="21"/>
        </w:rPr>
        <w:t>T</w:t>
      </w:r>
      <w:r w:rsidR="00085666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+61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261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251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820</w:t>
      </w:r>
    </w:p>
    <w:p w14:paraId="36128223" w14:textId="77777777" w:rsidR="00D64BBB" w:rsidRDefault="00085666" w:rsidP="005B23FF">
      <w:r w:rsidRPr="000E7721">
        <w:rPr>
          <w:rFonts w:ascii="Times" w:hAnsi="Times"/>
          <w:sz w:val="21"/>
          <w:szCs w:val="21"/>
        </w:rPr>
        <w:t xml:space="preserve">E </w:t>
      </w:r>
      <w:hyperlink r:id="rId31" w:history="1">
        <w:r w:rsidRPr="000E7721">
          <w:rPr>
            <w:rStyle w:val="Hyperlink"/>
            <w:rFonts w:ascii="Times" w:hAnsi="Times"/>
            <w:sz w:val="21"/>
            <w:szCs w:val="21"/>
          </w:rPr>
          <w:t>Ben.Goldsmith@anu.edu.au</w:t>
        </w:r>
      </w:hyperlink>
    </w:p>
    <w:p w14:paraId="27F07839" w14:textId="77777777" w:rsidR="004A56E8" w:rsidRDefault="004A56E8" w:rsidP="005B23FF">
      <w:pPr>
        <w:rPr>
          <w:rFonts w:ascii="Times New Roman" w:hAnsi="Times New Roman"/>
        </w:rPr>
      </w:pPr>
    </w:p>
    <w:p w14:paraId="4F7D0914" w14:textId="77777777" w:rsidR="004A56E8" w:rsidRDefault="004A56E8" w:rsidP="005B23FF">
      <w:pPr>
        <w:rPr>
          <w:rFonts w:ascii="Times New Roman" w:hAnsi="Times New Roman"/>
        </w:rPr>
      </w:pPr>
    </w:p>
    <w:p w14:paraId="52477BCC" w14:textId="77777777" w:rsidR="00B0371F" w:rsidRDefault="00B0371F" w:rsidP="005B23FF">
      <w:pPr>
        <w:rPr>
          <w:rFonts w:ascii="Times New Roman" w:hAnsi="Times New Roman"/>
        </w:rPr>
      </w:pPr>
    </w:p>
    <w:p w14:paraId="124BBC7E" w14:textId="77777777" w:rsidR="00B0371F" w:rsidRDefault="00B0371F" w:rsidP="005B23FF">
      <w:pPr>
        <w:rPr>
          <w:rFonts w:ascii="Times New Roman" w:hAnsi="Times New Roman"/>
        </w:rPr>
      </w:pPr>
    </w:p>
    <w:p w14:paraId="33BBE5B9" w14:textId="77777777" w:rsidR="00B0371F" w:rsidRDefault="00B0371F" w:rsidP="005B23FF">
      <w:pPr>
        <w:rPr>
          <w:rFonts w:ascii="Times New Roman" w:hAnsi="Times New Roman"/>
        </w:rPr>
      </w:pPr>
    </w:p>
    <w:p w14:paraId="2BDA8436" w14:textId="77777777" w:rsidR="00B0371F" w:rsidRDefault="00B0371F" w:rsidP="005B23FF">
      <w:pPr>
        <w:rPr>
          <w:rFonts w:ascii="Times New Roman" w:hAnsi="Times New Roman"/>
        </w:rPr>
      </w:pPr>
    </w:p>
    <w:p w14:paraId="499CE129" w14:textId="77777777" w:rsidR="00B0371F" w:rsidRDefault="00B0371F" w:rsidP="005B23FF">
      <w:pPr>
        <w:rPr>
          <w:rFonts w:ascii="Times New Roman" w:hAnsi="Times New Roman"/>
        </w:rPr>
      </w:pPr>
    </w:p>
    <w:p w14:paraId="417CDC6A" w14:textId="77777777" w:rsidR="00B0371F" w:rsidRDefault="00B0371F" w:rsidP="005B23FF">
      <w:pPr>
        <w:rPr>
          <w:rFonts w:ascii="Times New Roman" w:hAnsi="Times New Roman"/>
        </w:rPr>
      </w:pPr>
    </w:p>
    <w:p w14:paraId="7745E039" w14:textId="77777777" w:rsidR="00B0371F" w:rsidRDefault="00B0371F" w:rsidP="005B23FF">
      <w:pPr>
        <w:rPr>
          <w:rFonts w:ascii="Times New Roman" w:hAnsi="Times New Roman"/>
        </w:rPr>
      </w:pPr>
    </w:p>
    <w:p w14:paraId="000F4628" w14:textId="77777777" w:rsidR="00B0371F" w:rsidRDefault="00B0371F" w:rsidP="005B23FF">
      <w:pPr>
        <w:rPr>
          <w:rFonts w:ascii="Times New Roman" w:hAnsi="Times New Roman"/>
        </w:rPr>
      </w:pPr>
    </w:p>
    <w:p w14:paraId="41B977E1" w14:textId="77777777" w:rsidR="00B0371F" w:rsidRDefault="00B0371F" w:rsidP="005B23FF">
      <w:pPr>
        <w:rPr>
          <w:rFonts w:ascii="Times New Roman" w:hAnsi="Times New Roman"/>
        </w:rPr>
      </w:pPr>
    </w:p>
    <w:p w14:paraId="3235DC28" w14:textId="77777777" w:rsidR="00B0371F" w:rsidRDefault="00B0371F" w:rsidP="005B23FF">
      <w:pPr>
        <w:rPr>
          <w:rFonts w:ascii="Times New Roman" w:hAnsi="Times New Roman"/>
        </w:rPr>
      </w:pPr>
    </w:p>
    <w:p w14:paraId="11ADAE32" w14:textId="77777777" w:rsidR="00B0371F" w:rsidRDefault="00B0371F" w:rsidP="005B23FF">
      <w:pPr>
        <w:rPr>
          <w:rFonts w:ascii="Times New Roman" w:hAnsi="Times New Roman"/>
        </w:rPr>
      </w:pPr>
    </w:p>
    <w:p w14:paraId="6126E71F" w14:textId="77777777" w:rsidR="00B0371F" w:rsidRDefault="00B0371F" w:rsidP="005B23FF">
      <w:pPr>
        <w:rPr>
          <w:rFonts w:ascii="Times New Roman" w:hAnsi="Times New Roman"/>
        </w:rPr>
      </w:pPr>
    </w:p>
    <w:p w14:paraId="671F0248" w14:textId="77777777" w:rsidR="00B0371F" w:rsidRDefault="00B0371F" w:rsidP="005B23FF">
      <w:pPr>
        <w:rPr>
          <w:rFonts w:ascii="Times New Roman" w:hAnsi="Times New Roman"/>
        </w:rPr>
      </w:pPr>
    </w:p>
    <w:p w14:paraId="51577415" w14:textId="77777777" w:rsidR="00B0371F" w:rsidRDefault="00B0371F" w:rsidP="005B23FF">
      <w:pPr>
        <w:rPr>
          <w:rFonts w:ascii="Times New Roman" w:hAnsi="Times New Roman"/>
        </w:rPr>
      </w:pPr>
    </w:p>
    <w:p w14:paraId="486D1768" w14:textId="77777777" w:rsidR="00B0371F" w:rsidRDefault="00B0371F" w:rsidP="005B23FF">
      <w:pPr>
        <w:rPr>
          <w:rFonts w:ascii="Times New Roman" w:hAnsi="Times New Roman"/>
        </w:rPr>
      </w:pPr>
    </w:p>
    <w:p w14:paraId="3CEE4EEF" w14:textId="77777777" w:rsidR="00B0371F" w:rsidRDefault="00B0371F" w:rsidP="005B23FF">
      <w:pPr>
        <w:rPr>
          <w:rFonts w:ascii="Times New Roman" w:hAnsi="Times New Roman"/>
        </w:rPr>
      </w:pPr>
    </w:p>
    <w:p w14:paraId="2F033CF2" w14:textId="77777777" w:rsidR="00B0371F" w:rsidRDefault="00B0371F" w:rsidP="005B23FF">
      <w:pPr>
        <w:rPr>
          <w:rFonts w:ascii="Times New Roman" w:hAnsi="Times New Roman"/>
        </w:rPr>
      </w:pPr>
    </w:p>
    <w:p w14:paraId="56E625A1" w14:textId="77777777" w:rsidR="00B0371F" w:rsidRDefault="00B0371F" w:rsidP="005B23FF">
      <w:pPr>
        <w:rPr>
          <w:rFonts w:ascii="Times New Roman" w:hAnsi="Times New Roman"/>
        </w:rPr>
      </w:pPr>
    </w:p>
    <w:p w14:paraId="35ADAFE9" w14:textId="77777777" w:rsidR="00B0371F" w:rsidRDefault="00B0371F" w:rsidP="005B23FF">
      <w:pPr>
        <w:rPr>
          <w:rFonts w:ascii="Times New Roman" w:hAnsi="Times New Roman"/>
        </w:rPr>
      </w:pPr>
    </w:p>
    <w:p w14:paraId="012358BE" w14:textId="77777777" w:rsidR="00B0371F" w:rsidRDefault="00B0371F" w:rsidP="005B23FF">
      <w:pPr>
        <w:rPr>
          <w:rFonts w:ascii="Times New Roman" w:hAnsi="Times New Roman"/>
        </w:rPr>
      </w:pPr>
    </w:p>
    <w:p w14:paraId="3AF60CEE" w14:textId="77777777" w:rsidR="00B0371F" w:rsidRDefault="00B0371F" w:rsidP="005B23FF">
      <w:pPr>
        <w:rPr>
          <w:rFonts w:ascii="Times New Roman" w:hAnsi="Times New Roman"/>
        </w:rPr>
      </w:pPr>
    </w:p>
    <w:p w14:paraId="16EB49AC" w14:textId="77777777" w:rsidR="00B0371F" w:rsidRDefault="00B0371F" w:rsidP="005B23FF">
      <w:pPr>
        <w:rPr>
          <w:rFonts w:ascii="Times New Roman" w:hAnsi="Times New Roman"/>
        </w:rPr>
      </w:pPr>
    </w:p>
    <w:p w14:paraId="5916514A" w14:textId="77777777" w:rsidR="00B0371F" w:rsidRDefault="00B0371F" w:rsidP="005B23FF">
      <w:pPr>
        <w:rPr>
          <w:rFonts w:ascii="Times New Roman" w:hAnsi="Times New Roman"/>
        </w:rPr>
      </w:pPr>
    </w:p>
    <w:p w14:paraId="5B127C49" w14:textId="77777777" w:rsidR="00B0371F" w:rsidRDefault="00B0371F" w:rsidP="005B23FF">
      <w:pPr>
        <w:rPr>
          <w:rFonts w:ascii="Times New Roman" w:hAnsi="Times New Roman"/>
        </w:rPr>
      </w:pPr>
    </w:p>
    <w:p w14:paraId="259F3B09" w14:textId="77777777" w:rsidR="00B0371F" w:rsidRDefault="00B0371F" w:rsidP="005B23FF">
      <w:pPr>
        <w:rPr>
          <w:rFonts w:ascii="Times New Roman" w:hAnsi="Times New Roman"/>
        </w:rPr>
      </w:pPr>
    </w:p>
    <w:p w14:paraId="2615783A" w14:textId="77777777" w:rsidR="00B0371F" w:rsidRDefault="00B0371F" w:rsidP="005B23FF">
      <w:pPr>
        <w:rPr>
          <w:rFonts w:ascii="Times New Roman" w:hAnsi="Times New Roman"/>
        </w:rPr>
      </w:pPr>
    </w:p>
    <w:p w14:paraId="6C625CC8" w14:textId="77777777" w:rsidR="00B0371F" w:rsidRDefault="00B0371F" w:rsidP="005B23FF">
      <w:pPr>
        <w:rPr>
          <w:rFonts w:ascii="Times New Roman" w:hAnsi="Times New Roman"/>
        </w:rPr>
      </w:pPr>
    </w:p>
    <w:p w14:paraId="32114817" w14:textId="77777777" w:rsidR="00B0371F" w:rsidRDefault="00B0371F" w:rsidP="005B23FF">
      <w:pPr>
        <w:rPr>
          <w:rFonts w:ascii="Times New Roman" w:hAnsi="Times New Roman"/>
        </w:rPr>
      </w:pPr>
    </w:p>
    <w:p w14:paraId="2194BB48" w14:textId="77777777" w:rsidR="00B0371F" w:rsidRDefault="00B0371F" w:rsidP="005B23FF">
      <w:pPr>
        <w:rPr>
          <w:rFonts w:ascii="Times New Roman" w:hAnsi="Times New Roman"/>
        </w:rPr>
      </w:pPr>
    </w:p>
    <w:p w14:paraId="246402BC" w14:textId="77777777" w:rsidR="00B0371F" w:rsidRDefault="00B0371F" w:rsidP="005B23FF">
      <w:pPr>
        <w:rPr>
          <w:rFonts w:ascii="Times New Roman" w:hAnsi="Times New Roman"/>
        </w:rPr>
      </w:pPr>
    </w:p>
    <w:p w14:paraId="182C864C" w14:textId="57BB8227" w:rsidR="00CD0E1E" w:rsidRPr="00D64BBB" w:rsidRDefault="00314735" w:rsidP="005B23FF">
      <w:r w:rsidRPr="00CB686F">
        <w:rPr>
          <w:rFonts w:ascii="Times New Roman" w:hAnsi="Times New Roman"/>
        </w:rPr>
        <w:t xml:space="preserve">Dr </w:t>
      </w:r>
      <w:r w:rsidR="00704E8E" w:rsidRPr="00CB686F">
        <w:rPr>
          <w:rFonts w:ascii="Times New Roman" w:hAnsi="Times New Roman"/>
        </w:rPr>
        <w:t xml:space="preserve">Maria </w:t>
      </w:r>
      <w:proofErr w:type="spellStart"/>
      <w:r w:rsidR="00704E8E" w:rsidRPr="00CB686F">
        <w:rPr>
          <w:rFonts w:ascii="Times New Roman" w:hAnsi="Times New Roman"/>
        </w:rPr>
        <w:t>Fleurdelis</w:t>
      </w:r>
      <w:proofErr w:type="spellEnd"/>
      <w:r w:rsidR="00704E8E" w:rsidRPr="00CB686F">
        <w:rPr>
          <w:rFonts w:ascii="Times New Roman" w:hAnsi="Times New Roman"/>
        </w:rPr>
        <w:t xml:space="preserve"> Tanyag</w:t>
      </w:r>
    </w:p>
    <w:p w14:paraId="203EC235" w14:textId="13E24A5E" w:rsidR="00CD0E1E" w:rsidRPr="00CB686F" w:rsidRDefault="00314735" w:rsidP="00CB686F">
      <w:pPr>
        <w:pStyle w:val="NoSpacing"/>
        <w:rPr>
          <w:rFonts w:ascii="Times New Roman" w:hAnsi="Times New Roman"/>
          <w:i/>
          <w:iCs/>
        </w:rPr>
      </w:pPr>
      <w:r w:rsidRPr="00CB686F">
        <w:rPr>
          <w:rFonts w:ascii="Times New Roman" w:hAnsi="Times New Roman"/>
          <w:i/>
          <w:iCs/>
        </w:rPr>
        <w:t>Department of International Relations</w:t>
      </w:r>
    </w:p>
    <w:p w14:paraId="1870D532" w14:textId="2EB09366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Australian National University</w:t>
      </w:r>
    </w:p>
    <w:p w14:paraId="3A0AAEF5" w14:textId="77777777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Canberra ACT 0200</w:t>
      </w:r>
    </w:p>
    <w:p w14:paraId="7086346B" w14:textId="77777777" w:rsidR="00D64BBB" w:rsidRDefault="00A5368B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T</w:t>
      </w:r>
      <w:r w:rsidR="00CD0E1E" w:rsidRPr="00CB686F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+61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261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250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163</w:t>
      </w:r>
      <w:r w:rsidR="00CB686F">
        <w:rPr>
          <w:rFonts w:ascii="Times New Roman" w:hAnsi="Times New Roman"/>
        </w:rPr>
        <w:t xml:space="preserve"> </w:t>
      </w:r>
    </w:p>
    <w:p w14:paraId="3BA7C91A" w14:textId="3A4E7FB6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E</w:t>
      </w:r>
      <w:r w:rsidR="00CB686F">
        <w:rPr>
          <w:rFonts w:ascii="Times New Roman" w:hAnsi="Times New Roman"/>
        </w:rPr>
        <w:t xml:space="preserve"> </w:t>
      </w:r>
      <w:hyperlink r:id="rId32" w:history="1">
        <w:r w:rsidR="00CB686F" w:rsidRPr="00F36A1E">
          <w:rPr>
            <w:rStyle w:val="Hyperlink"/>
            <w:rFonts w:ascii="Times New Roman" w:hAnsi="Times New Roman"/>
          </w:rPr>
          <w:t>Maria.Tanyag@anu.edu.au</w:t>
        </w:r>
      </w:hyperlink>
      <w:r w:rsidR="00CB686F">
        <w:rPr>
          <w:rFonts w:ascii="Times New Roman" w:hAnsi="Times New Roman"/>
        </w:rPr>
        <w:t xml:space="preserve">   </w:t>
      </w:r>
    </w:p>
    <w:sectPr w:rsidR="00CD0E1E" w:rsidRPr="00CB686F" w:rsidSect="006E7C57">
      <w:type w:val="continuous"/>
      <w:pgSz w:w="11906" w:h="16838"/>
      <w:pgMar w:top="1440" w:right="1080" w:bottom="1440" w:left="1080" w:header="708" w:footer="708" w:gutter="0"/>
      <w:cols w:num="3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A1CB0" w14:textId="77777777" w:rsidR="00CF5A5B" w:rsidRDefault="00CF5A5B">
      <w:r>
        <w:separator/>
      </w:r>
    </w:p>
  </w:endnote>
  <w:endnote w:type="continuationSeparator" w:id="0">
    <w:p w14:paraId="2B0D2CB1" w14:textId="77777777" w:rsidR="00CF5A5B" w:rsidRDefault="00CF5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B7A4" w14:textId="3E74F3D9" w:rsidR="00213A51" w:rsidRPr="00BA534F" w:rsidRDefault="00213A51">
    <w:pPr>
      <w:pStyle w:val="Footer"/>
      <w:jc w:val="center"/>
      <w:rPr>
        <w:rFonts w:asciiTheme="majorBidi" w:hAnsiTheme="majorBidi" w:cstheme="majorBidi"/>
      </w:rPr>
    </w:pPr>
    <w:r w:rsidRPr="00BA534F">
      <w:rPr>
        <w:rFonts w:asciiTheme="majorBidi" w:hAnsiTheme="majorBidi" w:cstheme="majorBidi"/>
      </w:rPr>
      <w:fldChar w:fldCharType="begin"/>
    </w:r>
    <w:r w:rsidRPr="00BA534F">
      <w:rPr>
        <w:rFonts w:asciiTheme="majorBidi" w:hAnsiTheme="majorBidi" w:cstheme="majorBidi"/>
      </w:rPr>
      <w:instrText xml:space="preserve"> PAGE   \* MERGEFORMAT </w:instrText>
    </w:r>
    <w:r w:rsidRPr="00BA534F">
      <w:rPr>
        <w:rFonts w:asciiTheme="majorBidi" w:hAnsiTheme="majorBidi" w:cstheme="majorBidi"/>
      </w:rPr>
      <w:fldChar w:fldCharType="separate"/>
    </w:r>
    <w:r w:rsidR="0048318A">
      <w:rPr>
        <w:rFonts w:asciiTheme="majorBidi" w:hAnsiTheme="majorBidi" w:cstheme="majorBidi"/>
        <w:noProof/>
      </w:rPr>
      <w:t>2</w:t>
    </w:r>
    <w:r w:rsidRPr="00BA534F">
      <w:rPr>
        <w:rFonts w:asciiTheme="majorBidi" w:hAnsiTheme="majorBidi" w:cstheme="majorBidi"/>
      </w:rPr>
      <w:fldChar w:fldCharType="end"/>
    </w:r>
  </w:p>
  <w:p w14:paraId="67E4E844" w14:textId="77777777" w:rsidR="00213A51" w:rsidRDefault="00213A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E341C" w14:textId="0771CBC7" w:rsidR="000119D4" w:rsidRPr="003401BB" w:rsidRDefault="000119D4">
    <w:pPr>
      <w:pStyle w:val="Footer"/>
      <w:jc w:val="center"/>
      <w:rPr>
        <w:rFonts w:asciiTheme="majorBidi" w:hAnsiTheme="majorBidi" w:cstheme="majorBidi"/>
      </w:rPr>
    </w:pPr>
    <w:r w:rsidRPr="003401BB">
      <w:rPr>
        <w:rFonts w:asciiTheme="majorBidi" w:hAnsiTheme="majorBidi" w:cstheme="majorBidi"/>
      </w:rPr>
      <w:fldChar w:fldCharType="begin"/>
    </w:r>
    <w:r w:rsidRPr="003401BB">
      <w:rPr>
        <w:rFonts w:asciiTheme="majorBidi" w:hAnsiTheme="majorBidi" w:cstheme="majorBidi"/>
      </w:rPr>
      <w:instrText xml:space="preserve"> PAGE   \* MERGEFORMAT </w:instrText>
    </w:r>
    <w:r w:rsidRPr="003401BB">
      <w:rPr>
        <w:rFonts w:asciiTheme="majorBidi" w:hAnsiTheme="majorBidi" w:cstheme="majorBidi"/>
      </w:rPr>
      <w:fldChar w:fldCharType="separate"/>
    </w:r>
    <w:r w:rsidR="0048318A">
      <w:rPr>
        <w:rFonts w:asciiTheme="majorBidi" w:hAnsiTheme="majorBidi" w:cstheme="majorBidi"/>
        <w:noProof/>
      </w:rPr>
      <w:t>1</w:t>
    </w:r>
    <w:r w:rsidRPr="003401BB">
      <w:rPr>
        <w:rFonts w:asciiTheme="majorBidi" w:hAnsiTheme="majorBidi" w:cstheme="majorBidi"/>
        <w:noProof/>
      </w:rPr>
      <w:fldChar w:fldCharType="end"/>
    </w:r>
  </w:p>
  <w:p w14:paraId="40D1BD49" w14:textId="77777777" w:rsidR="00213A51" w:rsidRDefault="00213A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C32BD" w14:textId="77777777" w:rsidR="00CF5A5B" w:rsidRDefault="00CF5A5B">
      <w:r>
        <w:separator/>
      </w:r>
    </w:p>
  </w:footnote>
  <w:footnote w:type="continuationSeparator" w:id="0">
    <w:p w14:paraId="09AFC801" w14:textId="77777777" w:rsidR="00CF5A5B" w:rsidRDefault="00CF5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A4E8C4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C93920"/>
    <w:multiLevelType w:val="multilevel"/>
    <w:tmpl w:val="7378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134B0"/>
    <w:multiLevelType w:val="hybridMultilevel"/>
    <w:tmpl w:val="590E04C4"/>
    <w:lvl w:ilvl="0" w:tplc="53685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765EC"/>
    <w:multiLevelType w:val="multilevel"/>
    <w:tmpl w:val="C1F2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30796"/>
    <w:multiLevelType w:val="hybridMultilevel"/>
    <w:tmpl w:val="B9021970"/>
    <w:lvl w:ilvl="0" w:tplc="674C53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C636DE"/>
    <w:multiLevelType w:val="multilevel"/>
    <w:tmpl w:val="4524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F11C9"/>
    <w:multiLevelType w:val="hybridMultilevel"/>
    <w:tmpl w:val="E6FE34D2"/>
    <w:lvl w:ilvl="0" w:tplc="04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7" w15:restartNumberingAfterBreak="0">
    <w:nsid w:val="1FE66D3A"/>
    <w:multiLevelType w:val="hybridMultilevel"/>
    <w:tmpl w:val="EC4A5E6C"/>
    <w:lvl w:ilvl="0" w:tplc="CB563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B56739"/>
    <w:multiLevelType w:val="hybridMultilevel"/>
    <w:tmpl w:val="5FFCDDF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621248"/>
    <w:multiLevelType w:val="multilevel"/>
    <w:tmpl w:val="1E7A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0D77D4"/>
    <w:multiLevelType w:val="hybridMultilevel"/>
    <w:tmpl w:val="B97ECE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864494C"/>
    <w:multiLevelType w:val="hybridMultilevel"/>
    <w:tmpl w:val="7D5225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D22AEA"/>
    <w:multiLevelType w:val="multilevel"/>
    <w:tmpl w:val="2BC6A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E3D02"/>
    <w:multiLevelType w:val="hybridMultilevel"/>
    <w:tmpl w:val="59AEE0B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6D0B84"/>
    <w:multiLevelType w:val="multilevel"/>
    <w:tmpl w:val="F768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D40B4"/>
    <w:multiLevelType w:val="hybridMultilevel"/>
    <w:tmpl w:val="E46809E6"/>
    <w:lvl w:ilvl="0" w:tplc="FA52E64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682951"/>
    <w:multiLevelType w:val="hybridMultilevel"/>
    <w:tmpl w:val="A3207CFE"/>
    <w:lvl w:ilvl="0" w:tplc="99EA0C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0E08"/>
    <w:multiLevelType w:val="hybridMultilevel"/>
    <w:tmpl w:val="E982AAA8"/>
    <w:lvl w:ilvl="0" w:tplc="611874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AC7B3C"/>
    <w:multiLevelType w:val="hybridMultilevel"/>
    <w:tmpl w:val="F9641DA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2810EF"/>
    <w:multiLevelType w:val="hybridMultilevel"/>
    <w:tmpl w:val="7A2C63EE"/>
    <w:lvl w:ilvl="0" w:tplc="F7D41D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8042C0"/>
    <w:multiLevelType w:val="hybridMultilevel"/>
    <w:tmpl w:val="8DD6C34C"/>
    <w:lvl w:ilvl="0" w:tplc="E884BC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DF3B06"/>
    <w:multiLevelType w:val="multilevel"/>
    <w:tmpl w:val="1A36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57392E"/>
    <w:multiLevelType w:val="hybridMultilevel"/>
    <w:tmpl w:val="906E6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97A5C7F"/>
    <w:multiLevelType w:val="hybridMultilevel"/>
    <w:tmpl w:val="8A88F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75188D"/>
    <w:multiLevelType w:val="hybridMultilevel"/>
    <w:tmpl w:val="247E78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5991"/>
    <w:multiLevelType w:val="hybridMultilevel"/>
    <w:tmpl w:val="53AC57E0"/>
    <w:lvl w:ilvl="0" w:tplc="8FAAF04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5762E94"/>
    <w:multiLevelType w:val="hybridMultilevel"/>
    <w:tmpl w:val="26864B06"/>
    <w:lvl w:ilvl="0" w:tplc="99EA0C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ED1C34"/>
    <w:multiLevelType w:val="hybridMultilevel"/>
    <w:tmpl w:val="A886A736"/>
    <w:lvl w:ilvl="0" w:tplc="B2B2F00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66A2C90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16"/>
        <w:szCs w:val="16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9B247C"/>
    <w:multiLevelType w:val="hybridMultilevel"/>
    <w:tmpl w:val="BA34F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A573B"/>
    <w:multiLevelType w:val="multilevel"/>
    <w:tmpl w:val="7408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155DC4"/>
    <w:multiLevelType w:val="multilevel"/>
    <w:tmpl w:val="EF46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78CA"/>
    <w:multiLevelType w:val="hybridMultilevel"/>
    <w:tmpl w:val="8D520D56"/>
    <w:lvl w:ilvl="0" w:tplc="1F7898B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03908467">
    <w:abstractNumId w:val="18"/>
  </w:num>
  <w:num w:numId="2" w16cid:durableId="858934926">
    <w:abstractNumId w:val="0"/>
  </w:num>
  <w:num w:numId="3" w16cid:durableId="1774521161">
    <w:abstractNumId w:val="22"/>
  </w:num>
  <w:num w:numId="4" w16cid:durableId="1405831370">
    <w:abstractNumId w:val="23"/>
  </w:num>
  <w:num w:numId="5" w16cid:durableId="1085028745">
    <w:abstractNumId w:val="10"/>
  </w:num>
  <w:num w:numId="6" w16cid:durableId="836460369">
    <w:abstractNumId w:val="24"/>
  </w:num>
  <w:num w:numId="7" w16cid:durableId="717707895">
    <w:abstractNumId w:val="28"/>
  </w:num>
  <w:num w:numId="8" w16cid:durableId="560211612">
    <w:abstractNumId w:val="11"/>
  </w:num>
  <w:num w:numId="9" w16cid:durableId="645359037">
    <w:abstractNumId w:val="6"/>
  </w:num>
  <w:num w:numId="10" w16cid:durableId="2118332076">
    <w:abstractNumId w:val="21"/>
  </w:num>
  <w:num w:numId="11" w16cid:durableId="29693489">
    <w:abstractNumId w:val="16"/>
  </w:num>
  <w:num w:numId="12" w16cid:durableId="495196756">
    <w:abstractNumId w:val="15"/>
  </w:num>
  <w:num w:numId="13" w16cid:durableId="1159343452">
    <w:abstractNumId w:val="27"/>
  </w:num>
  <w:num w:numId="14" w16cid:durableId="260458707">
    <w:abstractNumId w:val="5"/>
  </w:num>
  <w:num w:numId="15" w16cid:durableId="416294635">
    <w:abstractNumId w:val="12"/>
  </w:num>
  <w:num w:numId="16" w16cid:durableId="827356512">
    <w:abstractNumId w:val="13"/>
  </w:num>
  <w:num w:numId="17" w16cid:durableId="22052590">
    <w:abstractNumId w:val="19"/>
  </w:num>
  <w:num w:numId="18" w16cid:durableId="437721824">
    <w:abstractNumId w:val="17"/>
  </w:num>
  <w:num w:numId="19" w16cid:durableId="1847598987">
    <w:abstractNumId w:val="1"/>
  </w:num>
  <w:num w:numId="20" w16cid:durableId="696351443">
    <w:abstractNumId w:val="29"/>
  </w:num>
  <w:num w:numId="21" w16cid:durableId="1433553348">
    <w:abstractNumId w:val="3"/>
  </w:num>
  <w:num w:numId="22" w16cid:durableId="1175994410">
    <w:abstractNumId w:val="20"/>
  </w:num>
  <w:num w:numId="23" w16cid:durableId="1996493217">
    <w:abstractNumId w:val="31"/>
  </w:num>
  <w:num w:numId="24" w16cid:durableId="327097455">
    <w:abstractNumId w:val="2"/>
  </w:num>
  <w:num w:numId="25" w16cid:durableId="285357417">
    <w:abstractNumId w:val="14"/>
  </w:num>
  <w:num w:numId="26" w16cid:durableId="760877254">
    <w:abstractNumId w:val="7"/>
  </w:num>
  <w:num w:numId="27" w16cid:durableId="618755579">
    <w:abstractNumId w:val="25"/>
  </w:num>
  <w:num w:numId="28" w16cid:durableId="1623997170">
    <w:abstractNumId w:val="8"/>
  </w:num>
  <w:num w:numId="29" w16cid:durableId="737095658">
    <w:abstractNumId w:val="4"/>
  </w:num>
  <w:num w:numId="30" w16cid:durableId="1836259178">
    <w:abstractNumId w:val="9"/>
  </w:num>
  <w:num w:numId="31" w16cid:durableId="1381857030">
    <w:abstractNumId w:val="26"/>
  </w:num>
  <w:num w:numId="32" w16cid:durableId="177158464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D12"/>
    <w:rsid w:val="000008C8"/>
    <w:rsid w:val="0000189C"/>
    <w:rsid w:val="000052F6"/>
    <w:rsid w:val="000077DB"/>
    <w:rsid w:val="000109FB"/>
    <w:rsid w:val="000119D4"/>
    <w:rsid w:val="00012A8D"/>
    <w:rsid w:val="00017231"/>
    <w:rsid w:val="00022947"/>
    <w:rsid w:val="00022F57"/>
    <w:rsid w:val="00030C92"/>
    <w:rsid w:val="00031B3B"/>
    <w:rsid w:val="000327E0"/>
    <w:rsid w:val="00033732"/>
    <w:rsid w:val="00034536"/>
    <w:rsid w:val="0003570C"/>
    <w:rsid w:val="00037B2C"/>
    <w:rsid w:val="000416D7"/>
    <w:rsid w:val="00041F6A"/>
    <w:rsid w:val="00046683"/>
    <w:rsid w:val="000469BC"/>
    <w:rsid w:val="00052BD9"/>
    <w:rsid w:val="00054CAF"/>
    <w:rsid w:val="00055049"/>
    <w:rsid w:val="00057B36"/>
    <w:rsid w:val="000627BA"/>
    <w:rsid w:val="00062DF4"/>
    <w:rsid w:val="00070AE9"/>
    <w:rsid w:val="00072A7D"/>
    <w:rsid w:val="000777A2"/>
    <w:rsid w:val="000808F8"/>
    <w:rsid w:val="00080CEF"/>
    <w:rsid w:val="0008123C"/>
    <w:rsid w:val="00083A7C"/>
    <w:rsid w:val="00085666"/>
    <w:rsid w:val="00085ABB"/>
    <w:rsid w:val="000869C6"/>
    <w:rsid w:val="000878EF"/>
    <w:rsid w:val="00091111"/>
    <w:rsid w:val="00091E64"/>
    <w:rsid w:val="00096946"/>
    <w:rsid w:val="000973FB"/>
    <w:rsid w:val="000A1AE7"/>
    <w:rsid w:val="000A3272"/>
    <w:rsid w:val="000A3B6C"/>
    <w:rsid w:val="000A3FD6"/>
    <w:rsid w:val="000A58C1"/>
    <w:rsid w:val="000A6AB2"/>
    <w:rsid w:val="000B0E37"/>
    <w:rsid w:val="000B1ED3"/>
    <w:rsid w:val="000B2E1A"/>
    <w:rsid w:val="000B532C"/>
    <w:rsid w:val="000C0CF0"/>
    <w:rsid w:val="000C3593"/>
    <w:rsid w:val="000C3FDF"/>
    <w:rsid w:val="000C4A84"/>
    <w:rsid w:val="000C62B7"/>
    <w:rsid w:val="000C6E09"/>
    <w:rsid w:val="000D09BB"/>
    <w:rsid w:val="000D26A2"/>
    <w:rsid w:val="000D38E9"/>
    <w:rsid w:val="000D6025"/>
    <w:rsid w:val="000D73F6"/>
    <w:rsid w:val="000E145D"/>
    <w:rsid w:val="000E216B"/>
    <w:rsid w:val="000E29B9"/>
    <w:rsid w:val="000E5C1B"/>
    <w:rsid w:val="000E6780"/>
    <w:rsid w:val="000E7721"/>
    <w:rsid w:val="000E776D"/>
    <w:rsid w:val="000F080E"/>
    <w:rsid w:val="000F0817"/>
    <w:rsid w:val="000F4875"/>
    <w:rsid w:val="00103267"/>
    <w:rsid w:val="00106EBD"/>
    <w:rsid w:val="001119F3"/>
    <w:rsid w:val="00112261"/>
    <w:rsid w:val="00113A49"/>
    <w:rsid w:val="00117874"/>
    <w:rsid w:val="00123A4D"/>
    <w:rsid w:val="00127D30"/>
    <w:rsid w:val="001306EE"/>
    <w:rsid w:val="001314CD"/>
    <w:rsid w:val="00132F2F"/>
    <w:rsid w:val="00134FE6"/>
    <w:rsid w:val="00136BDC"/>
    <w:rsid w:val="00137661"/>
    <w:rsid w:val="0014058A"/>
    <w:rsid w:val="001419FC"/>
    <w:rsid w:val="00143BAA"/>
    <w:rsid w:val="00144B0B"/>
    <w:rsid w:val="00150DDA"/>
    <w:rsid w:val="00151825"/>
    <w:rsid w:val="00156023"/>
    <w:rsid w:val="00156782"/>
    <w:rsid w:val="00160261"/>
    <w:rsid w:val="00163AA4"/>
    <w:rsid w:val="00163CC5"/>
    <w:rsid w:val="00167E4C"/>
    <w:rsid w:val="0017393D"/>
    <w:rsid w:val="00173C51"/>
    <w:rsid w:val="00174EBD"/>
    <w:rsid w:val="00175160"/>
    <w:rsid w:val="001809CE"/>
    <w:rsid w:val="00181D83"/>
    <w:rsid w:val="00181E7F"/>
    <w:rsid w:val="00190660"/>
    <w:rsid w:val="00190BE2"/>
    <w:rsid w:val="00193D38"/>
    <w:rsid w:val="00195447"/>
    <w:rsid w:val="0019570C"/>
    <w:rsid w:val="00195F9F"/>
    <w:rsid w:val="00196EFF"/>
    <w:rsid w:val="001A1234"/>
    <w:rsid w:val="001A1754"/>
    <w:rsid w:val="001A1FA7"/>
    <w:rsid w:val="001A2766"/>
    <w:rsid w:val="001A3849"/>
    <w:rsid w:val="001B3579"/>
    <w:rsid w:val="001B3708"/>
    <w:rsid w:val="001B6325"/>
    <w:rsid w:val="001D0C57"/>
    <w:rsid w:val="001D2080"/>
    <w:rsid w:val="001D32F3"/>
    <w:rsid w:val="001D354E"/>
    <w:rsid w:val="001E1F18"/>
    <w:rsid w:val="001E697C"/>
    <w:rsid w:val="001E7D36"/>
    <w:rsid w:val="001F1E71"/>
    <w:rsid w:val="001F28B8"/>
    <w:rsid w:val="001F3AD6"/>
    <w:rsid w:val="001F4240"/>
    <w:rsid w:val="001F4C78"/>
    <w:rsid w:val="001F6BBF"/>
    <w:rsid w:val="001F7050"/>
    <w:rsid w:val="001F73DB"/>
    <w:rsid w:val="0020144E"/>
    <w:rsid w:val="002057B6"/>
    <w:rsid w:val="00207634"/>
    <w:rsid w:val="0021180C"/>
    <w:rsid w:val="0021337B"/>
    <w:rsid w:val="00213A51"/>
    <w:rsid w:val="002144D0"/>
    <w:rsid w:val="00215F4E"/>
    <w:rsid w:val="00220204"/>
    <w:rsid w:val="00220D4D"/>
    <w:rsid w:val="00222721"/>
    <w:rsid w:val="00222771"/>
    <w:rsid w:val="002227B3"/>
    <w:rsid w:val="00223AA9"/>
    <w:rsid w:val="002266B1"/>
    <w:rsid w:val="0022695D"/>
    <w:rsid w:val="002271F4"/>
    <w:rsid w:val="00236AA8"/>
    <w:rsid w:val="002375E4"/>
    <w:rsid w:val="00242B11"/>
    <w:rsid w:val="00247B6A"/>
    <w:rsid w:val="002526F3"/>
    <w:rsid w:val="002568D5"/>
    <w:rsid w:val="002569A0"/>
    <w:rsid w:val="002571F7"/>
    <w:rsid w:val="002575E8"/>
    <w:rsid w:val="00257C53"/>
    <w:rsid w:val="00263BDB"/>
    <w:rsid w:val="00264122"/>
    <w:rsid w:val="0027005F"/>
    <w:rsid w:val="00270F4E"/>
    <w:rsid w:val="00275B3D"/>
    <w:rsid w:val="00276245"/>
    <w:rsid w:val="002766FB"/>
    <w:rsid w:val="00276F7C"/>
    <w:rsid w:val="002803A7"/>
    <w:rsid w:val="0028404E"/>
    <w:rsid w:val="00287A75"/>
    <w:rsid w:val="002905EA"/>
    <w:rsid w:val="002953BE"/>
    <w:rsid w:val="002A2B42"/>
    <w:rsid w:val="002A5DBD"/>
    <w:rsid w:val="002A711E"/>
    <w:rsid w:val="002B23C7"/>
    <w:rsid w:val="002B3938"/>
    <w:rsid w:val="002B4BDB"/>
    <w:rsid w:val="002B4C25"/>
    <w:rsid w:val="002C130E"/>
    <w:rsid w:val="002C240D"/>
    <w:rsid w:val="002C2544"/>
    <w:rsid w:val="002C4F17"/>
    <w:rsid w:val="002C58EF"/>
    <w:rsid w:val="002D2475"/>
    <w:rsid w:val="002D73B4"/>
    <w:rsid w:val="002E04D8"/>
    <w:rsid w:val="002E3211"/>
    <w:rsid w:val="002E5EDA"/>
    <w:rsid w:val="002F00DD"/>
    <w:rsid w:val="002F09EA"/>
    <w:rsid w:val="002F2C99"/>
    <w:rsid w:val="002F2F0A"/>
    <w:rsid w:val="002F5427"/>
    <w:rsid w:val="002F5B8C"/>
    <w:rsid w:val="00300726"/>
    <w:rsid w:val="003069F3"/>
    <w:rsid w:val="00306A90"/>
    <w:rsid w:val="00306C05"/>
    <w:rsid w:val="00307954"/>
    <w:rsid w:val="003109BE"/>
    <w:rsid w:val="00310C2F"/>
    <w:rsid w:val="0031280A"/>
    <w:rsid w:val="00312DD4"/>
    <w:rsid w:val="00314735"/>
    <w:rsid w:val="00315D20"/>
    <w:rsid w:val="00317462"/>
    <w:rsid w:val="00320664"/>
    <w:rsid w:val="003247E9"/>
    <w:rsid w:val="003256EC"/>
    <w:rsid w:val="0032583B"/>
    <w:rsid w:val="003300B4"/>
    <w:rsid w:val="0033040A"/>
    <w:rsid w:val="00332444"/>
    <w:rsid w:val="003331DF"/>
    <w:rsid w:val="00334352"/>
    <w:rsid w:val="003401BB"/>
    <w:rsid w:val="00342C10"/>
    <w:rsid w:val="003454A0"/>
    <w:rsid w:val="003466A0"/>
    <w:rsid w:val="00350774"/>
    <w:rsid w:val="0035126F"/>
    <w:rsid w:val="0035640B"/>
    <w:rsid w:val="00356FD6"/>
    <w:rsid w:val="00367B79"/>
    <w:rsid w:val="00370CE2"/>
    <w:rsid w:val="0037415B"/>
    <w:rsid w:val="0037446D"/>
    <w:rsid w:val="003744B1"/>
    <w:rsid w:val="00375BEA"/>
    <w:rsid w:val="00384F57"/>
    <w:rsid w:val="00390798"/>
    <w:rsid w:val="0039110C"/>
    <w:rsid w:val="00391AD4"/>
    <w:rsid w:val="00391CD3"/>
    <w:rsid w:val="00392B65"/>
    <w:rsid w:val="00395284"/>
    <w:rsid w:val="0039571D"/>
    <w:rsid w:val="00395966"/>
    <w:rsid w:val="00395E68"/>
    <w:rsid w:val="00397E36"/>
    <w:rsid w:val="003A083A"/>
    <w:rsid w:val="003A0A9C"/>
    <w:rsid w:val="003A3121"/>
    <w:rsid w:val="003A4D72"/>
    <w:rsid w:val="003A6920"/>
    <w:rsid w:val="003B1423"/>
    <w:rsid w:val="003B5ADB"/>
    <w:rsid w:val="003B636E"/>
    <w:rsid w:val="003C4588"/>
    <w:rsid w:val="003C563D"/>
    <w:rsid w:val="003C6AAC"/>
    <w:rsid w:val="003C7D92"/>
    <w:rsid w:val="003D02E2"/>
    <w:rsid w:val="003D0D4D"/>
    <w:rsid w:val="003D1BBC"/>
    <w:rsid w:val="003D5DFF"/>
    <w:rsid w:val="003E6DC6"/>
    <w:rsid w:val="003F135F"/>
    <w:rsid w:val="003F14B3"/>
    <w:rsid w:val="003F7A6A"/>
    <w:rsid w:val="003F7E1B"/>
    <w:rsid w:val="00400278"/>
    <w:rsid w:val="00403486"/>
    <w:rsid w:val="004034F4"/>
    <w:rsid w:val="0040371E"/>
    <w:rsid w:val="00404F94"/>
    <w:rsid w:val="00405597"/>
    <w:rsid w:val="00407082"/>
    <w:rsid w:val="0041175E"/>
    <w:rsid w:val="0041334F"/>
    <w:rsid w:val="00415FF8"/>
    <w:rsid w:val="004168B6"/>
    <w:rsid w:val="0041772E"/>
    <w:rsid w:val="00423AC1"/>
    <w:rsid w:val="00424B2E"/>
    <w:rsid w:val="00434C1E"/>
    <w:rsid w:val="004366B2"/>
    <w:rsid w:val="00445AC9"/>
    <w:rsid w:val="00451241"/>
    <w:rsid w:val="0045409C"/>
    <w:rsid w:val="004549F3"/>
    <w:rsid w:val="00457CF0"/>
    <w:rsid w:val="004607D5"/>
    <w:rsid w:val="00461771"/>
    <w:rsid w:val="00461E9A"/>
    <w:rsid w:val="00470918"/>
    <w:rsid w:val="00471320"/>
    <w:rsid w:val="00471447"/>
    <w:rsid w:val="00476F34"/>
    <w:rsid w:val="0048318A"/>
    <w:rsid w:val="00486B6A"/>
    <w:rsid w:val="004879F1"/>
    <w:rsid w:val="00491D05"/>
    <w:rsid w:val="00491FF4"/>
    <w:rsid w:val="00493A0E"/>
    <w:rsid w:val="0049611D"/>
    <w:rsid w:val="004966FD"/>
    <w:rsid w:val="00497EF2"/>
    <w:rsid w:val="004A385A"/>
    <w:rsid w:val="004A45A9"/>
    <w:rsid w:val="004A56E8"/>
    <w:rsid w:val="004A64EC"/>
    <w:rsid w:val="004A79CC"/>
    <w:rsid w:val="004B33D8"/>
    <w:rsid w:val="004B52EE"/>
    <w:rsid w:val="004B5F7C"/>
    <w:rsid w:val="004B742C"/>
    <w:rsid w:val="004C6B89"/>
    <w:rsid w:val="004D1275"/>
    <w:rsid w:val="004D2C67"/>
    <w:rsid w:val="004D450D"/>
    <w:rsid w:val="004D4F64"/>
    <w:rsid w:val="004D6520"/>
    <w:rsid w:val="004D7EF5"/>
    <w:rsid w:val="004D7FDA"/>
    <w:rsid w:val="004F18C5"/>
    <w:rsid w:val="004F1DC1"/>
    <w:rsid w:val="004F24F3"/>
    <w:rsid w:val="004F2557"/>
    <w:rsid w:val="004F5456"/>
    <w:rsid w:val="004F606F"/>
    <w:rsid w:val="004F7554"/>
    <w:rsid w:val="004F7BB6"/>
    <w:rsid w:val="00500146"/>
    <w:rsid w:val="00501339"/>
    <w:rsid w:val="00502DF9"/>
    <w:rsid w:val="00503F96"/>
    <w:rsid w:val="00505717"/>
    <w:rsid w:val="005058F7"/>
    <w:rsid w:val="00507A93"/>
    <w:rsid w:val="0051198E"/>
    <w:rsid w:val="00511EF6"/>
    <w:rsid w:val="00513712"/>
    <w:rsid w:val="0051487A"/>
    <w:rsid w:val="00514F8C"/>
    <w:rsid w:val="00514FD8"/>
    <w:rsid w:val="00515338"/>
    <w:rsid w:val="00517BDA"/>
    <w:rsid w:val="0052071F"/>
    <w:rsid w:val="005229B3"/>
    <w:rsid w:val="005229EF"/>
    <w:rsid w:val="00523BEA"/>
    <w:rsid w:val="005277F0"/>
    <w:rsid w:val="00530EAC"/>
    <w:rsid w:val="00532896"/>
    <w:rsid w:val="00536885"/>
    <w:rsid w:val="0053727E"/>
    <w:rsid w:val="0053785C"/>
    <w:rsid w:val="00537A3E"/>
    <w:rsid w:val="00537B1F"/>
    <w:rsid w:val="00540AE2"/>
    <w:rsid w:val="00541716"/>
    <w:rsid w:val="00542D12"/>
    <w:rsid w:val="00544543"/>
    <w:rsid w:val="00545033"/>
    <w:rsid w:val="005452C6"/>
    <w:rsid w:val="00546537"/>
    <w:rsid w:val="00546D02"/>
    <w:rsid w:val="00554BB8"/>
    <w:rsid w:val="00554D71"/>
    <w:rsid w:val="00555625"/>
    <w:rsid w:val="005556AB"/>
    <w:rsid w:val="00556636"/>
    <w:rsid w:val="00557815"/>
    <w:rsid w:val="00557B84"/>
    <w:rsid w:val="00561178"/>
    <w:rsid w:val="00564981"/>
    <w:rsid w:val="00564EB1"/>
    <w:rsid w:val="005652CA"/>
    <w:rsid w:val="00566139"/>
    <w:rsid w:val="005705AF"/>
    <w:rsid w:val="00573390"/>
    <w:rsid w:val="00576511"/>
    <w:rsid w:val="00592F31"/>
    <w:rsid w:val="005942C4"/>
    <w:rsid w:val="0059470C"/>
    <w:rsid w:val="00595277"/>
    <w:rsid w:val="005A12D9"/>
    <w:rsid w:val="005A3440"/>
    <w:rsid w:val="005A4F71"/>
    <w:rsid w:val="005A5873"/>
    <w:rsid w:val="005A745E"/>
    <w:rsid w:val="005A768F"/>
    <w:rsid w:val="005B23FF"/>
    <w:rsid w:val="005B2C39"/>
    <w:rsid w:val="005B5829"/>
    <w:rsid w:val="005B58BD"/>
    <w:rsid w:val="005B6938"/>
    <w:rsid w:val="005C3FDF"/>
    <w:rsid w:val="005C5A22"/>
    <w:rsid w:val="005C6858"/>
    <w:rsid w:val="005C7B91"/>
    <w:rsid w:val="005C7EDF"/>
    <w:rsid w:val="005D2E3D"/>
    <w:rsid w:val="005D4422"/>
    <w:rsid w:val="005D668C"/>
    <w:rsid w:val="005E0937"/>
    <w:rsid w:val="005E1E7F"/>
    <w:rsid w:val="005E2F2A"/>
    <w:rsid w:val="005E3276"/>
    <w:rsid w:val="005F0758"/>
    <w:rsid w:val="005F1388"/>
    <w:rsid w:val="005F4049"/>
    <w:rsid w:val="005F42CD"/>
    <w:rsid w:val="005F4E01"/>
    <w:rsid w:val="0060063E"/>
    <w:rsid w:val="00604E57"/>
    <w:rsid w:val="0060553B"/>
    <w:rsid w:val="00605C75"/>
    <w:rsid w:val="006109E9"/>
    <w:rsid w:val="006129BE"/>
    <w:rsid w:val="00613641"/>
    <w:rsid w:val="00613ACC"/>
    <w:rsid w:val="00615A55"/>
    <w:rsid w:val="00620271"/>
    <w:rsid w:val="00621223"/>
    <w:rsid w:val="00624C25"/>
    <w:rsid w:val="006414DF"/>
    <w:rsid w:val="006426AC"/>
    <w:rsid w:val="00643391"/>
    <w:rsid w:val="006445BA"/>
    <w:rsid w:val="006460FB"/>
    <w:rsid w:val="00646164"/>
    <w:rsid w:val="00646846"/>
    <w:rsid w:val="006479C5"/>
    <w:rsid w:val="006511C6"/>
    <w:rsid w:val="00651864"/>
    <w:rsid w:val="006539E5"/>
    <w:rsid w:val="00655018"/>
    <w:rsid w:val="00656166"/>
    <w:rsid w:val="00656589"/>
    <w:rsid w:val="00656AEA"/>
    <w:rsid w:val="00656DF2"/>
    <w:rsid w:val="00657242"/>
    <w:rsid w:val="00657B6C"/>
    <w:rsid w:val="00661128"/>
    <w:rsid w:val="0066128A"/>
    <w:rsid w:val="00662067"/>
    <w:rsid w:val="00664714"/>
    <w:rsid w:val="00664D86"/>
    <w:rsid w:val="00665105"/>
    <w:rsid w:val="00665501"/>
    <w:rsid w:val="00666580"/>
    <w:rsid w:val="00671832"/>
    <w:rsid w:val="00672489"/>
    <w:rsid w:val="00684194"/>
    <w:rsid w:val="00686CC4"/>
    <w:rsid w:val="00687434"/>
    <w:rsid w:val="00687CB0"/>
    <w:rsid w:val="00690113"/>
    <w:rsid w:val="006904D5"/>
    <w:rsid w:val="0069209B"/>
    <w:rsid w:val="00692AC5"/>
    <w:rsid w:val="006A1CBD"/>
    <w:rsid w:val="006A29BA"/>
    <w:rsid w:val="006A3971"/>
    <w:rsid w:val="006A42AB"/>
    <w:rsid w:val="006A7E4E"/>
    <w:rsid w:val="006B26BD"/>
    <w:rsid w:val="006B2900"/>
    <w:rsid w:val="006B47F6"/>
    <w:rsid w:val="006B4F90"/>
    <w:rsid w:val="006B55E6"/>
    <w:rsid w:val="006C129F"/>
    <w:rsid w:val="006C43FF"/>
    <w:rsid w:val="006C458B"/>
    <w:rsid w:val="006C47C3"/>
    <w:rsid w:val="006D1277"/>
    <w:rsid w:val="006D398B"/>
    <w:rsid w:val="006D3C01"/>
    <w:rsid w:val="006D40ED"/>
    <w:rsid w:val="006D41D0"/>
    <w:rsid w:val="006D5EEC"/>
    <w:rsid w:val="006D6A12"/>
    <w:rsid w:val="006D7B64"/>
    <w:rsid w:val="006E1969"/>
    <w:rsid w:val="006E2156"/>
    <w:rsid w:val="006E55B1"/>
    <w:rsid w:val="006E7C57"/>
    <w:rsid w:val="006E7E35"/>
    <w:rsid w:val="006F0DBF"/>
    <w:rsid w:val="006F0FA9"/>
    <w:rsid w:val="006F27B3"/>
    <w:rsid w:val="006F28E9"/>
    <w:rsid w:val="006F521D"/>
    <w:rsid w:val="006F6B95"/>
    <w:rsid w:val="007008B9"/>
    <w:rsid w:val="00704E8E"/>
    <w:rsid w:val="00705A1C"/>
    <w:rsid w:val="00705EC3"/>
    <w:rsid w:val="007071EA"/>
    <w:rsid w:val="0070727D"/>
    <w:rsid w:val="0070784B"/>
    <w:rsid w:val="00710255"/>
    <w:rsid w:val="00710E92"/>
    <w:rsid w:val="00711EBA"/>
    <w:rsid w:val="0071573C"/>
    <w:rsid w:val="00716144"/>
    <w:rsid w:val="00725D0B"/>
    <w:rsid w:val="00726502"/>
    <w:rsid w:val="007301B3"/>
    <w:rsid w:val="007311C5"/>
    <w:rsid w:val="00731BE1"/>
    <w:rsid w:val="00736892"/>
    <w:rsid w:val="0073788D"/>
    <w:rsid w:val="00737E29"/>
    <w:rsid w:val="007444EB"/>
    <w:rsid w:val="00746705"/>
    <w:rsid w:val="007508E2"/>
    <w:rsid w:val="00752941"/>
    <w:rsid w:val="00752F97"/>
    <w:rsid w:val="0075348C"/>
    <w:rsid w:val="00753C7A"/>
    <w:rsid w:val="00757824"/>
    <w:rsid w:val="00760748"/>
    <w:rsid w:val="007619A4"/>
    <w:rsid w:val="00763B47"/>
    <w:rsid w:val="0077155B"/>
    <w:rsid w:val="00776481"/>
    <w:rsid w:val="0077701A"/>
    <w:rsid w:val="00785673"/>
    <w:rsid w:val="0078602A"/>
    <w:rsid w:val="00791003"/>
    <w:rsid w:val="00792FEA"/>
    <w:rsid w:val="00794E3C"/>
    <w:rsid w:val="0079528D"/>
    <w:rsid w:val="00796F39"/>
    <w:rsid w:val="00796F84"/>
    <w:rsid w:val="007A03FC"/>
    <w:rsid w:val="007A2798"/>
    <w:rsid w:val="007B3CFB"/>
    <w:rsid w:val="007B45F2"/>
    <w:rsid w:val="007B54E2"/>
    <w:rsid w:val="007B6AA2"/>
    <w:rsid w:val="007B789A"/>
    <w:rsid w:val="007B7AF8"/>
    <w:rsid w:val="007C0EE1"/>
    <w:rsid w:val="007C1A2B"/>
    <w:rsid w:val="007C1CA9"/>
    <w:rsid w:val="007D354F"/>
    <w:rsid w:val="007D4FB8"/>
    <w:rsid w:val="007D7CEA"/>
    <w:rsid w:val="007E3F0D"/>
    <w:rsid w:val="007E5DD9"/>
    <w:rsid w:val="007E7E93"/>
    <w:rsid w:val="007F1522"/>
    <w:rsid w:val="007F5C2B"/>
    <w:rsid w:val="007F6592"/>
    <w:rsid w:val="00802DF4"/>
    <w:rsid w:val="0080504A"/>
    <w:rsid w:val="00805257"/>
    <w:rsid w:val="00805988"/>
    <w:rsid w:val="00805BB2"/>
    <w:rsid w:val="00805F69"/>
    <w:rsid w:val="00807448"/>
    <w:rsid w:val="008101C9"/>
    <w:rsid w:val="00810B56"/>
    <w:rsid w:val="008160C0"/>
    <w:rsid w:val="00820416"/>
    <w:rsid w:val="00820C37"/>
    <w:rsid w:val="00822D9A"/>
    <w:rsid w:val="00824A27"/>
    <w:rsid w:val="00826419"/>
    <w:rsid w:val="0083039C"/>
    <w:rsid w:val="00830779"/>
    <w:rsid w:val="00834224"/>
    <w:rsid w:val="00835A94"/>
    <w:rsid w:val="008360CF"/>
    <w:rsid w:val="00837762"/>
    <w:rsid w:val="008424EF"/>
    <w:rsid w:val="00845A49"/>
    <w:rsid w:val="00846C92"/>
    <w:rsid w:val="00847902"/>
    <w:rsid w:val="0085026E"/>
    <w:rsid w:val="0085161E"/>
    <w:rsid w:val="00854A57"/>
    <w:rsid w:val="0085553F"/>
    <w:rsid w:val="00856FF1"/>
    <w:rsid w:val="008579FE"/>
    <w:rsid w:val="00857E4D"/>
    <w:rsid w:val="00861A23"/>
    <w:rsid w:val="008624A7"/>
    <w:rsid w:val="0086421E"/>
    <w:rsid w:val="008645D2"/>
    <w:rsid w:val="00864AA8"/>
    <w:rsid w:val="008658A2"/>
    <w:rsid w:val="008677FA"/>
    <w:rsid w:val="008700EB"/>
    <w:rsid w:val="008702E1"/>
    <w:rsid w:val="00873C87"/>
    <w:rsid w:val="00873EBF"/>
    <w:rsid w:val="0087482A"/>
    <w:rsid w:val="00875690"/>
    <w:rsid w:val="00884BBA"/>
    <w:rsid w:val="00886047"/>
    <w:rsid w:val="00887548"/>
    <w:rsid w:val="00887886"/>
    <w:rsid w:val="00892642"/>
    <w:rsid w:val="00892710"/>
    <w:rsid w:val="008A216F"/>
    <w:rsid w:val="008A2261"/>
    <w:rsid w:val="008A29F1"/>
    <w:rsid w:val="008A2ADB"/>
    <w:rsid w:val="008A3C90"/>
    <w:rsid w:val="008B16EA"/>
    <w:rsid w:val="008B3B0D"/>
    <w:rsid w:val="008B447D"/>
    <w:rsid w:val="008B71E7"/>
    <w:rsid w:val="008B7A06"/>
    <w:rsid w:val="008C276E"/>
    <w:rsid w:val="008C3389"/>
    <w:rsid w:val="008C4BEC"/>
    <w:rsid w:val="008C5235"/>
    <w:rsid w:val="008C56A8"/>
    <w:rsid w:val="008C769D"/>
    <w:rsid w:val="008D75C1"/>
    <w:rsid w:val="008E5737"/>
    <w:rsid w:val="008E634F"/>
    <w:rsid w:val="008F03BE"/>
    <w:rsid w:val="008F4C1E"/>
    <w:rsid w:val="009026A8"/>
    <w:rsid w:val="00907EE5"/>
    <w:rsid w:val="00912E43"/>
    <w:rsid w:val="009139C7"/>
    <w:rsid w:val="009147B7"/>
    <w:rsid w:val="00925018"/>
    <w:rsid w:val="009303AE"/>
    <w:rsid w:val="00930F6B"/>
    <w:rsid w:val="00934835"/>
    <w:rsid w:val="0093496A"/>
    <w:rsid w:val="00934B4D"/>
    <w:rsid w:val="00935B7A"/>
    <w:rsid w:val="009364C3"/>
    <w:rsid w:val="009403B7"/>
    <w:rsid w:val="00941102"/>
    <w:rsid w:val="00942875"/>
    <w:rsid w:val="0095187F"/>
    <w:rsid w:val="00953C3A"/>
    <w:rsid w:val="00960EA2"/>
    <w:rsid w:val="00961001"/>
    <w:rsid w:val="00961965"/>
    <w:rsid w:val="009673FA"/>
    <w:rsid w:val="0097646C"/>
    <w:rsid w:val="00981286"/>
    <w:rsid w:val="009817C6"/>
    <w:rsid w:val="00983F54"/>
    <w:rsid w:val="00984CDF"/>
    <w:rsid w:val="00985D8E"/>
    <w:rsid w:val="00986412"/>
    <w:rsid w:val="009906D9"/>
    <w:rsid w:val="00990EA1"/>
    <w:rsid w:val="00992F88"/>
    <w:rsid w:val="009959FD"/>
    <w:rsid w:val="00996C5F"/>
    <w:rsid w:val="009A08BC"/>
    <w:rsid w:val="009A12F2"/>
    <w:rsid w:val="009A4D1E"/>
    <w:rsid w:val="009A505C"/>
    <w:rsid w:val="009A57E5"/>
    <w:rsid w:val="009B2E9C"/>
    <w:rsid w:val="009B3D70"/>
    <w:rsid w:val="009B42CC"/>
    <w:rsid w:val="009B7D01"/>
    <w:rsid w:val="009C0CFE"/>
    <w:rsid w:val="009C1A4E"/>
    <w:rsid w:val="009C31CF"/>
    <w:rsid w:val="009C4906"/>
    <w:rsid w:val="009C4A90"/>
    <w:rsid w:val="009C5A4F"/>
    <w:rsid w:val="009C6C10"/>
    <w:rsid w:val="009D222C"/>
    <w:rsid w:val="009D683B"/>
    <w:rsid w:val="009D7672"/>
    <w:rsid w:val="009E04DB"/>
    <w:rsid w:val="009E4980"/>
    <w:rsid w:val="009F1526"/>
    <w:rsid w:val="009F16D5"/>
    <w:rsid w:val="009F16D9"/>
    <w:rsid w:val="009F246A"/>
    <w:rsid w:val="009F246C"/>
    <w:rsid w:val="009F3AC1"/>
    <w:rsid w:val="009F61BF"/>
    <w:rsid w:val="009F6F0E"/>
    <w:rsid w:val="00A009C3"/>
    <w:rsid w:val="00A014FF"/>
    <w:rsid w:val="00A05266"/>
    <w:rsid w:val="00A071AF"/>
    <w:rsid w:val="00A21148"/>
    <w:rsid w:val="00A211E3"/>
    <w:rsid w:val="00A2138B"/>
    <w:rsid w:val="00A23178"/>
    <w:rsid w:val="00A23FEE"/>
    <w:rsid w:val="00A26A71"/>
    <w:rsid w:val="00A26E79"/>
    <w:rsid w:val="00A30848"/>
    <w:rsid w:val="00A309EF"/>
    <w:rsid w:val="00A35F0D"/>
    <w:rsid w:val="00A40F5C"/>
    <w:rsid w:val="00A414A7"/>
    <w:rsid w:val="00A5008F"/>
    <w:rsid w:val="00A50CFB"/>
    <w:rsid w:val="00A5284E"/>
    <w:rsid w:val="00A5368B"/>
    <w:rsid w:val="00A60C91"/>
    <w:rsid w:val="00A6661C"/>
    <w:rsid w:val="00A66D8D"/>
    <w:rsid w:val="00A6750A"/>
    <w:rsid w:val="00A700D4"/>
    <w:rsid w:val="00A7158E"/>
    <w:rsid w:val="00A71EC2"/>
    <w:rsid w:val="00A749FC"/>
    <w:rsid w:val="00A758A2"/>
    <w:rsid w:val="00A761C3"/>
    <w:rsid w:val="00A7717E"/>
    <w:rsid w:val="00A773AD"/>
    <w:rsid w:val="00A8267B"/>
    <w:rsid w:val="00A907F3"/>
    <w:rsid w:val="00A918D5"/>
    <w:rsid w:val="00A92F1A"/>
    <w:rsid w:val="00A95DC2"/>
    <w:rsid w:val="00A97875"/>
    <w:rsid w:val="00AA0053"/>
    <w:rsid w:val="00AA3940"/>
    <w:rsid w:val="00AA4075"/>
    <w:rsid w:val="00AB2883"/>
    <w:rsid w:val="00AB49CA"/>
    <w:rsid w:val="00AB5911"/>
    <w:rsid w:val="00AB681C"/>
    <w:rsid w:val="00AC0976"/>
    <w:rsid w:val="00AC3377"/>
    <w:rsid w:val="00AC4966"/>
    <w:rsid w:val="00AC58D3"/>
    <w:rsid w:val="00AC6932"/>
    <w:rsid w:val="00AC7293"/>
    <w:rsid w:val="00AC7C4D"/>
    <w:rsid w:val="00AD2259"/>
    <w:rsid w:val="00AD234A"/>
    <w:rsid w:val="00AD2521"/>
    <w:rsid w:val="00AD383A"/>
    <w:rsid w:val="00AD6168"/>
    <w:rsid w:val="00AE0208"/>
    <w:rsid w:val="00AE3AB6"/>
    <w:rsid w:val="00AE4F57"/>
    <w:rsid w:val="00AE5AFA"/>
    <w:rsid w:val="00AE6999"/>
    <w:rsid w:val="00AF0B8E"/>
    <w:rsid w:val="00AF2113"/>
    <w:rsid w:val="00AF250C"/>
    <w:rsid w:val="00AF2F81"/>
    <w:rsid w:val="00AF3DE2"/>
    <w:rsid w:val="00AF6623"/>
    <w:rsid w:val="00B0199F"/>
    <w:rsid w:val="00B035D5"/>
    <w:rsid w:val="00B0371F"/>
    <w:rsid w:val="00B040B9"/>
    <w:rsid w:val="00B04A1D"/>
    <w:rsid w:val="00B1120C"/>
    <w:rsid w:val="00B11230"/>
    <w:rsid w:val="00B121BC"/>
    <w:rsid w:val="00B12EFE"/>
    <w:rsid w:val="00B13AE2"/>
    <w:rsid w:val="00B161C4"/>
    <w:rsid w:val="00B16827"/>
    <w:rsid w:val="00B271DC"/>
    <w:rsid w:val="00B27518"/>
    <w:rsid w:val="00B30278"/>
    <w:rsid w:val="00B3342F"/>
    <w:rsid w:val="00B34FCD"/>
    <w:rsid w:val="00B417A6"/>
    <w:rsid w:val="00B4313D"/>
    <w:rsid w:val="00B4413A"/>
    <w:rsid w:val="00B44224"/>
    <w:rsid w:val="00B45BDF"/>
    <w:rsid w:val="00B461BC"/>
    <w:rsid w:val="00B5170E"/>
    <w:rsid w:val="00B5390C"/>
    <w:rsid w:val="00B6144C"/>
    <w:rsid w:val="00B6151D"/>
    <w:rsid w:val="00B6330D"/>
    <w:rsid w:val="00B7045C"/>
    <w:rsid w:val="00B70562"/>
    <w:rsid w:val="00B724BC"/>
    <w:rsid w:val="00B73CA5"/>
    <w:rsid w:val="00B75A5F"/>
    <w:rsid w:val="00B75EDF"/>
    <w:rsid w:val="00B7663A"/>
    <w:rsid w:val="00B81476"/>
    <w:rsid w:val="00B822A5"/>
    <w:rsid w:val="00B85D61"/>
    <w:rsid w:val="00B878F8"/>
    <w:rsid w:val="00B903AA"/>
    <w:rsid w:val="00B90C8B"/>
    <w:rsid w:val="00B90E5F"/>
    <w:rsid w:val="00B90EAB"/>
    <w:rsid w:val="00B91F3F"/>
    <w:rsid w:val="00B93A14"/>
    <w:rsid w:val="00B9607D"/>
    <w:rsid w:val="00B96705"/>
    <w:rsid w:val="00B9706F"/>
    <w:rsid w:val="00BA5149"/>
    <w:rsid w:val="00BA534F"/>
    <w:rsid w:val="00BA54D5"/>
    <w:rsid w:val="00BA6E24"/>
    <w:rsid w:val="00BA7FA4"/>
    <w:rsid w:val="00BB133C"/>
    <w:rsid w:val="00BB4522"/>
    <w:rsid w:val="00BC1E16"/>
    <w:rsid w:val="00BC55E8"/>
    <w:rsid w:val="00BC6026"/>
    <w:rsid w:val="00BC6625"/>
    <w:rsid w:val="00BD374A"/>
    <w:rsid w:val="00BE0A33"/>
    <w:rsid w:val="00BE13DC"/>
    <w:rsid w:val="00BE3497"/>
    <w:rsid w:val="00BE637D"/>
    <w:rsid w:val="00BE7198"/>
    <w:rsid w:val="00BF418E"/>
    <w:rsid w:val="00C0060C"/>
    <w:rsid w:val="00C03B69"/>
    <w:rsid w:val="00C116BF"/>
    <w:rsid w:val="00C1172E"/>
    <w:rsid w:val="00C11FA6"/>
    <w:rsid w:val="00C21E1F"/>
    <w:rsid w:val="00C34EC1"/>
    <w:rsid w:val="00C353FC"/>
    <w:rsid w:val="00C37A19"/>
    <w:rsid w:val="00C41D4C"/>
    <w:rsid w:val="00C4372D"/>
    <w:rsid w:val="00C44CC1"/>
    <w:rsid w:val="00C45353"/>
    <w:rsid w:val="00C45817"/>
    <w:rsid w:val="00C46388"/>
    <w:rsid w:val="00C477FA"/>
    <w:rsid w:val="00C50C22"/>
    <w:rsid w:val="00C51700"/>
    <w:rsid w:val="00C51DAD"/>
    <w:rsid w:val="00C543AA"/>
    <w:rsid w:val="00C56182"/>
    <w:rsid w:val="00C61967"/>
    <w:rsid w:val="00C64247"/>
    <w:rsid w:val="00C64C5C"/>
    <w:rsid w:val="00C65253"/>
    <w:rsid w:val="00C67D34"/>
    <w:rsid w:val="00C7100B"/>
    <w:rsid w:val="00C73FC5"/>
    <w:rsid w:val="00C73FDB"/>
    <w:rsid w:val="00C756F3"/>
    <w:rsid w:val="00C75980"/>
    <w:rsid w:val="00C776FA"/>
    <w:rsid w:val="00C810B9"/>
    <w:rsid w:val="00C81324"/>
    <w:rsid w:val="00C84925"/>
    <w:rsid w:val="00C90F87"/>
    <w:rsid w:val="00C91716"/>
    <w:rsid w:val="00C94881"/>
    <w:rsid w:val="00C95D19"/>
    <w:rsid w:val="00C9736F"/>
    <w:rsid w:val="00C977CE"/>
    <w:rsid w:val="00CB0AE1"/>
    <w:rsid w:val="00CB3489"/>
    <w:rsid w:val="00CB4124"/>
    <w:rsid w:val="00CB4F45"/>
    <w:rsid w:val="00CB5BEB"/>
    <w:rsid w:val="00CB686F"/>
    <w:rsid w:val="00CC130D"/>
    <w:rsid w:val="00CC1659"/>
    <w:rsid w:val="00CC19A7"/>
    <w:rsid w:val="00CC1A66"/>
    <w:rsid w:val="00CC26D1"/>
    <w:rsid w:val="00CC4000"/>
    <w:rsid w:val="00CD0E1E"/>
    <w:rsid w:val="00CD12AA"/>
    <w:rsid w:val="00CD1EDB"/>
    <w:rsid w:val="00CD20A4"/>
    <w:rsid w:val="00CD25CD"/>
    <w:rsid w:val="00CD2611"/>
    <w:rsid w:val="00CE1890"/>
    <w:rsid w:val="00CE2462"/>
    <w:rsid w:val="00CE29E7"/>
    <w:rsid w:val="00CE2C80"/>
    <w:rsid w:val="00CE4765"/>
    <w:rsid w:val="00CE62AA"/>
    <w:rsid w:val="00CF097A"/>
    <w:rsid w:val="00CF13C5"/>
    <w:rsid w:val="00CF1FED"/>
    <w:rsid w:val="00CF2139"/>
    <w:rsid w:val="00CF3577"/>
    <w:rsid w:val="00CF4EE9"/>
    <w:rsid w:val="00CF5A5B"/>
    <w:rsid w:val="00CF6952"/>
    <w:rsid w:val="00CF76BB"/>
    <w:rsid w:val="00D00266"/>
    <w:rsid w:val="00D00E96"/>
    <w:rsid w:val="00D02891"/>
    <w:rsid w:val="00D03762"/>
    <w:rsid w:val="00D03B4D"/>
    <w:rsid w:val="00D042F9"/>
    <w:rsid w:val="00D04873"/>
    <w:rsid w:val="00D05D81"/>
    <w:rsid w:val="00D15298"/>
    <w:rsid w:val="00D17A00"/>
    <w:rsid w:val="00D22E35"/>
    <w:rsid w:val="00D236C8"/>
    <w:rsid w:val="00D25E50"/>
    <w:rsid w:val="00D266B0"/>
    <w:rsid w:val="00D273A5"/>
    <w:rsid w:val="00D3167B"/>
    <w:rsid w:val="00D3281D"/>
    <w:rsid w:val="00D33B73"/>
    <w:rsid w:val="00D34FD4"/>
    <w:rsid w:val="00D44337"/>
    <w:rsid w:val="00D45C02"/>
    <w:rsid w:val="00D461D4"/>
    <w:rsid w:val="00D530F3"/>
    <w:rsid w:val="00D64BBB"/>
    <w:rsid w:val="00D65DE5"/>
    <w:rsid w:val="00D6745D"/>
    <w:rsid w:val="00D7079E"/>
    <w:rsid w:val="00D72900"/>
    <w:rsid w:val="00D72D73"/>
    <w:rsid w:val="00D73D59"/>
    <w:rsid w:val="00D760C8"/>
    <w:rsid w:val="00D80B0B"/>
    <w:rsid w:val="00D82506"/>
    <w:rsid w:val="00D82F83"/>
    <w:rsid w:val="00D85D1B"/>
    <w:rsid w:val="00D85DC2"/>
    <w:rsid w:val="00D878A8"/>
    <w:rsid w:val="00D90EE5"/>
    <w:rsid w:val="00D91835"/>
    <w:rsid w:val="00D91A8C"/>
    <w:rsid w:val="00D91F99"/>
    <w:rsid w:val="00DA0934"/>
    <w:rsid w:val="00DA0B9B"/>
    <w:rsid w:val="00DA2BD9"/>
    <w:rsid w:val="00DA6017"/>
    <w:rsid w:val="00DA6338"/>
    <w:rsid w:val="00DA6581"/>
    <w:rsid w:val="00DA6A65"/>
    <w:rsid w:val="00DA7720"/>
    <w:rsid w:val="00DB0FB3"/>
    <w:rsid w:val="00DB1E5A"/>
    <w:rsid w:val="00DB5820"/>
    <w:rsid w:val="00DC0354"/>
    <w:rsid w:val="00DC068A"/>
    <w:rsid w:val="00DC3F94"/>
    <w:rsid w:val="00DC535C"/>
    <w:rsid w:val="00DC7DD9"/>
    <w:rsid w:val="00DD46A3"/>
    <w:rsid w:val="00DD4D79"/>
    <w:rsid w:val="00DD5DBB"/>
    <w:rsid w:val="00DD61D1"/>
    <w:rsid w:val="00DE25C0"/>
    <w:rsid w:val="00DE5722"/>
    <w:rsid w:val="00DE57F7"/>
    <w:rsid w:val="00DF1E40"/>
    <w:rsid w:val="00DF2CD9"/>
    <w:rsid w:val="00DF72A7"/>
    <w:rsid w:val="00DF761E"/>
    <w:rsid w:val="00E01A22"/>
    <w:rsid w:val="00E059CA"/>
    <w:rsid w:val="00E06ACF"/>
    <w:rsid w:val="00E130BA"/>
    <w:rsid w:val="00E13D07"/>
    <w:rsid w:val="00E17ACF"/>
    <w:rsid w:val="00E21221"/>
    <w:rsid w:val="00E221F8"/>
    <w:rsid w:val="00E23F87"/>
    <w:rsid w:val="00E27236"/>
    <w:rsid w:val="00E27566"/>
    <w:rsid w:val="00E27BD6"/>
    <w:rsid w:val="00E30148"/>
    <w:rsid w:val="00E324CE"/>
    <w:rsid w:val="00E33A5E"/>
    <w:rsid w:val="00E37F2A"/>
    <w:rsid w:val="00E406BD"/>
    <w:rsid w:val="00E4228E"/>
    <w:rsid w:val="00E422D3"/>
    <w:rsid w:val="00E55AFD"/>
    <w:rsid w:val="00E56DC7"/>
    <w:rsid w:val="00E62911"/>
    <w:rsid w:val="00E63012"/>
    <w:rsid w:val="00E642D7"/>
    <w:rsid w:val="00E669F3"/>
    <w:rsid w:val="00E7066B"/>
    <w:rsid w:val="00E716C5"/>
    <w:rsid w:val="00E71CFD"/>
    <w:rsid w:val="00E71D0B"/>
    <w:rsid w:val="00E75BC1"/>
    <w:rsid w:val="00E768C3"/>
    <w:rsid w:val="00E810D0"/>
    <w:rsid w:val="00E8470B"/>
    <w:rsid w:val="00E859BB"/>
    <w:rsid w:val="00E877B4"/>
    <w:rsid w:val="00E929F3"/>
    <w:rsid w:val="00EA0BCC"/>
    <w:rsid w:val="00EA453D"/>
    <w:rsid w:val="00EA5708"/>
    <w:rsid w:val="00EB2434"/>
    <w:rsid w:val="00EB4485"/>
    <w:rsid w:val="00EB4DAE"/>
    <w:rsid w:val="00EB5DC8"/>
    <w:rsid w:val="00EB7912"/>
    <w:rsid w:val="00EC34EF"/>
    <w:rsid w:val="00EC5345"/>
    <w:rsid w:val="00ED2047"/>
    <w:rsid w:val="00ED2C2C"/>
    <w:rsid w:val="00ED2DDF"/>
    <w:rsid w:val="00ED4AD2"/>
    <w:rsid w:val="00ED4FEA"/>
    <w:rsid w:val="00ED5411"/>
    <w:rsid w:val="00ED54D1"/>
    <w:rsid w:val="00ED6EFD"/>
    <w:rsid w:val="00EE3396"/>
    <w:rsid w:val="00EE36A8"/>
    <w:rsid w:val="00EE3B61"/>
    <w:rsid w:val="00EE76D8"/>
    <w:rsid w:val="00EF007F"/>
    <w:rsid w:val="00EF2671"/>
    <w:rsid w:val="00EF2CD9"/>
    <w:rsid w:val="00EF51E3"/>
    <w:rsid w:val="00F0090E"/>
    <w:rsid w:val="00F00B27"/>
    <w:rsid w:val="00F06809"/>
    <w:rsid w:val="00F073C0"/>
    <w:rsid w:val="00F12FDA"/>
    <w:rsid w:val="00F15A9F"/>
    <w:rsid w:val="00F171E9"/>
    <w:rsid w:val="00F17693"/>
    <w:rsid w:val="00F22390"/>
    <w:rsid w:val="00F22625"/>
    <w:rsid w:val="00F229C8"/>
    <w:rsid w:val="00F260AF"/>
    <w:rsid w:val="00F26A2B"/>
    <w:rsid w:val="00F274E0"/>
    <w:rsid w:val="00F32718"/>
    <w:rsid w:val="00F4243A"/>
    <w:rsid w:val="00F439D2"/>
    <w:rsid w:val="00F4528E"/>
    <w:rsid w:val="00F47448"/>
    <w:rsid w:val="00F506F6"/>
    <w:rsid w:val="00F57936"/>
    <w:rsid w:val="00F61A4E"/>
    <w:rsid w:val="00F63C87"/>
    <w:rsid w:val="00F65B20"/>
    <w:rsid w:val="00F71F18"/>
    <w:rsid w:val="00F8159F"/>
    <w:rsid w:val="00F83179"/>
    <w:rsid w:val="00F85B03"/>
    <w:rsid w:val="00F86679"/>
    <w:rsid w:val="00F8743F"/>
    <w:rsid w:val="00F91B8E"/>
    <w:rsid w:val="00F948EB"/>
    <w:rsid w:val="00F95333"/>
    <w:rsid w:val="00F95525"/>
    <w:rsid w:val="00F95B49"/>
    <w:rsid w:val="00F965C2"/>
    <w:rsid w:val="00F966F3"/>
    <w:rsid w:val="00FA044B"/>
    <w:rsid w:val="00FA2995"/>
    <w:rsid w:val="00FA2CDC"/>
    <w:rsid w:val="00FA2E66"/>
    <w:rsid w:val="00FA2EFC"/>
    <w:rsid w:val="00FA4424"/>
    <w:rsid w:val="00FA6BE9"/>
    <w:rsid w:val="00FA7986"/>
    <w:rsid w:val="00FB003C"/>
    <w:rsid w:val="00FB0A83"/>
    <w:rsid w:val="00FB1517"/>
    <w:rsid w:val="00FB1907"/>
    <w:rsid w:val="00FB6573"/>
    <w:rsid w:val="00FB7440"/>
    <w:rsid w:val="00FC50AD"/>
    <w:rsid w:val="00FC5AEC"/>
    <w:rsid w:val="00FC5CC6"/>
    <w:rsid w:val="00FD5287"/>
    <w:rsid w:val="00FD56EF"/>
    <w:rsid w:val="00FD6ECB"/>
    <w:rsid w:val="00FE2B8B"/>
    <w:rsid w:val="00FE4735"/>
    <w:rsid w:val="00FE4E73"/>
    <w:rsid w:val="00FF47F8"/>
    <w:rsid w:val="00FF726E"/>
    <w:rsid w:val="00FF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0E956"/>
  <w15:docId w15:val="{788BA54D-3944-4C47-93D4-3AF07411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D12"/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24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81476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DD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542D12"/>
    <w:rPr>
      <w:color w:val="0000FF"/>
      <w:u w:val="single"/>
    </w:rPr>
  </w:style>
  <w:style w:type="paragraph" w:customStyle="1" w:styleId="Default">
    <w:name w:val="Default"/>
    <w:rsid w:val="00542D12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  <w:lang w:val="en-NZ" w:eastAsia="en-NZ"/>
    </w:rPr>
  </w:style>
  <w:style w:type="paragraph" w:styleId="Header">
    <w:name w:val="header"/>
    <w:basedOn w:val="Normal"/>
    <w:link w:val="HeaderChar"/>
    <w:uiPriority w:val="99"/>
    <w:unhideWhenUsed/>
    <w:rsid w:val="00542D12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42D12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42D1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42D12"/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127D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">
    <w:name w:val="il"/>
    <w:basedOn w:val="DefaultParagraphFont"/>
    <w:rsid w:val="00222721"/>
  </w:style>
  <w:style w:type="character" w:customStyle="1" w:styleId="apple-converted-space">
    <w:name w:val="apple-converted-space"/>
    <w:basedOn w:val="DefaultParagraphFont"/>
    <w:rsid w:val="00222721"/>
  </w:style>
  <w:style w:type="paragraph" w:styleId="NormalWeb">
    <w:name w:val="Normal (Web)"/>
    <w:basedOn w:val="Normal"/>
    <w:uiPriority w:val="99"/>
    <w:unhideWhenUsed/>
    <w:rsid w:val="009906D9"/>
    <w:rPr>
      <w:rFonts w:ascii="Times New Roman" w:hAnsi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unhideWhenUsed/>
    <w:rsid w:val="00306A90"/>
    <w:rPr>
      <w:rFonts w:asciiTheme="minorHAnsi" w:eastAsiaTheme="minorHAnsi" w:hAnsiTheme="minorHAnsi" w:cstheme="minorBidi"/>
      <w:sz w:val="20"/>
      <w:szCs w:val="20"/>
      <w:lang w:val="en-AU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306A90"/>
    <w:rPr>
      <w:rFonts w:asciiTheme="minorHAnsi" w:eastAsiaTheme="minorHAnsi" w:hAnsiTheme="minorHAnsi" w:cstheme="minorBidi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3F14B3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B5F7C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5F7C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5F7C"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F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5F7C"/>
    <w:rPr>
      <w:rFonts w:ascii="Tahoma" w:hAnsi="Tahoma" w:cs="Tahoma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F24F3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rsid w:val="004034F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81476"/>
    <w:rPr>
      <w:rFonts w:ascii="Times New Roman" w:hAnsi="Times New Roman"/>
      <w:b/>
      <w:bCs/>
      <w:sz w:val="36"/>
      <w:szCs w:val="36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3776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B3489"/>
    <w:rPr>
      <w:sz w:val="22"/>
      <w:szCs w:val="22"/>
      <w:lang w:val="en-US" w:eastAsia="en-US"/>
    </w:rPr>
  </w:style>
  <w:style w:type="paragraph" w:customStyle="1" w:styleId="dx-doi">
    <w:name w:val="dx-doi"/>
    <w:basedOn w:val="Normal"/>
    <w:rsid w:val="00A50CFB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AU" w:eastAsia="en-GB" w:bidi="bn-IN"/>
    </w:rPr>
  </w:style>
  <w:style w:type="character" w:styleId="Strong">
    <w:name w:val="Strong"/>
    <w:basedOn w:val="DefaultParagraphFont"/>
    <w:uiPriority w:val="22"/>
    <w:qFormat/>
    <w:rsid w:val="0020144E"/>
    <w:rPr>
      <w:b/>
      <w:bCs/>
    </w:rPr>
  </w:style>
  <w:style w:type="character" w:customStyle="1" w:styleId="anchor-text">
    <w:name w:val="anchor-text"/>
    <w:basedOn w:val="DefaultParagraphFont"/>
    <w:rsid w:val="005B2C39"/>
  </w:style>
  <w:style w:type="character" w:styleId="Emphasis">
    <w:name w:val="Emphasis"/>
    <w:basedOn w:val="DefaultParagraphFont"/>
    <w:uiPriority w:val="20"/>
    <w:qFormat/>
    <w:rsid w:val="0014058A"/>
    <w:rPr>
      <w:i/>
      <w:iCs/>
    </w:rPr>
  </w:style>
  <w:style w:type="character" w:customStyle="1" w:styleId="email-ta">
    <w:name w:val="email-ta"/>
    <w:basedOn w:val="DefaultParagraphFont"/>
    <w:rsid w:val="00314735"/>
  </w:style>
  <w:style w:type="character" w:customStyle="1" w:styleId="email-tod">
    <w:name w:val="email-tod"/>
    <w:basedOn w:val="DefaultParagraphFont"/>
    <w:rsid w:val="00314735"/>
  </w:style>
  <w:style w:type="character" w:customStyle="1" w:styleId="Heading5Char">
    <w:name w:val="Heading 5 Char"/>
    <w:basedOn w:val="DefaultParagraphFont"/>
    <w:link w:val="Heading5"/>
    <w:uiPriority w:val="9"/>
    <w:semiHidden/>
    <w:rsid w:val="00ED2DDF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3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3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1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8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79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34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59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8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59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66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248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47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591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215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6658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50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611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556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30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99555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6795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9273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23490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80512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7003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15911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4350798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519343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02994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072548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112195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426213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76311529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8458064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3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6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0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esearchgate.net/publication/354860575_ANNUAL_HUMAN_RIGHTS_REPORT_2020_ON_INDIGENOUS_PEOPLES_IN_BANGLADESH" TargetMode="External"/><Relationship Id="rId18" Type="http://schemas.openxmlformats.org/officeDocument/2006/relationships/hyperlink" Target="https://thediplomat.com/2024/03/will-the-tiprasa-accord-bring-peace-to-indias-tripura/?fbclid=IwAR0A96rk1aeDwF0qTukxnqXA2v7MHDqP-LzYIZf2Nond4hu8_P_3cKGnu7I" TargetMode="External"/><Relationship Id="rId26" Type="http://schemas.openxmlformats.org/officeDocument/2006/relationships/hyperlink" Target="http://www.iprapeace.org/images/newsletters/ipra-newsletter-vol-7-2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olicyforum.net/is-south-asia-headed-for-border-breakdown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publication/375059967_HUMAN_RIGHTS_HUMAN_RIGHTS_ANNUAL_R_E_P_O_R_T_2_0_2_2_on_Indigenous_Peoples_in_Bangladesh_W_O_M_E_N_A_N_D_G_I_R_L_S" TargetMode="External"/><Relationship Id="rId17" Type="http://schemas.openxmlformats.org/officeDocument/2006/relationships/hyperlink" Target="https://www.usip.org/publications/2024/06/relationship-between-social-media-and-violence-papua-new-guinea?fbclid=IwZXh0bgNhZW0CMTAAAR0YeupO4o6UP4_o1mBl3rumdrUotIUUGZY_gt_DIXSuQ9-ScSSCvinQ1Cs_aem_ZmFrZWR1bW15MTZieXRlcw" TargetMode="External"/><Relationship Id="rId25" Type="http://schemas.openxmlformats.org/officeDocument/2006/relationships/hyperlink" Target="https://intpolicydigest.org/2019/08/22/the-unforeseen-future-of-kashmir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s.lse.ac.uk/southasia/2025/05/26/pahalgam-2025-analysing-youtube-comments-across-south-asia/?fbclid=IwY2xjawLEPdhleHRuA2FlbQIxMQBicmlkETFaOGhKUlkyN2VMVTk2Q29vAR4SV2g-6gY2knrdwvwb0Y8X44OGHsxMf3nqtl_2mi303N7I90Ej81nxuVkqRQ_aem_z3RS1cl1Bm8g3GDXqhy1nw" TargetMode="External"/><Relationship Id="rId20" Type="http://schemas.openxmlformats.org/officeDocument/2006/relationships/hyperlink" Target="https://www.e-ir.info/2020/08/16/what-determines-the-implementation-of-civil-war-peace-agreements/?fbclid=IwAR3a7fPigJMbbysV37jvP6sWj2bKHtj6-pNsosiT0m3CI2i0Kshue0nc0lI" TargetMode="External"/><Relationship Id="rId29" Type="http://schemas.openxmlformats.org/officeDocument/2006/relationships/hyperlink" Target="http://papers.ssrn.com/sol3/papers.cfm?abstract_id=206278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ternationalaffairs.org.au/australianoutlook/book-review-frontlines-of-peace/?fbclid=IwAR0gSAyFMzXlyRgltLMlzQSHdF1HW8ekWxAIe-zpsR5-HqLEDl86DWSeiuI" TargetMode="External"/><Relationship Id="rId24" Type="http://schemas.openxmlformats.org/officeDocument/2006/relationships/hyperlink" Target="https://intpolicydigest.org/2019/08/31/will-the-khartoum-power-sharing-agreement-survive/" TargetMode="External"/><Relationship Id="rId32" Type="http://schemas.openxmlformats.org/officeDocument/2006/relationships/hyperlink" Target="mailto:Maria.Tanyag@anu.edu.a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cademia.edu/17870868/Mining_and_Silent_Disaster_An_Account_of_Mining_Affected_Indigenous_Peoples_and_Environment_of_Tahirpur_Sunamganj_and_Bijoypur_Netrokona" TargetMode="External"/><Relationship Id="rId23" Type="http://schemas.openxmlformats.org/officeDocument/2006/relationships/hyperlink" Target="https://thediplomat.com/2020/10/what-is-getting-in-the-way-of-the-3rd-third-indo-naga-peace-talks/" TargetMode="External"/><Relationship Id="rId28" Type="http://schemas.openxmlformats.org/officeDocument/2006/relationships/hyperlink" Target="http://www.amazon.com/Terminology-Conflict-Studies-Anurug-Chakma/dp/1479301604" TargetMode="External"/><Relationship Id="rId10" Type="http://schemas.openxmlformats.org/officeDocument/2006/relationships/hyperlink" Target="https://doi.org/10.1016/j.ijdrr.2025.105212" TargetMode="External"/><Relationship Id="rId19" Type="http://schemas.openxmlformats.org/officeDocument/2006/relationships/hyperlink" Target="https://www.internationalaffairs.org.au/australianoutlook/the-united-states-presidential-election-2020-hawks-vs-doves/" TargetMode="External"/><Relationship Id="rId31" Type="http://schemas.openxmlformats.org/officeDocument/2006/relationships/hyperlink" Target="mailto:Ben.Goldsmith@anu.edu.au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researchgate.net/publication/339933567_The_Rohingya_Exodus_2017_Issues_and_Implications_for_Stability_Security_and_Peace_in_South_Asia" TargetMode="External"/><Relationship Id="rId22" Type="http://schemas.openxmlformats.org/officeDocument/2006/relationships/hyperlink" Target="http://southasiajournal.net/indo-nepal-boundary-dispute-what-dominate-the-indian-perspective/" TargetMode="External"/><Relationship Id="rId27" Type="http://schemas.openxmlformats.org/officeDocument/2006/relationships/hyperlink" Target="https://intpolicydigest.org/2014/06/24/maritime-piracy-bangladesh/" TargetMode="External"/><Relationship Id="rId30" Type="http://schemas.openxmlformats.org/officeDocument/2006/relationships/hyperlink" Target="mailto:Ian.McAllister@anu.edu.au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DF0983E-D889-E14A-B42C-8061D0715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4023</Words>
  <Characters>22933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26903</CharactersWithSpaces>
  <SharedDoc>false</SharedDoc>
  <HLinks>
    <vt:vector size="30" baseType="variant">
      <vt:variant>
        <vt:i4>4391017</vt:i4>
      </vt:variant>
      <vt:variant>
        <vt:i4>12</vt:i4>
      </vt:variant>
      <vt:variant>
        <vt:i4>0</vt:i4>
      </vt:variant>
      <vt:variant>
        <vt:i4>5</vt:i4>
      </vt:variant>
      <vt:variant>
        <vt:lpwstr>mailto:k.smits@auckland.ac.nz</vt:lpwstr>
      </vt:variant>
      <vt:variant>
        <vt:lpwstr/>
      </vt:variant>
      <vt:variant>
        <vt:i4>6094901</vt:i4>
      </vt:variant>
      <vt:variant>
        <vt:i4>9</vt:i4>
      </vt:variant>
      <vt:variant>
        <vt:i4>0</vt:i4>
      </vt:variant>
      <vt:variant>
        <vt:i4>5</vt:i4>
      </vt:variant>
      <vt:variant>
        <vt:lpwstr>mailto:Ronli.Sifris@monash.edu</vt:lpwstr>
      </vt:variant>
      <vt:variant>
        <vt:lpwstr/>
      </vt:variant>
      <vt:variant>
        <vt:i4>1900657</vt:i4>
      </vt:variant>
      <vt:variant>
        <vt:i4>6</vt:i4>
      </vt:variant>
      <vt:variant>
        <vt:i4>0</vt:i4>
      </vt:variant>
      <vt:variant>
        <vt:i4>5</vt:i4>
      </vt:variant>
      <vt:variant>
        <vt:lpwstr>mailto:Jacqui.True@monash.edu</vt:lpwstr>
      </vt:variant>
      <vt:variant>
        <vt:lpwstr/>
      </vt:variant>
      <vt:variant>
        <vt:i4>1048577</vt:i4>
      </vt:variant>
      <vt:variant>
        <vt:i4>3</vt:i4>
      </vt:variant>
      <vt:variant>
        <vt:i4>0</vt:i4>
      </vt:variant>
      <vt:variant>
        <vt:i4>5</vt:i4>
      </vt:variant>
      <vt:variant>
        <vt:lpwstr>https://monash.academia.edu/MariaFleurdelisTanyag</vt:lpwstr>
      </vt:variant>
      <vt:variant>
        <vt:lpwstr/>
      </vt:variant>
      <vt:variant>
        <vt:i4>5308457</vt:i4>
      </vt:variant>
      <vt:variant>
        <vt:i4>0</vt:i4>
      </vt:variant>
      <vt:variant>
        <vt:i4>0</vt:i4>
      </vt:variant>
      <vt:variant>
        <vt:i4>5</vt:i4>
      </vt:variant>
      <vt:variant>
        <vt:lpwstr>mailto:maria.tanyag@monash.edu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Anurug Chakma</cp:lastModifiedBy>
  <cp:revision>3</cp:revision>
  <cp:lastPrinted>2025-07-29T04:44:00Z</cp:lastPrinted>
  <dcterms:created xsi:type="dcterms:W3CDTF">2025-11-28T07:56:00Z</dcterms:created>
  <dcterms:modified xsi:type="dcterms:W3CDTF">2025-11-28T07:58:00Z</dcterms:modified>
</cp:coreProperties>
</file>