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  <w:rtl w:val="0"/>
        </w:rPr>
        <w:t xml:space="preserve">LAB 1 Submission</w:t>
      </w:r>
    </w:p>
    <w:p w:rsidR="00000000" w:rsidDel="00000000" w:rsidP="00000000" w:rsidRDefault="00000000" w:rsidRPr="00000000" w14:paraId="00000002">
      <w:pPr>
        <w:jc w:val="center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Name: Anurup R Krishnan​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Roll NO: </w:t>
      </w:r>
      <w:hyperlink r:id="rId6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CB.SC</w:t>
        </w:r>
      </w:hyperlink>
      <w:r w:rsidDel="00000000" w:rsidR="00000000" w:rsidRPr="00000000">
        <w:rPr>
          <w:rFonts w:ascii="Lora" w:cs="Lora" w:eastAsia="Lora" w:hAnsi="Lora"/>
          <w:rtl w:val="0"/>
        </w:rPr>
        <w:t xml:space="preserve">.U4CSE23559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1) About the Use Case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Social Cues is a small React app that helps learners practice everyday social scenarios. Users choose a scenario, read a short context, and select responses step-by-step to receive feedback. The goal is to improve social communication, decision-making, and confidence in real-life interactions through guided practice.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2) Upload the completed Lab 1 in GitHub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Repository URL: https://github.com/Anurup-R-Krishnan/Social-Script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Date uploaded: 5/2/26</w:t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3) Extension to Lab 1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a) Add one more webpage (extended concept with forms)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Planned page: Practice Reflection Planner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Purpose: Allow users to plan and reflect on practice sessions for scenarios.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Fields: Student name (optional text), Scenario (dropdown), Practice goal (text), Practice duration (number), Practice mode (radio), Include teacher note (checkbox), Reflection notes (textarea)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Validations: Required scenario and goal (min 3 chars), duration 5-30 mins.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Concepts to Implement (including Hooks and Routing)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Routing: View-based navigation with state (home, player, parent, settings, reflection).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Hooks: useState, useEffect, custom useLocalStorage hook.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Forms: Controlled components with validation, various input types (text, select, number, radio, checkbox, textarea).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Contribution Table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code proof links or screenshots for each concept below.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Function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</w:rPr>
              <w:drawing>
                <wp:inline distB="114300" distT="114300" distL="114300" distR="114300">
                  <wp:extent cx="2838450" cy="25908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Class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Not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</w:rPr>
              <w:drawing>
                <wp:inline distB="114300" distT="114300" distL="114300" distR="114300">
                  <wp:extent cx="2838450" cy="10922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</w:rPr>
              <w:drawing>
                <wp:inline distB="114300" distT="114300" distL="114300" distR="114300">
                  <wp:extent cx="2838450" cy="5461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Stateless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</w:rPr>
              <w:drawing>
                <wp:inline distB="114300" distT="114300" distL="114300" distR="114300">
                  <wp:extent cx="2838450" cy="25908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</w:rPr>
              <w:drawing>
                <wp:inline distB="114300" distT="114300" distL="114300" distR="114300">
                  <wp:extent cx="2838450" cy="25654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</w:rPr>
              <w:drawing>
                <wp:inline distB="114300" distT="114300" distL="114300" distR="114300">
                  <wp:extent cx="2838450" cy="2184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cb.sc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