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C5" w:rsidRDefault="00E871C5">
      <w:pPr>
        <w:pStyle w:val="BodyText"/>
        <w:rPr>
          <w:rFonts w:ascii="Times New Roman"/>
          <w:b w:val="0"/>
          <w:sz w:val="20"/>
        </w:rPr>
      </w:pPr>
    </w:p>
    <w:p w:rsidR="00E871C5" w:rsidRDefault="00E871C5">
      <w:pPr>
        <w:pStyle w:val="BodyText"/>
        <w:spacing w:before="1"/>
        <w:rPr>
          <w:rFonts w:ascii="Times New Roman"/>
          <w:b w:val="0"/>
          <w:sz w:val="17"/>
        </w:rPr>
      </w:pPr>
    </w:p>
    <w:p w:rsidR="00E871C5" w:rsidRDefault="00B9421E">
      <w:pPr>
        <w:pStyle w:val="BodyText"/>
        <w:spacing w:before="100"/>
        <w:ind w:left="2421" w:right="2578"/>
        <w:jc w:val="center"/>
      </w:pPr>
      <w:proofErr w:type="spellStart"/>
      <w:r>
        <w:t>ProjectDesignPhase</w:t>
      </w:r>
      <w:proofErr w:type="spellEnd"/>
      <w:r>
        <w:t>-Il</w:t>
      </w:r>
    </w:p>
    <w:p w:rsidR="00E871C5" w:rsidRDefault="00E871C5">
      <w:pPr>
        <w:pStyle w:val="BodyText"/>
        <w:rPr>
          <w:sz w:val="36"/>
        </w:rPr>
      </w:pPr>
    </w:p>
    <w:p w:rsidR="00E871C5" w:rsidRDefault="00B9421E">
      <w:pPr>
        <w:pStyle w:val="BodyText"/>
        <w:spacing w:before="250"/>
        <w:ind w:left="2421" w:right="2578"/>
        <w:jc w:val="center"/>
      </w:pPr>
      <w:proofErr w:type="spellStart"/>
      <w:proofErr w:type="gramStart"/>
      <w:r>
        <w:t>Technolo</w:t>
      </w:r>
      <w:r>
        <w:rPr>
          <w:u w:val="thick"/>
        </w:rPr>
        <w:t>g</w:t>
      </w:r>
      <w:r>
        <w:t>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:rsidR="00E871C5" w:rsidRDefault="00E871C5">
      <w:pPr>
        <w:pStyle w:val="BodyText"/>
        <w:spacing w:before="4"/>
        <w:rPr>
          <w:sz w:val="5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E871C5">
        <w:trPr>
          <w:trHeight w:val="469"/>
        </w:trPr>
        <w:tc>
          <w:tcPr>
            <w:tcW w:w="4680" w:type="dxa"/>
          </w:tcPr>
          <w:p w:rsidR="00E871C5" w:rsidRDefault="00B9421E">
            <w:pPr>
              <w:pStyle w:val="TableParagraph"/>
              <w:spacing w:before="10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Date</w:t>
            </w:r>
          </w:p>
        </w:tc>
        <w:tc>
          <w:tcPr>
            <w:tcW w:w="4680" w:type="dxa"/>
          </w:tcPr>
          <w:p w:rsidR="00E871C5" w:rsidRDefault="005D013E">
            <w:pPr>
              <w:pStyle w:val="TableParagraph"/>
              <w:spacing w:before="10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24October2022</w:t>
            </w:r>
          </w:p>
        </w:tc>
      </w:tr>
      <w:tr w:rsidR="00E871C5">
        <w:trPr>
          <w:trHeight w:val="469"/>
        </w:trPr>
        <w:tc>
          <w:tcPr>
            <w:tcW w:w="4680" w:type="dxa"/>
          </w:tcPr>
          <w:p w:rsidR="00E871C5" w:rsidRDefault="00B9421E">
            <w:pPr>
              <w:pStyle w:val="TableParagraph"/>
              <w:spacing w:before="104"/>
              <w:rPr>
                <w:rFonts w:ascii="Trebuchet MS"/>
                <w:b/>
              </w:rPr>
            </w:pPr>
            <w:proofErr w:type="spellStart"/>
            <w:r>
              <w:rPr>
                <w:rFonts w:ascii="Trebuchet MS"/>
                <w:b/>
              </w:rPr>
              <w:t>TeamID</w:t>
            </w:r>
            <w:proofErr w:type="spellEnd"/>
          </w:p>
        </w:tc>
        <w:tc>
          <w:tcPr>
            <w:tcW w:w="4680" w:type="dxa"/>
          </w:tcPr>
          <w:p w:rsidR="00E871C5" w:rsidRDefault="00591521">
            <w:pPr>
              <w:pStyle w:val="TableParagraph"/>
              <w:spacing w:before="104"/>
              <w:rPr>
                <w:rFonts w:ascii="Trebuchet MS"/>
                <w:b/>
              </w:rPr>
            </w:pPr>
            <w:r w:rsidRPr="00591521">
              <w:rPr>
                <w:rFonts w:ascii="Trebuchet MS"/>
                <w:b/>
              </w:rPr>
              <w:t>PNT2022TMID20647</w:t>
            </w:r>
          </w:p>
        </w:tc>
      </w:tr>
      <w:tr w:rsidR="00E871C5">
        <w:trPr>
          <w:trHeight w:val="730"/>
        </w:trPr>
        <w:tc>
          <w:tcPr>
            <w:tcW w:w="4680" w:type="dxa"/>
          </w:tcPr>
          <w:p w:rsidR="00E871C5" w:rsidRDefault="00B9421E">
            <w:pPr>
              <w:pStyle w:val="TableParagraph"/>
              <w:spacing w:before="99"/>
              <w:rPr>
                <w:rFonts w:ascii="Trebuchet MS"/>
                <w:b/>
              </w:rPr>
            </w:pPr>
            <w:proofErr w:type="spellStart"/>
            <w:r>
              <w:rPr>
                <w:rFonts w:ascii="Trebuchet MS"/>
                <w:b/>
              </w:rPr>
              <w:t>ProjectName</w:t>
            </w:r>
            <w:proofErr w:type="spellEnd"/>
          </w:p>
        </w:tc>
        <w:tc>
          <w:tcPr>
            <w:tcW w:w="4680" w:type="dxa"/>
          </w:tcPr>
          <w:p w:rsidR="00E871C5" w:rsidRDefault="00B9421E">
            <w:pPr>
              <w:pStyle w:val="TableParagraph"/>
              <w:spacing w:before="99" w:line="254" w:lineRule="auto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</w:rPr>
              <w:t>DeepLearningFundus</w:t>
            </w:r>
            <w:r>
              <w:rPr>
                <w:rFonts w:ascii="Trebuchet MS"/>
                <w:b/>
              </w:rPr>
              <w:t>ImageAnalysisforEarlyDetectionofDiabeticRetinopathy</w:t>
            </w:r>
          </w:p>
        </w:tc>
      </w:tr>
      <w:tr w:rsidR="00E871C5">
        <w:trPr>
          <w:trHeight w:val="470"/>
        </w:trPr>
        <w:tc>
          <w:tcPr>
            <w:tcW w:w="4680" w:type="dxa"/>
          </w:tcPr>
          <w:p w:rsidR="00E871C5" w:rsidRDefault="00B9421E">
            <w:pPr>
              <w:pStyle w:val="TableParagraph"/>
              <w:spacing w:before="104"/>
              <w:rPr>
                <w:rFonts w:ascii="Trebuchet MS"/>
                <w:b/>
              </w:rPr>
            </w:pPr>
            <w:proofErr w:type="spellStart"/>
            <w:r>
              <w:rPr>
                <w:rFonts w:ascii="Trebuchet MS"/>
                <w:b/>
              </w:rPr>
              <w:t>Maximummarks</w:t>
            </w:r>
            <w:proofErr w:type="spellEnd"/>
          </w:p>
        </w:tc>
        <w:tc>
          <w:tcPr>
            <w:tcW w:w="4680" w:type="dxa"/>
          </w:tcPr>
          <w:p w:rsidR="00E871C5" w:rsidRDefault="00B9421E">
            <w:pPr>
              <w:pStyle w:val="TableParagraph"/>
              <w:spacing w:before="10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4marks</w:t>
            </w:r>
          </w:p>
        </w:tc>
      </w:tr>
    </w:tbl>
    <w:p w:rsidR="00E871C5" w:rsidRDefault="00E871C5">
      <w:pPr>
        <w:pStyle w:val="BodyText"/>
        <w:rPr>
          <w:sz w:val="36"/>
        </w:rPr>
      </w:pPr>
    </w:p>
    <w:p w:rsidR="00E871C5" w:rsidRDefault="00B9421E">
      <w:pPr>
        <w:pStyle w:val="BodyText"/>
        <w:spacing w:before="271"/>
        <w:ind w:left="760"/>
        <w:rPr>
          <w:rFonts w:ascii="Arial"/>
        </w:rPr>
      </w:pPr>
      <w:proofErr w:type="spellStart"/>
      <w:r>
        <w:rPr>
          <w:rFonts w:ascii="Arial"/>
          <w:spacing w:val="-1"/>
        </w:rPr>
        <w:t>TechnicalArchitecture</w:t>
      </w:r>
      <w:proofErr w:type="spellEnd"/>
      <w:r>
        <w:rPr>
          <w:rFonts w:ascii="Arial"/>
          <w:spacing w:val="-1"/>
        </w:rPr>
        <w:t>:</w:t>
      </w:r>
    </w:p>
    <w:p w:rsidR="00E871C5" w:rsidRDefault="00B9421E">
      <w:pPr>
        <w:pStyle w:val="BodyText"/>
        <w:spacing w:before="8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937216</wp:posOffset>
            </wp:positionH>
            <wp:positionV relativeFrom="paragraph">
              <wp:posOffset>234497</wp:posOffset>
            </wp:positionV>
            <wp:extent cx="5868842" cy="36181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42" cy="361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1C5" w:rsidRDefault="00E871C5">
      <w:pPr>
        <w:rPr>
          <w:rFonts w:ascii="Arial"/>
          <w:sz w:val="28"/>
        </w:rPr>
        <w:sectPr w:rsidR="00E871C5">
          <w:type w:val="continuous"/>
          <w:pgSz w:w="12240" w:h="15840"/>
          <w:pgMar w:top="1500" w:right="520" w:bottom="280" w:left="680" w:header="720" w:footer="720" w:gutter="0"/>
          <w:cols w:space="720"/>
        </w:sectPr>
      </w:pPr>
    </w:p>
    <w:p w:rsidR="00E871C5" w:rsidRDefault="00B9421E">
      <w:pPr>
        <w:pStyle w:val="BodyText"/>
        <w:ind w:left="79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>
            <wp:extent cx="5989675" cy="36751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675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C5" w:rsidRDefault="00E871C5">
      <w:pPr>
        <w:pStyle w:val="BodyText"/>
        <w:rPr>
          <w:rFonts w:ascii="Arial"/>
          <w:sz w:val="20"/>
        </w:rPr>
      </w:pPr>
    </w:p>
    <w:p w:rsidR="00E871C5" w:rsidRDefault="00E871C5">
      <w:pPr>
        <w:pStyle w:val="BodyText"/>
        <w:rPr>
          <w:rFonts w:ascii="Arial"/>
          <w:sz w:val="20"/>
        </w:rPr>
      </w:pPr>
    </w:p>
    <w:p w:rsidR="00E871C5" w:rsidRDefault="00E871C5">
      <w:pPr>
        <w:pStyle w:val="BodyText"/>
        <w:rPr>
          <w:rFonts w:ascii="Arial"/>
          <w:sz w:val="20"/>
        </w:rPr>
      </w:pPr>
    </w:p>
    <w:p w:rsidR="00E871C5" w:rsidRDefault="00B9421E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169215</wp:posOffset>
            </wp:positionV>
            <wp:extent cx="5010150" cy="3762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1C5" w:rsidRDefault="00E871C5">
      <w:pPr>
        <w:rPr>
          <w:rFonts w:ascii="Arial"/>
          <w:sz w:val="19"/>
        </w:rPr>
        <w:sectPr w:rsidR="00E871C5">
          <w:pgSz w:w="12240" w:h="15840"/>
          <w:pgMar w:top="1460" w:right="520" w:bottom="280" w:left="680" w:header="720" w:footer="720" w:gutter="0"/>
          <w:cols w:space="720"/>
        </w:sectPr>
      </w:pPr>
    </w:p>
    <w:p w:rsidR="00E871C5" w:rsidRDefault="00B9421E">
      <w:pPr>
        <w:spacing w:before="85"/>
        <w:ind w:left="760"/>
        <w:rPr>
          <w:rFonts w:ascii="Trebuchet MS"/>
          <w:sz w:val="24"/>
        </w:rPr>
      </w:pPr>
      <w:r>
        <w:rPr>
          <w:rFonts w:ascii="Trebuchet MS"/>
          <w:spacing w:val="-1"/>
          <w:sz w:val="24"/>
        </w:rPr>
        <w:t>Table-1</w:t>
      </w:r>
      <w:proofErr w:type="gramStart"/>
      <w:r>
        <w:rPr>
          <w:rFonts w:ascii="Trebuchet MS"/>
          <w:spacing w:val="-1"/>
          <w:sz w:val="24"/>
        </w:rPr>
        <w:t>:</w:t>
      </w:r>
      <w:r>
        <w:rPr>
          <w:rFonts w:ascii="Trebuchet MS"/>
          <w:sz w:val="24"/>
        </w:rPr>
        <w:t>Components</w:t>
      </w:r>
      <w:proofErr w:type="gramEnd"/>
      <w:r>
        <w:rPr>
          <w:rFonts w:ascii="Trebuchet MS"/>
          <w:sz w:val="24"/>
        </w:rPr>
        <w:t>&amp;Technologies:</w:t>
      </w:r>
    </w:p>
    <w:p w:rsidR="00E871C5" w:rsidRDefault="00E871C5">
      <w:pPr>
        <w:pStyle w:val="BodyText"/>
        <w:rPr>
          <w:b w:val="0"/>
          <w:sz w:val="20"/>
        </w:rPr>
      </w:pPr>
    </w:p>
    <w:p w:rsidR="00E871C5" w:rsidRDefault="00E871C5">
      <w:pPr>
        <w:pStyle w:val="BodyText"/>
        <w:spacing w:before="4"/>
        <w:rPr>
          <w:b w:val="0"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2660"/>
        <w:gridCol w:w="4220"/>
        <w:gridCol w:w="3120"/>
      </w:tblGrid>
      <w:tr w:rsidR="00E871C5">
        <w:trPr>
          <w:trHeight w:val="430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20"/>
                <w:sz w:val="20"/>
              </w:rPr>
              <w:t>S.NO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Component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97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Description</w:t>
            </w:r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</w:p>
        </w:tc>
      </w:tr>
      <w:tr w:rsidR="00E871C5">
        <w:trPr>
          <w:trHeight w:val="669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79"/>
                <w:sz w:val="20"/>
              </w:rPr>
              <w:t>1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02"/>
              <w:ind w:left="99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UserInterface</w:t>
            </w:r>
            <w:proofErr w:type="spellEnd"/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02" w:line="244" w:lineRule="auto"/>
              <w:ind w:left="94" w:right="196"/>
              <w:rPr>
                <w:sz w:val="20"/>
              </w:rPr>
            </w:pPr>
            <w:r>
              <w:rPr>
                <w:w w:val="115"/>
                <w:sz w:val="20"/>
              </w:rPr>
              <w:t xml:space="preserve">How user interacts with application </w:t>
            </w:r>
            <w:proofErr w:type="spellStart"/>
            <w:r>
              <w:rPr>
                <w:w w:val="115"/>
                <w:sz w:val="20"/>
              </w:rPr>
              <w:t>e.g.</w:t>
            </w:r>
            <w:r>
              <w:rPr>
                <w:w w:val="120"/>
                <w:sz w:val="20"/>
              </w:rPr>
              <w:t>WebUI</w:t>
            </w:r>
            <w:proofErr w:type="gramStart"/>
            <w:r>
              <w:rPr>
                <w:w w:val="120"/>
                <w:sz w:val="20"/>
              </w:rPr>
              <w:t>,MobileApp,Chatbotetc</w:t>
            </w:r>
            <w:proofErr w:type="spellEnd"/>
            <w:proofErr w:type="gramEnd"/>
            <w:r>
              <w:rPr>
                <w:w w:val="120"/>
                <w:sz w:val="20"/>
              </w:rPr>
              <w:t>.</w:t>
            </w:r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02" w:line="244" w:lineRule="auto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HTML</w:t>
            </w:r>
            <w:proofErr w:type="gramStart"/>
            <w:r>
              <w:rPr>
                <w:w w:val="115"/>
                <w:sz w:val="20"/>
              </w:rPr>
              <w:t>,CSS,JavaScript</w:t>
            </w:r>
            <w:proofErr w:type="spellEnd"/>
            <w:proofErr w:type="gramEnd"/>
            <w:r>
              <w:rPr>
                <w:w w:val="115"/>
                <w:sz w:val="20"/>
              </w:rPr>
              <w:t>/</w:t>
            </w:r>
            <w:proofErr w:type="spellStart"/>
            <w:r>
              <w:rPr>
                <w:w w:val="115"/>
                <w:sz w:val="20"/>
              </w:rPr>
              <w:t>AngularJs</w:t>
            </w:r>
            <w:proofErr w:type="spellEnd"/>
            <w:r>
              <w:rPr>
                <w:w w:val="115"/>
                <w:sz w:val="20"/>
              </w:rPr>
              <w:t>/</w:t>
            </w:r>
            <w:proofErr w:type="spellStart"/>
            <w:r>
              <w:rPr>
                <w:w w:val="115"/>
                <w:sz w:val="20"/>
              </w:rPr>
              <w:t>ReactJsetc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</w:tr>
      <w:tr w:rsidR="00E871C5">
        <w:trPr>
          <w:trHeight w:val="429"/>
        </w:trPr>
        <w:tc>
          <w:tcPr>
            <w:tcW w:w="800" w:type="dxa"/>
          </w:tcPr>
          <w:p w:rsidR="00E871C5" w:rsidRDefault="00B9421E">
            <w:pPr>
              <w:pStyle w:val="TableParagraph"/>
              <w:ind w:left="104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1"/>
                <w:w w:val="111"/>
                <w:sz w:val="20"/>
              </w:rPr>
              <w:t>A</w:t>
            </w:r>
            <w:r>
              <w:rPr>
                <w:spacing w:val="-1"/>
                <w:w w:val="112"/>
                <w:sz w:val="20"/>
              </w:rPr>
              <w:t>pp</w:t>
            </w:r>
            <w:r>
              <w:rPr>
                <w:spacing w:val="-1"/>
                <w:w w:val="122"/>
                <w:sz w:val="20"/>
              </w:rPr>
              <w:t>l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6"/>
                <w:sz w:val="20"/>
              </w:rPr>
              <w:t>c</w:t>
            </w:r>
            <w:r>
              <w:rPr>
                <w:spacing w:val="-1"/>
                <w:w w:val="114"/>
                <w:sz w:val="20"/>
              </w:rPr>
              <w:t>a</w:t>
            </w:r>
            <w:r>
              <w:rPr>
                <w:spacing w:val="-1"/>
                <w:w w:val="120"/>
                <w:sz w:val="20"/>
              </w:rPr>
              <w:t>t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w w:val="118"/>
                <w:sz w:val="20"/>
              </w:rPr>
              <w:t>n</w:t>
            </w:r>
            <w:r>
              <w:rPr>
                <w:spacing w:val="-1"/>
                <w:w w:val="118"/>
                <w:sz w:val="20"/>
              </w:rPr>
              <w:t>L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22"/>
                <w:sz w:val="20"/>
              </w:rPr>
              <w:t>g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6"/>
                <w:sz w:val="20"/>
              </w:rPr>
              <w:t>c</w:t>
            </w:r>
            <w:r>
              <w:rPr>
                <w:spacing w:val="-1"/>
                <w:w w:val="189"/>
                <w:sz w:val="20"/>
              </w:rPr>
              <w:t>-</w:t>
            </w:r>
            <w:r>
              <w:rPr>
                <w:w w:val="79"/>
                <w:sz w:val="20"/>
              </w:rPr>
              <w:t>1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Logicforaprocessintheapplication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Java/Python</w:t>
            </w:r>
          </w:p>
        </w:tc>
      </w:tr>
      <w:tr w:rsidR="00E871C5">
        <w:trPr>
          <w:trHeight w:val="450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12"/>
              <w:ind w:left="99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ApplicationLogic-2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12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Logicforaprocessintheapplication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1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IBMWatsonSTTservice</w:t>
            </w:r>
            <w:proofErr w:type="spellEnd"/>
          </w:p>
        </w:tc>
      </w:tr>
      <w:tr w:rsidR="00E871C5">
        <w:trPr>
          <w:trHeight w:val="429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16"/>
                <w:sz w:val="20"/>
              </w:rPr>
              <w:t>4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ApplicationLogic-3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97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Logicforaprocessintheapplication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IBMWatson</w:t>
            </w:r>
            <w:proofErr w:type="spellEnd"/>
            <w:r>
              <w:rPr>
                <w:w w:val="115"/>
                <w:sz w:val="20"/>
              </w:rPr>
              <w:t xml:space="preserve"> Assistant</w:t>
            </w:r>
          </w:p>
        </w:tc>
      </w:tr>
      <w:tr w:rsidR="00E871C5">
        <w:trPr>
          <w:trHeight w:val="430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Database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02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DataType</w:t>
            </w:r>
            <w:proofErr w:type="gramStart"/>
            <w:r>
              <w:rPr>
                <w:w w:val="115"/>
                <w:sz w:val="20"/>
              </w:rPr>
              <w:t>,Conﬁgurationsetc</w:t>
            </w:r>
            <w:proofErr w:type="spellEnd"/>
            <w:proofErr w:type="gramEnd"/>
            <w:r>
              <w:rPr>
                <w:w w:val="115"/>
                <w:sz w:val="20"/>
              </w:rPr>
              <w:t>.</w:t>
            </w:r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spacing w:val="-1"/>
                <w:w w:val="120"/>
                <w:sz w:val="20"/>
              </w:rPr>
              <w:t>MySQL,</w:t>
            </w:r>
            <w:r>
              <w:rPr>
                <w:w w:val="120"/>
                <w:sz w:val="20"/>
              </w:rPr>
              <w:t>NoSQL,etc</w:t>
            </w:r>
            <w:proofErr w:type="spellEnd"/>
            <w:r>
              <w:rPr>
                <w:w w:val="120"/>
                <w:sz w:val="20"/>
              </w:rPr>
              <w:t>.</w:t>
            </w:r>
          </w:p>
        </w:tc>
      </w:tr>
      <w:tr w:rsidR="00E871C5">
        <w:trPr>
          <w:trHeight w:val="430"/>
        </w:trPr>
        <w:tc>
          <w:tcPr>
            <w:tcW w:w="800" w:type="dxa"/>
          </w:tcPr>
          <w:p w:rsidR="00E871C5" w:rsidRDefault="00B9421E">
            <w:pPr>
              <w:pStyle w:val="TableParagraph"/>
              <w:ind w:left="104"/>
              <w:rPr>
                <w:sz w:val="20"/>
              </w:rPr>
            </w:pPr>
            <w:r>
              <w:rPr>
                <w:w w:val="119"/>
                <w:sz w:val="20"/>
              </w:rPr>
              <w:t>6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ind w:left="99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CloudDatabase</w:t>
            </w:r>
            <w:proofErr w:type="spellEnd"/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DatabaseServiceonCloud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IBMDB2</w:t>
            </w:r>
            <w:proofErr w:type="gramStart"/>
            <w:r>
              <w:rPr>
                <w:w w:val="115"/>
                <w:sz w:val="20"/>
              </w:rPr>
              <w:t>,IBMCloudantetc</w:t>
            </w:r>
            <w:proofErr w:type="gramEnd"/>
            <w:r>
              <w:rPr>
                <w:w w:val="115"/>
                <w:sz w:val="20"/>
              </w:rPr>
              <w:t>.</w:t>
            </w:r>
          </w:p>
        </w:tc>
      </w:tr>
      <w:tr w:rsidR="00E871C5">
        <w:trPr>
          <w:trHeight w:val="929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106"/>
                <w:sz w:val="20"/>
              </w:rPr>
              <w:t>7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12"/>
              <w:ind w:left="99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FileStorage</w:t>
            </w:r>
            <w:proofErr w:type="spellEnd"/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12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Filestoragerequirements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12" w:line="244" w:lineRule="auto"/>
              <w:ind w:right="301"/>
              <w:rPr>
                <w:sz w:val="20"/>
              </w:rPr>
            </w:pPr>
            <w:r>
              <w:rPr>
                <w:w w:val="115"/>
                <w:sz w:val="20"/>
              </w:rPr>
              <w:t xml:space="preserve">IBM Block Storage or </w:t>
            </w:r>
            <w:proofErr w:type="spellStart"/>
            <w:r>
              <w:rPr>
                <w:w w:val="115"/>
                <w:sz w:val="20"/>
              </w:rPr>
              <w:t>OtherStorage</w:t>
            </w:r>
            <w:proofErr w:type="spellEnd"/>
            <w:r>
              <w:rPr>
                <w:w w:val="115"/>
                <w:sz w:val="20"/>
              </w:rPr>
              <w:t xml:space="preserve"> Service or </w:t>
            </w:r>
            <w:proofErr w:type="spellStart"/>
            <w:r>
              <w:rPr>
                <w:w w:val="115"/>
                <w:sz w:val="20"/>
              </w:rPr>
              <w:t>LocalFilesystem</w:t>
            </w:r>
            <w:proofErr w:type="spellEnd"/>
          </w:p>
        </w:tc>
      </w:tr>
      <w:tr w:rsidR="00E871C5">
        <w:trPr>
          <w:trHeight w:val="670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14"/>
                <w:sz w:val="20"/>
              </w:rPr>
              <w:t>8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spacing w:val="-1"/>
                <w:w w:val="113"/>
                <w:sz w:val="20"/>
              </w:rPr>
              <w:t>E</w:t>
            </w:r>
            <w:r>
              <w:rPr>
                <w:spacing w:val="-1"/>
                <w:w w:val="123"/>
                <w:sz w:val="20"/>
              </w:rPr>
              <w:t>x</w:t>
            </w:r>
            <w:r>
              <w:rPr>
                <w:spacing w:val="-1"/>
                <w:w w:val="120"/>
                <w:sz w:val="20"/>
              </w:rPr>
              <w:t>t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110"/>
                <w:sz w:val="20"/>
              </w:rPr>
              <w:t>r</w:t>
            </w:r>
            <w:r>
              <w:rPr>
                <w:spacing w:val="-1"/>
                <w:w w:val="118"/>
                <w:sz w:val="20"/>
              </w:rPr>
              <w:t>n</w:t>
            </w:r>
            <w:r>
              <w:rPr>
                <w:spacing w:val="-1"/>
                <w:w w:val="114"/>
                <w:sz w:val="20"/>
              </w:rPr>
              <w:t>a</w:t>
            </w:r>
            <w:r>
              <w:rPr>
                <w:w w:val="122"/>
                <w:sz w:val="20"/>
              </w:rPr>
              <w:t>l</w:t>
            </w:r>
            <w:r>
              <w:rPr>
                <w:spacing w:val="-1"/>
                <w:w w:val="111"/>
                <w:sz w:val="20"/>
              </w:rPr>
              <w:t>A</w:t>
            </w:r>
            <w:r>
              <w:rPr>
                <w:spacing w:val="-1"/>
                <w:w w:val="114"/>
                <w:sz w:val="20"/>
              </w:rPr>
              <w:t>P</w:t>
            </w:r>
            <w:r>
              <w:rPr>
                <w:spacing w:val="-1"/>
                <w:w w:val="124"/>
                <w:sz w:val="20"/>
              </w:rPr>
              <w:t>I</w:t>
            </w:r>
            <w:r>
              <w:rPr>
                <w:spacing w:val="-1"/>
                <w:w w:val="189"/>
                <w:sz w:val="20"/>
              </w:rPr>
              <w:t>-</w:t>
            </w:r>
            <w:r>
              <w:rPr>
                <w:w w:val="79"/>
                <w:sz w:val="20"/>
              </w:rPr>
              <w:t>1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97" w:line="244" w:lineRule="auto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PurposeofExternalAPIusedintheapplication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97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IBMWeatherAPI,etc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</w:tr>
      <w:tr w:rsidR="00E871C5">
        <w:trPr>
          <w:trHeight w:val="669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119"/>
                <w:sz w:val="20"/>
              </w:rPr>
              <w:t>9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External</w:t>
            </w:r>
            <w:r>
              <w:rPr>
                <w:w w:val="120"/>
                <w:sz w:val="20"/>
              </w:rPr>
              <w:t>API-2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02" w:line="244" w:lineRule="auto"/>
              <w:ind w:left="9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PurposeofExternalAPIusedintheapplication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AadharAPI,etc</w:t>
            </w:r>
            <w:proofErr w:type="spellEnd"/>
          </w:p>
        </w:tc>
      </w:tr>
      <w:tr w:rsidR="00E871C5">
        <w:trPr>
          <w:trHeight w:val="669"/>
        </w:trPr>
        <w:tc>
          <w:tcPr>
            <w:tcW w:w="800" w:type="dxa"/>
          </w:tcPr>
          <w:p w:rsidR="00E871C5" w:rsidRDefault="00B9421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line="244" w:lineRule="auto"/>
              <w:ind w:left="99" w:right="165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MachineLearningModel</w:t>
            </w:r>
            <w:proofErr w:type="spellEnd"/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Purpose of Machine Learning Model</w:t>
            </w:r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line="244" w:lineRule="auto"/>
              <w:ind w:right="301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ObjectRecognitionModel,</w:t>
            </w:r>
            <w:r>
              <w:rPr>
                <w:w w:val="120"/>
                <w:sz w:val="20"/>
              </w:rPr>
              <w:t>etc</w:t>
            </w:r>
            <w:proofErr w:type="spellEnd"/>
            <w:r>
              <w:rPr>
                <w:w w:val="120"/>
                <w:sz w:val="20"/>
              </w:rPr>
              <w:t>.</w:t>
            </w:r>
          </w:p>
        </w:tc>
      </w:tr>
      <w:tr w:rsidR="00E871C5">
        <w:trPr>
          <w:trHeight w:val="690"/>
        </w:trPr>
        <w:tc>
          <w:tcPr>
            <w:tcW w:w="800" w:type="dxa"/>
          </w:tcPr>
          <w:p w:rsidR="00E871C5" w:rsidRDefault="00B9421E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11</w:t>
            </w:r>
          </w:p>
        </w:tc>
        <w:tc>
          <w:tcPr>
            <w:tcW w:w="2660" w:type="dxa"/>
          </w:tcPr>
          <w:p w:rsidR="00E871C5" w:rsidRDefault="00B9421E">
            <w:pPr>
              <w:pStyle w:val="TableParagraph"/>
              <w:spacing w:before="112" w:line="244" w:lineRule="auto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Infrastructure</w:t>
            </w:r>
            <w:r>
              <w:rPr>
                <w:w w:val="110"/>
                <w:sz w:val="20"/>
              </w:rPr>
              <w:t>(Server/Cloud)</w:t>
            </w:r>
          </w:p>
        </w:tc>
        <w:tc>
          <w:tcPr>
            <w:tcW w:w="4220" w:type="dxa"/>
          </w:tcPr>
          <w:p w:rsidR="00E871C5" w:rsidRDefault="00B9421E">
            <w:pPr>
              <w:pStyle w:val="TableParagraph"/>
              <w:spacing w:before="112" w:line="244" w:lineRule="auto"/>
              <w:ind w:left="94" w:right="196"/>
              <w:rPr>
                <w:sz w:val="20"/>
              </w:rPr>
            </w:pPr>
            <w:r>
              <w:rPr>
                <w:w w:val="115"/>
                <w:sz w:val="20"/>
              </w:rPr>
              <w:t xml:space="preserve">Application Deployment on </w:t>
            </w:r>
            <w:proofErr w:type="spellStart"/>
            <w:r>
              <w:rPr>
                <w:w w:val="115"/>
                <w:sz w:val="20"/>
              </w:rPr>
              <w:t>LocalSystem</w:t>
            </w:r>
            <w:proofErr w:type="spellEnd"/>
          </w:p>
        </w:tc>
        <w:tc>
          <w:tcPr>
            <w:tcW w:w="3120" w:type="dxa"/>
          </w:tcPr>
          <w:p w:rsidR="00E871C5" w:rsidRDefault="00B9421E">
            <w:pPr>
              <w:pStyle w:val="TableParagraph"/>
              <w:spacing w:before="112" w:line="244" w:lineRule="auto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Local,CloudFoundry,</w:t>
            </w:r>
            <w:r>
              <w:rPr>
                <w:w w:val="120"/>
                <w:sz w:val="20"/>
              </w:rPr>
              <w:t>Kubernetes,etc</w:t>
            </w:r>
            <w:proofErr w:type="spellEnd"/>
            <w:r>
              <w:rPr>
                <w:w w:val="120"/>
                <w:sz w:val="20"/>
              </w:rPr>
              <w:t>.</w:t>
            </w:r>
          </w:p>
        </w:tc>
      </w:tr>
    </w:tbl>
    <w:p w:rsidR="00E871C5" w:rsidRDefault="00E871C5">
      <w:pPr>
        <w:spacing w:line="244" w:lineRule="auto"/>
        <w:rPr>
          <w:sz w:val="20"/>
        </w:rPr>
        <w:sectPr w:rsidR="00E871C5">
          <w:pgSz w:w="12240" w:h="15840"/>
          <w:pgMar w:top="1360" w:right="520" w:bottom="280" w:left="680" w:header="720" w:footer="720" w:gutter="0"/>
          <w:cols w:space="720"/>
        </w:sectPr>
      </w:pPr>
    </w:p>
    <w:p w:rsidR="00E871C5" w:rsidRDefault="00B9421E">
      <w:pPr>
        <w:spacing w:before="85"/>
        <w:ind w:left="760"/>
        <w:rPr>
          <w:rFonts w:ascii="Trebuchet MS"/>
          <w:sz w:val="24"/>
        </w:rPr>
      </w:pPr>
      <w:r>
        <w:rPr>
          <w:rFonts w:ascii="Trebuchet MS"/>
          <w:spacing w:val="-1"/>
          <w:sz w:val="24"/>
        </w:rPr>
        <w:t>Table-2</w:t>
      </w:r>
      <w:proofErr w:type="gramStart"/>
      <w:r>
        <w:rPr>
          <w:rFonts w:ascii="Trebuchet MS"/>
          <w:spacing w:val="-1"/>
          <w:sz w:val="24"/>
        </w:rPr>
        <w:t>:Application</w:t>
      </w:r>
      <w:r>
        <w:rPr>
          <w:rFonts w:ascii="Trebuchet MS"/>
          <w:sz w:val="24"/>
        </w:rPr>
        <w:t>Characteristics</w:t>
      </w:r>
      <w:proofErr w:type="gramEnd"/>
      <w:r>
        <w:rPr>
          <w:rFonts w:ascii="Trebuchet MS"/>
          <w:sz w:val="24"/>
        </w:rPr>
        <w:t>:</w:t>
      </w:r>
    </w:p>
    <w:p w:rsidR="00E871C5" w:rsidRDefault="00E871C5">
      <w:pPr>
        <w:pStyle w:val="BodyText"/>
        <w:rPr>
          <w:b w:val="0"/>
          <w:sz w:val="20"/>
        </w:rPr>
      </w:pPr>
    </w:p>
    <w:p w:rsidR="00E871C5" w:rsidRDefault="00E871C5">
      <w:pPr>
        <w:pStyle w:val="BodyText"/>
        <w:rPr>
          <w:b w:val="0"/>
          <w:sz w:val="20"/>
        </w:rPr>
      </w:pPr>
    </w:p>
    <w:p w:rsidR="00E871C5" w:rsidRDefault="00E871C5">
      <w:pPr>
        <w:pStyle w:val="BodyText"/>
        <w:spacing w:before="11"/>
        <w:rPr>
          <w:b w:val="0"/>
          <w:sz w:val="19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2300"/>
        <w:gridCol w:w="3840"/>
        <w:gridCol w:w="3780"/>
      </w:tblGrid>
      <w:tr w:rsidR="00E871C5">
        <w:trPr>
          <w:trHeight w:val="429"/>
        </w:trPr>
        <w:tc>
          <w:tcPr>
            <w:tcW w:w="740" w:type="dxa"/>
          </w:tcPr>
          <w:p w:rsidR="00E871C5" w:rsidRDefault="00B9421E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S.No</w:t>
            </w:r>
            <w:proofErr w:type="spellEnd"/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Characteristics</w:t>
            </w:r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Description</w:t>
            </w:r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</w:p>
        </w:tc>
      </w:tr>
      <w:tr w:rsidR="00E871C5">
        <w:trPr>
          <w:trHeight w:val="689"/>
        </w:trPr>
        <w:tc>
          <w:tcPr>
            <w:tcW w:w="740" w:type="dxa"/>
          </w:tcPr>
          <w:p w:rsidR="00E871C5" w:rsidRDefault="00B9421E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w w:val="79"/>
                <w:sz w:val="20"/>
              </w:rPr>
              <w:t>1</w:t>
            </w:r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spacing w:before="112" w:line="244" w:lineRule="auto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Open-</w:t>
            </w:r>
            <w:proofErr w:type="spellStart"/>
            <w:r>
              <w:rPr>
                <w:w w:val="115"/>
                <w:sz w:val="20"/>
              </w:rPr>
              <w:t>SourceFrameworks</w:t>
            </w:r>
            <w:proofErr w:type="spellEnd"/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spacing w:before="112" w:line="244" w:lineRule="auto"/>
              <w:ind w:left="90" w:right="14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Listtheopen-sourceframeworksused</w:t>
            </w:r>
            <w:proofErr w:type="spellEnd"/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spacing w:before="112" w:line="244" w:lineRule="auto"/>
              <w:ind w:left="90" w:right="1030"/>
              <w:rPr>
                <w:sz w:val="20"/>
              </w:rPr>
            </w:pPr>
            <w:r>
              <w:rPr>
                <w:w w:val="115"/>
                <w:sz w:val="20"/>
              </w:rPr>
              <w:t xml:space="preserve">Technology of </w:t>
            </w:r>
            <w:proofErr w:type="spellStart"/>
            <w:r>
              <w:rPr>
                <w:w w:val="115"/>
                <w:sz w:val="20"/>
              </w:rPr>
              <w:t>Opensourceframework</w:t>
            </w:r>
            <w:proofErr w:type="spellEnd"/>
          </w:p>
        </w:tc>
      </w:tr>
      <w:tr w:rsidR="00E871C5">
        <w:trPr>
          <w:trHeight w:val="670"/>
        </w:trPr>
        <w:tc>
          <w:tcPr>
            <w:tcW w:w="740" w:type="dxa"/>
          </w:tcPr>
          <w:p w:rsidR="00E871C5" w:rsidRDefault="00B9421E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spacing w:before="97" w:line="244" w:lineRule="auto"/>
              <w:ind w:left="95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SecurityImplementations</w:t>
            </w:r>
            <w:proofErr w:type="spellEnd"/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spacing w:before="97" w:line="244" w:lineRule="auto"/>
              <w:ind w:left="9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Listallthesecurity</w:t>
            </w:r>
            <w:proofErr w:type="spellEnd"/>
            <w:r>
              <w:rPr>
                <w:w w:val="115"/>
                <w:sz w:val="20"/>
              </w:rPr>
              <w:t>/</w:t>
            </w:r>
            <w:proofErr w:type="spellStart"/>
            <w:r>
              <w:rPr>
                <w:w w:val="115"/>
                <w:sz w:val="20"/>
              </w:rPr>
              <w:t>accesscontrolsimplemented</w:t>
            </w:r>
            <w:proofErr w:type="spellEnd"/>
            <w:r>
              <w:rPr>
                <w:w w:val="115"/>
                <w:sz w:val="20"/>
              </w:rPr>
              <w:t xml:space="preserve">, use of </w:t>
            </w:r>
            <w:proofErr w:type="spellStart"/>
            <w:r>
              <w:rPr>
                <w:w w:val="115"/>
                <w:sz w:val="20"/>
              </w:rPr>
              <w:t>ﬁrewalls</w:t>
            </w:r>
            <w:proofErr w:type="spellEnd"/>
            <w:r>
              <w:rPr>
                <w:w w:val="115"/>
                <w:sz w:val="20"/>
              </w:rPr>
              <w:t xml:space="preserve"> etc.</w:t>
            </w:r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spacing w:before="97" w:line="244" w:lineRule="auto"/>
              <w:ind w:left="90"/>
              <w:rPr>
                <w:sz w:val="20"/>
              </w:rPr>
            </w:pPr>
            <w:proofErr w:type="gramStart"/>
            <w:r>
              <w:rPr>
                <w:spacing w:val="-1"/>
                <w:w w:val="120"/>
                <w:sz w:val="20"/>
              </w:rPr>
              <w:t>e.g.SHA-256,</w:t>
            </w:r>
            <w:proofErr w:type="gramEnd"/>
            <w:r>
              <w:rPr>
                <w:w w:val="120"/>
                <w:sz w:val="20"/>
              </w:rPr>
              <w:t>Encryptions,IAMControls,OWASPetc.</w:t>
            </w:r>
          </w:p>
        </w:tc>
      </w:tr>
      <w:tr w:rsidR="00E871C5">
        <w:trPr>
          <w:trHeight w:val="909"/>
        </w:trPr>
        <w:tc>
          <w:tcPr>
            <w:tcW w:w="740" w:type="dxa"/>
          </w:tcPr>
          <w:p w:rsidR="00E871C5" w:rsidRDefault="00B9421E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spacing w:before="102" w:line="244" w:lineRule="auto"/>
              <w:ind w:left="95" w:right="93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Scalable</w:t>
            </w:r>
            <w:r>
              <w:rPr>
                <w:spacing w:val="-1"/>
                <w:w w:val="115"/>
                <w:sz w:val="20"/>
              </w:rPr>
              <w:t>Architecture</w:t>
            </w:r>
            <w:proofErr w:type="spellEnd"/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spacing w:before="102" w:line="244" w:lineRule="auto"/>
              <w:ind w:left="90" w:right="14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Justifythescalabilityofarchitecture</w:t>
            </w:r>
            <w:proofErr w:type="spellEnd"/>
            <w:r>
              <w:rPr>
                <w:w w:val="120"/>
                <w:sz w:val="20"/>
              </w:rPr>
              <w:t>(3-tier,Technologyused</w:t>
            </w:r>
          </w:p>
          <w:p w:rsidR="00E871C5" w:rsidRDefault="00B9421E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w w:val="120"/>
                <w:sz w:val="20"/>
              </w:rPr>
              <w:t>Micro-services)</w:t>
            </w:r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spacing w:before="102"/>
              <w:ind w:left="9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Technologyused</w:t>
            </w:r>
            <w:proofErr w:type="spellEnd"/>
          </w:p>
        </w:tc>
      </w:tr>
      <w:tr w:rsidR="00E871C5">
        <w:trPr>
          <w:trHeight w:val="910"/>
        </w:trPr>
        <w:tc>
          <w:tcPr>
            <w:tcW w:w="740" w:type="dxa"/>
          </w:tcPr>
          <w:p w:rsidR="00E871C5" w:rsidRDefault="00B9421E">
            <w:pPr>
              <w:pStyle w:val="TableParagraph"/>
              <w:ind w:left="100"/>
              <w:rPr>
                <w:sz w:val="20"/>
              </w:rPr>
            </w:pPr>
            <w:r>
              <w:rPr>
                <w:w w:val="116"/>
                <w:sz w:val="20"/>
              </w:rPr>
              <w:t>4</w:t>
            </w:r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Availability</w:t>
            </w:r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spacing w:line="244" w:lineRule="auto"/>
              <w:ind w:left="90"/>
              <w:rPr>
                <w:sz w:val="20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Justifytheavailabilityofapplication</w:t>
            </w:r>
            <w:proofErr w:type="spellEnd"/>
            <w:r>
              <w:rPr>
                <w:w w:val="120"/>
                <w:sz w:val="20"/>
              </w:rPr>
              <w:t>(</w:t>
            </w:r>
            <w:proofErr w:type="gramEnd"/>
            <w:r>
              <w:rPr>
                <w:w w:val="120"/>
                <w:sz w:val="20"/>
              </w:rPr>
              <w:t xml:space="preserve">e.g. use of load </w:t>
            </w:r>
            <w:proofErr w:type="spellStart"/>
            <w:r>
              <w:rPr>
                <w:w w:val="120"/>
                <w:sz w:val="20"/>
              </w:rPr>
              <w:t>balancers,distributedserversetc</w:t>
            </w:r>
            <w:proofErr w:type="spellEnd"/>
            <w:r>
              <w:rPr>
                <w:w w:val="120"/>
                <w:sz w:val="20"/>
              </w:rPr>
              <w:t>.)</w:t>
            </w:r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Technologyused</w:t>
            </w:r>
            <w:proofErr w:type="spellEnd"/>
          </w:p>
        </w:tc>
      </w:tr>
      <w:tr w:rsidR="00E871C5">
        <w:trPr>
          <w:trHeight w:val="1169"/>
        </w:trPr>
        <w:tc>
          <w:tcPr>
            <w:tcW w:w="740" w:type="dxa"/>
          </w:tcPr>
          <w:p w:rsidR="00E871C5" w:rsidRDefault="00B9421E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2300" w:type="dxa"/>
          </w:tcPr>
          <w:p w:rsidR="00E871C5" w:rsidRDefault="00B9421E">
            <w:pPr>
              <w:pStyle w:val="TableParagraph"/>
              <w:spacing w:before="112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Performance</w:t>
            </w:r>
          </w:p>
        </w:tc>
        <w:tc>
          <w:tcPr>
            <w:tcW w:w="3840" w:type="dxa"/>
          </w:tcPr>
          <w:p w:rsidR="00E871C5" w:rsidRDefault="00B9421E">
            <w:pPr>
              <w:pStyle w:val="TableParagraph"/>
              <w:spacing w:before="112" w:line="244" w:lineRule="auto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 xml:space="preserve">Design consideration for </w:t>
            </w:r>
            <w:proofErr w:type="spellStart"/>
            <w:r>
              <w:rPr>
                <w:w w:val="115"/>
                <w:sz w:val="20"/>
              </w:rPr>
              <w:t>theperformance</w:t>
            </w:r>
            <w:proofErr w:type="spellEnd"/>
            <w:r>
              <w:rPr>
                <w:w w:val="115"/>
                <w:sz w:val="20"/>
              </w:rPr>
              <w:t xml:space="preserve"> of the application(</w:t>
            </w:r>
            <w:proofErr w:type="spellStart"/>
            <w:r>
              <w:rPr>
                <w:w w:val="115"/>
                <w:sz w:val="20"/>
              </w:rPr>
              <w:t>numberofrequestspersec,useofCache,useofCDN's</w:t>
            </w:r>
            <w:proofErr w:type="spellEnd"/>
            <w:r>
              <w:rPr>
                <w:w w:val="115"/>
                <w:sz w:val="20"/>
              </w:rPr>
              <w:t>)etc.</w:t>
            </w:r>
          </w:p>
        </w:tc>
        <w:tc>
          <w:tcPr>
            <w:tcW w:w="3780" w:type="dxa"/>
          </w:tcPr>
          <w:p w:rsidR="00E871C5" w:rsidRDefault="00B9421E">
            <w:pPr>
              <w:pStyle w:val="TableParagraph"/>
              <w:spacing w:before="112"/>
              <w:ind w:left="9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Technologyused</w:t>
            </w:r>
            <w:proofErr w:type="spellEnd"/>
          </w:p>
        </w:tc>
      </w:tr>
    </w:tbl>
    <w:p w:rsidR="008A1F8B" w:rsidRDefault="008A1F8B"/>
    <w:sectPr w:rsidR="008A1F8B" w:rsidSect="005B1278">
      <w:pgSz w:w="12240" w:h="15840"/>
      <w:pgMar w:top="1360" w:right="5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871C5"/>
    <w:rsid w:val="00591521"/>
    <w:rsid w:val="005B1278"/>
    <w:rsid w:val="005C0E7F"/>
    <w:rsid w:val="005D013E"/>
    <w:rsid w:val="008A1F8B"/>
    <w:rsid w:val="00B9421E"/>
    <w:rsid w:val="00C66BBE"/>
    <w:rsid w:val="00C74640"/>
    <w:rsid w:val="00D82115"/>
    <w:rsid w:val="00E87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78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1278"/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B1278"/>
  </w:style>
  <w:style w:type="paragraph" w:customStyle="1" w:styleId="TableParagraph">
    <w:name w:val="Table Paragraph"/>
    <w:basedOn w:val="Normal"/>
    <w:uiPriority w:val="1"/>
    <w:qFormat/>
    <w:rsid w:val="005B1278"/>
    <w:pPr>
      <w:spacing w:before="107"/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:creator>a</dc:creator>
  <cp:lastModifiedBy>a</cp:lastModifiedBy>
  <cp:revision>2</cp:revision>
  <dcterms:created xsi:type="dcterms:W3CDTF">2022-11-19T09:25:00Z</dcterms:created>
  <dcterms:modified xsi:type="dcterms:W3CDTF">2022-11-19T09:25:00Z</dcterms:modified>
</cp:coreProperties>
</file>