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C78D" w14:textId="77777777" w:rsidR="00E87A0A" w:rsidRPr="00E87A0A" w:rsidRDefault="00E87A0A" w:rsidP="00E87A0A">
      <w:pPr>
        <w:spacing w:line="360" w:lineRule="auto"/>
        <w:rPr>
          <w:rFonts w:ascii="Times New Roman" w:hAnsi="Times New Roman" w:cs="Times New Roman"/>
          <w:sz w:val="24"/>
          <w:szCs w:val="24"/>
          <w:lang w:val="en-US"/>
        </w:rPr>
      </w:pPr>
    </w:p>
    <w:p w14:paraId="6CEE2B30" w14:textId="38F1A51C" w:rsidR="00E87A0A" w:rsidRPr="00E87A0A" w:rsidRDefault="00E87A0A" w:rsidP="00E87A0A">
      <w:pPr>
        <w:pStyle w:val="Heading1"/>
      </w:pPr>
      <w:r w:rsidRPr="00E87A0A">
        <w:t>Chapter 2: Literature Review</w:t>
      </w:r>
    </w:p>
    <w:p w14:paraId="07FBB42C" w14:textId="77777777" w:rsidR="00E87A0A" w:rsidRPr="00E87A0A" w:rsidRDefault="00E87A0A" w:rsidP="00E87A0A">
      <w:pPr>
        <w:pStyle w:val="Heading2"/>
      </w:pPr>
      <w:r w:rsidRPr="00E87A0A">
        <w:t>2.1 Literature Review</w:t>
      </w:r>
    </w:p>
    <w:p w14:paraId="5E3BA678" w14:textId="77777777" w:rsidR="00E87A0A" w:rsidRPr="00E87A0A" w:rsidRDefault="00E87A0A" w:rsidP="00E87A0A">
      <w:pPr>
        <w:pStyle w:val="Heading3"/>
      </w:pPr>
      <w:r w:rsidRPr="00E87A0A">
        <w:t>2.1.1 Introduction</w:t>
      </w:r>
    </w:p>
    <w:p w14:paraId="28F3A1EA" w14:textId="01BFDF99"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The problem of bike-sharing demand prediction is a significant field of research in the field of intelligent transportation systems, urban mobility analytics and smart city planning. Bicycle-sharing systems in the public facilitate short-distance transportation, minimize reliance on personal vehicles and help in planning sustainable transport. The success of such </w:t>
      </w:r>
      <w:r w:rsidR="0002735E" w:rsidRPr="00C70A5E">
        <w:rPr>
          <w:rFonts w:ascii="Times New Roman" w:hAnsi="Times New Roman" w:cs="Times New Roman"/>
          <w:sz w:val="24"/>
          <w:szCs w:val="24"/>
          <w:lang w:val="en-US"/>
        </w:rPr>
        <w:t>systems,</w:t>
      </w:r>
      <w:r w:rsidRPr="00C70A5E">
        <w:rPr>
          <w:rFonts w:ascii="Times New Roman" w:hAnsi="Times New Roman" w:cs="Times New Roman"/>
          <w:sz w:val="24"/>
          <w:szCs w:val="24"/>
          <w:lang w:val="en-US"/>
        </w:rPr>
        <w:t xml:space="preserve"> however, is based on the ability to predict demand at various locations, times, seasons and weather conditions. Without effective prediction of demand, there is a risk that some stations will run out of bicycles and others will have surplus bicycles, resulting in inefficient redistribution and decreased user satisfaction.</w:t>
      </w:r>
    </w:p>
    <w:p w14:paraId="6943CBA4" w14:textId="25975F4F"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This chapter aims to critically analyze the literature on bike-sharing systems, demand prediction, weather and calendar-based features, machine learning regression models and the implementation technologies. The review helps to justify the dissertation objective of creating and testing machine learning models to predict hourly bike-sharing demand based on the Seoul Bike Sharing Demand dataset</w:t>
      </w:r>
      <w:r w:rsidR="00E87A0A" w:rsidRPr="00E87A0A">
        <w:rPr>
          <w:rFonts w:ascii="Times New Roman" w:hAnsi="Times New Roman" w:cs="Times New Roman"/>
          <w:sz w:val="24"/>
          <w:szCs w:val="24"/>
        </w:rPr>
        <w:t>.</w:t>
      </w:r>
    </w:p>
    <w:p w14:paraId="68E84092" w14:textId="77777777" w:rsidR="00E87A0A" w:rsidRPr="00E87A0A" w:rsidRDefault="00E87A0A" w:rsidP="00E87A0A">
      <w:pPr>
        <w:pStyle w:val="Heading3"/>
      </w:pPr>
      <w:r w:rsidRPr="00E87A0A">
        <w:t>2.1.2 Bike-Sharing Systems and Urban Mobility</w:t>
      </w:r>
    </w:p>
    <w:p w14:paraId="4BCA7699"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Bike-sharing systems have become a significant component of the transport networks in cities. Shaheen, Guzman and Zhang talked about the development of bike-sharing in Europe, the Americas and Asia, stating that bicycle-sharing networks offer convenient access to short-haul transportation and help to achieve sustainable mobility objectives [13]. Their contribution is significant as it puts bike-sharing in a broader urban transport framework instead of considering it as a technical prediction issue. This justifies the inspiration of the current dissertation, since demand forecasting is directly related to service reliability and transport planning.</w:t>
      </w:r>
    </w:p>
    <w:p w14:paraId="3134BC20" w14:textId="3BC9BAE8"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Previous research also indicates that shared bicycle systems produce valuable data to comprehend the movement patterns in cities. Froehlich, Neumann and Oliver explored the use of shared bicycling data to sense and predict the pulse of a city [20]. This paper has shown that bicycle-sharing systems are not just transport services but also useful sources of </w:t>
      </w:r>
      <w:r w:rsidRPr="00C70A5E">
        <w:rPr>
          <w:rFonts w:ascii="Times New Roman" w:hAnsi="Times New Roman" w:cs="Times New Roman"/>
          <w:sz w:val="24"/>
          <w:szCs w:val="24"/>
          <w:lang w:val="en-US"/>
        </w:rPr>
        <w:lastRenderedPageBreak/>
        <w:t xml:space="preserve">data to study urban </w:t>
      </w:r>
      <w:r w:rsidR="00083EE2" w:rsidRPr="00C70A5E">
        <w:rPr>
          <w:rFonts w:ascii="Times New Roman" w:hAnsi="Times New Roman" w:cs="Times New Roman"/>
          <w:sz w:val="24"/>
          <w:szCs w:val="24"/>
          <w:lang w:val="en-US"/>
        </w:rPr>
        <w:t>behavior</w:t>
      </w:r>
      <w:r w:rsidRPr="00C70A5E">
        <w:rPr>
          <w:rFonts w:ascii="Times New Roman" w:hAnsi="Times New Roman" w:cs="Times New Roman"/>
          <w:sz w:val="24"/>
          <w:szCs w:val="24"/>
          <w:lang w:val="en-US"/>
        </w:rPr>
        <w:t>. In the same way, Kaltenbrunner et al. investigated the mobility patterns in a bicycle-based public transport system and demonstrated that bicycle utilization is indicative of the temporal changes in the activity of the city [21]. These works are applicable since the current dissertation also relies on bike-sharing data to learn and forecast demand trends.</w:t>
      </w:r>
    </w:p>
    <w:p w14:paraId="5CCAF83C" w14:textId="4F21EAB8" w:rsidR="00E87A0A" w:rsidRPr="00E87A0A" w:rsidRDefault="00C70A5E" w:rsidP="00C70A5E">
      <w:pPr>
        <w:spacing w:line="360" w:lineRule="auto"/>
        <w:rPr>
          <w:rFonts w:ascii="Times New Roman" w:hAnsi="Times New Roman" w:cs="Times New Roman"/>
          <w:sz w:val="24"/>
          <w:szCs w:val="24"/>
        </w:rPr>
      </w:pPr>
      <w:proofErr w:type="spellStart"/>
      <w:r w:rsidRPr="00C70A5E">
        <w:rPr>
          <w:rFonts w:ascii="Times New Roman" w:hAnsi="Times New Roman" w:cs="Times New Roman"/>
          <w:sz w:val="24"/>
          <w:szCs w:val="24"/>
          <w:lang w:val="en-US"/>
        </w:rPr>
        <w:t>Borgnat</w:t>
      </w:r>
      <w:proofErr w:type="spellEnd"/>
      <w:r w:rsidRPr="00C70A5E">
        <w:rPr>
          <w:rFonts w:ascii="Times New Roman" w:hAnsi="Times New Roman" w:cs="Times New Roman"/>
          <w:sz w:val="24"/>
          <w:szCs w:val="24"/>
          <w:lang w:val="en-US"/>
        </w:rPr>
        <w:t xml:space="preserve"> et al. analyzed shared bicycles through the lens of signal processing and data analysis, demonstrating that bike-sharing systems can be analyzed with the help of quantitative tools to demonstrate the trends in the movement of people [22]. The merit of this work is that it emphasizes the importance of data-driven analysis. Nevertheless, the initial research like [20]–[22] was more concerned with the understanding of mobility patterns than the comparison of modern machine learning regression models. This provides a clear opportunity </w:t>
      </w:r>
      <w:proofErr w:type="gramStart"/>
      <w:r w:rsidRPr="00C70A5E">
        <w:rPr>
          <w:rFonts w:ascii="Times New Roman" w:hAnsi="Times New Roman" w:cs="Times New Roman"/>
          <w:sz w:val="24"/>
          <w:szCs w:val="24"/>
          <w:lang w:val="en-US"/>
        </w:rPr>
        <w:t>to</w:t>
      </w:r>
      <w:proofErr w:type="gramEnd"/>
      <w:r w:rsidRPr="00C70A5E">
        <w:rPr>
          <w:rFonts w:ascii="Times New Roman" w:hAnsi="Times New Roman" w:cs="Times New Roman"/>
          <w:sz w:val="24"/>
          <w:szCs w:val="24"/>
          <w:lang w:val="en-US"/>
        </w:rPr>
        <w:t xml:space="preserve"> the current dissertation to specifically concentrate on prediction performance with structured weather, seasonal and calendar-based features</w:t>
      </w:r>
      <w:r w:rsidR="00E87A0A" w:rsidRPr="00E87A0A">
        <w:rPr>
          <w:rFonts w:ascii="Times New Roman" w:hAnsi="Times New Roman" w:cs="Times New Roman"/>
          <w:sz w:val="24"/>
          <w:szCs w:val="24"/>
        </w:rPr>
        <w:t>.</w:t>
      </w:r>
    </w:p>
    <w:p w14:paraId="71A1ED4F" w14:textId="77777777" w:rsidR="00E87A0A" w:rsidRPr="00E87A0A" w:rsidRDefault="00E87A0A" w:rsidP="00E87A0A">
      <w:pPr>
        <w:pStyle w:val="Heading3"/>
      </w:pPr>
      <w:r w:rsidRPr="00E87A0A">
        <w:t>2.1.3 Demand Prediction in Bike-Sharing Systems</w:t>
      </w:r>
    </w:p>
    <w:p w14:paraId="387EAD24"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One of the most crucial operational issues in bike-sharing systems is demand prediction. Giot and Cherrier examined the forecasting of bikeshare system use up to one day in the future [14]. Their work is applicable as it demonstrates that operational planning can be supported with short-term prediction. The current </w:t>
      </w:r>
      <w:proofErr w:type="gramStart"/>
      <w:r w:rsidRPr="00C70A5E">
        <w:rPr>
          <w:rFonts w:ascii="Times New Roman" w:hAnsi="Times New Roman" w:cs="Times New Roman"/>
          <w:sz w:val="24"/>
          <w:szCs w:val="24"/>
          <w:lang w:val="en-US"/>
        </w:rPr>
        <w:t>dissertation however</w:t>
      </w:r>
      <w:proofErr w:type="gramEnd"/>
      <w:r w:rsidRPr="00C70A5E">
        <w:rPr>
          <w:rFonts w:ascii="Times New Roman" w:hAnsi="Times New Roman" w:cs="Times New Roman"/>
          <w:sz w:val="24"/>
          <w:szCs w:val="24"/>
          <w:lang w:val="en-US"/>
        </w:rPr>
        <w:t xml:space="preserve"> is more narrowly supervised regression direction as it is concerned with hourly demand prediction based on weather, seasonal and calendar-based features.</w:t>
      </w:r>
    </w:p>
    <w:p w14:paraId="6EC50A5A"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Li et al. examined the problem of traffic prediction in a bike-sharing system and showed the significance of the prediction of usage flows in shared bicycle networks [19]. The work is helpful as it demonstrates that bike-sharing </w:t>
      </w:r>
      <w:proofErr w:type="gramStart"/>
      <w:r w:rsidRPr="00C70A5E">
        <w:rPr>
          <w:rFonts w:ascii="Times New Roman" w:hAnsi="Times New Roman" w:cs="Times New Roman"/>
          <w:sz w:val="24"/>
          <w:szCs w:val="24"/>
          <w:lang w:val="en-US"/>
        </w:rPr>
        <w:t>prediction</w:t>
      </w:r>
      <w:proofErr w:type="gramEnd"/>
      <w:r w:rsidRPr="00C70A5E">
        <w:rPr>
          <w:rFonts w:ascii="Times New Roman" w:hAnsi="Times New Roman" w:cs="Times New Roman"/>
          <w:sz w:val="24"/>
          <w:szCs w:val="24"/>
          <w:lang w:val="en-US"/>
        </w:rPr>
        <w:t xml:space="preserve"> can be associated with time and space trends. Nevertheless, the present dissertation does not strive to address a complete station-to-station traffic flow problem. Rather, it aims at forecasting the number of bikes rented per hour based on the available structured variables. This is a suitable scope of an MSc project since it will enable the study to compare and contrast multiple regression models in a clear manner and assess them based on the standard performance metrics.</w:t>
      </w:r>
    </w:p>
    <w:p w14:paraId="182B1B74"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Ashqar et al. simulated the availability of bikes in a bike-sharing system with machine learning [15]. Their research is especially topical as it demonstrates the usefulness of machine learning in addressing real-world bike-sharing operation issues. </w:t>
      </w:r>
      <w:proofErr w:type="gramStart"/>
      <w:r w:rsidRPr="00C70A5E">
        <w:rPr>
          <w:rFonts w:ascii="Times New Roman" w:hAnsi="Times New Roman" w:cs="Times New Roman"/>
          <w:sz w:val="24"/>
          <w:szCs w:val="24"/>
          <w:lang w:val="en-US"/>
        </w:rPr>
        <w:t>Bike</w:t>
      </w:r>
      <w:proofErr w:type="gramEnd"/>
      <w:r w:rsidRPr="00C70A5E">
        <w:rPr>
          <w:rFonts w:ascii="Times New Roman" w:hAnsi="Times New Roman" w:cs="Times New Roman"/>
          <w:sz w:val="24"/>
          <w:szCs w:val="24"/>
          <w:lang w:val="en-US"/>
        </w:rPr>
        <w:t xml:space="preserve"> demand and bike availability are directly connected since they determine the availability of bicycles to the </w:t>
      </w:r>
      <w:r w:rsidRPr="00C70A5E">
        <w:rPr>
          <w:rFonts w:ascii="Times New Roman" w:hAnsi="Times New Roman" w:cs="Times New Roman"/>
          <w:sz w:val="24"/>
          <w:szCs w:val="24"/>
          <w:lang w:val="en-US"/>
        </w:rPr>
        <w:lastRenderedPageBreak/>
        <w:t>users when they require them. The study supports the use of machine learning for improving bike-sharing system management. Nevertheless, station-level data might be needed to predict the availability, whereas the Seoul Bike Sharing Demand dataset utilized in this dissertation is more appropriate to predict the general hourly demand.</w:t>
      </w:r>
    </w:p>
    <w:p w14:paraId="3BA2BD18" w14:textId="48C8F540"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 xml:space="preserve">More recent research has employed more sophisticated methods to obtain temporal and contextual patterns. Yan et al. suggested a multiple spatiotemporal fusion network to predict bike-sharing demand [23]. Sardinha, Finamore and Henriques investigated context-aware demand prediction by incorporating spatial, meteorological and calendrical context [24]. Liang, Huang and Zhao suggested a graph-based deep learning method of bike-sharing demand prediction based on knowledge sharing across modes [25]. These studies show that the research area has moved towards advanced </w:t>
      </w:r>
      <w:proofErr w:type="spellStart"/>
      <w:r w:rsidRPr="00C70A5E">
        <w:rPr>
          <w:rFonts w:ascii="Times New Roman" w:hAnsi="Times New Roman" w:cs="Times New Roman"/>
          <w:sz w:val="24"/>
          <w:szCs w:val="24"/>
          <w:lang w:val="en-US"/>
        </w:rPr>
        <w:t>spatio</w:t>
      </w:r>
      <w:proofErr w:type="spellEnd"/>
      <w:r w:rsidRPr="00C70A5E">
        <w:rPr>
          <w:rFonts w:ascii="Times New Roman" w:hAnsi="Times New Roman" w:cs="Times New Roman"/>
          <w:sz w:val="24"/>
          <w:szCs w:val="24"/>
          <w:lang w:val="en-US"/>
        </w:rPr>
        <w:t xml:space="preserve">-temporal and deep learning methods. Nonetheless, these approaches might demand more sophisticated data models, increased computing capabilities and more sophisticated feature engineering. Thus, the current dissertation is more interpretable and practical as it compares Linear Regression, Random Forest, Gradient Boosting and </w:t>
      </w: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 xml:space="preserve"> on structured tabular data</w:t>
      </w:r>
      <w:r w:rsidR="00E87A0A" w:rsidRPr="00E87A0A">
        <w:rPr>
          <w:rFonts w:ascii="Times New Roman" w:hAnsi="Times New Roman" w:cs="Times New Roman"/>
          <w:sz w:val="24"/>
          <w:szCs w:val="24"/>
        </w:rPr>
        <w:t>.</w:t>
      </w:r>
    </w:p>
    <w:p w14:paraId="6D3D22E6" w14:textId="77777777" w:rsidR="00E87A0A" w:rsidRPr="00E87A0A" w:rsidRDefault="00E87A0A" w:rsidP="00E87A0A">
      <w:pPr>
        <w:pStyle w:val="Heading3"/>
      </w:pPr>
      <w:r w:rsidRPr="00E87A0A">
        <w:t>2.1.4 Seoul Bike Sharing Demand Prediction</w:t>
      </w:r>
    </w:p>
    <w:p w14:paraId="461C8E53"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The main data of this dissertation is the Seoul Bike Sharing Demand. Sathishkumar and Cho created a rule-based model of Seoul Bike sharing demand prediction based on weather data [1]. Their research is very pertinent since it directly relates the demand of Seoul bike rentals to weather conditions. It demonstrates that weather data can be used to predict demand and justify the use of weather characteristics like temperature, humidity, rainfall and snowfall in the present project. Nevertheless, all the intricate relationships between variables might not be reflected in a rule-based approach. As an illustration, the impact of temperature can be hour, season or rainfall based. Thus, machine learning regression models can be more flexible.</w:t>
      </w:r>
    </w:p>
    <w:p w14:paraId="508CEE87"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Sathishkumar, Park and Cho also used data mining techniques for bike-sharing demand prediction in a metropolitan city [2]. The significance of this study is that it validates that machine </w:t>
      </w:r>
      <w:proofErr w:type="gramStart"/>
      <w:r w:rsidRPr="00C70A5E">
        <w:rPr>
          <w:rFonts w:ascii="Times New Roman" w:hAnsi="Times New Roman" w:cs="Times New Roman"/>
          <w:sz w:val="24"/>
          <w:szCs w:val="24"/>
          <w:lang w:val="en-US"/>
        </w:rPr>
        <w:t>learning</w:t>
      </w:r>
      <w:proofErr w:type="gramEnd"/>
      <w:r w:rsidRPr="00C70A5E">
        <w:rPr>
          <w:rFonts w:ascii="Times New Roman" w:hAnsi="Times New Roman" w:cs="Times New Roman"/>
          <w:sz w:val="24"/>
          <w:szCs w:val="24"/>
          <w:lang w:val="en-US"/>
        </w:rPr>
        <w:t xml:space="preserve"> and data mining can be used to </w:t>
      </w:r>
      <w:proofErr w:type="spellStart"/>
      <w:r w:rsidRPr="00C70A5E">
        <w:rPr>
          <w:rFonts w:ascii="Times New Roman" w:hAnsi="Times New Roman" w:cs="Times New Roman"/>
          <w:sz w:val="24"/>
          <w:szCs w:val="24"/>
          <w:lang w:val="en-US"/>
        </w:rPr>
        <w:t>analyse</w:t>
      </w:r>
      <w:proofErr w:type="spellEnd"/>
      <w:r w:rsidRPr="00C70A5E">
        <w:rPr>
          <w:rFonts w:ascii="Times New Roman" w:hAnsi="Times New Roman" w:cs="Times New Roman"/>
          <w:sz w:val="24"/>
          <w:szCs w:val="24"/>
          <w:lang w:val="en-US"/>
        </w:rPr>
        <w:t xml:space="preserve"> the demand of urban bike-sharing. It also promotes the application of supervised learning techniques in predicting demand. The current dissertation extends this line of thought by comparing various regression models in a single structured experimental design.</w:t>
      </w:r>
    </w:p>
    <w:p w14:paraId="63FA3143" w14:textId="49A78BDB" w:rsidR="00E87A0A" w:rsidRPr="00E87A0A" w:rsidRDefault="00C70A5E" w:rsidP="00C70A5E">
      <w:pPr>
        <w:spacing w:line="360" w:lineRule="auto"/>
        <w:rPr>
          <w:rFonts w:ascii="Times New Roman" w:hAnsi="Times New Roman" w:cs="Times New Roman"/>
          <w:sz w:val="24"/>
          <w:szCs w:val="24"/>
        </w:rPr>
      </w:pPr>
      <w:proofErr w:type="spellStart"/>
      <w:r w:rsidRPr="00C70A5E">
        <w:rPr>
          <w:rFonts w:ascii="Times New Roman" w:hAnsi="Times New Roman" w:cs="Times New Roman"/>
          <w:sz w:val="24"/>
          <w:szCs w:val="24"/>
          <w:lang w:val="en-US"/>
        </w:rPr>
        <w:lastRenderedPageBreak/>
        <w:t>Leem</w:t>
      </w:r>
      <w:proofErr w:type="spellEnd"/>
      <w:r w:rsidRPr="00C70A5E">
        <w:rPr>
          <w:rFonts w:ascii="Times New Roman" w:hAnsi="Times New Roman" w:cs="Times New Roman"/>
          <w:sz w:val="24"/>
          <w:szCs w:val="24"/>
          <w:lang w:val="en-US"/>
        </w:rPr>
        <w:t xml:space="preserve"> et al. suggested a two-step online learning-based time-series model of multistep-ahead bike-sharing demand prediction based on the insights of Seoul [3]. It is a new and topical study since it demonstrates that the demand prediction of Seoul bike-sharing is a current research topic. The advantage of this work is that it is concerned with multistep time-series prediction. Nevertheless, its sophisticated time-series architecture might be more complicated than what is needed in the present dissertation. The present project rather concentrates on a regression-based comparison of machine learning models on weather, seasonal and calendar features. This gives a manageable and clear scope and yet a significant prediction problem is being tackled</w:t>
      </w:r>
      <w:r w:rsidR="00E87A0A" w:rsidRPr="00E87A0A">
        <w:rPr>
          <w:rFonts w:ascii="Times New Roman" w:hAnsi="Times New Roman" w:cs="Times New Roman"/>
          <w:sz w:val="24"/>
          <w:szCs w:val="24"/>
        </w:rPr>
        <w:t>.</w:t>
      </w:r>
    </w:p>
    <w:p w14:paraId="1040C99C" w14:textId="77777777" w:rsidR="00E87A0A" w:rsidRPr="00E87A0A" w:rsidRDefault="00E87A0A" w:rsidP="00E87A0A">
      <w:pPr>
        <w:pStyle w:val="Heading3"/>
      </w:pPr>
      <w:r w:rsidRPr="00E87A0A">
        <w:t>2.1.5 Role of Weather, Calendar and Contextual Features</w:t>
      </w:r>
    </w:p>
    <w:p w14:paraId="26A3B0BB"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Extrinsic conditions play a significant role in determining the demand </w:t>
      </w:r>
      <w:proofErr w:type="gramStart"/>
      <w:r w:rsidRPr="00C70A5E">
        <w:rPr>
          <w:rFonts w:ascii="Times New Roman" w:hAnsi="Times New Roman" w:cs="Times New Roman"/>
          <w:sz w:val="24"/>
          <w:szCs w:val="24"/>
          <w:lang w:val="en-US"/>
        </w:rPr>
        <w:t>of</w:t>
      </w:r>
      <w:proofErr w:type="gramEnd"/>
      <w:r w:rsidRPr="00C70A5E">
        <w:rPr>
          <w:rFonts w:ascii="Times New Roman" w:hAnsi="Times New Roman" w:cs="Times New Roman"/>
          <w:sz w:val="24"/>
          <w:szCs w:val="24"/>
          <w:lang w:val="en-US"/>
        </w:rPr>
        <w:t xml:space="preserve"> bike-sharing. Weather conditions like temperature, humidity, rainfall, snowfall and wind speed may influence the decision of the users to ride. Demand can also be affected by calendar effects like hour, season, holiday status and day of functioning. Sathishkumar and Cho demonstrated that weather information can be used to predict Seoul Bike demand [1], and Sardinha et al. emphasized the significance of the spatial, meteorological and calendrical context in bike-sharing demand prediction [24]. These </w:t>
      </w:r>
      <w:proofErr w:type="gramStart"/>
      <w:r w:rsidRPr="00C70A5E">
        <w:rPr>
          <w:rFonts w:ascii="Times New Roman" w:hAnsi="Times New Roman" w:cs="Times New Roman"/>
          <w:sz w:val="24"/>
          <w:szCs w:val="24"/>
          <w:lang w:val="en-US"/>
        </w:rPr>
        <w:t>researches</w:t>
      </w:r>
      <w:proofErr w:type="gramEnd"/>
      <w:r w:rsidRPr="00C70A5E">
        <w:rPr>
          <w:rFonts w:ascii="Times New Roman" w:hAnsi="Times New Roman" w:cs="Times New Roman"/>
          <w:sz w:val="24"/>
          <w:szCs w:val="24"/>
          <w:lang w:val="en-US"/>
        </w:rPr>
        <w:t xml:space="preserve"> justify the feature selection approach of the current dissertation.</w:t>
      </w:r>
    </w:p>
    <w:p w14:paraId="70BFB82B" w14:textId="77777777" w:rsidR="00C70A5E" w:rsidRPr="00C70A5E" w:rsidRDefault="00C70A5E" w:rsidP="00C70A5E">
      <w:pPr>
        <w:spacing w:line="360" w:lineRule="auto"/>
        <w:rPr>
          <w:rFonts w:ascii="Times New Roman" w:hAnsi="Times New Roman" w:cs="Times New Roman"/>
          <w:sz w:val="24"/>
          <w:szCs w:val="24"/>
          <w:lang w:val="en-US"/>
        </w:rPr>
      </w:pPr>
      <w:proofErr w:type="spellStart"/>
      <w:r w:rsidRPr="00C70A5E">
        <w:rPr>
          <w:rFonts w:ascii="Times New Roman" w:hAnsi="Times New Roman" w:cs="Times New Roman"/>
          <w:sz w:val="24"/>
          <w:szCs w:val="24"/>
          <w:lang w:val="en-US"/>
        </w:rPr>
        <w:t>Fanaee</w:t>
      </w:r>
      <w:proofErr w:type="spellEnd"/>
      <w:r w:rsidRPr="00C70A5E">
        <w:rPr>
          <w:rFonts w:ascii="Times New Roman" w:hAnsi="Times New Roman" w:cs="Times New Roman"/>
          <w:sz w:val="24"/>
          <w:szCs w:val="24"/>
          <w:lang w:val="en-US"/>
        </w:rPr>
        <w:t xml:space="preserve">-T and Gama proposed event labelling using ensemble detectors and background knowledge in a context involving bike-sharing [4]. Their contribution is helpful as it demonstrates that </w:t>
      </w:r>
      <w:proofErr w:type="gramStart"/>
      <w:r w:rsidRPr="00C70A5E">
        <w:rPr>
          <w:rFonts w:ascii="Times New Roman" w:hAnsi="Times New Roman" w:cs="Times New Roman"/>
          <w:sz w:val="24"/>
          <w:szCs w:val="24"/>
          <w:lang w:val="en-US"/>
        </w:rPr>
        <w:t>the external</w:t>
      </w:r>
      <w:proofErr w:type="gramEnd"/>
      <w:r w:rsidRPr="00C70A5E">
        <w:rPr>
          <w:rFonts w:ascii="Times New Roman" w:hAnsi="Times New Roman" w:cs="Times New Roman"/>
          <w:sz w:val="24"/>
          <w:szCs w:val="24"/>
          <w:lang w:val="en-US"/>
        </w:rPr>
        <w:t xml:space="preserve"> events and contextual information can enhance the knowledge of demand patterns. Even though the present dissertation is not concerned with event detection, the research contributes to the overall concept that the demand </w:t>
      </w:r>
      <w:proofErr w:type="gramStart"/>
      <w:r w:rsidRPr="00C70A5E">
        <w:rPr>
          <w:rFonts w:ascii="Times New Roman" w:hAnsi="Times New Roman" w:cs="Times New Roman"/>
          <w:sz w:val="24"/>
          <w:szCs w:val="24"/>
          <w:lang w:val="en-US"/>
        </w:rPr>
        <w:t>of</w:t>
      </w:r>
      <w:proofErr w:type="gramEnd"/>
      <w:r w:rsidRPr="00C70A5E">
        <w:rPr>
          <w:rFonts w:ascii="Times New Roman" w:hAnsi="Times New Roman" w:cs="Times New Roman"/>
          <w:sz w:val="24"/>
          <w:szCs w:val="24"/>
          <w:lang w:val="en-US"/>
        </w:rPr>
        <w:t xml:space="preserve"> bike-sharing is influenced by context, rather than just the number of historical rentals. This explains the incorporation of weather, seasonal and holiday-related variables in the modelling process.</w:t>
      </w:r>
    </w:p>
    <w:p w14:paraId="15F4C39A" w14:textId="06093958"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 xml:space="preserve">The need to carefully evaluate time-related prediction tasks is also supported by forecasting literature. According to Hyndman and Athanasopoulos, forecasting needs appropriate evaluation techniques and cautious interpretation of errors in prediction [12]. This is applicable since the demand </w:t>
      </w:r>
      <w:proofErr w:type="gramStart"/>
      <w:r w:rsidRPr="00C70A5E">
        <w:rPr>
          <w:rFonts w:ascii="Times New Roman" w:hAnsi="Times New Roman" w:cs="Times New Roman"/>
          <w:sz w:val="24"/>
          <w:szCs w:val="24"/>
          <w:lang w:val="en-US"/>
        </w:rPr>
        <w:t>of</w:t>
      </w:r>
      <w:proofErr w:type="gramEnd"/>
      <w:r w:rsidRPr="00C70A5E">
        <w:rPr>
          <w:rFonts w:ascii="Times New Roman" w:hAnsi="Times New Roman" w:cs="Times New Roman"/>
          <w:sz w:val="24"/>
          <w:szCs w:val="24"/>
          <w:lang w:val="en-US"/>
        </w:rPr>
        <w:t xml:space="preserve"> bike-sharing varies with time and model analysis must take into consideration the accuracy of predictions to make practical decisions</w:t>
      </w:r>
      <w:r w:rsidR="00E87A0A" w:rsidRPr="00E87A0A">
        <w:rPr>
          <w:rFonts w:ascii="Times New Roman" w:hAnsi="Times New Roman" w:cs="Times New Roman"/>
          <w:sz w:val="24"/>
          <w:szCs w:val="24"/>
        </w:rPr>
        <w:t>.</w:t>
      </w:r>
    </w:p>
    <w:p w14:paraId="6A00B98B" w14:textId="77777777" w:rsidR="00E87A0A" w:rsidRPr="00E87A0A" w:rsidRDefault="00E87A0A" w:rsidP="00E87A0A">
      <w:pPr>
        <w:pStyle w:val="Heading3"/>
      </w:pPr>
      <w:r w:rsidRPr="00E87A0A">
        <w:lastRenderedPageBreak/>
        <w:t>2.1.6 Machine Learning for Prediction</w:t>
      </w:r>
    </w:p>
    <w:p w14:paraId="244602BB"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Machine learning offers an appropriate solution to bike-sharing demand prediction due to the structured input features and numerical target variable. According to James et al., predicting an outcome variable with the help of a set of input features is possible with the help of supervised learning [8]. The target variable in this dissertation is the number of rented </w:t>
      </w:r>
      <w:proofErr w:type="gramStart"/>
      <w:r w:rsidRPr="00C70A5E">
        <w:rPr>
          <w:rFonts w:ascii="Times New Roman" w:hAnsi="Times New Roman" w:cs="Times New Roman"/>
          <w:sz w:val="24"/>
          <w:szCs w:val="24"/>
          <w:lang w:val="en-US"/>
        </w:rPr>
        <w:t>bikes</w:t>
      </w:r>
      <w:proofErr w:type="gramEnd"/>
      <w:r w:rsidRPr="00C70A5E">
        <w:rPr>
          <w:rFonts w:ascii="Times New Roman" w:hAnsi="Times New Roman" w:cs="Times New Roman"/>
          <w:sz w:val="24"/>
          <w:szCs w:val="24"/>
          <w:lang w:val="en-US"/>
        </w:rPr>
        <w:t xml:space="preserve"> and the input variables are weather, seasonal and calendar-based variables. Hastie, </w:t>
      </w:r>
      <w:proofErr w:type="spellStart"/>
      <w:r w:rsidRPr="00C70A5E">
        <w:rPr>
          <w:rFonts w:ascii="Times New Roman" w:hAnsi="Times New Roman" w:cs="Times New Roman"/>
          <w:sz w:val="24"/>
          <w:szCs w:val="24"/>
          <w:lang w:val="en-US"/>
        </w:rPr>
        <w:t>Tibshirani</w:t>
      </w:r>
      <w:proofErr w:type="spellEnd"/>
      <w:r w:rsidRPr="00C70A5E">
        <w:rPr>
          <w:rFonts w:ascii="Times New Roman" w:hAnsi="Times New Roman" w:cs="Times New Roman"/>
          <w:sz w:val="24"/>
          <w:szCs w:val="24"/>
          <w:lang w:val="en-US"/>
        </w:rPr>
        <w:t xml:space="preserve"> and Friedman give a good theoretical background of regression, model selection, supervised learning and ensemble techniques [9]. Bishop further elaborates on the broader concepts of pattern recognition and machine learning, such as how models learn relationships on data [10].</w:t>
      </w:r>
    </w:p>
    <w:p w14:paraId="2CE377FB"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Linear Regression is applicable as a baseline model since it is easy and understandable. It can demonstrate the presence of a direct linear relationship between the demand </w:t>
      </w:r>
      <w:proofErr w:type="gramStart"/>
      <w:r w:rsidRPr="00C70A5E">
        <w:rPr>
          <w:rFonts w:ascii="Times New Roman" w:hAnsi="Times New Roman" w:cs="Times New Roman"/>
          <w:sz w:val="24"/>
          <w:szCs w:val="24"/>
          <w:lang w:val="en-US"/>
        </w:rPr>
        <w:t>of</w:t>
      </w:r>
      <w:proofErr w:type="gramEnd"/>
      <w:r w:rsidRPr="00C70A5E">
        <w:rPr>
          <w:rFonts w:ascii="Times New Roman" w:hAnsi="Times New Roman" w:cs="Times New Roman"/>
          <w:sz w:val="24"/>
          <w:szCs w:val="24"/>
          <w:lang w:val="en-US"/>
        </w:rPr>
        <w:t xml:space="preserve"> bike-sharing and the input variables. Nonetheless, the demand </w:t>
      </w:r>
      <w:proofErr w:type="gramStart"/>
      <w:r w:rsidRPr="00C70A5E">
        <w:rPr>
          <w:rFonts w:ascii="Times New Roman" w:hAnsi="Times New Roman" w:cs="Times New Roman"/>
          <w:sz w:val="24"/>
          <w:szCs w:val="24"/>
          <w:lang w:val="en-US"/>
        </w:rPr>
        <w:t>of</w:t>
      </w:r>
      <w:proofErr w:type="gramEnd"/>
      <w:r w:rsidRPr="00C70A5E">
        <w:rPr>
          <w:rFonts w:ascii="Times New Roman" w:hAnsi="Times New Roman" w:cs="Times New Roman"/>
          <w:sz w:val="24"/>
          <w:szCs w:val="24"/>
          <w:lang w:val="en-US"/>
        </w:rPr>
        <w:t xml:space="preserve"> bike-sharing might not be linear. As an illustration, the demand can rise with temperature to a certain level and then fall in extreme heat. There can also be strong non-linear effects of rainfall and snowfall. This implies that more adaptable models are needed.</w:t>
      </w:r>
    </w:p>
    <w:p w14:paraId="2D7EACEE"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One of such models is the Random Forest. </w:t>
      </w:r>
      <w:proofErr w:type="spellStart"/>
      <w:r w:rsidRPr="00C70A5E">
        <w:rPr>
          <w:rFonts w:ascii="Times New Roman" w:hAnsi="Times New Roman" w:cs="Times New Roman"/>
          <w:sz w:val="24"/>
          <w:szCs w:val="24"/>
          <w:lang w:val="en-US"/>
        </w:rPr>
        <w:t>Breiman</w:t>
      </w:r>
      <w:proofErr w:type="spellEnd"/>
      <w:r w:rsidRPr="00C70A5E">
        <w:rPr>
          <w:rFonts w:ascii="Times New Roman" w:hAnsi="Times New Roman" w:cs="Times New Roman"/>
          <w:sz w:val="24"/>
          <w:szCs w:val="24"/>
          <w:lang w:val="en-US"/>
        </w:rPr>
        <w:t xml:space="preserve"> proposed the idea of Random Forest as an ensemble algorithm that uses a combination of decision trees to enhance the prediction accuracy and minimize overfitting [16]. Random Forest can be applied to structured data since it can identify non-linear relationships and interactions between features. It can also give </w:t>
      </w:r>
      <w:proofErr w:type="gramStart"/>
      <w:r w:rsidRPr="00C70A5E">
        <w:rPr>
          <w:rFonts w:ascii="Times New Roman" w:hAnsi="Times New Roman" w:cs="Times New Roman"/>
          <w:sz w:val="24"/>
          <w:szCs w:val="24"/>
          <w:lang w:val="en-US"/>
        </w:rPr>
        <w:t>the values</w:t>
      </w:r>
      <w:proofErr w:type="gramEnd"/>
      <w:r w:rsidRPr="00C70A5E">
        <w:rPr>
          <w:rFonts w:ascii="Times New Roman" w:hAnsi="Times New Roman" w:cs="Times New Roman"/>
          <w:sz w:val="24"/>
          <w:szCs w:val="24"/>
          <w:lang w:val="en-US"/>
        </w:rPr>
        <w:t xml:space="preserve"> of feature importance, which can be used to explain which variables affect bike-sharing demand.</w:t>
      </w:r>
    </w:p>
    <w:p w14:paraId="6FBCEAA5"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Another significant ensemble technique is Gradient Boosting. Gradient Boosting is a technique proposed by Friedman, which constructs models in a series, each model rectifying the errors of the prior model [6]. This method is applicable in regression problems whereby the errors in prediction must be minimized over time. Gradient Boosting is appropriate in the present dissertation since the demand </w:t>
      </w:r>
      <w:proofErr w:type="gramStart"/>
      <w:r w:rsidRPr="00C70A5E">
        <w:rPr>
          <w:rFonts w:ascii="Times New Roman" w:hAnsi="Times New Roman" w:cs="Times New Roman"/>
          <w:sz w:val="24"/>
          <w:szCs w:val="24"/>
          <w:lang w:val="en-US"/>
        </w:rPr>
        <w:t>of</w:t>
      </w:r>
      <w:proofErr w:type="gramEnd"/>
      <w:r w:rsidRPr="00C70A5E">
        <w:rPr>
          <w:rFonts w:ascii="Times New Roman" w:hAnsi="Times New Roman" w:cs="Times New Roman"/>
          <w:sz w:val="24"/>
          <w:szCs w:val="24"/>
          <w:lang w:val="en-US"/>
        </w:rPr>
        <w:t xml:space="preserve"> bike-sharing can be influenced by a combination of various variables.</w:t>
      </w:r>
    </w:p>
    <w:p w14:paraId="3D82A105" w14:textId="77777777" w:rsidR="00C70A5E" w:rsidRPr="00C70A5E" w:rsidRDefault="00C70A5E" w:rsidP="00C70A5E">
      <w:pPr>
        <w:spacing w:line="360" w:lineRule="auto"/>
        <w:rPr>
          <w:rFonts w:ascii="Times New Roman" w:hAnsi="Times New Roman" w:cs="Times New Roman"/>
          <w:sz w:val="24"/>
          <w:szCs w:val="24"/>
          <w:lang w:val="en-US"/>
        </w:rPr>
      </w:pP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 xml:space="preserve"> is a tree boosting system that is scalable and designed by Chen and </w:t>
      </w:r>
      <w:proofErr w:type="spellStart"/>
      <w:r w:rsidRPr="00C70A5E">
        <w:rPr>
          <w:rFonts w:ascii="Times New Roman" w:hAnsi="Times New Roman" w:cs="Times New Roman"/>
          <w:sz w:val="24"/>
          <w:szCs w:val="24"/>
          <w:lang w:val="en-US"/>
        </w:rPr>
        <w:t>Guestrin</w:t>
      </w:r>
      <w:proofErr w:type="spellEnd"/>
      <w:r w:rsidRPr="00C70A5E">
        <w:rPr>
          <w:rFonts w:ascii="Times New Roman" w:hAnsi="Times New Roman" w:cs="Times New Roman"/>
          <w:sz w:val="24"/>
          <w:szCs w:val="24"/>
          <w:lang w:val="en-US"/>
        </w:rPr>
        <w:t xml:space="preserve"> [17]. It is extensively applied to structured data prediction as it is efficient, </w:t>
      </w:r>
      <w:proofErr w:type="spellStart"/>
      <w:r w:rsidRPr="00C70A5E">
        <w:rPr>
          <w:rFonts w:ascii="Times New Roman" w:hAnsi="Times New Roman" w:cs="Times New Roman"/>
          <w:sz w:val="24"/>
          <w:szCs w:val="24"/>
          <w:lang w:val="en-US"/>
        </w:rPr>
        <w:t>regularised</w:t>
      </w:r>
      <w:proofErr w:type="spellEnd"/>
      <w:r w:rsidRPr="00C70A5E">
        <w:rPr>
          <w:rFonts w:ascii="Times New Roman" w:hAnsi="Times New Roman" w:cs="Times New Roman"/>
          <w:sz w:val="24"/>
          <w:szCs w:val="24"/>
          <w:lang w:val="en-US"/>
        </w:rPr>
        <w:t xml:space="preserve"> and can often perform well in predicting. </w:t>
      </w: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 xml:space="preserve"> is especially applicable to this dissertation as it is able </w:t>
      </w:r>
      <w:r w:rsidRPr="00C70A5E">
        <w:rPr>
          <w:rFonts w:ascii="Times New Roman" w:hAnsi="Times New Roman" w:cs="Times New Roman"/>
          <w:sz w:val="24"/>
          <w:szCs w:val="24"/>
          <w:lang w:val="en-US"/>
        </w:rPr>
        <w:lastRenderedPageBreak/>
        <w:t xml:space="preserve">to capture the complex relationship between weather, season, hour and rental demand and </w:t>
      </w:r>
      <w:proofErr w:type="spellStart"/>
      <w:r w:rsidRPr="00C70A5E">
        <w:rPr>
          <w:rFonts w:ascii="Times New Roman" w:hAnsi="Times New Roman" w:cs="Times New Roman"/>
          <w:sz w:val="24"/>
          <w:szCs w:val="24"/>
          <w:lang w:val="en-US"/>
        </w:rPr>
        <w:t>minimise</w:t>
      </w:r>
      <w:proofErr w:type="spellEnd"/>
      <w:r w:rsidRPr="00C70A5E">
        <w:rPr>
          <w:rFonts w:ascii="Times New Roman" w:hAnsi="Times New Roman" w:cs="Times New Roman"/>
          <w:sz w:val="24"/>
          <w:szCs w:val="24"/>
          <w:lang w:val="en-US"/>
        </w:rPr>
        <w:t xml:space="preserve"> overfitting by </w:t>
      </w:r>
      <w:proofErr w:type="spellStart"/>
      <w:r w:rsidRPr="00C70A5E">
        <w:rPr>
          <w:rFonts w:ascii="Times New Roman" w:hAnsi="Times New Roman" w:cs="Times New Roman"/>
          <w:sz w:val="24"/>
          <w:szCs w:val="24"/>
          <w:lang w:val="en-US"/>
        </w:rPr>
        <w:t>regularisation</w:t>
      </w:r>
      <w:proofErr w:type="spellEnd"/>
      <w:r w:rsidRPr="00C70A5E">
        <w:rPr>
          <w:rFonts w:ascii="Times New Roman" w:hAnsi="Times New Roman" w:cs="Times New Roman"/>
          <w:sz w:val="24"/>
          <w:szCs w:val="24"/>
          <w:lang w:val="en-US"/>
        </w:rPr>
        <w:t>.</w:t>
      </w:r>
    </w:p>
    <w:p w14:paraId="700DF8B4" w14:textId="57681801"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 xml:space="preserve">There are some sources indicating the application of machine learning in other areas. </w:t>
      </w:r>
      <w:proofErr w:type="spellStart"/>
      <w:r w:rsidRPr="00C70A5E">
        <w:rPr>
          <w:rFonts w:ascii="Times New Roman" w:hAnsi="Times New Roman" w:cs="Times New Roman"/>
          <w:sz w:val="24"/>
          <w:szCs w:val="24"/>
          <w:lang w:val="en-US"/>
        </w:rPr>
        <w:t>Kalange</w:t>
      </w:r>
      <w:proofErr w:type="spellEnd"/>
      <w:r w:rsidRPr="00C70A5E">
        <w:rPr>
          <w:rFonts w:ascii="Times New Roman" w:hAnsi="Times New Roman" w:cs="Times New Roman"/>
          <w:sz w:val="24"/>
          <w:szCs w:val="24"/>
          <w:lang w:val="en-US"/>
        </w:rPr>
        <w:t xml:space="preserve"> et al. used machine learning algorithms to traffic sign detection and recognition [5], whereas </w:t>
      </w:r>
      <w:proofErr w:type="spellStart"/>
      <w:r w:rsidRPr="00C70A5E">
        <w:rPr>
          <w:rFonts w:ascii="Times New Roman" w:hAnsi="Times New Roman" w:cs="Times New Roman"/>
          <w:sz w:val="24"/>
          <w:szCs w:val="24"/>
          <w:lang w:val="en-US"/>
        </w:rPr>
        <w:t>Fouladvand</w:t>
      </w:r>
      <w:proofErr w:type="spellEnd"/>
      <w:r w:rsidRPr="00C70A5E">
        <w:rPr>
          <w:rFonts w:ascii="Times New Roman" w:hAnsi="Times New Roman" w:cs="Times New Roman"/>
          <w:sz w:val="24"/>
          <w:szCs w:val="24"/>
          <w:lang w:val="en-US"/>
        </w:rPr>
        <w:t xml:space="preserve"> et al. used data-driven prediction to mild cognitive impairment [7]. Though these works are not directly connected to the demand of bike-sharing, they demonstrate the general application of machine learning to prediction and pattern recognition problems. Nevertheless, they must be applied cautiously in the dissertation since the best </w:t>
      </w:r>
      <w:proofErr w:type="gramStart"/>
      <w:r w:rsidRPr="00C70A5E">
        <w:rPr>
          <w:rFonts w:ascii="Times New Roman" w:hAnsi="Times New Roman" w:cs="Times New Roman"/>
          <w:sz w:val="24"/>
          <w:szCs w:val="24"/>
          <w:lang w:val="en-US"/>
        </w:rPr>
        <w:t>literature support</w:t>
      </w:r>
      <w:proofErr w:type="gramEnd"/>
      <w:r w:rsidRPr="00C70A5E">
        <w:rPr>
          <w:rFonts w:ascii="Times New Roman" w:hAnsi="Times New Roman" w:cs="Times New Roman"/>
          <w:sz w:val="24"/>
          <w:szCs w:val="24"/>
          <w:lang w:val="en-US"/>
        </w:rPr>
        <w:t xml:space="preserve"> must be provided by bike-sharing and transport prediction research</w:t>
      </w:r>
      <w:r w:rsidR="00E87A0A" w:rsidRPr="00E87A0A">
        <w:rPr>
          <w:rFonts w:ascii="Times New Roman" w:hAnsi="Times New Roman" w:cs="Times New Roman"/>
          <w:sz w:val="24"/>
          <w:szCs w:val="24"/>
        </w:rPr>
        <w:t>.</w:t>
      </w:r>
    </w:p>
    <w:p w14:paraId="630B0680" w14:textId="77777777" w:rsidR="00E87A0A" w:rsidRPr="00E87A0A" w:rsidRDefault="00E87A0A" w:rsidP="00E87A0A">
      <w:pPr>
        <w:pStyle w:val="Heading1"/>
      </w:pPr>
      <w:r w:rsidRPr="00E87A0A">
        <w:t>2.2 Technology Review</w:t>
      </w:r>
    </w:p>
    <w:p w14:paraId="3905591B" w14:textId="77777777" w:rsidR="00E87A0A" w:rsidRPr="00E87A0A" w:rsidRDefault="00E87A0A" w:rsidP="00E87A0A">
      <w:pPr>
        <w:pStyle w:val="Heading3"/>
      </w:pPr>
      <w:r w:rsidRPr="00E87A0A">
        <w:t>2.2.1 Python for Machine Learning Implementation</w:t>
      </w:r>
    </w:p>
    <w:p w14:paraId="57290F48"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Python is a suitable technology in this dissertation since it is commonly used in data analysis, machine learning and </w:t>
      </w:r>
      <w:proofErr w:type="spellStart"/>
      <w:r w:rsidRPr="00C70A5E">
        <w:rPr>
          <w:rFonts w:ascii="Times New Roman" w:hAnsi="Times New Roman" w:cs="Times New Roman"/>
          <w:sz w:val="24"/>
          <w:szCs w:val="24"/>
          <w:lang w:val="en-US"/>
        </w:rPr>
        <w:t>visualisation</w:t>
      </w:r>
      <w:proofErr w:type="spellEnd"/>
      <w:r w:rsidRPr="00C70A5E">
        <w:rPr>
          <w:rFonts w:ascii="Times New Roman" w:hAnsi="Times New Roman" w:cs="Times New Roman"/>
          <w:sz w:val="24"/>
          <w:szCs w:val="24"/>
          <w:lang w:val="en-US"/>
        </w:rPr>
        <w:t xml:space="preserve">. The project will involve loading of datasets, preprocessing, </w:t>
      </w:r>
      <w:proofErr w:type="gramStart"/>
      <w:r w:rsidRPr="00C70A5E">
        <w:rPr>
          <w:rFonts w:ascii="Times New Roman" w:hAnsi="Times New Roman" w:cs="Times New Roman"/>
          <w:sz w:val="24"/>
          <w:szCs w:val="24"/>
          <w:lang w:val="en-US"/>
        </w:rPr>
        <w:t>exploratory</w:t>
      </w:r>
      <w:proofErr w:type="gramEnd"/>
      <w:r w:rsidRPr="00C70A5E">
        <w:rPr>
          <w:rFonts w:ascii="Times New Roman" w:hAnsi="Times New Roman" w:cs="Times New Roman"/>
          <w:sz w:val="24"/>
          <w:szCs w:val="24"/>
          <w:lang w:val="en-US"/>
        </w:rPr>
        <w:t xml:space="preserve"> data analysis, model development and evaluation. Python facilitates all these activities with well-developed libraries like Pandas, NumPy, Matplotlib, Scikit-learn and </w:t>
      </w: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w:t>
      </w:r>
    </w:p>
    <w:p w14:paraId="11935F74" w14:textId="5D3C18DE"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Hao and Ho have discussed the Scikit-learn package in Python and explained it as a handy machine learning implementation tool [18]. Scikit-learn offers preprocessing, train-test splitting, model training, regression algorithms and performance evaluation standard tools. This makes it suitable for implementing Linear Regression, Random Forest and Gradient Boosting models in this dissertation</w:t>
      </w:r>
      <w:r w:rsidR="00E87A0A" w:rsidRPr="00E87A0A">
        <w:rPr>
          <w:rFonts w:ascii="Times New Roman" w:hAnsi="Times New Roman" w:cs="Times New Roman"/>
          <w:sz w:val="24"/>
          <w:szCs w:val="24"/>
        </w:rPr>
        <w:t>.</w:t>
      </w:r>
    </w:p>
    <w:p w14:paraId="5DC1A162" w14:textId="77777777" w:rsidR="00E87A0A" w:rsidRPr="00E87A0A" w:rsidRDefault="00E87A0A" w:rsidP="00E87A0A">
      <w:pPr>
        <w:pStyle w:val="Heading3"/>
      </w:pPr>
      <w:r w:rsidRPr="00E87A0A">
        <w:t>2.2.2 Data Processing and Visualisation Tools</w:t>
      </w:r>
    </w:p>
    <w:p w14:paraId="3A7F3071"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Pandas and NumPy will be helpful in loading, cleaning and numerical processing of data. The Seoul Bike Sharing Demand dataset is structured tabular data, and this is why Pandas is appropriate to work with the columns like hour, temperature, humidity, rainfall, snowfall, season and holiday status. </w:t>
      </w:r>
      <w:proofErr w:type="spellStart"/>
      <w:r w:rsidRPr="00C70A5E">
        <w:rPr>
          <w:rFonts w:ascii="Times New Roman" w:hAnsi="Times New Roman" w:cs="Times New Roman"/>
          <w:sz w:val="24"/>
          <w:szCs w:val="24"/>
          <w:lang w:val="en-US"/>
        </w:rPr>
        <w:t>Visualisations</w:t>
      </w:r>
      <w:proofErr w:type="spellEnd"/>
      <w:r w:rsidRPr="00C70A5E">
        <w:rPr>
          <w:rFonts w:ascii="Times New Roman" w:hAnsi="Times New Roman" w:cs="Times New Roman"/>
          <w:sz w:val="24"/>
          <w:szCs w:val="24"/>
          <w:lang w:val="en-US"/>
        </w:rPr>
        <w:t xml:space="preserve"> that can be created using matplotlib include demand trends, correlation charts and actual-versus-predicted plots. These tools are suitable since the project involves numerical modelling and visual interpretation.</w:t>
      </w:r>
    </w:p>
    <w:p w14:paraId="3A926C23" w14:textId="3C7241E2"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 xml:space="preserve">The significance of exploratory data analysis is that it aids in determining demand patterns prior to modelling. It can be </w:t>
      </w:r>
      <w:proofErr w:type="spellStart"/>
      <w:r w:rsidRPr="00C70A5E">
        <w:rPr>
          <w:rFonts w:ascii="Times New Roman" w:hAnsi="Times New Roman" w:cs="Times New Roman"/>
          <w:sz w:val="24"/>
          <w:szCs w:val="24"/>
          <w:lang w:val="en-US"/>
        </w:rPr>
        <w:t>visualised</w:t>
      </w:r>
      <w:proofErr w:type="spellEnd"/>
      <w:r w:rsidRPr="00C70A5E">
        <w:rPr>
          <w:rFonts w:ascii="Times New Roman" w:hAnsi="Times New Roman" w:cs="Times New Roman"/>
          <w:sz w:val="24"/>
          <w:szCs w:val="24"/>
          <w:lang w:val="en-US"/>
        </w:rPr>
        <w:t xml:space="preserve"> to determine the change in demand by hours, seasons, </w:t>
      </w:r>
      <w:r w:rsidRPr="00C70A5E">
        <w:rPr>
          <w:rFonts w:ascii="Times New Roman" w:hAnsi="Times New Roman" w:cs="Times New Roman"/>
          <w:sz w:val="24"/>
          <w:szCs w:val="24"/>
          <w:lang w:val="en-US"/>
        </w:rPr>
        <w:lastRenderedPageBreak/>
        <w:t>weather conditions and holidays. This justifies the methodology since the findings of the exploratory analysis can be used to inform preprocessing and model interpretation</w:t>
      </w:r>
      <w:r w:rsidR="00E87A0A" w:rsidRPr="00E87A0A">
        <w:rPr>
          <w:rFonts w:ascii="Times New Roman" w:hAnsi="Times New Roman" w:cs="Times New Roman"/>
          <w:sz w:val="24"/>
          <w:szCs w:val="24"/>
        </w:rPr>
        <w:t>.</w:t>
      </w:r>
    </w:p>
    <w:p w14:paraId="1E4B4E6A" w14:textId="77777777" w:rsidR="00E87A0A" w:rsidRPr="00E87A0A" w:rsidRDefault="00E87A0A" w:rsidP="00E87A0A">
      <w:pPr>
        <w:pStyle w:val="Heading3"/>
      </w:pPr>
      <w:r w:rsidRPr="00E87A0A">
        <w:t>2.2.3 Machine Learning Libraries</w:t>
      </w:r>
    </w:p>
    <w:p w14:paraId="6B4EC652"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Linear Regression, Random Forest, Gradient Boosting and evaluation metrics will be performed with the help of scikit-learn. </w:t>
      </w: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 xml:space="preserve"> can be applied as an independent library to apply the </w:t>
      </w: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 xml:space="preserve"> regression model. These technologies are appropriate since they facilitate reproducible and efficient model development. They also enable the same train-test split and evaluation metrics to be compared across models.</w:t>
      </w:r>
    </w:p>
    <w:p w14:paraId="45CADB55" w14:textId="481B3931"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 xml:space="preserve">It is significant that several models are used as it allows comparing a simple baseline model with more sophisticated ensemble models. Linear Regression is more interpretable and Random Forest, Gradient Boosting and </w:t>
      </w:r>
      <w:proofErr w:type="spellStart"/>
      <w:r w:rsidRPr="00C70A5E">
        <w:rPr>
          <w:rFonts w:ascii="Times New Roman" w:hAnsi="Times New Roman" w:cs="Times New Roman"/>
          <w:sz w:val="24"/>
          <w:szCs w:val="24"/>
          <w:lang w:val="en-US"/>
        </w:rPr>
        <w:t>XGBoost</w:t>
      </w:r>
      <w:proofErr w:type="spellEnd"/>
      <w:r w:rsidRPr="00C70A5E">
        <w:rPr>
          <w:rFonts w:ascii="Times New Roman" w:hAnsi="Times New Roman" w:cs="Times New Roman"/>
          <w:sz w:val="24"/>
          <w:szCs w:val="24"/>
          <w:lang w:val="en-US"/>
        </w:rPr>
        <w:t xml:space="preserve"> are more capable of capturing non-linear relationships. This helps to achieve the dissertation objective of determining the most effective model in predicting hourly bike-sharing demand</w:t>
      </w:r>
      <w:r w:rsidR="00E87A0A" w:rsidRPr="00E87A0A">
        <w:rPr>
          <w:rFonts w:ascii="Times New Roman" w:hAnsi="Times New Roman" w:cs="Times New Roman"/>
          <w:sz w:val="24"/>
          <w:szCs w:val="24"/>
        </w:rPr>
        <w:t>.</w:t>
      </w:r>
    </w:p>
    <w:p w14:paraId="124D21C0" w14:textId="77777777" w:rsidR="00E87A0A" w:rsidRPr="00E87A0A" w:rsidRDefault="00E87A0A" w:rsidP="00E87A0A">
      <w:pPr>
        <w:pStyle w:val="Heading3"/>
      </w:pPr>
      <w:r w:rsidRPr="00E87A0A">
        <w:t>2.2.4 Evaluation Technologies and Metrics</w:t>
      </w:r>
    </w:p>
    <w:p w14:paraId="0D4349A3"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Standard regression evaluation metrics will be utilized in the project: Mean Absolute Error, Root Mean Squared Error and R 2 score. MAE gives an average absolute error, RMSE weighs bigger </w:t>
      </w:r>
      <w:proofErr w:type="gramStart"/>
      <w:r w:rsidRPr="00C70A5E">
        <w:rPr>
          <w:rFonts w:ascii="Times New Roman" w:hAnsi="Times New Roman" w:cs="Times New Roman"/>
          <w:sz w:val="24"/>
          <w:szCs w:val="24"/>
          <w:lang w:val="en-US"/>
        </w:rPr>
        <w:t>errors more</w:t>
      </w:r>
      <w:proofErr w:type="gramEnd"/>
      <w:r w:rsidRPr="00C70A5E">
        <w:rPr>
          <w:rFonts w:ascii="Times New Roman" w:hAnsi="Times New Roman" w:cs="Times New Roman"/>
          <w:sz w:val="24"/>
          <w:szCs w:val="24"/>
          <w:lang w:val="en-US"/>
        </w:rPr>
        <w:t>, and R 2 indicates the extent to which the model accounts for the variation in bike rental demand. Actual-versus-predicted plots will offer a graphical way of visualizing model performance.</w:t>
      </w:r>
    </w:p>
    <w:p w14:paraId="10F41624" w14:textId="696CA8AF"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t>These assessment techniques are appropriate since the variable of interest is a number. Measures of classification like accuracy are not suitable since the project is not making predictions of categories. The principles of forecasting also aid in the prudent choice of error measures and visual analysis in the evaluation of prediction performance [12]</w:t>
      </w:r>
      <w:r w:rsidR="00E87A0A" w:rsidRPr="00E87A0A">
        <w:rPr>
          <w:rFonts w:ascii="Times New Roman" w:hAnsi="Times New Roman" w:cs="Times New Roman"/>
          <w:sz w:val="24"/>
          <w:szCs w:val="24"/>
        </w:rPr>
        <w:t>.</w:t>
      </w:r>
    </w:p>
    <w:p w14:paraId="7F021D72" w14:textId="77777777" w:rsidR="00E87A0A" w:rsidRPr="00E87A0A" w:rsidRDefault="00E87A0A" w:rsidP="00E87A0A">
      <w:pPr>
        <w:pStyle w:val="Heading3"/>
      </w:pPr>
      <w:r w:rsidRPr="00E87A0A">
        <w:t>2.2.5 Project Management and Reproducibility Tools</w:t>
      </w:r>
    </w:p>
    <w:p w14:paraId="6B445A75" w14:textId="7777777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 xml:space="preserve">Project files and progress will be </w:t>
      </w:r>
      <w:proofErr w:type="spellStart"/>
      <w:r w:rsidRPr="00C70A5E">
        <w:rPr>
          <w:rFonts w:ascii="Times New Roman" w:hAnsi="Times New Roman" w:cs="Times New Roman"/>
          <w:sz w:val="24"/>
          <w:szCs w:val="24"/>
          <w:lang w:val="en-US"/>
        </w:rPr>
        <w:t>organised</w:t>
      </w:r>
      <w:proofErr w:type="spellEnd"/>
      <w:r w:rsidRPr="00C70A5E">
        <w:rPr>
          <w:rFonts w:ascii="Times New Roman" w:hAnsi="Times New Roman" w:cs="Times New Roman"/>
          <w:sz w:val="24"/>
          <w:szCs w:val="24"/>
          <w:lang w:val="en-US"/>
        </w:rPr>
        <w:t xml:space="preserve"> using GitHub. The repository can include the research proposal, meeting minutes, weekly progress log, dataset information, notebooks, model outputs and result figures. This facilitates reproducibility and gives evidence of project management. The progress of the literature review and data preparation to model development, evaluation and report writing will also be tracked using a Gantt chart on a weekly basis.</w:t>
      </w:r>
    </w:p>
    <w:p w14:paraId="545F2675" w14:textId="384F352A"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lang w:val="en-US"/>
        </w:rPr>
        <w:lastRenderedPageBreak/>
        <w:t xml:space="preserve">The primary coding environment can be Google </w:t>
      </w:r>
      <w:proofErr w:type="spellStart"/>
      <w:r w:rsidRPr="00C70A5E">
        <w:rPr>
          <w:rFonts w:ascii="Times New Roman" w:hAnsi="Times New Roman" w:cs="Times New Roman"/>
          <w:sz w:val="24"/>
          <w:szCs w:val="24"/>
          <w:lang w:val="en-US"/>
        </w:rPr>
        <w:t>Colab</w:t>
      </w:r>
      <w:proofErr w:type="spellEnd"/>
      <w:r w:rsidRPr="00C70A5E">
        <w:rPr>
          <w:rFonts w:ascii="Times New Roman" w:hAnsi="Times New Roman" w:cs="Times New Roman"/>
          <w:sz w:val="24"/>
          <w:szCs w:val="24"/>
          <w:lang w:val="en-US"/>
        </w:rPr>
        <w:t xml:space="preserve"> or </w:t>
      </w:r>
      <w:proofErr w:type="spellStart"/>
      <w:r w:rsidRPr="00C70A5E">
        <w:rPr>
          <w:rFonts w:ascii="Times New Roman" w:hAnsi="Times New Roman" w:cs="Times New Roman"/>
          <w:sz w:val="24"/>
          <w:szCs w:val="24"/>
          <w:lang w:val="en-US"/>
        </w:rPr>
        <w:t>Jupyter</w:t>
      </w:r>
      <w:proofErr w:type="spellEnd"/>
      <w:r w:rsidRPr="00C70A5E">
        <w:rPr>
          <w:rFonts w:ascii="Times New Roman" w:hAnsi="Times New Roman" w:cs="Times New Roman"/>
          <w:sz w:val="24"/>
          <w:szCs w:val="24"/>
          <w:lang w:val="en-US"/>
        </w:rPr>
        <w:t xml:space="preserve"> Notebook. These tools are appropriate since they enable the presentation of code, outputs, graphs and explanations in a single location. This can be used to record the process of implementation and demonstrate </w:t>
      </w:r>
      <w:proofErr w:type="gramStart"/>
      <w:r w:rsidRPr="00C70A5E">
        <w:rPr>
          <w:rFonts w:ascii="Times New Roman" w:hAnsi="Times New Roman" w:cs="Times New Roman"/>
          <w:sz w:val="24"/>
          <w:szCs w:val="24"/>
          <w:lang w:val="en-US"/>
        </w:rPr>
        <w:t>the technical</w:t>
      </w:r>
      <w:proofErr w:type="gramEnd"/>
      <w:r w:rsidRPr="00C70A5E">
        <w:rPr>
          <w:rFonts w:ascii="Times New Roman" w:hAnsi="Times New Roman" w:cs="Times New Roman"/>
          <w:sz w:val="24"/>
          <w:szCs w:val="24"/>
          <w:lang w:val="en-US"/>
        </w:rPr>
        <w:t xml:space="preserve"> progress</w:t>
      </w:r>
      <w:r w:rsidR="00E87A0A" w:rsidRPr="00E87A0A">
        <w:rPr>
          <w:rFonts w:ascii="Times New Roman" w:hAnsi="Times New Roman" w:cs="Times New Roman"/>
          <w:sz w:val="24"/>
          <w:szCs w:val="24"/>
        </w:rPr>
        <w:t>.</w:t>
      </w:r>
    </w:p>
    <w:p w14:paraId="61532EC5" w14:textId="77777777" w:rsidR="00E87A0A" w:rsidRPr="00E87A0A" w:rsidRDefault="00E87A0A" w:rsidP="00E87A0A">
      <w:pPr>
        <w:pStyle w:val="Heading2"/>
      </w:pPr>
      <w:r w:rsidRPr="00E87A0A">
        <w:t>2.3 Summary</w:t>
      </w:r>
    </w:p>
    <w:p w14:paraId="26D28334" w14:textId="77777777" w:rsidR="00C70A5E" w:rsidRPr="00C70A5E"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rPr>
        <w:t>The literature demonstrates that bike-sharing systems play a crucial role in sustainable urban mobility and that demand prediction is necessary to plan operations. Initial research shows that bike-sharing data can be used to identify urban mobility patterns [20]–[22], whereas subsequent research is more directly concerned with prediction based on machine learning and contextual features [14], [15], [19]. The studies conducted on the basis of Seoul bike-sharing data prove that weather and time-related factors can be used to predict the demand [1]–[3].</w:t>
      </w:r>
    </w:p>
    <w:p w14:paraId="750036C8" w14:textId="77777777" w:rsidR="00C70A5E" w:rsidRPr="00C70A5E"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rPr>
        <w:t xml:space="preserve">The review also demonstrates that bike-sharing demand prediction can be tackled with varying degrees of complexity. </w:t>
      </w:r>
      <w:proofErr w:type="spellStart"/>
      <w:r w:rsidRPr="00C70A5E">
        <w:rPr>
          <w:rFonts w:ascii="Times New Roman" w:hAnsi="Times New Roman" w:cs="Times New Roman"/>
          <w:sz w:val="24"/>
          <w:szCs w:val="24"/>
        </w:rPr>
        <w:t>Spatio</w:t>
      </w:r>
      <w:proofErr w:type="spellEnd"/>
      <w:r w:rsidRPr="00C70A5E">
        <w:rPr>
          <w:rFonts w:ascii="Times New Roman" w:hAnsi="Times New Roman" w:cs="Times New Roman"/>
          <w:sz w:val="24"/>
          <w:szCs w:val="24"/>
        </w:rPr>
        <w:t xml:space="preserve">-temporal networks, online learning and graph-based deep learning methods [3], [23], [25] are used in advanced studies. However, these methods may require more complex data and modelling. In this dissertation, a systematic comparison of regression models is more appropriate and feasible. Linear Regression will be used to give a baseline, whereas Random Forest, Gradient Boosting and </w:t>
      </w:r>
      <w:proofErr w:type="spellStart"/>
      <w:r w:rsidRPr="00C70A5E">
        <w:rPr>
          <w:rFonts w:ascii="Times New Roman" w:hAnsi="Times New Roman" w:cs="Times New Roman"/>
          <w:sz w:val="24"/>
          <w:szCs w:val="24"/>
        </w:rPr>
        <w:t>XGBoost</w:t>
      </w:r>
      <w:proofErr w:type="spellEnd"/>
      <w:r w:rsidRPr="00C70A5E">
        <w:rPr>
          <w:rFonts w:ascii="Times New Roman" w:hAnsi="Times New Roman" w:cs="Times New Roman"/>
          <w:sz w:val="24"/>
          <w:szCs w:val="24"/>
        </w:rPr>
        <w:t xml:space="preserve"> will enable more robust modelling of non-linear trends and feature interactions.</w:t>
      </w:r>
    </w:p>
    <w:p w14:paraId="24428F25" w14:textId="77777777" w:rsidR="00C70A5E" w:rsidRPr="00C70A5E"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rPr>
        <w:t xml:space="preserve">The technology review supports the use of Python, Scikit-learn, </w:t>
      </w:r>
      <w:proofErr w:type="spellStart"/>
      <w:r w:rsidRPr="00C70A5E">
        <w:rPr>
          <w:rFonts w:ascii="Times New Roman" w:hAnsi="Times New Roman" w:cs="Times New Roman"/>
          <w:sz w:val="24"/>
          <w:szCs w:val="24"/>
        </w:rPr>
        <w:t>XGBoost</w:t>
      </w:r>
      <w:proofErr w:type="spellEnd"/>
      <w:r w:rsidRPr="00C70A5E">
        <w:rPr>
          <w:rFonts w:ascii="Times New Roman" w:hAnsi="Times New Roman" w:cs="Times New Roman"/>
          <w:sz w:val="24"/>
          <w:szCs w:val="24"/>
        </w:rPr>
        <w:t>, Pandas, NumPy and Matplotlib. These applications are suitable in data preprocessing, exploratory analysis, model development and evaluation. The methodology of this dissertation is thus informed directly by the literature and technology review as it justifies the choice of dataset, features, models, evaluation metrics and implementation tools.</w:t>
      </w:r>
    </w:p>
    <w:p w14:paraId="798083CA" w14:textId="734CD0DE" w:rsidR="00E87A0A" w:rsidRPr="00E87A0A" w:rsidRDefault="00C70A5E" w:rsidP="00C70A5E">
      <w:pPr>
        <w:spacing w:line="360" w:lineRule="auto"/>
        <w:rPr>
          <w:rFonts w:ascii="Times New Roman" w:hAnsi="Times New Roman" w:cs="Times New Roman"/>
          <w:sz w:val="24"/>
          <w:szCs w:val="24"/>
        </w:rPr>
      </w:pPr>
      <w:r w:rsidRPr="00C70A5E">
        <w:rPr>
          <w:rFonts w:ascii="Times New Roman" w:hAnsi="Times New Roman" w:cs="Times New Roman"/>
          <w:sz w:val="24"/>
          <w:szCs w:val="24"/>
        </w:rPr>
        <w:t>In general, the literature review confirms the necessity of a machine learning-based model to predict the hourly demand of bike-sharing based on weather, seasonal and calendar-related factors. The most important research gap that this dissertation will fill is that there is a necessity to have a clear, reproducible and comparative analysis of traditional and ensemble regression models on the Seoul Bike Sharing Demand dataset.</w:t>
      </w:r>
    </w:p>
    <w:p w14:paraId="0ACBDF54" w14:textId="4D6C8F63" w:rsidR="00E87A0A" w:rsidRPr="00E87A0A" w:rsidRDefault="00E87A0A" w:rsidP="00E87A0A">
      <w:pPr>
        <w:pStyle w:val="Heading1"/>
        <w:rPr>
          <w:lang w:val="en-US"/>
        </w:rPr>
      </w:pPr>
      <w:r>
        <w:rPr>
          <w:lang w:val="en-US"/>
        </w:rPr>
        <w:lastRenderedPageBreak/>
        <w:t>References</w:t>
      </w:r>
    </w:p>
    <w:p w14:paraId="2BD57CF0"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 V. E. Sathishkumar and Y. Cho, “A rule-based model for Seoul Bike sharing demand prediction using weather data,” </w:t>
      </w:r>
      <w:r w:rsidRPr="00E87A0A">
        <w:rPr>
          <w:rFonts w:ascii="Times New Roman" w:hAnsi="Times New Roman" w:cs="Times New Roman"/>
          <w:i/>
          <w:iCs/>
          <w:sz w:val="24"/>
          <w:szCs w:val="24"/>
        </w:rPr>
        <w:t>European Journal of Remote Sensing</w:t>
      </w:r>
      <w:r w:rsidRPr="00E87A0A">
        <w:rPr>
          <w:rFonts w:ascii="Times New Roman" w:hAnsi="Times New Roman" w:cs="Times New Roman"/>
          <w:sz w:val="24"/>
          <w:szCs w:val="24"/>
        </w:rPr>
        <w:t>, vol. 53, no. sup1, pp. 166–183, 2020.</w:t>
      </w:r>
    </w:p>
    <w:p w14:paraId="3826DB9B"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[2] V. E. Sathishkumar, J. Park, and Y. Cho, “Using data mining techniques for bike sharing demand prediction in metropolitan city,” </w:t>
      </w:r>
      <w:r w:rsidRPr="00E87A0A">
        <w:rPr>
          <w:rFonts w:ascii="Times New Roman" w:hAnsi="Times New Roman" w:cs="Times New Roman"/>
          <w:i/>
          <w:iCs/>
          <w:sz w:val="24"/>
          <w:szCs w:val="24"/>
        </w:rPr>
        <w:t>Computer Communications</w:t>
      </w:r>
      <w:r w:rsidRPr="00E87A0A">
        <w:rPr>
          <w:rFonts w:ascii="Times New Roman" w:hAnsi="Times New Roman" w:cs="Times New Roman"/>
          <w:sz w:val="24"/>
          <w:szCs w:val="24"/>
        </w:rPr>
        <w:t>, vol. 153, pp. 353–366, 2020.</w:t>
      </w:r>
    </w:p>
    <w:p w14:paraId="45C389AC"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[3] S. Leem, J. Oh, J. Moon, M. Kim, and S. Rho, “Enhancing multistep-ahead bike-sharing demand prediction with a two-stage online learning-based time-series model: Insight from Seoul,” </w:t>
      </w:r>
      <w:r w:rsidRPr="00E87A0A">
        <w:rPr>
          <w:rFonts w:ascii="Times New Roman" w:hAnsi="Times New Roman" w:cs="Times New Roman"/>
          <w:i/>
          <w:iCs/>
          <w:sz w:val="24"/>
          <w:szCs w:val="24"/>
        </w:rPr>
        <w:t>The Journal of Supercomputing</w:t>
      </w:r>
      <w:r w:rsidRPr="00E87A0A">
        <w:rPr>
          <w:rFonts w:ascii="Times New Roman" w:hAnsi="Times New Roman" w:cs="Times New Roman"/>
          <w:sz w:val="24"/>
          <w:szCs w:val="24"/>
        </w:rPr>
        <w:t>, vol. 80, no. 3, pp. 4049–4082, 2024.</w:t>
      </w:r>
    </w:p>
    <w:p w14:paraId="79856672"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[4] H. </w:t>
      </w:r>
      <w:proofErr w:type="spellStart"/>
      <w:r w:rsidRPr="00E87A0A">
        <w:rPr>
          <w:rFonts w:ascii="Times New Roman" w:hAnsi="Times New Roman" w:cs="Times New Roman"/>
          <w:sz w:val="24"/>
          <w:szCs w:val="24"/>
        </w:rPr>
        <w:t>Fanaee</w:t>
      </w:r>
      <w:proofErr w:type="spellEnd"/>
      <w:r w:rsidRPr="00E87A0A">
        <w:rPr>
          <w:rFonts w:ascii="Times New Roman" w:hAnsi="Times New Roman" w:cs="Times New Roman"/>
          <w:sz w:val="24"/>
          <w:szCs w:val="24"/>
        </w:rPr>
        <w:t xml:space="preserve">-T and J. Gama, “Event </w:t>
      </w:r>
      <w:proofErr w:type="spellStart"/>
      <w:r w:rsidRPr="00E87A0A">
        <w:rPr>
          <w:rFonts w:ascii="Times New Roman" w:hAnsi="Times New Roman" w:cs="Times New Roman"/>
          <w:sz w:val="24"/>
          <w:szCs w:val="24"/>
        </w:rPr>
        <w:t>labeling</w:t>
      </w:r>
      <w:proofErr w:type="spellEnd"/>
      <w:r w:rsidRPr="00E87A0A">
        <w:rPr>
          <w:rFonts w:ascii="Times New Roman" w:hAnsi="Times New Roman" w:cs="Times New Roman"/>
          <w:sz w:val="24"/>
          <w:szCs w:val="24"/>
        </w:rPr>
        <w:t xml:space="preserve"> combining ensemble detectors and background knowledge,” </w:t>
      </w:r>
      <w:r w:rsidRPr="00E87A0A">
        <w:rPr>
          <w:rFonts w:ascii="Times New Roman" w:hAnsi="Times New Roman" w:cs="Times New Roman"/>
          <w:i/>
          <w:iCs/>
          <w:sz w:val="24"/>
          <w:szCs w:val="24"/>
        </w:rPr>
        <w:t>Progress in Artificial Intelligence</w:t>
      </w:r>
      <w:r w:rsidRPr="00E87A0A">
        <w:rPr>
          <w:rFonts w:ascii="Times New Roman" w:hAnsi="Times New Roman" w:cs="Times New Roman"/>
          <w:sz w:val="24"/>
          <w:szCs w:val="24"/>
        </w:rPr>
        <w:t>, vol. 2, no. 2–3, pp. 113–127, 2014.</w:t>
      </w:r>
    </w:p>
    <w:p w14:paraId="0DB810E3"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[5] O. S. </w:t>
      </w:r>
      <w:proofErr w:type="spellStart"/>
      <w:r w:rsidRPr="00E87A0A">
        <w:rPr>
          <w:rFonts w:ascii="Times New Roman" w:hAnsi="Times New Roman" w:cs="Times New Roman"/>
          <w:sz w:val="24"/>
          <w:szCs w:val="24"/>
        </w:rPr>
        <w:t>Kalange</w:t>
      </w:r>
      <w:proofErr w:type="spellEnd"/>
      <w:r w:rsidRPr="00E87A0A">
        <w:rPr>
          <w:rFonts w:ascii="Times New Roman" w:hAnsi="Times New Roman" w:cs="Times New Roman"/>
          <w:sz w:val="24"/>
          <w:szCs w:val="24"/>
        </w:rPr>
        <w:t xml:space="preserve">, R. S. </w:t>
      </w:r>
      <w:proofErr w:type="spellStart"/>
      <w:r w:rsidRPr="00E87A0A">
        <w:rPr>
          <w:rFonts w:ascii="Times New Roman" w:hAnsi="Times New Roman" w:cs="Times New Roman"/>
          <w:sz w:val="24"/>
          <w:szCs w:val="24"/>
        </w:rPr>
        <w:t>Kahat</w:t>
      </w:r>
      <w:proofErr w:type="spellEnd"/>
      <w:r w:rsidRPr="00E87A0A">
        <w:rPr>
          <w:rFonts w:ascii="Times New Roman" w:hAnsi="Times New Roman" w:cs="Times New Roman"/>
          <w:sz w:val="24"/>
          <w:szCs w:val="24"/>
        </w:rPr>
        <w:t>, A. S. Kale, T. R. Kale, and P. S. Joglekar, “Implementation of various machine learning algorithms for traffic sign detection and recognition,” 2022.</w:t>
      </w:r>
    </w:p>
    <w:p w14:paraId="696C9679"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[6] J. H. Friedman, “Greedy function approximation: A gradient boosting machine,” </w:t>
      </w:r>
      <w:r w:rsidRPr="00E87A0A">
        <w:rPr>
          <w:rFonts w:ascii="Times New Roman" w:hAnsi="Times New Roman" w:cs="Times New Roman"/>
          <w:i/>
          <w:iCs/>
          <w:sz w:val="24"/>
          <w:szCs w:val="24"/>
        </w:rPr>
        <w:t>The Annals of Statistics</w:t>
      </w:r>
      <w:r w:rsidRPr="00E87A0A">
        <w:rPr>
          <w:rFonts w:ascii="Times New Roman" w:hAnsi="Times New Roman" w:cs="Times New Roman"/>
          <w:sz w:val="24"/>
          <w:szCs w:val="24"/>
        </w:rPr>
        <w:t>, vol. 29, no. 5, pp. 1189–1232, 2001.</w:t>
      </w:r>
    </w:p>
    <w:p w14:paraId="05D5A123"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[7] S. </w:t>
      </w:r>
      <w:proofErr w:type="spellStart"/>
      <w:r w:rsidRPr="00E87A0A">
        <w:rPr>
          <w:rFonts w:ascii="Times New Roman" w:hAnsi="Times New Roman" w:cs="Times New Roman"/>
          <w:sz w:val="24"/>
          <w:szCs w:val="24"/>
        </w:rPr>
        <w:t>Fouladvand</w:t>
      </w:r>
      <w:proofErr w:type="spellEnd"/>
      <w:r w:rsidRPr="00E87A0A">
        <w:rPr>
          <w:rFonts w:ascii="Times New Roman" w:hAnsi="Times New Roman" w:cs="Times New Roman"/>
          <w:sz w:val="24"/>
          <w:szCs w:val="24"/>
        </w:rPr>
        <w:t xml:space="preserve">, M. </w:t>
      </w:r>
      <w:proofErr w:type="spellStart"/>
      <w:r w:rsidRPr="00E87A0A">
        <w:rPr>
          <w:rFonts w:ascii="Times New Roman" w:hAnsi="Times New Roman" w:cs="Times New Roman"/>
          <w:sz w:val="24"/>
          <w:szCs w:val="24"/>
        </w:rPr>
        <w:t>Noshad</w:t>
      </w:r>
      <w:proofErr w:type="spellEnd"/>
      <w:r w:rsidRPr="00E87A0A">
        <w:rPr>
          <w:rFonts w:ascii="Times New Roman" w:hAnsi="Times New Roman" w:cs="Times New Roman"/>
          <w:sz w:val="24"/>
          <w:szCs w:val="24"/>
        </w:rPr>
        <w:t xml:space="preserve">, M. K. Goldstein, V. J. </w:t>
      </w:r>
      <w:proofErr w:type="spellStart"/>
      <w:r w:rsidRPr="00E87A0A">
        <w:rPr>
          <w:rFonts w:ascii="Times New Roman" w:hAnsi="Times New Roman" w:cs="Times New Roman"/>
          <w:sz w:val="24"/>
          <w:szCs w:val="24"/>
        </w:rPr>
        <w:t>Periyakoil</w:t>
      </w:r>
      <w:proofErr w:type="spellEnd"/>
      <w:r w:rsidRPr="00E87A0A">
        <w:rPr>
          <w:rFonts w:ascii="Times New Roman" w:hAnsi="Times New Roman" w:cs="Times New Roman"/>
          <w:sz w:val="24"/>
          <w:szCs w:val="24"/>
        </w:rPr>
        <w:t xml:space="preserve">, and J. H. Chen, “Mild cognitive impairment: Data-driven prediction, risk factors, and workup,” </w:t>
      </w:r>
      <w:r w:rsidRPr="00E87A0A">
        <w:rPr>
          <w:rFonts w:ascii="Times New Roman" w:hAnsi="Times New Roman" w:cs="Times New Roman"/>
          <w:i/>
          <w:iCs/>
          <w:sz w:val="24"/>
          <w:szCs w:val="24"/>
        </w:rPr>
        <w:t>AMIA Summits on Translational Science Proceedings</w:t>
      </w:r>
      <w:r w:rsidRPr="00E87A0A">
        <w:rPr>
          <w:rFonts w:ascii="Times New Roman" w:hAnsi="Times New Roman" w:cs="Times New Roman"/>
          <w:sz w:val="24"/>
          <w:szCs w:val="24"/>
        </w:rPr>
        <w:t>, vol. 2023, p. 167, 2023.</w:t>
      </w:r>
    </w:p>
    <w:p w14:paraId="6F9374E2"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[8] G. James, D. Witten, T. Hastie, and R. </w:t>
      </w:r>
      <w:proofErr w:type="spellStart"/>
      <w:r w:rsidRPr="00E87A0A">
        <w:rPr>
          <w:rFonts w:ascii="Times New Roman" w:hAnsi="Times New Roman" w:cs="Times New Roman"/>
          <w:sz w:val="24"/>
          <w:szCs w:val="24"/>
        </w:rPr>
        <w:t>Tibshirani</w:t>
      </w:r>
      <w:proofErr w:type="spellEnd"/>
      <w:r w:rsidRPr="00E87A0A">
        <w:rPr>
          <w:rFonts w:ascii="Times New Roman" w:hAnsi="Times New Roman" w:cs="Times New Roman"/>
          <w:sz w:val="24"/>
          <w:szCs w:val="24"/>
        </w:rPr>
        <w:t xml:space="preserve">, </w:t>
      </w:r>
      <w:r w:rsidRPr="00E87A0A">
        <w:rPr>
          <w:rFonts w:ascii="Times New Roman" w:hAnsi="Times New Roman" w:cs="Times New Roman"/>
          <w:i/>
          <w:iCs/>
          <w:sz w:val="24"/>
          <w:szCs w:val="24"/>
        </w:rPr>
        <w:t>An Introduction to Statistical Learning: With Applications in R</w:t>
      </w:r>
      <w:r w:rsidRPr="00E87A0A">
        <w:rPr>
          <w:rFonts w:ascii="Times New Roman" w:hAnsi="Times New Roman" w:cs="Times New Roman"/>
          <w:sz w:val="24"/>
          <w:szCs w:val="24"/>
        </w:rPr>
        <w:t>. New York, NY, USA: Springer, 2013.</w:t>
      </w:r>
    </w:p>
    <w:p w14:paraId="06F7F2A6"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[9] T. Hastie, R. </w:t>
      </w:r>
      <w:proofErr w:type="spellStart"/>
      <w:r w:rsidRPr="00E87A0A">
        <w:rPr>
          <w:rFonts w:ascii="Times New Roman" w:hAnsi="Times New Roman" w:cs="Times New Roman"/>
          <w:sz w:val="24"/>
          <w:szCs w:val="24"/>
        </w:rPr>
        <w:t>Tibshirani</w:t>
      </w:r>
      <w:proofErr w:type="spellEnd"/>
      <w:r w:rsidRPr="00E87A0A">
        <w:rPr>
          <w:rFonts w:ascii="Times New Roman" w:hAnsi="Times New Roman" w:cs="Times New Roman"/>
          <w:sz w:val="24"/>
          <w:szCs w:val="24"/>
        </w:rPr>
        <w:t xml:space="preserve">, and J. Friedman, </w:t>
      </w:r>
      <w:r w:rsidRPr="00E87A0A">
        <w:rPr>
          <w:rFonts w:ascii="Times New Roman" w:hAnsi="Times New Roman" w:cs="Times New Roman"/>
          <w:i/>
          <w:iCs/>
          <w:sz w:val="24"/>
          <w:szCs w:val="24"/>
        </w:rPr>
        <w:t>The Elements of Statistical Learning: Data Mining, Inference, and Prediction</w:t>
      </w:r>
      <w:r w:rsidRPr="00E87A0A">
        <w:rPr>
          <w:rFonts w:ascii="Times New Roman" w:hAnsi="Times New Roman" w:cs="Times New Roman"/>
          <w:sz w:val="24"/>
          <w:szCs w:val="24"/>
        </w:rPr>
        <w:t>, 2nd ed. New York, NY, USA: Springer, 2009.</w:t>
      </w:r>
    </w:p>
    <w:p w14:paraId="7124772F"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[10] C. M. Bishop, </w:t>
      </w:r>
      <w:r w:rsidRPr="00E87A0A">
        <w:rPr>
          <w:rFonts w:ascii="Times New Roman" w:hAnsi="Times New Roman" w:cs="Times New Roman"/>
          <w:i/>
          <w:iCs/>
          <w:sz w:val="24"/>
          <w:szCs w:val="24"/>
        </w:rPr>
        <w:t>Pattern Recognition and Machine Learning</w:t>
      </w:r>
      <w:r w:rsidRPr="00E87A0A">
        <w:rPr>
          <w:rFonts w:ascii="Times New Roman" w:hAnsi="Times New Roman" w:cs="Times New Roman"/>
          <w:sz w:val="24"/>
          <w:szCs w:val="24"/>
        </w:rPr>
        <w:t>. New York, NY, USA: Springer, 2006.</w:t>
      </w:r>
    </w:p>
    <w:p w14:paraId="1EFD3EB6"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[11] J. Hao and T. K. Ho, “Machine learning made easy: A review of scikit-learn package in Python programming language,” </w:t>
      </w:r>
      <w:r w:rsidRPr="00E87A0A">
        <w:rPr>
          <w:rFonts w:ascii="Times New Roman" w:hAnsi="Times New Roman" w:cs="Times New Roman"/>
          <w:i/>
          <w:iCs/>
          <w:sz w:val="24"/>
          <w:szCs w:val="24"/>
        </w:rPr>
        <w:t xml:space="preserve">Journal of Educational and </w:t>
      </w:r>
      <w:proofErr w:type="spellStart"/>
      <w:r w:rsidRPr="00E87A0A">
        <w:rPr>
          <w:rFonts w:ascii="Times New Roman" w:hAnsi="Times New Roman" w:cs="Times New Roman"/>
          <w:i/>
          <w:iCs/>
          <w:sz w:val="24"/>
          <w:szCs w:val="24"/>
        </w:rPr>
        <w:t>Behavioral</w:t>
      </w:r>
      <w:proofErr w:type="spellEnd"/>
      <w:r w:rsidRPr="00E87A0A">
        <w:rPr>
          <w:rFonts w:ascii="Times New Roman" w:hAnsi="Times New Roman" w:cs="Times New Roman"/>
          <w:i/>
          <w:iCs/>
          <w:sz w:val="24"/>
          <w:szCs w:val="24"/>
        </w:rPr>
        <w:t xml:space="preserve"> Statistics</w:t>
      </w:r>
      <w:r w:rsidRPr="00E87A0A">
        <w:rPr>
          <w:rFonts w:ascii="Times New Roman" w:hAnsi="Times New Roman" w:cs="Times New Roman"/>
          <w:sz w:val="24"/>
          <w:szCs w:val="24"/>
        </w:rPr>
        <w:t>, vol. 44, no. 3, pp. 348–361, 2019.</w:t>
      </w:r>
    </w:p>
    <w:p w14:paraId="745B90AC"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lastRenderedPageBreak/>
        <w:t xml:space="preserve">[12] R. J. Hyndman and G. Athanasopoulos, </w:t>
      </w:r>
      <w:r w:rsidRPr="00E87A0A">
        <w:rPr>
          <w:rFonts w:ascii="Times New Roman" w:hAnsi="Times New Roman" w:cs="Times New Roman"/>
          <w:i/>
          <w:iCs/>
          <w:sz w:val="24"/>
          <w:szCs w:val="24"/>
        </w:rPr>
        <w:t>Forecasting: Principles and Practice</w:t>
      </w:r>
      <w:r w:rsidRPr="00E87A0A">
        <w:rPr>
          <w:rFonts w:ascii="Times New Roman" w:hAnsi="Times New Roman" w:cs="Times New Roman"/>
          <w:sz w:val="24"/>
          <w:szCs w:val="24"/>
        </w:rPr>
        <w:t xml:space="preserve">, 3rd ed. Melbourne, Australia: </w:t>
      </w:r>
      <w:proofErr w:type="spellStart"/>
      <w:r w:rsidRPr="00E87A0A">
        <w:rPr>
          <w:rFonts w:ascii="Times New Roman" w:hAnsi="Times New Roman" w:cs="Times New Roman"/>
          <w:sz w:val="24"/>
          <w:szCs w:val="24"/>
        </w:rPr>
        <w:t>OTexts</w:t>
      </w:r>
      <w:proofErr w:type="spellEnd"/>
      <w:r w:rsidRPr="00E87A0A">
        <w:rPr>
          <w:rFonts w:ascii="Times New Roman" w:hAnsi="Times New Roman" w:cs="Times New Roman"/>
          <w:sz w:val="24"/>
          <w:szCs w:val="24"/>
        </w:rPr>
        <w:t>, 2021.</w:t>
      </w:r>
    </w:p>
    <w:p w14:paraId="77CA1E67"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[13] S. A. Shaheen, S. Guzman, and H. Zhang, “</w:t>
      </w:r>
      <w:proofErr w:type="spellStart"/>
      <w:r w:rsidRPr="00E87A0A">
        <w:rPr>
          <w:rFonts w:ascii="Times New Roman" w:hAnsi="Times New Roman" w:cs="Times New Roman"/>
          <w:sz w:val="24"/>
          <w:szCs w:val="24"/>
        </w:rPr>
        <w:t>Bikesharing</w:t>
      </w:r>
      <w:proofErr w:type="spellEnd"/>
      <w:r w:rsidRPr="00E87A0A">
        <w:rPr>
          <w:rFonts w:ascii="Times New Roman" w:hAnsi="Times New Roman" w:cs="Times New Roman"/>
          <w:sz w:val="24"/>
          <w:szCs w:val="24"/>
        </w:rPr>
        <w:t xml:space="preserve"> in Europe, the Americas, and Asia: Past, present, and future,” </w:t>
      </w:r>
      <w:r w:rsidRPr="00E87A0A">
        <w:rPr>
          <w:rFonts w:ascii="Times New Roman" w:hAnsi="Times New Roman" w:cs="Times New Roman"/>
          <w:i/>
          <w:iCs/>
          <w:sz w:val="24"/>
          <w:szCs w:val="24"/>
        </w:rPr>
        <w:t>Transportation Research Record</w:t>
      </w:r>
      <w:r w:rsidRPr="00E87A0A">
        <w:rPr>
          <w:rFonts w:ascii="Times New Roman" w:hAnsi="Times New Roman" w:cs="Times New Roman"/>
          <w:sz w:val="24"/>
          <w:szCs w:val="24"/>
        </w:rPr>
        <w:t>, vol. 2143, no. 1, pp. 159–167, 2010.</w:t>
      </w:r>
    </w:p>
    <w:p w14:paraId="1FFD4271"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[14] R. Giot and R. Cherrier, “Predicting bikeshare system usage up to one day ahead,” in </w:t>
      </w:r>
      <w:r w:rsidRPr="00E87A0A">
        <w:rPr>
          <w:rFonts w:ascii="Times New Roman" w:hAnsi="Times New Roman" w:cs="Times New Roman"/>
          <w:i/>
          <w:iCs/>
          <w:sz w:val="24"/>
          <w:szCs w:val="24"/>
        </w:rPr>
        <w:t>Proc. 2014 IEEE Symposium on Computational Intelligence in Vehicles and Transportation Systems (CIVTS)</w:t>
      </w:r>
      <w:r w:rsidRPr="00E87A0A">
        <w:rPr>
          <w:rFonts w:ascii="Times New Roman" w:hAnsi="Times New Roman" w:cs="Times New Roman"/>
          <w:sz w:val="24"/>
          <w:szCs w:val="24"/>
        </w:rPr>
        <w:t>, Orlando, FL, USA, 2014, pp. 22–29.</w:t>
      </w:r>
    </w:p>
    <w:p w14:paraId="51EAA79D"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[15] H. I. Ashqar, M. </w:t>
      </w:r>
      <w:proofErr w:type="spellStart"/>
      <w:r w:rsidRPr="00E87A0A">
        <w:rPr>
          <w:rFonts w:ascii="Times New Roman" w:hAnsi="Times New Roman" w:cs="Times New Roman"/>
          <w:sz w:val="24"/>
          <w:szCs w:val="24"/>
        </w:rPr>
        <w:t>Elhenawy</w:t>
      </w:r>
      <w:proofErr w:type="spellEnd"/>
      <w:r w:rsidRPr="00E87A0A">
        <w:rPr>
          <w:rFonts w:ascii="Times New Roman" w:hAnsi="Times New Roman" w:cs="Times New Roman"/>
          <w:sz w:val="24"/>
          <w:szCs w:val="24"/>
        </w:rPr>
        <w:t xml:space="preserve">, M. H. </w:t>
      </w:r>
      <w:proofErr w:type="spellStart"/>
      <w:r w:rsidRPr="00E87A0A">
        <w:rPr>
          <w:rFonts w:ascii="Times New Roman" w:hAnsi="Times New Roman" w:cs="Times New Roman"/>
          <w:sz w:val="24"/>
          <w:szCs w:val="24"/>
        </w:rPr>
        <w:t>Almannaa</w:t>
      </w:r>
      <w:proofErr w:type="spellEnd"/>
      <w:r w:rsidRPr="00E87A0A">
        <w:rPr>
          <w:rFonts w:ascii="Times New Roman" w:hAnsi="Times New Roman" w:cs="Times New Roman"/>
          <w:sz w:val="24"/>
          <w:szCs w:val="24"/>
        </w:rPr>
        <w:t>, A. Ghanem, H. A. Rakha, and L. House, “</w:t>
      </w:r>
      <w:proofErr w:type="spellStart"/>
      <w:r w:rsidRPr="00E87A0A">
        <w:rPr>
          <w:rFonts w:ascii="Times New Roman" w:hAnsi="Times New Roman" w:cs="Times New Roman"/>
          <w:sz w:val="24"/>
          <w:szCs w:val="24"/>
        </w:rPr>
        <w:t>Modeling</w:t>
      </w:r>
      <w:proofErr w:type="spellEnd"/>
      <w:r w:rsidRPr="00E87A0A">
        <w:rPr>
          <w:rFonts w:ascii="Times New Roman" w:hAnsi="Times New Roman" w:cs="Times New Roman"/>
          <w:sz w:val="24"/>
          <w:szCs w:val="24"/>
        </w:rPr>
        <w:t xml:space="preserve"> bike availability in a bike-sharing system using machine learning,” in </w:t>
      </w:r>
      <w:r w:rsidRPr="00E87A0A">
        <w:rPr>
          <w:rFonts w:ascii="Times New Roman" w:hAnsi="Times New Roman" w:cs="Times New Roman"/>
          <w:i/>
          <w:iCs/>
          <w:sz w:val="24"/>
          <w:szCs w:val="24"/>
        </w:rPr>
        <w:t>Proc. 2017 5th IEEE International Conference on Models and Technologies for Intelligent Transportation Systems (MT-ITS)</w:t>
      </w:r>
      <w:r w:rsidRPr="00E87A0A">
        <w:rPr>
          <w:rFonts w:ascii="Times New Roman" w:hAnsi="Times New Roman" w:cs="Times New Roman"/>
          <w:sz w:val="24"/>
          <w:szCs w:val="24"/>
        </w:rPr>
        <w:t>, Naples, Italy, 2017, pp. 374–378.</w:t>
      </w:r>
    </w:p>
    <w:p w14:paraId="5E63C5A3"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[16] L. </w:t>
      </w:r>
      <w:proofErr w:type="spellStart"/>
      <w:r w:rsidRPr="00E87A0A">
        <w:rPr>
          <w:rFonts w:ascii="Times New Roman" w:hAnsi="Times New Roman" w:cs="Times New Roman"/>
          <w:sz w:val="24"/>
          <w:szCs w:val="24"/>
        </w:rPr>
        <w:t>Breiman</w:t>
      </w:r>
      <w:proofErr w:type="spellEnd"/>
      <w:r w:rsidRPr="00E87A0A">
        <w:rPr>
          <w:rFonts w:ascii="Times New Roman" w:hAnsi="Times New Roman" w:cs="Times New Roman"/>
          <w:sz w:val="24"/>
          <w:szCs w:val="24"/>
        </w:rPr>
        <w:t xml:space="preserve">, “Random forests,” </w:t>
      </w:r>
      <w:r w:rsidRPr="00E87A0A">
        <w:rPr>
          <w:rFonts w:ascii="Times New Roman" w:hAnsi="Times New Roman" w:cs="Times New Roman"/>
          <w:i/>
          <w:iCs/>
          <w:sz w:val="24"/>
          <w:szCs w:val="24"/>
        </w:rPr>
        <w:t>Machine Learning</w:t>
      </w:r>
      <w:r w:rsidRPr="00E87A0A">
        <w:rPr>
          <w:rFonts w:ascii="Times New Roman" w:hAnsi="Times New Roman" w:cs="Times New Roman"/>
          <w:sz w:val="24"/>
          <w:szCs w:val="24"/>
        </w:rPr>
        <w:t>, vol. 45, no. 1, pp. 5–32, 2001.</w:t>
      </w:r>
    </w:p>
    <w:p w14:paraId="34A1F726"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[17] T. Chen and C. </w:t>
      </w:r>
      <w:proofErr w:type="spellStart"/>
      <w:r w:rsidRPr="00E87A0A">
        <w:rPr>
          <w:rFonts w:ascii="Times New Roman" w:hAnsi="Times New Roman" w:cs="Times New Roman"/>
          <w:sz w:val="24"/>
          <w:szCs w:val="24"/>
        </w:rPr>
        <w:t>Guestrin</w:t>
      </w:r>
      <w:proofErr w:type="spellEnd"/>
      <w:r w:rsidRPr="00E87A0A">
        <w:rPr>
          <w:rFonts w:ascii="Times New Roman" w:hAnsi="Times New Roman" w:cs="Times New Roman"/>
          <w:sz w:val="24"/>
          <w:szCs w:val="24"/>
        </w:rPr>
        <w:t>, “</w:t>
      </w:r>
      <w:proofErr w:type="spellStart"/>
      <w:r w:rsidRPr="00E87A0A">
        <w:rPr>
          <w:rFonts w:ascii="Times New Roman" w:hAnsi="Times New Roman" w:cs="Times New Roman"/>
          <w:sz w:val="24"/>
          <w:szCs w:val="24"/>
        </w:rPr>
        <w:t>XGBoost</w:t>
      </w:r>
      <w:proofErr w:type="spellEnd"/>
      <w:r w:rsidRPr="00E87A0A">
        <w:rPr>
          <w:rFonts w:ascii="Times New Roman" w:hAnsi="Times New Roman" w:cs="Times New Roman"/>
          <w:sz w:val="24"/>
          <w:szCs w:val="24"/>
        </w:rPr>
        <w:t xml:space="preserve">: A scalable tree boosting system,” in </w:t>
      </w:r>
      <w:r w:rsidRPr="00E87A0A">
        <w:rPr>
          <w:rFonts w:ascii="Times New Roman" w:hAnsi="Times New Roman" w:cs="Times New Roman"/>
          <w:i/>
          <w:iCs/>
          <w:sz w:val="24"/>
          <w:szCs w:val="24"/>
        </w:rPr>
        <w:t>Proc. 22nd ACM SIGKDD International Conference on Knowledge Discovery and Data Mining</w:t>
      </w:r>
      <w:r w:rsidRPr="00E87A0A">
        <w:rPr>
          <w:rFonts w:ascii="Times New Roman" w:hAnsi="Times New Roman" w:cs="Times New Roman"/>
          <w:sz w:val="24"/>
          <w:szCs w:val="24"/>
        </w:rPr>
        <w:t>, 2016, pp. 785–794.</w:t>
      </w:r>
    </w:p>
    <w:p w14:paraId="44934D16"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[18] J. Hao and T. K. Ho, “Machine learning made easy: A review of Scikit-learn package in Python programming language,” </w:t>
      </w:r>
      <w:r w:rsidRPr="00E87A0A">
        <w:rPr>
          <w:rFonts w:ascii="Times New Roman" w:hAnsi="Times New Roman" w:cs="Times New Roman"/>
          <w:i/>
          <w:iCs/>
          <w:sz w:val="24"/>
          <w:szCs w:val="24"/>
        </w:rPr>
        <w:t xml:space="preserve">Journal of Educational and </w:t>
      </w:r>
      <w:proofErr w:type="spellStart"/>
      <w:r w:rsidRPr="00E87A0A">
        <w:rPr>
          <w:rFonts w:ascii="Times New Roman" w:hAnsi="Times New Roman" w:cs="Times New Roman"/>
          <w:i/>
          <w:iCs/>
          <w:sz w:val="24"/>
          <w:szCs w:val="24"/>
        </w:rPr>
        <w:t>Behavioral</w:t>
      </w:r>
      <w:proofErr w:type="spellEnd"/>
      <w:r w:rsidRPr="00E87A0A">
        <w:rPr>
          <w:rFonts w:ascii="Times New Roman" w:hAnsi="Times New Roman" w:cs="Times New Roman"/>
          <w:i/>
          <w:iCs/>
          <w:sz w:val="24"/>
          <w:szCs w:val="24"/>
        </w:rPr>
        <w:t xml:space="preserve"> Statistics</w:t>
      </w:r>
      <w:r w:rsidRPr="00E87A0A">
        <w:rPr>
          <w:rFonts w:ascii="Times New Roman" w:hAnsi="Times New Roman" w:cs="Times New Roman"/>
          <w:sz w:val="24"/>
          <w:szCs w:val="24"/>
        </w:rPr>
        <w:t>, vol. 44, no. 3, pp. 348–361, 2019.</w:t>
      </w:r>
    </w:p>
    <w:p w14:paraId="62012E7D"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[19] Y. Li, Y. Zheng, H. Zhang, and L. Chen, “Traffic prediction in a bike-sharing system,” in </w:t>
      </w:r>
      <w:r w:rsidRPr="00E87A0A">
        <w:rPr>
          <w:rFonts w:ascii="Times New Roman" w:hAnsi="Times New Roman" w:cs="Times New Roman"/>
          <w:i/>
          <w:iCs/>
          <w:sz w:val="24"/>
          <w:szCs w:val="24"/>
        </w:rPr>
        <w:t>Proc. 23rd SIGSPATIAL International Conference on Advances in Geographic Information Systems</w:t>
      </w:r>
      <w:r w:rsidRPr="00E87A0A">
        <w:rPr>
          <w:rFonts w:ascii="Times New Roman" w:hAnsi="Times New Roman" w:cs="Times New Roman"/>
          <w:sz w:val="24"/>
          <w:szCs w:val="24"/>
        </w:rPr>
        <w:t>, 2015, pp. 1–10.</w:t>
      </w:r>
    </w:p>
    <w:p w14:paraId="62616805"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[20] J. Froehlich, J. Neumann, and N. Oliver, “Sensing and predicting the pulse of the city through shared bicycling,” in </w:t>
      </w:r>
      <w:r w:rsidRPr="00E87A0A">
        <w:rPr>
          <w:rFonts w:ascii="Times New Roman" w:hAnsi="Times New Roman" w:cs="Times New Roman"/>
          <w:i/>
          <w:iCs/>
          <w:sz w:val="24"/>
          <w:szCs w:val="24"/>
        </w:rPr>
        <w:t>Proc. 21st International Joint Conference on Artificial Intelligence</w:t>
      </w:r>
      <w:r w:rsidRPr="00E87A0A">
        <w:rPr>
          <w:rFonts w:ascii="Times New Roman" w:hAnsi="Times New Roman" w:cs="Times New Roman"/>
          <w:sz w:val="24"/>
          <w:szCs w:val="24"/>
        </w:rPr>
        <w:t>, vol. 9, 2009, pp. 1420–1426.</w:t>
      </w:r>
    </w:p>
    <w:p w14:paraId="4DE07643"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[21] A. Kaltenbrunner, R. Meza, J. </w:t>
      </w:r>
      <w:proofErr w:type="spellStart"/>
      <w:r w:rsidRPr="00E87A0A">
        <w:rPr>
          <w:rFonts w:ascii="Times New Roman" w:hAnsi="Times New Roman" w:cs="Times New Roman"/>
          <w:sz w:val="24"/>
          <w:szCs w:val="24"/>
        </w:rPr>
        <w:t>Grivolla</w:t>
      </w:r>
      <w:proofErr w:type="spellEnd"/>
      <w:r w:rsidRPr="00E87A0A">
        <w:rPr>
          <w:rFonts w:ascii="Times New Roman" w:hAnsi="Times New Roman" w:cs="Times New Roman"/>
          <w:sz w:val="24"/>
          <w:szCs w:val="24"/>
        </w:rPr>
        <w:t xml:space="preserve">, J. Codina, and R. Banchs, “Urban cycles and mobility patterns: Exploring and predicting trends in a bicycle-based public transport system,” </w:t>
      </w:r>
      <w:r w:rsidRPr="00E87A0A">
        <w:rPr>
          <w:rFonts w:ascii="Times New Roman" w:hAnsi="Times New Roman" w:cs="Times New Roman"/>
          <w:i/>
          <w:iCs/>
          <w:sz w:val="24"/>
          <w:szCs w:val="24"/>
        </w:rPr>
        <w:t>Pervasive and Mobile Computing</w:t>
      </w:r>
      <w:r w:rsidRPr="00E87A0A">
        <w:rPr>
          <w:rFonts w:ascii="Times New Roman" w:hAnsi="Times New Roman" w:cs="Times New Roman"/>
          <w:sz w:val="24"/>
          <w:szCs w:val="24"/>
        </w:rPr>
        <w:t>, vol. 6, no. 4, pp. 455–466, 2010.</w:t>
      </w:r>
    </w:p>
    <w:p w14:paraId="3725B824"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lastRenderedPageBreak/>
        <w:t xml:space="preserve">[22] P. </w:t>
      </w:r>
      <w:proofErr w:type="spellStart"/>
      <w:r w:rsidRPr="00E87A0A">
        <w:rPr>
          <w:rFonts w:ascii="Times New Roman" w:hAnsi="Times New Roman" w:cs="Times New Roman"/>
          <w:sz w:val="24"/>
          <w:szCs w:val="24"/>
        </w:rPr>
        <w:t>Borgnat</w:t>
      </w:r>
      <w:proofErr w:type="spellEnd"/>
      <w:r w:rsidRPr="00E87A0A">
        <w:rPr>
          <w:rFonts w:ascii="Times New Roman" w:hAnsi="Times New Roman" w:cs="Times New Roman"/>
          <w:sz w:val="24"/>
          <w:szCs w:val="24"/>
        </w:rPr>
        <w:t xml:space="preserve">, P. Abry, P. </w:t>
      </w:r>
      <w:proofErr w:type="spellStart"/>
      <w:r w:rsidRPr="00E87A0A">
        <w:rPr>
          <w:rFonts w:ascii="Times New Roman" w:hAnsi="Times New Roman" w:cs="Times New Roman"/>
          <w:sz w:val="24"/>
          <w:szCs w:val="24"/>
        </w:rPr>
        <w:t>Flandrin</w:t>
      </w:r>
      <w:proofErr w:type="spellEnd"/>
      <w:r w:rsidRPr="00E87A0A">
        <w:rPr>
          <w:rFonts w:ascii="Times New Roman" w:hAnsi="Times New Roman" w:cs="Times New Roman"/>
          <w:sz w:val="24"/>
          <w:szCs w:val="24"/>
        </w:rPr>
        <w:t xml:space="preserve">, C. </w:t>
      </w:r>
      <w:proofErr w:type="spellStart"/>
      <w:r w:rsidRPr="00E87A0A">
        <w:rPr>
          <w:rFonts w:ascii="Times New Roman" w:hAnsi="Times New Roman" w:cs="Times New Roman"/>
          <w:sz w:val="24"/>
          <w:szCs w:val="24"/>
        </w:rPr>
        <w:t>Robardet</w:t>
      </w:r>
      <w:proofErr w:type="spellEnd"/>
      <w:r w:rsidRPr="00E87A0A">
        <w:rPr>
          <w:rFonts w:ascii="Times New Roman" w:hAnsi="Times New Roman" w:cs="Times New Roman"/>
          <w:sz w:val="24"/>
          <w:szCs w:val="24"/>
        </w:rPr>
        <w:t xml:space="preserve">, J.-B. </w:t>
      </w:r>
      <w:proofErr w:type="spellStart"/>
      <w:r w:rsidRPr="00E87A0A">
        <w:rPr>
          <w:rFonts w:ascii="Times New Roman" w:hAnsi="Times New Roman" w:cs="Times New Roman"/>
          <w:sz w:val="24"/>
          <w:szCs w:val="24"/>
        </w:rPr>
        <w:t>Rouquier</w:t>
      </w:r>
      <w:proofErr w:type="spellEnd"/>
      <w:r w:rsidRPr="00E87A0A">
        <w:rPr>
          <w:rFonts w:ascii="Times New Roman" w:hAnsi="Times New Roman" w:cs="Times New Roman"/>
          <w:sz w:val="24"/>
          <w:szCs w:val="24"/>
        </w:rPr>
        <w:t xml:space="preserve">, and E. Fleury, “Shared bicycles in a city: A signal processing and data analysis perspective,” </w:t>
      </w:r>
      <w:r w:rsidRPr="00E87A0A">
        <w:rPr>
          <w:rFonts w:ascii="Times New Roman" w:hAnsi="Times New Roman" w:cs="Times New Roman"/>
          <w:i/>
          <w:iCs/>
          <w:sz w:val="24"/>
          <w:szCs w:val="24"/>
        </w:rPr>
        <w:t>Advances in Complex Systems</w:t>
      </w:r>
      <w:r w:rsidRPr="00E87A0A">
        <w:rPr>
          <w:rFonts w:ascii="Times New Roman" w:hAnsi="Times New Roman" w:cs="Times New Roman"/>
          <w:sz w:val="24"/>
          <w:szCs w:val="24"/>
        </w:rPr>
        <w:t>, vol. 14, no. 3, pp. 415–438, 2011.</w:t>
      </w:r>
    </w:p>
    <w:p w14:paraId="3D1601B7"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[23] X. Yan, G. Kou, F. Xiao, D. Zhang, and X. Gan, “Demand forecasting in bike-sharing systems based on a multiple spatiotemporal fusion network,” </w:t>
      </w:r>
      <w:proofErr w:type="spellStart"/>
      <w:r w:rsidRPr="00E87A0A">
        <w:rPr>
          <w:rFonts w:ascii="Times New Roman" w:hAnsi="Times New Roman" w:cs="Times New Roman"/>
          <w:i/>
          <w:iCs/>
          <w:sz w:val="24"/>
          <w:szCs w:val="24"/>
        </w:rPr>
        <w:t>arXiv</w:t>
      </w:r>
      <w:proofErr w:type="spellEnd"/>
      <w:r w:rsidRPr="00E87A0A">
        <w:rPr>
          <w:rFonts w:ascii="Times New Roman" w:hAnsi="Times New Roman" w:cs="Times New Roman"/>
          <w:i/>
          <w:iCs/>
          <w:sz w:val="24"/>
          <w:szCs w:val="24"/>
        </w:rPr>
        <w:t xml:space="preserve"> preprint arXiv:2010.03027</w:t>
      </w:r>
      <w:r w:rsidRPr="00E87A0A">
        <w:rPr>
          <w:rFonts w:ascii="Times New Roman" w:hAnsi="Times New Roman" w:cs="Times New Roman"/>
          <w:sz w:val="24"/>
          <w:szCs w:val="24"/>
        </w:rPr>
        <w:t>, 2020.</w:t>
      </w:r>
    </w:p>
    <w:p w14:paraId="104C8BA5"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[24] C. Sardinha, A. C. Finamore, and R. Henriques, “Context-aware demand prediction in bike sharing systems: Incorporating spatial, meteorological and calendrical context,” </w:t>
      </w:r>
      <w:proofErr w:type="spellStart"/>
      <w:r w:rsidRPr="00E87A0A">
        <w:rPr>
          <w:rFonts w:ascii="Times New Roman" w:hAnsi="Times New Roman" w:cs="Times New Roman"/>
          <w:i/>
          <w:iCs/>
          <w:sz w:val="24"/>
          <w:szCs w:val="24"/>
        </w:rPr>
        <w:t>arXiv</w:t>
      </w:r>
      <w:proofErr w:type="spellEnd"/>
      <w:r w:rsidRPr="00E87A0A">
        <w:rPr>
          <w:rFonts w:ascii="Times New Roman" w:hAnsi="Times New Roman" w:cs="Times New Roman"/>
          <w:i/>
          <w:iCs/>
          <w:sz w:val="24"/>
          <w:szCs w:val="24"/>
        </w:rPr>
        <w:t xml:space="preserve"> preprint arXiv:2105.01125</w:t>
      </w:r>
      <w:r w:rsidRPr="00E87A0A">
        <w:rPr>
          <w:rFonts w:ascii="Times New Roman" w:hAnsi="Times New Roman" w:cs="Times New Roman"/>
          <w:sz w:val="24"/>
          <w:szCs w:val="24"/>
        </w:rPr>
        <w:t>, 2021.</w:t>
      </w:r>
    </w:p>
    <w:p w14:paraId="6395FB53" w14:textId="77777777" w:rsidR="00E87A0A" w:rsidRPr="00E87A0A" w:rsidRDefault="00E87A0A" w:rsidP="00E87A0A">
      <w:pPr>
        <w:spacing w:line="360" w:lineRule="auto"/>
        <w:rPr>
          <w:rFonts w:ascii="Times New Roman" w:hAnsi="Times New Roman" w:cs="Times New Roman"/>
          <w:sz w:val="24"/>
          <w:szCs w:val="24"/>
        </w:rPr>
      </w:pPr>
      <w:r w:rsidRPr="00E87A0A">
        <w:rPr>
          <w:rFonts w:ascii="Times New Roman" w:hAnsi="Times New Roman" w:cs="Times New Roman"/>
          <w:sz w:val="24"/>
          <w:szCs w:val="24"/>
        </w:rPr>
        <w:t xml:space="preserve">[25] Y. Liang, G. Huang, and Z. Zhao, “Bike sharing demand prediction based on knowledge sharing across modes: A graph-based deep learning approach,” in </w:t>
      </w:r>
      <w:r w:rsidRPr="00E87A0A">
        <w:rPr>
          <w:rFonts w:ascii="Times New Roman" w:hAnsi="Times New Roman" w:cs="Times New Roman"/>
          <w:i/>
          <w:iCs/>
          <w:sz w:val="24"/>
          <w:szCs w:val="24"/>
        </w:rPr>
        <w:t>Proc. 2022 IEEE 25th International Conference on Intelligent Transportation Systems (ITSC)</w:t>
      </w:r>
      <w:r w:rsidRPr="00E87A0A">
        <w:rPr>
          <w:rFonts w:ascii="Times New Roman" w:hAnsi="Times New Roman" w:cs="Times New Roman"/>
          <w:sz w:val="24"/>
          <w:szCs w:val="24"/>
        </w:rPr>
        <w:t>, 2022, pp. 857–862.</w:t>
      </w:r>
    </w:p>
    <w:p w14:paraId="322D2593" w14:textId="77777777" w:rsidR="00E87A0A" w:rsidRPr="00E87A0A" w:rsidRDefault="00E87A0A" w:rsidP="00E87A0A">
      <w:pPr>
        <w:spacing w:line="360" w:lineRule="auto"/>
        <w:rPr>
          <w:rFonts w:ascii="Times New Roman" w:hAnsi="Times New Roman" w:cs="Times New Roman"/>
          <w:sz w:val="24"/>
          <w:szCs w:val="24"/>
          <w:lang w:val="en-US"/>
        </w:rPr>
      </w:pPr>
    </w:p>
    <w:p w14:paraId="7618B58B" w14:textId="77777777" w:rsidR="00E87A0A" w:rsidRPr="00E87A0A" w:rsidRDefault="00E87A0A" w:rsidP="00E87A0A">
      <w:pPr>
        <w:spacing w:line="360" w:lineRule="auto"/>
        <w:rPr>
          <w:rFonts w:ascii="Times New Roman" w:hAnsi="Times New Roman" w:cs="Times New Roman"/>
          <w:sz w:val="24"/>
          <w:szCs w:val="24"/>
          <w:lang w:val="en-US"/>
        </w:rPr>
      </w:pPr>
    </w:p>
    <w:p w14:paraId="76A357ED" w14:textId="7D3D7755"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w:t>
      </w:r>
    </w:p>
    <w:p w14:paraId="7371273D" w14:textId="77777777" w:rsidR="00C70A5E" w:rsidRPr="00C70A5E" w:rsidRDefault="00C70A5E" w:rsidP="00C70A5E">
      <w:pPr>
        <w:spacing w:line="360" w:lineRule="auto"/>
        <w:rPr>
          <w:rFonts w:ascii="Times New Roman" w:hAnsi="Times New Roman" w:cs="Times New Roman"/>
          <w:sz w:val="24"/>
          <w:szCs w:val="24"/>
          <w:lang w:val="en-US"/>
        </w:rPr>
      </w:pPr>
    </w:p>
    <w:p w14:paraId="56FB5103" w14:textId="77777777" w:rsidR="00C70A5E" w:rsidRPr="00C70A5E" w:rsidRDefault="00C70A5E" w:rsidP="00C70A5E">
      <w:pPr>
        <w:spacing w:line="360" w:lineRule="auto"/>
        <w:rPr>
          <w:rFonts w:ascii="Times New Roman" w:hAnsi="Times New Roman" w:cs="Times New Roman"/>
          <w:sz w:val="24"/>
          <w:szCs w:val="24"/>
          <w:lang w:val="en-US"/>
        </w:rPr>
      </w:pPr>
    </w:p>
    <w:p w14:paraId="025FB1B1" w14:textId="77777777" w:rsidR="00C70A5E" w:rsidRPr="00C70A5E" w:rsidRDefault="00C70A5E" w:rsidP="00C70A5E">
      <w:pPr>
        <w:spacing w:line="360" w:lineRule="auto"/>
        <w:rPr>
          <w:rFonts w:ascii="Times New Roman" w:hAnsi="Times New Roman" w:cs="Times New Roman"/>
          <w:sz w:val="24"/>
          <w:szCs w:val="24"/>
          <w:lang w:val="en-US"/>
        </w:rPr>
      </w:pPr>
    </w:p>
    <w:p w14:paraId="2C307F5C" w14:textId="77777777" w:rsidR="00C70A5E" w:rsidRPr="00C70A5E" w:rsidRDefault="00C70A5E" w:rsidP="00C70A5E">
      <w:pPr>
        <w:spacing w:line="360" w:lineRule="auto"/>
        <w:rPr>
          <w:rFonts w:ascii="Times New Roman" w:hAnsi="Times New Roman" w:cs="Times New Roman"/>
          <w:sz w:val="24"/>
          <w:szCs w:val="24"/>
          <w:lang w:val="en-US"/>
        </w:rPr>
      </w:pPr>
    </w:p>
    <w:p w14:paraId="27AD6DF3" w14:textId="489354DB"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w:t>
      </w:r>
    </w:p>
    <w:p w14:paraId="435FC9B6" w14:textId="77777777" w:rsidR="00C70A5E" w:rsidRPr="00C70A5E" w:rsidRDefault="00C70A5E" w:rsidP="00C70A5E">
      <w:pPr>
        <w:spacing w:line="360" w:lineRule="auto"/>
        <w:rPr>
          <w:rFonts w:ascii="Times New Roman" w:hAnsi="Times New Roman" w:cs="Times New Roman"/>
          <w:sz w:val="24"/>
          <w:szCs w:val="24"/>
          <w:lang w:val="en-US"/>
        </w:rPr>
      </w:pPr>
    </w:p>
    <w:p w14:paraId="4CCA1B11" w14:textId="77777777" w:rsidR="00C70A5E" w:rsidRPr="00C70A5E" w:rsidRDefault="00C70A5E" w:rsidP="00C70A5E">
      <w:pPr>
        <w:spacing w:line="360" w:lineRule="auto"/>
        <w:rPr>
          <w:rFonts w:ascii="Times New Roman" w:hAnsi="Times New Roman" w:cs="Times New Roman"/>
          <w:sz w:val="24"/>
          <w:szCs w:val="24"/>
          <w:lang w:val="en-US"/>
        </w:rPr>
      </w:pPr>
    </w:p>
    <w:p w14:paraId="007D2DC0" w14:textId="77777777" w:rsidR="00C70A5E" w:rsidRPr="00C70A5E" w:rsidRDefault="00C70A5E" w:rsidP="00C70A5E">
      <w:pPr>
        <w:spacing w:line="360" w:lineRule="auto"/>
        <w:rPr>
          <w:rFonts w:ascii="Times New Roman" w:hAnsi="Times New Roman" w:cs="Times New Roman"/>
          <w:sz w:val="24"/>
          <w:szCs w:val="24"/>
          <w:lang w:val="en-US"/>
        </w:rPr>
      </w:pPr>
    </w:p>
    <w:p w14:paraId="5D50D8AB" w14:textId="77777777" w:rsidR="00C70A5E" w:rsidRPr="00C70A5E" w:rsidRDefault="00C70A5E" w:rsidP="00C70A5E">
      <w:pPr>
        <w:spacing w:line="360" w:lineRule="auto"/>
        <w:rPr>
          <w:rFonts w:ascii="Times New Roman" w:hAnsi="Times New Roman" w:cs="Times New Roman"/>
          <w:sz w:val="24"/>
          <w:szCs w:val="24"/>
          <w:lang w:val="en-US"/>
        </w:rPr>
      </w:pPr>
    </w:p>
    <w:p w14:paraId="019501A0" w14:textId="77777777" w:rsidR="00C70A5E" w:rsidRPr="00C70A5E" w:rsidRDefault="00C70A5E" w:rsidP="00C70A5E">
      <w:pPr>
        <w:spacing w:line="360" w:lineRule="auto"/>
        <w:rPr>
          <w:rFonts w:ascii="Times New Roman" w:hAnsi="Times New Roman" w:cs="Times New Roman"/>
          <w:sz w:val="24"/>
          <w:szCs w:val="24"/>
          <w:lang w:val="en-US"/>
        </w:rPr>
      </w:pPr>
    </w:p>
    <w:p w14:paraId="4C6C0C79" w14:textId="77777777" w:rsidR="00C70A5E" w:rsidRPr="00C70A5E" w:rsidRDefault="00C70A5E" w:rsidP="00C70A5E">
      <w:pPr>
        <w:spacing w:line="360" w:lineRule="auto"/>
        <w:rPr>
          <w:rFonts w:ascii="Times New Roman" w:hAnsi="Times New Roman" w:cs="Times New Roman"/>
          <w:sz w:val="24"/>
          <w:szCs w:val="24"/>
          <w:lang w:val="en-US"/>
        </w:rPr>
      </w:pPr>
    </w:p>
    <w:p w14:paraId="4A42F485" w14:textId="3F3938A7"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w:t>
      </w:r>
    </w:p>
    <w:p w14:paraId="05AB61E5" w14:textId="77777777" w:rsidR="00C70A5E" w:rsidRPr="00C70A5E" w:rsidRDefault="00C70A5E" w:rsidP="00C70A5E">
      <w:pPr>
        <w:spacing w:line="360" w:lineRule="auto"/>
        <w:rPr>
          <w:rFonts w:ascii="Times New Roman" w:hAnsi="Times New Roman" w:cs="Times New Roman"/>
          <w:sz w:val="24"/>
          <w:szCs w:val="24"/>
          <w:lang w:val="en-US"/>
        </w:rPr>
      </w:pPr>
    </w:p>
    <w:p w14:paraId="1AD73DEC" w14:textId="77777777" w:rsidR="00C70A5E" w:rsidRPr="00C70A5E" w:rsidRDefault="00C70A5E" w:rsidP="00C70A5E">
      <w:pPr>
        <w:spacing w:line="360" w:lineRule="auto"/>
        <w:rPr>
          <w:rFonts w:ascii="Times New Roman" w:hAnsi="Times New Roman" w:cs="Times New Roman"/>
          <w:sz w:val="24"/>
          <w:szCs w:val="24"/>
          <w:lang w:val="en-US"/>
        </w:rPr>
      </w:pPr>
    </w:p>
    <w:p w14:paraId="4E6F5542" w14:textId="77777777" w:rsidR="00C70A5E" w:rsidRPr="00C70A5E" w:rsidRDefault="00C70A5E" w:rsidP="00C70A5E">
      <w:pPr>
        <w:spacing w:line="360" w:lineRule="auto"/>
        <w:rPr>
          <w:rFonts w:ascii="Times New Roman" w:hAnsi="Times New Roman" w:cs="Times New Roman"/>
          <w:sz w:val="24"/>
          <w:szCs w:val="24"/>
          <w:lang w:val="en-US"/>
        </w:rPr>
      </w:pPr>
    </w:p>
    <w:p w14:paraId="2026AC9B" w14:textId="77777777" w:rsidR="00C70A5E" w:rsidRPr="00C70A5E" w:rsidRDefault="00C70A5E" w:rsidP="00C70A5E">
      <w:pPr>
        <w:spacing w:line="360" w:lineRule="auto"/>
        <w:rPr>
          <w:rFonts w:ascii="Times New Roman" w:hAnsi="Times New Roman" w:cs="Times New Roman"/>
          <w:sz w:val="24"/>
          <w:szCs w:val="24"/>
          <w:lang w:val="en-US"/>
        </w:rPr>
      </w:pPr>
    </w:p>
    <w:p w14:paraId="06B871CE" w14:textId="77777777" w:rsidR="00C70A5E" w:rsidRPr="00C70A5E" w:rsidRDefault="00C70A5E" w:rsidP="00C70A5E">
      <w:pPr>
        <w:spacing w:line="360" w:lineRule="auto"/>
        <w:rPr>
          <w:rFonts w:ascii="Times New Roman" w:hAnsi="Times New Roman" w:cs="Times New Roman"/>
          <w:sz w:val="24"/>
          <w:szCs w:val="24"/>
          <w:lang w:val="en-US"/>
        </w:rPr>
      </w:pPr>
    </w:p>
    <w:p w14:paraId="341E42FE" w14:textId="1DCAAD1F" w:rsidR="00C70A5E" w:rsidRPr="00C70A5E"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w:t>
      </w:r>
    </w:p>
    <w:p w14:paraId="07FCDA3A" w14:textId="77777777" w:rsidR="00C70A5E" w:rsidRPr="00C70A5E" w:rsidRDefault="00C70A5E" w:rsidP="00C70A5E">
      <w:pPr>
        <w:spacing w:line="360" w:lineRule="auto"/>
        <w:rPr>
          <w:rFonts w:ascii="Times New Roman" w:hAnsi="Times New Roman" w:cs="Times New Roman"/>
          <w:sz w:val="24"/>
          <w:szCs w:val="24"/>
          <w:lang w:val="en-US"/>
        </w:rPr>
      </w:pPr>
    </w:p>
    <w:p w14:paraId="0A4C8F48" w14:textId="77777777" w:rsidR="00C70A5E" w:rsidRPr="00C70A5E" w:rsidRDefault="00C70A5E" w:rsidP="00C70A5E">
      <w:pPr>
        <w:spacing w:line="360" w:lineRule="auto"/>
        <w:rPr>
          <w:rFonts w:ascii="Times New Roman" w:hAnsi="Times New Roman" w:cs="Times New Roman"/>
          <w:sz w:val="24"/>
          <w:szCs w:val="24"/>
          <w:lang w:val="en-US"/>
        </w:rPr>
      </w:pPr>
    </w:p>
    <w:p w14:paraId="36217714" w14:textId="77777777" w:rsidR="00C70A5E" w:rsidRPr="00C70A5E" w:rsidRDefault="00C70A5E" w:rsidP="00C70A5E">
      <w:pPr>
        <w:spacing w:line="360" w:lineRule="auto"/>
        <w:rPr>
          <w:rFonts w:ascii="Times New Roman" w:hAnsi="Times New Roman" w:cs="Times New Roman"/>
          <w:sz w:val="24"/>
          <w:szCs w:val="24"/>
          <w:lang w:val="en-US"/>
        </w:rPr>
      </w:pPr>
    </w:p>
    <w:p w14:paraId="3CE1FD67" w14:textId="77777777" w:rsidR="00C70A5E" w:rsidRPr="00C70A5E" w:rsidRDefault="00C70A5E" w:rsidP="00C70A5E">
      <w:pPr>
        <w:spacing w:line="360" w:lineRule="auto"/>
        <w:rPr>
          <w:rFonts w:ascii="Times New Roman" w:hAnsi="Times New Roman" w:cs="Times New Roman"/>
          <w:sz w:val="24"/>
          <w:szCs w:val="24"/>
          <w:lang w:val="en-US"/>
        </w:rPr>
      </w:pPr>
    </w:p>
    <w:p w14:paraId="44C328AB" w14:textId="77777777" w:rsidR="00C70A5E" w:rsidRPr="00C70A5E" w:rsidRDefault="00C70A5E" w:rsidP="00C70A5E">
      <w:pPr>
        <w:spacing w:line="360" w:lineRule="auto"/>
        <w:rPr>
          <w:rFonts w:ascii="Times New Roman" w:hAnsi="Times New Roman" w:cs="Times New Roman"/>
          <w:sz w:val="24"/>
          <w:szCs w:val="24"/>
          <w:lang w:val="en-US"/>
        </w:rPr>
      </w:pPr>
    </w:p>
    <w:p w14:paraId="3CD63230" w14:textId="25A27CEC" w:rsidR="00E87A0A" w:rsidRPr="00E87A0A" w:rsidRDefault="00C70A5E" w:rsidP="00C70A5E">
      <w:pPr>
        <w:spacing w:line="360" w:lineRule="auto"/>
        <w:rPr>
          <w:rFonts w:ascii="Times New Roman" w:hAnsi="Times New Roman" w:cs="Times New Roman"/>
          <w:sz w:val="24"/>
          <w:szCs w:val="24"/>
          <w:lang w:val="en-US"/>
        </w:rPr>
      </w:pPr>
      <w:r w:rsidRPr="00C70A5E">
        <w:rPr>
          <w:rFonts w:ascii="Times New Roman" w:hAnsi="Times New Roman" w:cs="Times New Roman"/>
          <w:sz w:val="24"/>
          <w:szCs w:val="24"/>
          <w:lang w:val="en-US"/>
        </w:rPr>
        <w:t>.</w:t>
      </w:r>
    </w:p>
    <w:p w14:paraId="15885FF2" w14:textId="77777777" w:rsidR="00E87A0A" w:rsidRPr="00E87A0A" w:rsidRDefault="00E87A0A" w:rsidP="00E87A0A">
      <w:pPr>
        <w:spacing w:line="360" w:lineRule="auto"/>
        <w:rPr>
          <w:rFonts w:ascii="Times New Roman" w:hAnsi="Times New Roman" w:cs="Times New Roman"/>
          <w:sz w:val="24"/>
          <w:szCs w:val="24"/>
          <w:lang w:val="en-US"/>
        </w:rPr>
      </w:pPr>
    </w:p>
    <w:sectPr w:rsidR="00E87A0A" w:rsidRPr="00E87A0A" w:rsidSect="00C70A5E">
      <w:foot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94D82" w14:textId="77777777" w:rsidR="00880CCE" w:rsidRDefault="00880CCE" w:rsidP="00083EE2">
      <w:pPr>
        <w:spacing w:after="0" w:line="240" w:lineRule="auto"/>
      </w:pPr>
      <w:r>
        <w:separator/>
      </w:r>
    </w:p>
  </w:endnote>
  <w:endnote w:type="continuationSeparator" w:id="0">
    <w:p w14:paraId="6FEF367D" w14:textId="77777777" w:rsidR="00880CCE" w:rsidRDefault="00880CCE" w:rsidP="00083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621499"/>
      <w:docPartObj>
        <w:docPartGallery w:val="Page Numbers (Bottom of Page)"/>
        <w:docPartUnique/>
      </w:docPartObj>
    </w:sdtPr>
    <w:sdtEndPr>
      <w:rPr>
        <w:noProof/>
      </w:rPr>
    </w:sdtEndPr>
    <w:sdtContent>
      <w:p w14:paraId="3D7A48B8" w14:textId="3AEC678F" w:rsidR="00083EE2" w:rsidRDefault="00083E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883274" w14:textId="77777777" w:rsidR="00083EE2" w:rsidRDefault="00083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0419B" w14:textId="77777777" w:rsidR="00880CCE" w:rsidRDefault="00880CCE" w:rsidP="00083EE2">
      <w:pPr>
        <w:spacing w:after="0" w:line="240" w:lineRule="auto"/>
      </w:pPr>
      <w:r>
        <w:separator/>
      </w:r>
    </w:p>
  </w:footnote>
  <w:footnote w:type="continuationSeparator" w:id="0">
    <w:p w14:paraId="7E2B8A10" w14:textId="77777777" w:rsidR="00880CCE" w:rsidRDefault="00880CCE" w:rsidP="00083E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0A"/>
    <w:rsid w:val="0002735E"/>
    <w:rsid w:val="00081088"/>
    <w:rsid w:val="00083EE2"/>
    <w:rsid w:val="001F16BD"/>
    <w:rsid w:val="003D02E1"/>
    <w:rsid w:val="00404EAB"/>
    <w:rsid w:val="007A200E"/>
    <w:rsid w:val="00852857"/>
    <w:rsid w:val="00880CCE"/>
    <w:rsid w:val="00973FBC"/>
    <w:rsid w:val="00A307A4"/>
    <w:rsid w:val="00AD5582"/>
    <w:rsid w:val="00BD2443"/>
    <w:rsid w:val="00C040F6"/>
    <w:rsid w:val="00C70A5E"/>
    <w:rsid w:val="00E35955"/>
    <w:rsid w:val="00E87A0A"/>
    <w:rsid w:val="00F3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FC87"/>
  <w15:chartTrackingRefBased/>
  <w15:docId w15:val="{5D55B986-B900-426C-BD64-2D36D42D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A0A"/>
  </w:style>
  <w:style w:type="paragraph" w:styleId="Heading1">
    <w:name w:val="heading 1"/>
    <w:basedOn w:val="Normal"/>
    <w:next w:val="Normal"/>
    <w:link w:val="Heading1Char"/>
    <w:uiPriority w:val="9"/>
    <w:qFormat/>
    <w:rsid w:val="00E87A0A"/>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E87A0A"/>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E87A0A"/>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E87A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7A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7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A0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E87A0A"/>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E87A0A"/>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E87A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7A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7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A0A"/>
    <w:rPr>
      <w:rFonts w:eastAsiaTheme="majorEastAsia" w:cstheme="majorBidi"/>
      <w:color w:val="272727" w:themeColor="text1" w:themeTint="D8"/>
    </w:rPr>
  </w:style>
  <w:style w:type="paragraph" w:styleId="Title">
    <w:name w:val="Title"/>
    <w:basedOn w:val="Normal"/>
    <w:next w:val="Normal"/>
    <w:link w:val="TitleChar"/>
    <w:uiPriority w:val="10"/>
    <w:qFormat/>
    <w:rsid w:val="00E87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A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A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7A0A"/>
    <w:rPr>
      <w:i/>
      <w:iCs/>
      <w:color w:val="404040" w:themeColor="text1" w:themeTint="BF"/>
    </w:rPr>
  </w:style>
  <w:style w:type="paragraph" w:styleId="ListParagraph">
    <w:name w:val="List Paragraph"/>
    <w:basedOn w:val="Normal"/>
    <w:uiPriority w:val="34"/>
    <w:qFormat/>
    <w:rsid w:val="00E87A0A"/>
    <w:pPr>
      <w:ind w:left="720"/>
      <w:contextualSpacing/>
    </w:pPr>
  </w:style>
  <w:style w:type="character" w:styleId="IntenseEmphasis">
    <w:name w:val="Intense Emphasis"/>
    <w:basedOn w:val="DefaultParagraphFont"/>
    <w:uiPriority w:val="21"/>
    <w:qFormat/>
    <w:rsid w:val="00E87A0A"/>
    <w:rPr>
      <w:i/>
      <w:iCs/>
      <w:color w:val="365F91" w:themeColor="accent1" w:themeShade="BF"/>
    </w:rPr>
  </w:style>
  <w:style w:type="paragraph" w:styleId="IntenseQuote">
    <w:name w:val="Intense Quote"/>
    <w:basedOn w:val="Normal"/>
    <w:next w:val="Normal"/>
    <w:link w:val="IntenseQuoteChar"/>
    <w:uiPriority w:val="30"/>
    <w:qFormat/>
    <w:rsid w:val="00E87A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7A0A"/>
    <w:rPr>
      <w:i/>
      <w:iCs/>
      <w:color w:val="365F91" w:themeColor="accent1" w:themeShade="BF"/>
    </w:rPr>
  </w:style>
  <w:style w:type="character" w:styleId="IntenseReference">
    <w:name w:val="Intense Reference"/>
    <w:basedOn w:val="DefaultParagraphFont"/>
    <w:uiPriority w:val="32"/>
    <w:qFormat/>
    <w:rsid w:val="00E87A0A"/>
    <w:rPr>
      <w:b/>
      <w:bCs/>
      <w:smallCaps/>
      <w:color w:val="365F91" w:themeColor="accent1" w:themeShade="BF"/>
      <w:spacing w:val="5"/>
    </w:rPr>
  </w:style>
  <w:style w:type="paragraph" w:styleId="Header">
    <w:name w:val="header"/>
    <w:basedOn w:val="Normal"/>
    <w:link w:val="HeaderChar"/>
    <w:uiPriority w:val="99"/>
    <w:unhideWhenUsed/>
    <w:rsid w:val="00083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EE2"/>
  </w:style>
  <w:style w:type="paragraph" w:styleId="Footer">
    <w:name w:val="footer"/>
    <w:basedOn w:val="Normal"/>
    <w:link w:val="FooterChar"/>
    <w:uiPriority w:val="99"/>
    <w:unhideWhenUsed/>
    <w:rsid w:val="00083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3650</Words>
  <Characters>20811</Characters>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2026-06-24T18:52:00Z</dcterms:created>
  <dcterms:modified xsi:type="dcterms:W3CDTF">2026-06-24T19:09:00Z</dcterms:modified>
</cp:coreProperties>
</file>