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" w:after="400"/>
      </w:pPr>
      <w:r>
        <w:rPr>
          <w:b/>
          <w:bCs/>
          <w:color w:val="0f172a"/>
          <w:sz w:val="44"/>
          <w:szCs w:val="44"/>
          <w:rFonts w:ascii="Arial" w:cs="Arial" w:eastAsia="Arial" w:hAnsi="Arial"/>
        </w:rPr>
        <w:t xml:space="preserve">Test Strategy for Local Dev Integration</w:t>
      </w:r>
    </w:p>
    <w:p>
      <w:pPr>
        <w:spacing w:before="300" w:after="120"/>
      </w:pPr>
      <w:r>
        <w:rPr>
          <w:b/>
          <w:bCs/>
          <w:color w:val="1e293b"/>
          <w:sz w:val="28"/>
          <w:szCs w:val="28"/>
          <w:rFonts w:ascii="Arial" w:cs="Arial" w:eastAsia="Arial" w:hAnsi="Arial"/>
        </w:rPr>
        <w:t xml:space="preserve">Objective</w:t>
      </w:r>
    </w:p>
    <w:p>
      <w:pPr>
        <w:spacing w:after="12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Test the local Word generation tools functionality.</w:t>
      </w:r>
    </w:p>
    <w:p>
      <w:pPr>
        <w:spacing w:before="300" w:after="120"/>
      </w:pPr>
      <w:r>
        <w:rPr>
          <w:b/>
          <w:bCs/>
          <w:color w:val="1e293b"/>
          <w:sz w:val="28"/>
          <w:szCs w:val="28"/>
          <w:rFonts w:ascii="Arial" w:cs="Arial" w:eastAsia="Arial" w:hAnsi="Arial"/>
        </w:rPr>
        <w:t xml:space="preserve">Scope</w:t>
      </w:r>
    </w:p>
    <w:p>
      <w:pPr>
        <w:spacing w:before="180" w:after="80"/>
      </w:pPr>
      <w:r>
        <w:rPr>
          <w:b/>
          <w:bCs/>
          <w:color w:val="334155"/>
          <w:sz w:val="24"/>
          <w:szCs w:val="24"/>
          <w:rFonts w:ascii="Arial" w:cs="Arial" w:eastAsia="Arial" w:hAnsi="Arial"/>
        </w:rPr>
        <w:t xml:space="preserve">In scope: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Verify formatting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Validate text alignment</w:t>
      </w:r>
    </w:p>
    <w:p>
      <w:pPr>
        <w:spacing w:before="180" w:after="80"/>
      </w:pPr>
      <w:r>
        <w:rPr>
          <w:b/>
          <w:bCs/>
          <w:color w:val="334155"/>
          <w:sz w:val="24"/>
          <w:szCs w:val="24"/>
          <w:rFonts w:ascii="Arial" w:cs="Arial" w:eastAsia="Arial" w:hAnsi="Arial"/>
        </w:rPr>
        <w:t xml:space="preserve">Out of scope: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External deployment testing</w:t>
      </w:r>
    </w:p>
    <w:p>
      <w:pPr>
        <w:spacing w:before="300" w:after="120"/>
      </w:pPr>
      <w:r>
        <w:rPr>
          <w:b/>
          <w:bCs/>
          <w:color w:val="1e293b"/>
          <w:sz w:val="28"/>
          <w:szCs w:val="28"/>
          <w:rFonts w:ascii="Arial" w:cs="Arial" w:eastAsia="Arial" w:hAnsi="Arial"/>
        </w:rPr>
        <w:t xml:space="preserve">Focus Areas</w:t>
      </w:r>
    </w:p>
    <w:p>
      <w:pPr>
        <w:spacing w:after="80"/>
      </w:pPr>
      <w:r>
        <w:rPr>
          <w:b/>
          <w:bCs/>
          <w:color w:val="334155"/>
          <w:sz w:val="22"/>
          <w:szCs w:val="22"/>
          <w:rFonts w:ascii="Calibri" w:cs="Calibri" w:eastAsia="Calibri" w:hAnsi="Calibri"/>
        </w:rPr>
        <w:t xml:space="preserve">- Functional: </w:t>
      </w:r>
      <w:r>
        <w:rPr>
          <w:color w:val="475569"/>
          <w:sz w:val="22"/>
          <w:szCs w:val="22"/>
          <w:rFonts w:ascii="Calibri" w:cs="Calibri" w:eastAsia="Calibri" w:hAnsi="Calibri"/>
        </w:rPr>
        <w:t xml:space="preserve">Generate file buffer and write to disk.</w:t>
      </w:r>
    </w:p>
    <w:p>
      <w:pPr>
        <w:spacing w:before="300" w:after="120"/>
      </w:pPr>
      <w:r>
        <w:rPr>
          <w:b/>
          <w:bCs/>
          <w:color w:val="1e293b"/>
          <w:sz w:val="28"/>
          <w:szCs w:val="28"/>
          <w:rFonts w:ascii="Arial" w:cs="Arial" w:eastAsia="Arial" w:hAnsi="Arial"/>
        </w:rPr>
        <w:t xml:space="preserve">Approach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Local testing script runner</w:t>
      </w:r>
    </w:p>
    <w:p>
      <w:pPr>
        <w:spacing w:before="300" w:after="120"/>
      </w:pPr>
      <w:r>
        <w:rPr>
          <w:b/>
          <w:bCs/>
          <w:color w:val="1e293b"/>
          <w:sz w:val="28"/>
          <w:szCs w:val="28"/>
          <w:rFonts w:ascii="Arial" w:cs="Arial" w:eastAsia="Arial" w:hAnsi="Arial"/>
        </w:rPr>
        <w:t xml:space="preserve">Deliverables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Test strategy file output on disk</w:t>
      </w:r>
    </w:p>
    <w:p>
      <w:pPr>
        <w:spacing w:before="300" w:after="120"/>
      </w:pPr>
      <w:r>
        <w:rPr>
          <w:b/>
          <w:bCs/>
          <w:color w:val="1e293b"/>
          <w:sz w:val="28"/>
          <w:szCs w:val="28"/>
          <w:rFonts w:ascii="Arial" w:cs="Arial" w:eastAsia="Arial" w:hAnsi="Arial"/>
        </w:rPr>
        <w:t xml:space="preserve">Team &amp; Schedule</w:t>
      </w:r>
    </w:p>
    <w:p>
      <w:pPr>
        <w:spacing w:after="12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Testing team of 1 Dev needed. Sizing / effort: 1 hour.</w:t>
      </w:r>
    </w:p>
    <w:p>
      <w:pPr>
        <w:spacing w:before="180" w:after="80"/>
      </w:pPr>
      <w:r>
        <w:rPr>
          <w:b/>
          <w:bCs/>
          <w:color w:val="334155"/>
          <w:sz w:val="24"/>
          <w:szCs w:val="24"/>
          <w:rFonts w:ascii="Arial" w:cs="Arial" w:eastAsia="Arial" w:hAnsi="Arial"/>
        </w:rPr>
        <w:t xml:space="preserve">Proposed schedule: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Phase 1: Run build_docx script</w:t>
      </w:r>
    </w:p>
    <w:p>
      <w:pPr>
        <w:spacing w:before="300" w:after="120"/>
      </w:pPr>
      <w:r>
        <w:rPr>
          <w:b/>
          <w:bCs/>
          <w:color w:val="1e293b"/>
          <w:sz w:val="28"/>
          <w:szCs w:val="28"/>
          <w:rFonts w:ascii="Arial" w:cs="Arial" w:eastAsia="Arial" w:hAnsi="Arial"/>
        </w:rPr>
        <w:t xml:space="preserve">Entry &amp; Exit Criteria</w:t>
      </w:r>
    </w:p>
    <w:p>
      <w:pPr>
        <w:spacing w:after="12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Node environment is active.</w:t>
      </w:r>
    </w:p>
    <w:p>
      <w:pPr>
        <w:spacing w:after="12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A .docx file is successfully created in the local folder.</w:t>
      </w:r>
    </w:p>
    <w:p>
      <w:pPr>
        <w:spacing w:before="300" w:after="120"/>
      </w:pPr>
      <w:r>
        <w:rPr>
          <w:b/>
          <w:bCs/>
          <w:color w:val="1e293b"/>
          <w:sz w:val="28"/>
          <w:szCs w:val="28"/>
          <w:rFonts w:ascii="Arial" w:cs="Arial" w:eastAsia="Arial" w:hAnsi="Arial"/>
        </w:rPr>
        <w:t xml:space="preserve">Risks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475569"/>
          <w:sz w:val="22"/>
          <w:szCs w:val="22"/>
          <w:rFonts w:ascii="Calibri" w:cs="Calibri" w:eastAsia="Calibri" w:hAnsi="Calibri"/>
        </w:rPr>
        <w:t xml:space="preserve">Disk permission blocker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2026-06-06T11:37:20.152Z</dcterms:created>
  <dcterms:modified xsi:type="dcterms:W3CDTF">2026-06-06T11:37:20.153Z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