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1E4ABD" w14:textId="59AEE912" w:rsidR="003F6DBE" w:rsidRDefault="002A2030" w:rsidP="004842E8">
      <w:pPr>
        <w:spacing w:after="0" w:line="259" w:lineRule="auto"/>
        <w:ind w:left="0" w:right="385" w:firstLine="0"/>
        <w:jc w:val="center"/>
        <w:rPr>
          <w:b/>
          <w:color w:val="002060"/>
          <w:sz w:val="28"/>
          <w:szCs w:val="28"/>
        </w:rPr>
      </w:pPr>
      <w:r>
        <w:rPr>
          <w:b/>
          <w:color w:val="002060"/>
          <w:sz w:val="28"/>
          <w:szCs w:val="28"/>
        </w:rPr>
        <w:t>Project Based Learning Report</w:t>
      </w:r>
      <w:r w:rsidR="003F6DBE" w:rsidRPr="001D031A">
        <w:rPr>
          <w:b/>
          <w:color w:val="002060"/>
          <w:sz w:val="28"/>
          <w:szCs w:val="28"/>
        </w:rPr>
        <w:t xml:space="preserve"> on</w:t>
      </w:r>
    </w:p>
    <w:p w14:paraId="5A1CC40D" w14:textId="77777777" w:rsidR="004842E8" w:rsidRPr="001D031A" w:rsidRDefault="004842E8" w:rsidP="004842E8">
      <w:pPr>
        <w:spacing w:after="0" w:line="259" w:lineRule="auto"/>
        <w:ind w:left="0" w:right="385" w:firstLine="0"/>
        <w:jc w:val="center"/>
        <w:rPr>
          <w:b/>
          <w:color w:val="002060"/>
          <w:sz w:val="28"/>
          <w:szCs w:val="28"/>
        </w:rPr>
      </w:pPr>
    </w:p>
    <w:p w14:paraId="7927FE8A" w14:textId="0D73983D" w:rsidR="00AC3398" w:rsidRPr="001D031A" w:rsidRDefault="00B252E5" w:rsidP="00D57454">
      <w:pPr>
        <w:spacing w:after="0" w:line="360" w:lineRule="auto"/>
        <w:ind w:right="296"/>
        <w:jc w:val="center"/>
        <w:rPr>
          <w:b/>
          <w:color w:val="C00000"/>
          <w:sz w:val="28"/>
          <w:szCs w:val="28"/>
        </w:rPr>
      </w:pPr>
      <w:r>
        <w:rPr>
          <w:rFonts w:ascii="Times New Roman" w:hAnsi="Times New Roman" w:cs="Times New Roman" w:eastAsia="Times New Roman"/>
          <w:b/>
          <w:i w:val="0"/>
          <w:color w:val="C00000"/>
          <w:sz w:val="28"/>
          <w:szCs w:val="28"/>
        </w:rPr>
        <w:t>Incident Analysis and Hotspot Identification for Security Provision against Women Harassment in Public Spaces</w:t>
      </w:r>
      <w:r w:rsidR="00EF57B9">
        <w:rPr>
          <w:b/>
          <w:color w:val="C00000"/>
          <w:sz w:val="28"/>
          <w:szCs w:val="28"/>
        </w:rPr>
      </w:r>
      <w:r>
        <w:rPr>
          <w:b/>
          <w:color w:val="C00000"/>
          <w:sz w:val="28"/>
          <w:szCs w:val="28"/>
        </w:rPr>
      </w:r>
    </w:p>
    <w:p w14:paraId="2822ABB0" w14:textId="2CD5B1F3" w:rsidR="00AC3398" w:rsidRPr="001D031A" w:rsidRDefault="00AC3398" w:rsidP="00D57454">
      <w:pPr>
        <w:spacing w:before="120" w:after="0" w:line="259" w:lineRule="auto"/>
        <w:ind w:right="296"/>
        <w:jc w:val="center"/>
        <w:rPr>
          <w:b/>
          <w:color w:val="002060"/>
          <w:sz w:val="28"/>
          <w:szCs w:val="28"/>
        </w:rPr>
      </w:pPr>
      <w:r w:rsidRPr="001D031A">
        <w:rPr>
          <w:b/>
          <w:color w:val="002060"/>
          <w:sz w:val="28"/>
          <w:szCs w:val="28"/>
        </w:rPr>
        <w:t>MASTER OF COMPUTER APPLICATIONS</w:t>
      </w:r>
    </w:p>
    <w:p w14:paraId="1D1876AB" w14:textId="1D8BA007" w:rsidR="00AC3398" w:rsidRPr="001D031A" w:rsidRDefault="00AC3398">
      <w:pPr>
        <w:spacing w:after="0" w:line="259" w:lineRule="auto"/>
        <w:ind w:right="296"/>
        <w:jc w:val="center"/>
        <w:rPr>
          <w:color w:val="002060"/>
          <w:sz w:val="28"/>
          <w:szCs w:val="28"/>
        </w:rPr>
      </w:pPr>
      <w:r w:rsidRPr="001D031A">
        <w:rPr>
          <w:color w:val="002060"/>
          <w:sz w:val="28"/>
          <w:szCs w:val="28"/>
        </w:rPr>
        <w:t>OF</w:t>
      </w:r>
    </w:p>
    <w:p w14:paraId="0B13EB9A" w14:textId="0E5CEA00" w:rsidR="000522E1" w:rsidRPr="001D031A" w:rsidRDefault="00C90362">
      <w:pPr>
        <w:spacing w:after="0" w:line="259" w:lineRule="auto"/>
        <w:ind w:right="296"/>
        <w:jc w:val="center"/>
        <w:rPr>
          <w:b/>
          <w:color w:val="002060"/>
          <w:sz w:val="28"/>
          <w:szCs w:val="28"/>
        </w:rPr>
      </w:pPr>
      <w:r w:rsidRPr="001D031A">
        <w:rPr>
          <w:b/>
          <w:color w:val="002060"/>
          <w:sz w:val="28"/>
          <w:szCs w:val="28"/>
        </w:rPr>
        <w:t xml:space="preserve">VISVESVARAYA TECHNOLOGICAL UNIVERSITY </w:t>
      </w:r>
    </w:p>
    <w:p w14:paraId="023ED51E" w14:textId="7595349D" w:rsidR="000522E1" w:rsidRDefault="00C846EC">
      <w:pPr>
        <w:spacing w:after="151" w:line="259" w:lineRule="auto"/>
        <w:ind w:left="0" w:right="241" w:firstLine="0"/>
        <w:jc w:val="center"/>
      </w:pPr>
      <w:r>
        <w:rPr>
          <w:noProof/>
        </w:rPr>
        <w:drawing>
          <wp:inline distT="0" distB="0" distL="0" distR="0" wp14:anchorId="33D2E533" wp14:editId="2795554E">
            <wp:extent cx="1270000" cy="1270000"/>
            <wp:effectExtent l="0" t="0" r="6350" b="6350"/>
            <wp:docPr id="4" name="Picture 4" descr="V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TU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00C90362">
        <w:rPr>
          <w:rFonts w:ascii="Calibri" w:eastAsia="Calibri" w:hAnsi="Calibri" w:cs="Calibri"/>
          <w:sz w:val="22"/>
        </w:rPr>
        <w:t xml:space="preserve"> </w:t>
      </w:r>
    </w:p>
    <w:p w14:paraId="7A3F05AA" w14:textId="14D0EB0B" w:rsidR="00AC3398" w:rsidRPr="001D031A" w:rsidRDefault="00AC3398" w:rsidP="00EF64FA">
      <w:pPr>
        <w:spacing w:after="157" w:line="259" w:lineRule="auto"/>
        <w:ind w:left="2103" w:right="2378"/>
        <w:jc w:val="center"/>
        <w:rPr>
          <w:color w:val="002060"/>
          <w:szCs w:val="24"/>
        </w:rPr>
      </w:pPr>
      <w:r w:rsidRPr="001D031A">
        <w:rPr>
          <w:color w:val="002060"/>
          <w:szCs w:val="24"/>
        </w:rPr>
        <w:t>By</w:t>
      </w:r>
    </w:p>
    <w:p w14:paraId="7ACC6A34" w14:textId="31C30E95" w:rsidR="000522E1" w:rsidRPr="001D031A" w:rsidRDefault="00EF57B9" w:rsidP="00EF64FA">
      <w:pPr>
        <w:spacing w:after="157" w:line="240" w:lineRule="auto"/>
        <w:ind w:left="2103" w:right="2378"/>
        <w:jc w:val="center"/>
        <w:rPr>
          <w:color w:val="002060"/>
          <w:szCs w:val="24"/>
        </w:rPr>
      </w:pPr>
      <w:r>
        <w:rPr>
          <w:rFonts w:ascii="Times New Roman" w:hAnsi="Times New Roman" w:cs="Times New Roman" w:eastAsia="Times New Roman"/>
          <w:b/>
          <w:i w:val="0"/>
          <w:color w:val="002060"/>
          <w:sz w:val="24"/>
          <w:szCs w:val="24"/>
        </w:rPr>
        <w:t>Aman Yadav                        Anusha K</w:t>
      </w:r>
    </w:p>
    <w:p w14:paraId="0F133E56" w14:textId="742CF97B" w:rsidR="000522E1" w:rsidRDefault="00EF57B9" w:rsidP="00EF64FA">
      <w:pPr>
        <w:spacing w:after="117" w:line="240" w:lineRule="auto"/>
        <w:ind w:left="2103" w:right="2382"/>
        <w:jc w:val="center"/>
        <w:rPr>
          <w:b/>
          <w:color w:val="002060"/>
          <w:szCs w:val="24"/>
        </w:rPr>
      </w:pPr>
      <w:r>
        <w:rPr>
          <w:rFonts w:ascii="Times New Roman" w:hAnsi="Times New Roman" w:cs="Times New Roman" w:eastAsia="Times New Roman"/>
          <w:b/>
          <w:i w:val="0"/>
          <w:color w:val="002060"/>
          <w:sz w:val="24"/>
          <w:szCs w:val="24"/>
        </w:rPr>
        <w:t>1BY25MC012                        1BY25MC017</w:t>
      </w:r>
      <w:r w:rsidR="00C90362" w:rsidRPr="001D031A">
        <w:rPr>
          <w:b/>
          <w:color w:val="002060"/>
          <w:szCs w:val="24"/>
        </w:rPr>
      </w:r>
    </w:p>
    <w:p w14:paraId="7C6BEA07" w14:textId="3D8FDAC0" w:rsidR="006314C6" w:rsidRPr="001D031A" w:rsidRDefault="006314C6" w:rsidP="00EF64FA">
      <w:pPr>
        <w:spacing w:after="117" w:line="240" w:lineRule="auto"/>
        <w:ind w:left="2103" w:right="2382"/>
        <w:jc w:val="center"/>
        <w:rPr>
          <w:b/>
          <w:color w:val="002060"/>
          <w:szCs w:val="24"/>
        </w:rPr>
      </w:pPr>
      <w:r>
        <w:rPr>
          <w:b/>
          <w:color w:val="002060"/>
          <w:szCs w:val="24"/>
        </w:rPr>
        <w:t>I</w:t>
      </w:r>
      <w:r w:rsidR="001930E0">
        <w:rPr>
          <w:b/>
          <w:color w:val="002060"/>
          <w:szCs w:val="24"/>
        </w:rPr>
        <w:t>I</w:t>
      </w:r>
      <w:r>
        <w:rPr>
          <w:b/>
          <w:color w:val="002060"/>
          <w:szCs w:val="24"/>
        </w:rPr>
        <w:t xml:space="preserve"> Semester</w:t>
      </w:r>
    </w:p>
    <w:p w14:paraId="50BFBAB1" w14:textId="77777777" w:rsidR="007514BA" w:rsidRPr="006314C6" w:rsidRDefault="007514BA" w:rsidP="007514BA">
      <w:pPr>
        <w:spacing w:after="117" w:line="240" w:lineRule="auto"/>
        <w:ind w:left="2103" w:right="2382"/>
        <w:jc w:val="center"/>
        <w:rPr>
          <w:b/>
          <w:color w:val="002060"/>
          <w:sz w:val="8"/>
        </w:rPr>
      </w:pPr>
    </w:p>
    <w:p w14:paraId="0EF38BC0" w14:textId="07D946F3" w:rsidR="000522E1" w:rsidRDefault="00AC3398">
      <w:pPr>
        <w:spacing w:after="155" w:line="259" w:lineRule="auto"/>
        <w:ind w:left="0" w:right="221" w:firstLine="0"/>
        <w:jc w:val="center"/>
        <w:rPr>
          <w:b/>
          <w:color w:val="002060"/>
          <w:szCs w:val="24"/>
        </w:rPr>
      </w:pPr>
      <w:r w:rsidRPr="001D031A">
        <w:rPr>
          <w:b/>
          <w:color w:val="002060"/>
          <w:szCs w:val="24"/>
        </w:rPr>
        <w:t>Under the Guidance of</w:t>
      </w:r>
    </w:p>
    <w:p w14:paraId="342EBD57" w14:textId="77777777" w:rsidR="002A2030" w:rsidRDefault="002A2030" w:rsidP="0082261C">
      <w:pPr>
        <w:spacing w:after="0" w:line="276" w:lineRule="auto"/>
        <w:ind w:left="-426" w:right="0" w:hanging="11"/>
        <w:jc w:val="center"/>
        <w:rPr>
          <w:b/>
          <w:color w:val="002060"/>
        </w:rPr>
      </w:pPr>
      <w:r>
        <w:rPr>
          <w:rFonts w:ascii="Times New Roman" w:hAnsi="Times New Roman" w:cs="Times New Roman" w:eastAsia="Times New Roman"/>
          <w:b/>
          <w:i w:val="0"/>
          <w:color w:val="002060"/>
          <w:sz w:val="24"/>
        </w:rPr>
        <w:t>Dr. M.Sridevi</w:t>
      </w:r>
    </w:p>
    <w:p w14:paraId="4F018A01" w14:textId="3AA90E04" w:rsidR="000522E1" w:rsidRPr="00BC44DE" w:rsidRDefault="002A2030" w:rsidP="0082261C">
      <w:pPr>
        <w:spacing w:after="0" w:line="276" w:lineRule="auto"/>
        <w:ind w:left="-426" w:right="0" w:hanging="11"/>
        <w:jc w:val="center"/>
        <w:rPr>
          <w:b/>
          <w:color w:val="002060"/>
        </w:rPr>
      </w:pPr>
      <w:r>
        <w:rPr>
          <w:rFonts w:ascii="Times New Roman" w:hAnsi="Times New Roman" w:cs="Times New Roman" w:eastAsia="Times New Roman"/>
          <w:b w:val="0"/>
          <w:i w:val="0"/>
          <w:color w:val="002060"/>
          <w:sz w:val="24"/>
        </w:rPr>
        <w:t>Faculty, Department of MCA</w:t>
      </w:r>
    </w:p>
    <w:p w14:paraId="364F8E25" w14:textId="49228DED" w:rsidR="0025748E" w:rsidRDefault="0025748E" w:rsidP="002A2030">
      <w:pPr>
        <w:spacing w:after="0" w:line="276" w:lineRule="auto"/>
        <w:ind w:left="-426" w:right="0" w:hanging="11"/>
        <w:rPr>
          <w:color w:val="002060"/>
        </w:rPr>
      </w:pPr>
    </w:p>
    <w:p w14:paraId="15880355" w14:textId="24E5084C" w:rsidR="003F6DBE" w:rsidRPr="001D031A" w:rsidRDefault="00614CF3" w:rsidP="0082261C">
      <w:pPr>
        <w:spacing w:after="0" w:line="276" w:lineRule="auto"/>
        <w:ind w:left="-426" w:right="0" w:hanging="11"/>
        <w:jc w:val="center"/>
        <w:rPr>
          <w:color w:val="002060"/>
        </w:rPr>
      </w:pPr>
      <w:r>
        <w:rPr>
          <w:color w:val="002060"/>
        </w:rPr>
        <w:t>Department</w:t>
      </w:r>
      <w:r w:rsidR="0025748E">
        <w:rPr>
          <w:color w:val="002060"/>
        </w:rPr>
        <w:t xml:space="preserve"> </w:t>
      </w:r>
      <w:r>
        <w:rPr>
          <w:color w:val="002060"/>
        </w:rPr>
        <w:t>o</w:t>
      </w:r>
      <w:r w:rsidR="003F6DBE" w:rsidRPr="001D031A">
        <w:rPr>
          <w:color w:val="002060"/>
        </w:rPr>
        <w:t>f MCA</w:t>
      </w:r>
    </w:p>
    <w:p w14:paraId="0EF12702" w14:textId="4A1ABF5B" w:rsidR="003F6DBE" w:rsidRPr="001D031A" w:rsidRDefault="005B6456" w:rsidP="0082261C">
      <w:pPr>
        <w:spacing w:after="0" w:line="276" w:lineRule="auto"/>
        <w:ind w:left="-426" w:right="0" w:hanging="11"/>
        <w:jc w:val="center"/>
        <w:rPr>
          <w:color w:val="002060"/>
        </w:rPr>
      </w:pPr>
      <w:r>
        <w:rPr>
          <w:color w:val="002060"/>
        </w:rPr>
        <w:t>BMSIT</w:t>
      </w:r>
      <w:r w:rsidR="003F6DBE" w:rsidRPr="001D031A">
        <w:rPr>
          <w:color w:val="002060"/>
        </w:rPr>
        <w:t>M</w:t>
      </w:r>
    </w:p>
    <w:p w14:paraId="155389A1" w14:textId="596BB664" w:rsidR="003F6DBE" w:rsidRDefault="00CA2A83" w:rsidP="0082261C">
      <w:pPr>
        <w:tabs>
          <w:tab w:val="left" w:pos="8647"/>
          <w:tab w:val="left" w:pos="9072"/>
        </w:tabs>
        <w:spacing w:after="0" w:line="276" w:lineRule="auto"/>
        <w:ind w:left="-426" w:right="0" w:hanging="11"/>
        <w:jc w:val="center"/>
        <w:rPr>
          <w:color w:val="002060"/>
        </w:rPr>
      </w:pPr>
      <w:r>
        <w:rPr>
          <w:color w:val="002060"/>
        </w:rPr>
        <w:t>Bengaluru-560119</w:t>
      </w:r>
    </w:p>
    <w:p w14:paraId="0EFE9A4C" w14:textId="5FCDF6C2" w:rsidR="0082261C" w:rsidRDefault="0082261C" w:rsidP="0082261C">
      <w:pPr>
        <w:tabs>
          <w:tab w:val="left" w:pos="8647"/>
          <w:tab w:val="left" w:pos="9072"/>
        </w:tabs>
        <w:spacing w:after="0" w:line="276" w:lineRule="auto"/>
        <w:ind w:left="-426" w:right="0" w:hanging="11"/>
        <w:jc w:val="center"/>
      </w:pPr>
      <w:r>
        <w:rPr>
          <w:rFonts w:eastAsia="Calibri"/>
          <w:noProof/>
          <w:color w:val="002060"/>
          <w:szCs w:val="24"/>
        </w:rPr>
        <w:drawing>
          <wp:anchor distT="0" distB="0" distL="114300" distR="114300" simplePos="0" relativeHeight="251668480" behindDoc="0" locked="0" layoutInCell="1" allowOverlap="1" wp14:anchorId="1FD34D56" wp14:editId="0D6D87E4">
            <wp:simplePos x="0" y="0"/>
            <wp:positionH relativeFrom="column">
              <wp:posOffset>2295525</wp:posOffset>
            </wp:positionH>
            <wp:positionV relativeFrom="paragraph">
              <wp:posOffset>90170</wp:posOffset>
            </wp:positionV>
            <wp:extent cx="1009650" cy="1041400"/>
            <wp:effectExtent l="0" t="0" r="0" b="6350"/>
            <wp:wrapThrough wrapText="bothSides">
              <wp:wrapPolygon edited="0">
                <wp:start x="0" y="0"/>
                <wp:lineTo x="0" y="21337"/>
                <wp:lineTo x="21192" y="21337"/>
                <wp:lineTo x="21192" y="0"/>
                <wp:lineTo x="0" y="0"/>
              </wp:wrapPolygon>
            </wp:wrapThrough>
            <wp:docPr id="10038235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51030" name="Picture 1450851030"/>
                    <pic:cNvPicPr/>
                  </pic:nvPicPr>
                  <pic:blipFill rotWithShape="1">
                    <a:blip r:embed="rId8" cstate="print">
                      <a:extLst>
                        <a:ext uri="{28A0092B-C50C-407E-A947-70E740481C1C}">
                          <a14:useLocalDpi xmlns:a14="http://schemas.microsoft.com/office/drawing/2010/main" val="0"/>
                        </a:ext>
                      </a:extLst>
                    </a:blip>
                    <a:srcRect t="4351" r="4778" b="5549"/>
                    <a:stretch/>
                  </pic:blipFill>
                  <pic:spPr bwMode="auto">
                    <a:xfrm>
                      <a:off x="0" y="0"/>
                      <a:ext cx="1009650" cy="1041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CA003E" w14:textId="19E420E0" w:rsidR="000522E1" w:rsidRDefault="000522E1" w:rsidP="00AC3398">
      <w:pPr>
        <w:spacing w:after="157" w:line="259" w:lineRule="auto"/>
        <w:ind w:left="0" w:right="0" w:firstLine="0"/>
        <w:jc w:val="center"/>
      </w:pPr>
    </w:p>
    <w:p w14:paraId="39FF979B" w14:textId="77777777" w:rsidR="0082261C" w:rsidRDefault="0082261C" w:rsidP="00A32DD5">
      <w:pPr>
        <w:spacing w:after="142" w:line="259" w:lineRule="auto"/>
        <w:ind w:left="0" w:right="161" w:firstLine="0"/>
        <w:jc w:val="center"/>
        <w:rPr>
          <w:rFonts w:eastAsia="Calibri"/>
          <w:color w:val="002060"/>
          <w:szCs w:val="24"/>
        </w:rPr>
      </w:pPr>
    </w:p>
    <w:p w14:paraId="33C1FF58" w14:textId="77777777" w:rsidR="0082261C" w:rsidRDefault="0082261C" w:rsidP="00A32DD5">
      <w:pPr>
        <w:spacing w:after="142" w:line="259" w:lineRule="auto"/>
        <w:ind w:left="0" w:right="161" w:firstLine="0"/>
        <w:jc w:val="center"/>
        <w:rPr>
          <w:rFonts w:eastAsia="Calibri"/>
          <w:color w:val="002060"/>
          <w:szCs w:val="24"/>
        </w:rPr>
      </w:pPr>
    </w:p>
    <w:p w14:paraId="6E299744" w14:textId="77777777" w:rsidR="0082261C" w:rsidRDefault="0082261C" w:rsidP="00A32DD5">
      <w:pPr>
        <w:spacing w:after="142" w:line="259" w:lineRule="auto"/>
        <w:ind w:left="0" w:right="161" w:firstLine="0"/>
        <w:jc w:val="center"/>
        <w:rPr>
          <w:rFonts w:eastAsia="Calibri"/>
          <w:color w:val="002060"/>
          <w:szCs w:val="24"/>
        </w:rPr>
      </w:pPr>
    </w:p>
    <w:p w14:paraId="7E59775A" w14:textId="660754D6" w:rsidR="00A32DD5" w:rsidRDefault="00AC3398" w:rsidP="007B11C3">
      <w:pPr>
        <w:spacing w:after="0" w:line="259" w:lineRule="auto"/>
        <w:ind w:left="0" w:right="161" w:firstLine="0"/>
        <w:jc w:val="center"/>
        <w:rPr>
          <w:rFonts w:eastAsia="Calibri"/>
          <w:b/>
          <w:color w:val="002060"/>
          <w:szCs w:val="24"/>
        </w:rPr>
      </w:pPr>
      <w:r w:rsidRPr="0082261C">
        <w:rPr>
          <w:rFonts w:eastAsia="Calibri"/>
          <w:b/>
          <w:color w:val="002060"/>
          <w:szCs w:val="24"/>
        </w:rPr>
        <w:t xml:space="preserve">Department of Master of Computer Applications </w:t>
      </w:r>
    </w:p>
    <w:p w14:paraId="424E8C21" w14:textId="2705AD7F" w:rsidR="007B11C3" w:rsidRDefault="007B11C3" w:rsidP="007B11C3">
      <w:pPr>
        <w:spacing w:after="0" w:line="259" w:lineRule="auto"/>
        <w:ind w:left="0" w:right="161" w:firstLine="0"/>
        <w:jc w:val="center"/>
        <w:rPr>
          <w:rFonts w:eastAsia="Calibri"/>
          <w:b/>
          <w:color w:val="002060"/>
          <w:szCs w:val="24"/>
        </w:rPr>
      </w:pPr>
      <w:r>
        <w:rPr>
          <w:rFonts w:eastAsia="Calibri"/>
          <w:b/>
          <w:color w:val="002060"/>
          <w:szCs w:val="24"/>
        </w:rPr>
        <w:t>(Accredited by NBA, New Delhi)</w:t>
      </w:r>
    </w:p>
    <w:p w14:paraId="1FDDA852" w14:textId="77777777" w:rsidR="007B11C3" w:rsidRPr="006314C6" w:rsidRDefault="007B11C3" w:rsidP="007B11C3">
      <w:pPr>
        <w:spacing w:after="0" w:line="259" w:lineRule="auto"/>
        <w:ind w:left="0" w:right="161" w:firstLine="0"/>
        <w:jc w:val="center"/>
        <w:rPr>
          <w:rFonts w:eastAsia="Calibri"/>
          <w:b/>
          <w:color w:val="002060"/>
          <w:sz w:val="10"/>
          <w:szCs w:val="24"/>
        </w:rPr>
      </w:pPr>
    </w:p>
    <w:p w14:paraId="1483BD51" w14:textId="629DC457" w:rsidR="00A32DD5" w:rsidRDefault="003640A7" w:rsidP="0082261C">
      <w:pPr>
        <w:spacing w:after="0" w:line="259" w:lineRule="auto"/>
        <w:ind w:left="0" w:right="161" w:firstLine="0"/>
        <w:jc w:val="center"/>
        <w:rPr>
          <w:b/>
          <w:color w:val="002060"/>
        </w:rPr>
      </w:pPr>
      <w:r>
        <w:rPr>
          <w:b/>
          <w:color w:val="002060"/>
        </w:rPr>
        <w:t xml:space="preserve">BMS Institute of Technology </w:t>
      </w:r>
      <w:r w:rsidR="0082261C">
        <w:rPr>
          <w:b/>
          <w:color w:val="002060"/>
        </w:rPr>
        <w:t>&amp;</w:t>
      </w:r>
      <w:r w:rsidR="00C90362" w:rsidRPr="001D031A">
        <w:rPr>
          <w:b/>
          <w:color w:val="002060"/>
        </w:rPr>
        <w:t xml:space="preserve"> Management</w:t>
      </w:r>
    </w:p>
    <w:p w14:paraId="59821B1D" w14:textId="68BD7A2C" w:rsidR="0082261C" w:rsidRPr="001D031A" w:rsidRDefault="0082261C" w:rsidP="0082261C">
      <w:pPr>
        <w:spacing w:after="0" w:line="259" w:lineRule="auto"/>
        <w:ind w:left="0" w:right="161" w:firstLine="0"/>
        <w:jc w:val="center"/>
        <w:rPr>
          <w:b/>
          <w:color w:val="002060"/>
        </w:rPr>
      </w:pPr>
      <w:r>
        <w:rPr>
          <w:b/>
          <w:color w:val="002060"/>
        </w:rPr>
        <w:t>(Autonomous Institution under VTU)</w:t>
      </w:r>
    </w:p>
    <w:p w14:paraId="05C52740" w14:textId="60AB9ADA" w:rsidR="000522E1" w:rsidRPr="001D031A" w:rsidRDefault="00C90362" w:rsidP="00A32DD5">
      <w:pPr>
        <w:spacing w:after="142" w:line="259" w:lineRule="auto"/>
        <w:ind w:left="0" w:right="161" w:firstLine="0"/>
        <w:jc w:val="center"/>
        <w:rPr>
          <w:b/>
          <w:color w:val="002060"/>
        </w:rPr>
      </w:pPr>
      <w:r w:rsidRPr="001D031A">
        <w:rPr>
          <w:rFonts w:eastAsia="Calibri"/>
          <w:b/>
          <w:color w:val="002060"/>
        </w:rPr>
        <w:t xml:space="preserve"> Bengaluru</w:t>
      </w:r>
      <w:r w:rsidRPr="001D031A">
        <w:rPr>
          <w:b/>
          <w:color w:val="002060"/>
        </w:rPr>
        <w:t xml:space="preserve"> – 560</w:t>
      </w:r>
      <w:r w:rsidR="00CA2A83">
        <w:rPr>
          <w:b/>
          <w:color w:val="002060"/>
        </w:rPr>
        <w:t>119</w:t>
      </w:r>
    </w:p>
    <w:p w14:paraId="7E7EDCE4" w14:textId="4A546BDD" w:rsidR="00A80CA6" w:rsidRPr="001D031A" w:rsidRDefault="002A2030">
      <w:pPr>
        <w:spacing w:after="14" w:line="259" w:lineRule="auto"/>
        <w:ind w:left="0" w:right="82" w:firstLine="0"/>
        <w:jc w:val="center"/>
        <w:rPr>
          <w:b/>
          <w:color w:val="002060"/>
          <w:sz w:val="28"/>
          <w:szCs w:val="28"/>
        </w:rPr>
      </w:pPr>
      <w:r>
        <w:rPr>
          <w:b/>
          <w:color w:val="002060"/>
          <w:sz w:val="28"/>
          <w:szCs w:val="28"/>
        </w:rPr>
        <w:t>July</w:t>
      </w:r>
      <w:r w:rsidR="00A80CA6" w:rsidRPr="001D031A">
        <w:rPr>
          <w:b/>
          <w:color w:val="002060"/>
          <w:sz w:val="28"/>
          <w:szCs w:val="28"/>
        </w:rPr>
        <w:t>-20</w:t>
      </w:r>
      <w:r w:rsidR="003640A7">
        <w:rPr>
          <w:b/>
          <w:color w:val="002060"/>
          <w:sz w:val="28"/>
          <w:szCs w:val="28"/>
        </w:rPr>
        <w:t>2</w:t>
      </w:r>
      <w:r w:rsidR="00336CAD">
        <w:rPr>
          <w:b/>
          <w:color w:val="002060"/>
          <w:sz w:val="28"/>
          <w:szCs w:val="28"/>
        </w:rPr>
        <w:t>6</w:t>
      </w:r>
    </w:p>
    <w:p w14:paraId="1CA64DF6" w14:textId="688114B1" w:rsidR="003B77F4" w:rsidRDefault="003B77F4" w:rsidP="00E97D57">
      <w:pPr>
        <w:spacing w:after="0"/>
        <w:ind w:right="4"/>
        <w:jc w:val="center"/>
        <w:rPr>
          <w:b/>
          <w:color w:val="002060"/>
          <w:sz w:val="32"/>
          <w:szCs w:val="32"/>
        </w:rPr>
      </w:pPr>
      <w:r w:rsidRPr="00AE4C18">
        <w:rPr>
          <w:b/>
          <w:color w:val="002060"/>
          <w:sz w:val="32"/>
          <w:szCs w:val="32"/>
        </w:rPr>
        <w:t xml:space="preserve">BMS INSTITUTE OF TECHNOLOGY </w:t>
      </w:r>
      <w:r w:rsidR="00E97D57">
        <w:rPr>
          <w:b/>
          <w:color w:val="002060"/>
          <w:sz w:val="32"/>
          <w:szCs w:val="32"/>
        </w:rPr>
        <w:t>&amp;</w:t>
      </w:r>
      <w:r w:rsidRPr="00AE4C18">
        <w:rPr>
          <w:b/>
          <w:color w:val="002060"/>
          <w:sz w:val="32"/>
          <w:szCs w:val="32"/>
        </w:rPr>
        <w:t xml:space="preserve"> MANAGEMENT</w:t>
      </w:r>
    </w:p>
    <w:p w14:paraId="5044F2A8" w14:textId="77777777" w:rsidR="00E97D57" w:rsidRPr="001D031A" w:rsidRDefault="00E97D57" w:rsidP="00E97D57">
      <w:pPr>
        <w:spacing w:after="0" w:line="259" w:lineRule="auto"/>
        <w:ind w:left="0" w:right="161" w:firstLine="0"/>
        <w:jc w:val="center"/>
        <w:rPr>
          <w:b/>
          <w:color w:val="002060"/>
        </w:rPr>
      </w:pPr>
      <w:r>
        <w:rPr>
          <w:b/>
          <w:color w:val="002060"/>
        </w:rPr>
        <w:t>(Autonomous Institution under VTU)</w:t>
      </w:r>
    </w:p>
    <w:p w14:paraId="33098B7E" w14:textId="3170032D" w:rsidR="003B77F4" w:rsidRDefault="00EE2114" w:rsidP="003B77F4">
      <w:pPr>
        <w:spacing w:after="148"/>
        <w:ind w:left="130"/>
        <w:jc w:val="center"/>
        <w:rPr>
          <w:b/>
          <w:color w:val="002060"/>
          <w:sz w:val="28"/>
          <w:szCs w:val="28"/>
        </w:rPr>
      </w:pPr>
      <w:r>
        <w:rPr>
          <w:rFonts w:eastAsia="Calibri"/>
          <w:noProof/>
          <w:color w:val="002060"/>
          <w:szCs w:val="24"/>
        </w:rPr>
        <w:lastRenderedPageBreak/>
        <w:drawing>
          <wp:anchor distT="0" distB="0" distL="114300" distR="114300" simplePos="0" relativeHeight="251672576" behindDoc="0" locked="0" layoutInCell="1" allowOverlap="1" wp14:anchorId="7ED5A740" wp14:editId="0E2B8C2D">
            <wp:simplePos x="0" y="0"/>
            <wp:positionH relativeFrom="page">
              <wp:align>center</wp:align>
            </wp:positionH>
            <wp:positionV relativeFrom="paragraph">
              <wp:posOffset>300990</wp:posOffset>
            </wp:positionV>
            <wp:extent cx="1181100" cy="1217930"/>
            <wp:effectExtent l="0" t="0" r="0" b="1270"/>
            <wp:wrapThrough wrapText="bothSides">
              <wp:wrapPolygon edited="0">
                <wp:start x="0" y="0"/>
                <wp:lineTo x="0" y="21285"/>
                <wp:lineTo x="21252" y="21285"/>
                <wp:lineTo x="21252" y="0"/>
                <wp:lineTo x="0" y="0"/>
              </wp:wrapPolygon>
            </wp:wrapThrough>
            <wp:docPr id="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51030" name="Picture 1450851030"/>
                    <pic:cNvPicPr/>
                  </pic:nvPicPr>
                  <pic:blipFill rotWithShape="1">
                    <a:blip r:embed="rId8" cstate="print">
                      <a:extLst>
                        <a:ext uri="{28A0092B-C50C-407E-A947-70E740481C1C}">
                          <a14:useLocalDpi xmlns:a14="http://schemas.microsoft.com/office/drawing/2010/main" val="0"/>
                        </a:ext>
                      </a:extLst>
                    </a:blip>
                    <a:srcRect t="4351" r="4778" b="5549"/>
                    <a:stretch/>
                  </pic:blipFill>
                  <pic:spPr bwMode="auto">
                    <a:xfrm>
                      <a:off x="0" y="0"/>
                      <a:ext cx="1181100" cy="1217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77F4" w:rsidRPr="00AE4C18">
        <w:rPr>
          <w:b/>
          <w:color w:val="002060"/>
          <w:sz w:val="28"/>
          <w:szCs w:val="28"/>
        </w:rPr>
        <w:t>Bengaluru – 560</w:t>
      </w:r>
      <w:r w:rsidR="00E97D57">
        <w:rPr>
          <w:b/>
          <w:color w:val="002060"/>
          <w:sz w:val="28"/>
          <w:szCs w:val="28"/>
        </w:rPr>
        <w:t>119</w:t>
      </w:r>
    </w:p>
    <w:p w14:paraId="73420DBD" w14:textId="6BF9D2D4" w:rsidR="00E97D57" w:rsidRPr="00AE4C18" w:rsidRDefault="00E97D57" w:rsidP="003B77F4">
      <w:pPr>
        <w:spacing w:after="148"/>
        <w:ind w:left="130"/>
        <w:jc w:val="center"/>
        <w:rPr>
          <w:b/>
          <w:color w:val="002060"/>
          <w:sz w:val="28"/>
          <w:szCs w:val="28"/>
        </w:rPr>
      </w:pPr>
    </w:p>
    <w:p w14:paraId="16B85AF8" w14:textId="77777777" w:rsidR="00EE2114" w:rsidRDefault="00EE2114" w:rsidP="00E97D57">
      <w:pPr>
        <w:spacing w:after="0"/>
        <w:ind w:left="130"/>
        <w:jc w:val="center"/>
        <w:rPr>
          <w:b/>
          <w:color w:val="002060"/>
          <w:sz w:val="28"/>
          <w:szCs w:val="28"/>
        </w:rPr>
      </w:pPr>
    </w:p>
    <w:p w14:paraId="7DB6DDBF" w14:textId="77777777" w:rsidR="00EE2114" w:rsidRDefault="00EE2114" w:rsidP="00E97D57">
      <w:pPr>
        <w:spacing w:after="0"/>
        <w:ind w:left="130"/>
        <w:jc w:val="center"/>
        <w:rPr>
          <w:b/>
          <w:color w:val="002060"/>
          <w:sz w:val="28"/>
          <w:szCs w:val="28"/>
        </w:rPr>
      </w:pPr>
    </w:p>
    <w:p w14:paraId="3E6AE842" w14:textId="77777777" w:rsidR="00EE2114" w:rsidRDefault="00EE2114" w:rsidP="00E97D57">
      <w:pPr>
        <w:spacing w:after="0"/>
        <w:ind w:left="130"/>
        <w:jc w:val="center"/>
        <w:rPr>
          <w:b/>
          <w:color w:val="002060"/>
          <w:sz w:val="28"/>
          <w:szCs w:val="28"/>
        </w:rPr>
      </w:pPr>
    </w:p>
    <w:p w14:paraId="57988CE9" w14:textId="77777777" w:rsidR="00EE2114" w:rsidRDefault="00EE2114" w:rsidP="00E97D57">
      <w:pPr>
        <w:spacing w:after="0"/>
        <w:ind w:left="130"/>
        <w:jc w:val="center"/>
        <w:rPr>
          <w:b/>
          <w:color w:val="002060"/>
          <w:sz w:val="28"/>
          <w:szCs w:val="28"/>
        </w:rPr>
      </w:pPr>
    </w:p>
    <w:p w14:paraId="6DC1BA8F" w14:textId="77777777" w:rsidR="00EE2114" w:rsidRDefault="00EE2114" w:rsidP="00E97D57">
      <w:pPr>
        <w:spacing w:after="0"/>
        <w:ind w:left="130"/>
        <w:jc w:val="center"/>
        <w:rPr>
          <w:b/>
          <w:color w:val="002060"/>
          <w:sz w:val="28"/>
          <w:szCs w:val="28"/>
        </w:rPr>
      </w:pPr>
    </w:p>
    <w:p w14:paraId="1039324C" w14:textId="1262A788" w:rsidR="003B77F4" w:rsidRDefault="003B77F4" w:rsidP="00E97D57">
      <w:pPr>
        <w:spacing w:after="0"/>
        <w:ind w:left="130"/>
        <w:jc w:val="center"/>
        <w:rPr>
          <w:b/>
          <w:color w:val="002060"/>
          <w:sz w:val="28"/>
          <w:szCs w:val="28"/>
        </w:rPr>
      </w:pPr>
      <w:r>
        <w:rPr>
          <w:b/>
          <w:color w:val="002060"/>
          <w:sz w:val="28"/>
          <w:szCs w:val="28"/>
        </w:rPr>
        <w:t>Department of MCA</w:t>
      </w:r>
    </w:p>
    <w:p w14:paraId="3CC310D7" w14:textId="77777777" w:rsidR="00E97D57" w:rsidRDefault="00E97D57" w:rsidP="00E97D57">
      <w:pPr>
        <w:spacing w:after="0" w:line="259" w:lineRule="auto"/>
        <w:ind w:left="0" w:right="161" w:firstLine="0"/>
        <w:jc w:val="center"/>
        <w:rPr>
          <w:rFonts w:eastAsia="Calibri"/>
          <w:b/>
          <w:color w:val="002060"/>
          <w:szCs w:val="24"/>
        </w:rPr>
      </w:pPr>
      <w:r>
        <w:rPr>
          <w:rFonts w:eastAsia="Calibri"/>
          <w:b/>
          <w:color w:val="002060"/>
          <w:szCs w:val="24"/>
        </w:rPr>
        <w:t>(Accredited by NBA, New Delhi)</w:t>
      </w:r>
    </w:p>
    <w:p w14:paraId="1D8DEB1A" w14:textId="77777777" w:rsidR="00E97D57" w:rsidRPr="008D6847" w:rsidRDefault="00E97D57" w:rsidP="008D6847">
      <w:pPr>
        <w:spacing w:after="148"/>
        <w:ind w:left="-567" w:right="-340"/>
        <w:jc w:val="center"/>
        <w:rPr>
          <w:b/>
          <w:color w:val="C00000"/>
          <w:sz w:val="28"/>
          <w:szCs w:val="28"/>
        </w:rPr>
      </w:pPr>
    </w:p>
    <w:p w14:paraId="64E31EA3" w14:textId="1A327A63" w:rsidR="0017160F" w:rsidRPr="008D6847" w:rsidRDefault="0017160F" w:rsidP="008D6847">
      <w:pPr>
        <w:spacing w:after="148"/>
        <w:ind w:left="-567" w:right="-340"/>
        <w:jc w:val="center"/>
        <w:rPr>
          <w:b/>
          <w:color w:val="C00000"/>
          <w:sz w:val="28"/>
          <w:szCs w:val="28"/>
        </w:rPr>
      </w:pPr>
      <w:r w:rsidRPr="008D6847">
        <w:rPr>
          <w:b/>
          <w:color w:val="C00000"/>
          <w:sz w:val="28"/>
          <w:szCs w:val="28"/>
        </w:rPr>
        <w:t>VISION</w:t>
      </w:r>
    </w:p>
    <w:p w14:paraId="6FFA490F" w14:textId="43CFDA5D" w:rsidR="0017160F" w:rsidRPr="005351F8" w:rsidRDefault="00E97D57" w:rsidP="00E97D57">
      <w:pPr>
        <w:spacing w:after="148" w:line="360" w:lineRule="auto"/>
        <w:ind w:left="-567" w:right="-340"/>
        <w:rPr>
          <w:color w:val="002060"/>
          <w:sz w:val="28"/>
          <w:szCs w:val="28"/>
        </w:rPr>
      </w:pPr>
      <w:r w:rsidRPr="00E97D57">
        <w:rPr>
          <w:color w:val="002060"/>
          <w:sz w:val="28"/>
          <w:szCs w:val="28"/>
        </w:rPr>
        <w:t>To emerge as a leading department in computer applications, producing skilled professionals equipped to deliver sustainable solutions.</w:t>
      </w:r>
    </w:p>
    <w:p w14:paraId="5BDF9E85" w14:textId="268E2D18" w:rsidR="0017160F" w:rsidRPr="0017160F" w:rsidRDefault="0017160F" w:rsidP="0017160F">
      <w:pPr>
        <w:spacing w:after="148"/>
        <w:ind w:left="-567" w:right="-340"/>
        <w:jc w:val="center"/>
        <w:rPr>
          <w:b/>
          <w:color w:val="C00000"/>
          <w:sz w:val="28"/>
          <w:szCs w:val="28"/>
        </w:rPr>
      </w:pPr>
      <w:r w:rsidRPr="0017160F">
        <w:rPr>
          <w:b/>
          <w:color w:val="C00000"/>
          <w:sz w:val="28"/>
          <w:szCs w:val="28"/>
        </w:rPr>
        <w:t>MISSION</w:t>
      </w:r>
    </w:p>
    <w:p w14:paraId="1EE398C2" w14:textId="304403E2" w:rsidR="0017160F" w:rsidRPr="0017160F" w:rsidRDefault="00E97D57" w:rsidP="00E97D57">
      <w:pPr>
        <w:spacing w:after="148" w:line="360" w:lineRule="auto"/>
        <w:ind w:left="-567" w:right="-340"/>
        <w:rPr>
          <w:sz w:val="28"/>
          <w:szCs w:val="28"/>
        </w:rPr>
      </w:pPr>
      <w:r w:rsidRPr="00E97D57">
        <w:rPr>
          <w:color w:val="002060"/>
          <w:sz w:val="28"/>
          <w:szCs w:val="28"/>
        </w:rPr>
        <w:t xml:space="preserve">Facilitate effective learning environment through quality education, industry interaction with orientation towards research, critical thinking and entrepreneurial skills.  </w:t>
      </w:r>
    </w:p>
    <w:p w14:paraId="06707177" w14:textId="77777777" w:rsidR="00E97D57" w:rsidRDefault="00E97D57" w:rsidP="0017160F">
      <w:pPr>
        <w:spacing w:after="148"/>
        <w:ind w:left="-567" w:right="-340"/>
        <w:jc w:val="center"/>
        <w:rPr>
          <w:b/>
          <w:color w:val="C00000"/>
          <w:sz w:val="28"/>
          <w:szCs w:val="28"/>
        </w:rPr>
      </w:pPr>
    </w:p>
    <w:p w14:paraId="5E3E1786" w14:textId="22BDA54B" w:rsidR="0017160F" w:rsidRDefault="0017160F" w:rsidP="0017160F">
      <w:pPr>
        <w:spacing w:after="148"/>
        <w:ind w:left="-567" w:right="-340"/>
        <w:jc w:val="center"/>
        <w:rPr>
          <w:b/>
          <w:color w:val="C00000"/>
          <w:sz w:val="28"/>
          <w:szCs w:val="28"/>
        </w:rPr>
      </w:pPr>
      <w:r w:rsidRPr="0017160F">
        <w:rPr>
          <w:b/>
          <w:color w:val="C00000"/>
          <w:sz w:val="28"/>
          <w:szCs w:val="28"/>
        </w:rPr>
        <w:t>Programme Educational Objectives (PEOs)</w:t>
      </w:r>
    </w:p>
    <w:p w14:paraId="607AF786" w14:textId="77777777" w:rsidR="00E97D57" w:rsidRPr="0017160F" w:rsidRDefault="00E97D57" w:rsidP="0017160F">
      <w:pPr>
        <w:spacing w:after="148"/>
        <w:ind w:left="-567" w:right="-340"/>
        <w:jc w:val="center"/>
        <w:rPr>
          <w:b/>
          <w:color w:val="C00000"/>
          <w:sz w:val="28"/>
          <w:szCs w:val="28"/>
        </w:rPr>
      </w:pPr>
    </w:p>
    <w:p w14:paraId="63603419" w14:textId="5134B006" w:rsidR="0017160F" w:rsidRPr="0017160F" w:rsidRDefault="0017160F" w:rsidP="00B63429">
      <w:pPr>
        <w:spacing w:after="148" w:line="360" w:lineRule="auto"/>
        <w:ind w:left="426" w:right="-340" w:hanging="993"/>
        <w:rPr>
          <w:sz w:val="28"/>
          <w:szCs w:val="28"/>
        </w:rPr>
      </w:pPr>
      <w:r w:rsidRPr="009871EE">
        <w:rPr>
          <w:b/>
          <w:color w:val="C00000"/>
          <w:sz w:val="28"/>
          <w:szCs w:val="28"/>
        </w:rPr>
        <w:t>PEO 1:</w:t>
      </w:r>
      <w:r w:rsidRPr="005351F8">
        <w:rPr>
          <w:color w:val="C00000"/>
          <w:sz w:val="28"/>
          <w:szCs w:val="28"/>
        </w:rPr>
        <w:t xml:space="preserve"> </w:t>
      </w:r>
      <w:r w:rsidR="00E97D57" w:rsidRPr="00E97D57">
        <w:rPr>
          <w:color w:val="002060"/>
          <w:sz w:val="28"/>
          <w:szCs w:val="28"/>
        </w:rPr>
        <w:t>Excel in IT career by developing sustainable solutions that drive industry growth and societal progress</w:t>
      </w:r>
    </w:p>
    <w:p w14:paraId="607C2E29" w14:textId="78703D0D" w:rsidR="0017160F" w:rsidRPr="005351F8" w:rsidRDefault="0017160F" w:rsidP="005351F8">
      <w:pPr>
        <w:spacing w:after="148" w:line="360" w:lineRule="auto"/>
        <w:ind w:left="-567" w:right="-340"/>
        <w:rPr>
          <w:color w:val="002060"/>
          <w:sz w:val="28"/>
          <w:szCs w:val="28"/>
        </w:rPr>
      </w:pPr>
      <w:r w:rsidRPr="009871EE">
        <w:rPr>
          <w:b/>
          <w:color w:val="C00000"/>
          <w:sz w:val="28"/>
          <w:szCs w:val="28"/>
        </w:rPr>
        <w:t>PEO 2:</w:t>
      </w:r>
      <w:r w:rsidRPr="005351F8">
        <w:rPr>
          <w:color w:val="C00000"/>
          <w:sz w:val="28"/>
          <w:szCs w:val="28"/>
        </w:rPr>
        <w:t xml:space="preserve"> </w:t>
      </w:r>
      <w:r w:rsidR="00EE2114" w:rsidRPr="00EE2114">
        <w:rPr>
          <w:color w:val="002060"/>
          <w:sz w:val="28"/>
          <w:szCs w:val="28"/>
        </w:rPr>
        <w:t>Adapt themselves to evolving domain requirements</w:t>
      </w:r>
    </w:p>
    <w:p w14:paraId="47EE5100" w14:textId="3610BE89" w:rsidR="003B77F4" w:rsidRDefault="0017160F" w:rsidP="00EE2114">
      <w:pPr>
        <w:spacing w:after="148" w:line="360" w:lineRule="auto"/>
        <w:ind w:left="-567" w:right="-340"/>
        <w:rPr>
          <w:b/>
          <w:sz w:val="28"/>
          <w:szCs w:val="28"/>
        </w:rPr>
      </w:pPr>
      <w:r w:rsidRPr="009871EE">
        <w:rPr>
          <w:b/>
          <w:color w:val="C00000"/>
          <w:sz w:val="28"/>
          <w:szCs w:val="28"/>
        </w:rPr>
        <w:t>PEO 3</w:t>
      </w:r>
      <w:r w:rsidRPr="009871EE">
        <w:rPr>
          <w:b/>
          <w:sz w:val="28"/>
          <w:szCs w:val="28"/>
        </w:rPr>
        <w:t>:</w:t>
      </w:r>
      <w:r w:rsidRPr="0017160F">
        <w:rPr>
          <w:sz w:val="28"/>
          <w:szCs w:val="28"/>
        </w:rPr>
        <w:t xml:space="preserve"> </w:t>
      </w:r>
      <w:r w:rsidR="00EE2114" w:rsidRPr="00EE2114">
        <w:rPr>
          <w:color w:val="002060"/>
          <w:sz w:val="28"/>
          <w:szCs w:val="28"/>
        </w:rPr>
        <w:t>Exhibit leadership skills and progress in their chosen career path</w:t>
      </w:r>
    </w:p>
    <w:p w14:paraId="4033EA17" w14:textId="79A67625" w:rsidR="005351F8" w:rsidRDefault="005351F8" w:rsidP="005351F8">
      <w:pPr>
        <w:spacing w:line="360" w:lineRule="auto"/>
        <w:ind w:left="-567" w:right="-340" w:firstLine="0"/>
        <w:jc w:val="left"/>
        <w:rPr>
          <w:b/>
          <w:sz w:val="28"/>
          <w:szCs w:val="28"/>
        </w:rPr>
      </w:pPr>
    </w:p>
    <w:p w14:paraId="020F69A6" w14:textId="77777777" w:rsidR="00EE2114" w:rsidRDefault="00EE2114" w:rsidP="005351F8">
      <w:pPr>
        <w:spacing w:line="360" w:lineRule="auto"/>
        <w:ind w:left="-567" w:right="-340" w:firstLine="0"/>
        <w:jc w:val="left"/>
        <w:rPr>
          <w:b/>
          <w:sz w:val="28"/>
          <w:szCs w:val="28"/>
        </w:rPr>
      </w:pPr>
    </w:p>
    <w:p w14:paraId="2B48C2CE" w14:textId="216634A0" w:rsidR="005351F8" w:rsidRDefault="005351F8" w:rsidP="005351F8">
      <w:pPr>
        <w:spacing w:line="360" w:lineRule="auto"/>
        <w:ind w:left="-567" w:right="-340" w:firstLine="0"/>
        <w:jc w:val="left"/>
        <w:rPr>
          <w:b/>
          <w:sz w:val="28"/>
          <w:szCs w:val="28"/>
        </w:rPr>
      </w:pPr>
    </w:p>
    <w:p w14:paraId="68FDA528" w14:textId="77777777" w:rsidR="005351F8" w:rsidRPr="0017160F" w:rsidRDefault="005351F8" w:rsidP="005351F8">
      <w:pPr>
        <w:spacing w:line="360" w:lineRule="auto"/>
        <w:ind w:left="-567" w:right="-340" w:firstLine="0"/>
        <w:jc w:val="left"/>
        <w:rPr>
          <w:b/>
          <w:sz w:val="28"/>
          <w:szCs w:val="28"/>
        </w:rPr>
      </w:pPr>
    </w:p>
    <w:p w14:paraId="7949A4E5" w14:textId="77777777" w:rsidR="00EE2114" w:rsidRDefault="00EE2114" w:rsidP="00EE2114">
      <w:pPr>
        <w:spacing w:after="0"/>
        <w:ind w:right="4"/>
        <w:jc w:val="center"/>
        <w:rPr>
          <w:b/>
          <w:color w:val="002060"/>
          <w:sz w:val="32"/>
          <w:szCs w:val="32"/>
        </w:rPr>
      </w:pPr>
      <w:r w:rsidRPr="00AE4C18">
        <w:rPr>
          <w:b/>
          <w:color w:val="002060"/>
          <w:sz w:val="32"/>
          <w:szCs w:val="32"/>
        </w:rPr>
        <w:t xml:space="preserve">BMS INSTITUTE OF TECHNOLOGY </w:t>
      </w:r>
      <w:r>
        <w:rPr>
          <w:b/>
          <w:color w:val="002060"/>
          <w:sz w:val="32"/>
          <w:szCs w:val="32"/>
        </w:rPr>
        <w:t>&amp;</w:t>
      </w:r>
      <w:r w:rsidRPr="00AE4C18">
        <w:rPr>
          <w:b/>
          <w:color w:val="002060"/>
          <w:sz w:val="32"/>
          <w:szCs w:val="32"/>
        </w:rPr>
        <w:t xml:space="preserve"> MANAGEMENT</w:t>
      </w:r>
    </w:p>
    <w:p w14:paraId="1947E2A0" w14:textId="77777777" w:rsidR="00EE2114" w:rsidRPr="001D031A" w:rsidRDefault="00EE2114" w:rsidP="00EE2114">
      <w:pPr>
        <w:spacing w:after="0" w:line="259" w:lineRule="auto"/>
        <w:ind w:left="0" w:right="161" w:firstLine="0"/>
        <w:jc w:val="center"/>
        <w:rPr>
          <w:b/>
          <w:color w:val="002060"/>
        </w:rPr>
      </w:pPr>
      <w:r>
        <w:rPr>
          <w:b/>
          <w:color w:val="002060"/>
        </w:rPr>
        <w:lastRenderedPageBreak/>
        <w:t>(Autonomous Institution under VTU)</w:t>
      </w:r>
    </w:p>
    <w:p w14:paraId="75CDCA4C" w14:textId="0331588C" w:rsidR="00EE2114" w:rsidRDefault="00EE2114" w:rsidP="00EE2114">
      <w:pPr>
        <w:spacing w:after="148"/>
        <w:ind w:left="130"/>
        <w:jc w:val="center"/>
        <w:rPr>
          <w:b/>
          <w:color w:val="002060"/>
          <w:sz w:val="28"/>
          <w:szCs w:val="28"/>
        </w:rPr>
      </w:pPr>
      <w:r>
        <w:rPr>
          <w:rFonts w:eastAsia="Calibri"/>
          <w:noProof/>
          <w:color w:val="002060"/>
          <w:szCs w:val="24"/>
        </w:rPr>
        <w:drawing>
          <wp:anchor distT="0" distB="0" distL="114300" distR="114300" simplePos="0" relativeHeight="251674624" behindDoc="0" locked="0" layoutInCell="1" allowOverlap="1" wp14:anchorId="50A670AC" wp14:editId="10D5ABC2">
            <wp:simplePos x="0" y="0"/>
            <wp:positionH relativeFrom="page">
              <wp:align>center</wp:align>
            </wp:positionH>
            <wp:positionV relativeFrom="paragraph">
              <wp:posOffset>306705</wp:posOffset>
            </wp:positionV>
            <wp:extent cx="1181100" cy="1217930"/>
            <wp:effectExtent l="0" t="0" r="0" b="1270"/>
            <wp:wrapThrough wrapText="bothSides">
              <wp:wrapPolygon edited="0">
                <wp:start x="0" y="0"/>
                <wp:lineTo x="0" y="21285"/>
                <wp:lineTo x="21252" y="21285"/>
                <wp:lineTo x="21252" y="0"/>
                <wp:lineTo x="0" y="0"/>
              </wp:wrapPolygon>
            </wp:wrapThrough>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51030" name="Picture 1450851030"/>
                    <pic:cNvPicPr/>
                  </pic:nvPicPr>
                  <pic:blipFill rotWithShape="1">
                    <a:blip r:embed="rId8" cstate="print">
                      <a:extLst>
                        <a:ext uri="{28A0092B-C50C-407E-A947-70E740481C1C}">
                          <a14:useLocalDpi xmlns:a14="http://schemas.microsoft.com/office/drawing/2010/main" val="0"/>
                        </a:ext>
                      </a:extLst>
                    </a:blip>
                    <a:srcRect t="4351" r="4778" b="5549"/>
                    <a:stretch/>
                  </pic:blipFill>
                  <pic:spPr bwMode="auto">
                    <a:xfrm>
                      <a:off x="0" y="0"/>
                      <a:ext cx="1181100" cy="1217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E4C18">
        <w:rPr>
          <w:b/>
          <w:color w:val="002060"/>
          <w:sz w:val="28"/>
          <w:szCs w:val="28"/>
        </w:rPr>
        <w:t>Bengaluru – 560</w:t>
      </w:r>
      <w:r>
        <w:rPr>
          <w:b/>
          <w:color w:val="002060"/>
          <w:sz w:val="28"/>
          <w:szCs w:val="28"/>
        </w:rPr>
        <w:t>119</w:t>
      </w:r>
    </w:p>
    <w:p w14:paraId="72D6ABF5" w14:textId="7EE71C30" w:rsidR="00EE2114" w:rsidRPr="00AE4C18" w:rsidRDefault="00EE2114" w:rsidP="00EE2114">
      <w:pPr>
        <w:spacing w:after="148"/>
        <w:ind w:left="130"/>
        <w:jc w:val="center"/>
        <w:rPr>
          <w:b/>
          <w:color w:val="002060"/>
          <w:sz w:val="28"/>
          <w:szCs w:val="28"/>
        </w:rPr>
      </w:pPr>
    </w:p>
    <w:p w14:paraId="637962E8" w14:textId="77777777" w:rsidR="00EE2114" w:rsidRDefault="00EE2114" w:rsidP="00EE2114">
      <w:pPr>
        <w:spacing w:after="0"/>
        <w:ind w:left="130"/>
        <w:jc w:val="center"/>
        <w:rPr>
          <w:b/>
          <w:color w:val="002060"/>
          <w:sz w:val="28"/>
          <w:szCs w:val="28"/>
        </w:rPr>
      </w:pPr>
    </w:p>
    <w:p w14:paraId="663423FF" w14:textId="77777777" w:rsidR="00EE2114" w:rsidRDefault="00EE2114" w:rsidP="00EE2114">
      <w:pPr>
        <w:spacing w:after="0"/>
        <w:ind w:left="130"/>
        <w:jc w:val="center"/>
        <w:rPr>
          <w:b/>
          <w:color w:val="002060"/>
          <w:sz w:val="28"/>
          <w:szCs w:val="28"/>
        </w:rPr>
      </w:pPr>
    </w:p>
    <w:p w14:paraId="6CAF8F86" w14:textId="77777777" w:rsidR="00EE2114" w:rsidRDefault="00EE2114" w:rsidP="00EE2114">
      <w:pPr>
        <w:spacing w:after="0"/>
        <w:ind w:left="130"/>
        <w:jc w:val="center"/>
        <w:rPr>
          <w:b/>
          <w:color w:val="002060"/>
          <w:sz w:val="28"/>
          <w:szCs w:val="28"/>
        </w:rPr>
      </w:pPr>
    </w:p>
    <w:p w14:paraId="7DBB72B7" w14:textId="77777777" w:rsidR="00EE2114" w:rsidRDefault="00EE2114" w:rsidP="00EE2114">
      <w:pPr>
        <w:spacing w:after="0"/>
        <w:ind w:left="130"/>
        <w:jc w:val="center"/>
        <w:rPr>
          <w:b/>
          <w:color w:val="002060"/>
          <w:sz w:val="28"/>
          <w:szCs w:val="28"/>
        </w:rPr>
      </w:pPr>
    </w:p>
    <w:p w14:paraId="1FC50576" w14:textId="77777777" w:rsidR="00EE2114" w:rsidRDefault="00EE2114" w:rsidP="00EE2114">
      <w:pPr>
        <w:spacing w:after="0"/>
        <w:ind w:left="130"/>
        <w:jc w:val="center"/>
        <w:rPr>
          <w:b/>
          <w:color w:val="002060"/>
          <w:sz w:val="28"/>
          <w:szCs w:val="28"/>
        </w:rPr>
      </w:pPr>
    </w:p>
    <w:p w14:paraId="308FDB01" w14:textId="646F4CBE" w:rsidR="00EE2114" w:rsidRDefault="00EE2114" w:rsidP="00EE2114">
      <w:pPr>
        <w:spacing w:after="0"/>
        <w:ind w:left="130"/>
        <w:jc w:val="center"/>
        <w:rPr>
          <w:b/>
          <w:color w:val="002060"/>
          <w:sz w:val="28"/>
          <w:szCs w:val="28"/>
        </w:rPr>
      </w:pPr>
      <w:r>
        <w:rPr>
          <w:b/>
          <w:color w:val="002060"/>
          <w:sz w:val="28"/>
          <w:szCs w:val="28"/>
        </w:rPr>
        <w:t>Department of MCA</w:t>
      </w:r>
    </w:p>
    <w:p w14:paraId="19D178BA" w14:textId="702AF822" w:rsidR="00EE2114" w:rsidRDefault="00EE2114" w:rsidP="00EE2114">
      <w:pPr>
        <w:spacing w:after="0" w:line="259" w:lineRule="auto"/>
        <w:ind w:left="0" w:right="161" w:firstLine="0"/>
        <w:jc w:val="center"/>
        <w:rPr>
          <w:rFonts w:eastAsia="Calibri"/>
          <w:b/>
          <w:color w:val="002060"/>
          <w:szCs w:val="24"/>
        </w:rPr>
      </w:pPr>
      <w:r>
        <w:rPr>
          <w:rFonts w:eastAsia="Calibri"/>
          <w:b/>
          <w:color w:val="002060"/>
          <w:szCs w:val="24"/>
        </w:rPr>
        <w:t>(Accredited by NBA, New Delhi)</w:t>
      </w:r>
    </w:p>
    <w:p w14:paraId="3B7E1535" w14:textId="77777777" w:rsidR="00EE2114" w:rsidRDefault="00EE2114" w:rsidP="00EE2114">
      <w:pPr>
        <w:spacing w:after="0" w:line="259" w:lineRule="auto"/>
        <w:ind w:left="0" w:right="161" w:firstLine="0"/>
        <w:jc w:val="center"/>
        <w:rPr>
          <w:rFonts w:eastAsia="Calibri"/>
          <w:b/>
          <w:color w:val="002060"/>
          <w:szCs w:val="24"/>
        </w:rPr>
      </w:pPr>
    </w:p>
    <w:p w14:paraId="2E06BD92" w14:textId="6E42CB7C" w:rsidR="009871EE" w:rsidRDefault="009871EE" w:rsidP="009871EE">
      <w:pPr>
        <w:spacing w:after="148"/>
        <w:ind w:left="67"/>
        <w:jc w:val="center"/>
        <w:rPr>
          <w:b/>
          <w:color w:val="C00000"/>
          <w:sz w:val="28"/>
          <w:szCs w:val="28"/>
        </w:rPr>
      </w:pPr>
      <w:r w:rsidRPr="009871EE">
        <w:rPr>
          <w:b/>
          <w:color w:val="C00000"/>
          <w:sz w:val="28"/>
          <w:szCs w:val="28"/>
        </w:rPr>
        <w:t>Programme Outcomes (POs)</w:t>
      </w:r>
    </w:p>
    <w:p w14:paraId="2BB5F145" w14:textId="0E6E6B81" w:rsidR="007344D5" w:rsidRDefault="009871EE" w:rsidP="00071F7D">
      <w:pPr>
        <w:pStyle w:val="NoSpacing"/>
        <w:spacing w:line="276" w:lineRule="auto"/>
        <w:ind w:left="-624" w:right="-340"/>
        <w:jc w:val="both"/>
        <w:rPr>
          <w:rFonts w:ascii="Times New Roman" w:hAnsi="Times New Roman"/>
          <w:color w:val="002060"/>
          <w:sz w:val="28"/>
          <w:szCs w:val="28"/>
        </w:rPr>
      </w:pPr>
      <w:r w:rsidRPr="007344D5">
        <w:rPr>
          <w:rFonts w:ascii="Times New Roman" w:hAnsi="Times New Roman"/>
          <w:b/>
          <w:color w:val="C00000"/>
          <w:sz w:val="28"/>
          <w:szCs w:val="28"/>
        </w:rPr>
        <w:t xml:space="preserve">PO 1: </w:t>
      </w:r>
      <w:r w:rsidR="00EE2114" w:rsidRPr="00EE2114">
        <w:rPr>
          <w:rFonts w:ascii="Times New Roman" w:hAnsi="Times New Roman"/>
          <w:color w:val="002060"/>
          <w:sz w:val="28"/>
          <w:szCs w:val="28"/>
        </w:rPr>
        <w:t>Apply knowledge of mathematics, programming logic and coding fundamentals for solution architecture and problem solving.</w:t>
      </w:r>
    </w:p>
    <w:p w14:paraId="3D1EE4DE" w14:textId="77777777" w:rsidR="00071F7D" w:rsidRDefault="00071F7D" w:rsidP="00EE2114">
      <w:pPr>
        <w:pStyle w:val="NoSpacing"/>
        <w:spacing w:line="360" w:lineRule="auto"/>
        <w:ind w:left="-624" w:right="-340"/>
        <w:jc w:val="both"/>
        <w:rPr>
          <w:rFonts w:ascii="Times New Roman" w:hAnsi="Times New Roman"/>
          <w:color w:val="002060"/>
          <w:sz w:val="28"/>
          <w:szCs w:val="28"/>
        </w:rPr>
      </w:pPr>
    </w:p>
    <w:p w14:paraId="15ADDB34" w14:textId="653EEA8B" w:rsidR="009871EE" w:rsidRDefault="009871EE" w:rsidP="00071F7D">
      <w:pPr>
        <w:pStyle w:val="NoSpacing"/>
        <w:spacing w:line="276" w:lineRule="auto"/>
        <w:ind w:left="-624" w:right="-340"/>
        <w:jc w:val="both"/>
        <w:rPr>
          <w:rFonts w:ascii="Times New Roman" w:hAnsi="Times New Roman"/>
          <w:color w:val="002060"/>
          <w:sz w:val="28"/>
          <w:szCs w:val="28"/>
        </w:rPr>
      </w:pPr>
      <w:r w:rsidRPr="007344D5">
        <w:rPr>
          <w:rFonts w:ascii="Times New Roman" w:hAnsi="Times New Roman"/>
          <w:b/>
          <w:color w:val="C00000"/>
          <w:sz w:val="28"/>
          <w:szCs w:val="28"/>
        </w:rPr>
        <w:t xml:space="preserve">PO 2: </w:t>
      </w:r>
      <w:r w:rsidR="00EE2114" w:rsidRPr="00EE2114">
        <w:rPr>
          <w:rFonts w:ascii="Times New Roman" w:hAnsi="Times New Roman"/>
          <w:color w:val="002060"/>
          <w:sz w:val="28"/>
          <w:szCs w:val="28"/>
        </w:rPr>
        <w:t>Identify, review, formulate and analyse problems for primarily focusing on customer requirements using critical thinking frameworks.</w:t>
      </w:r>
    </w:p>
    <w:p w14:paraId="39B8C4CB" w14:textId="77777777" w:rsidR="00071F7D" w:rsidRPr="007344D5" w:rsidRDefault="00071F7D" w:rsidP="007344D5">
      <w:pPr>
        <w:pStyle w:val="NoSpacing"/>
        <w:spacing w:line="360" w:lineRule="auto"/>
        <w:ind w:left="-624" w:right="-340"/>
        <w:jc w:val="both"/>
        <w:rPr>
          <w:rFonts w:ascii="Times New Roman" w:hAnsi="Times New Roman"/>
          <w:color w:val="002060"/>
          <w:sz w:val="28"/>
          <w:szCs w:val="28"/>
        </w:rPr>
      </w:pPr>
    </w:p>
    <w:p w14:paraId="773DC776" w14:textId="0062619D" w:rsidR="009871EE" w:rsidRDefault="009871EE" w:rsidP="00071F7D">
      <w:pPr>
        <w:pStyle w:val="NoSpacing"/>
        <w:spacing w:line="276" w:lineRule="auto"/>
        <w:ind w:left="-624" w:right="-340"/>
        <w:jc w:val="both"/>
        <w:rPr>
          <w:rStyle w:val="usertext5"/>
          <w:rFonts w:ascii="Times New Roman" w:hAnsi="Times New Roman"/>
          <w:color w:val="002060"/>
          <w:sz w:val="28"/>
          <w:szCs w:val="28"/>
        </w:rPr>
      </w:pPr>
      <w:r w:rsidRPr="007344D5">
        <w:rPr>
          <w:rFonts w:ascii="Times New Roman" w:hAnsi="Times New Roman"/>
          <w:b/>
          <w:color w:val="C00000"/>
          <w:sz w:val="28"/>
          <w:szCs w:val="28"/>
        </w:rPr>
        <w:t>PO 3:</w:t>
      </w:r>
      <w:r w:rsidRPr="007344D5">
        <w:rPr>
          <w:rStyle w:val="usertext5"/>
          <w:rFonts w:ascii="Times New Roman" w:hAnsi="Times New Roman"/>
          <w:color w:val="C00000"/>
          <w:sz w:val="28"/>
          <w:szCs w:val="28"/>
        </w:rPr>
        <w:t xml:space="preserve"> </w:t>
      </w:r>
      <w:r w:rsidR="00EE2114" w:rsidRPr="00EE2114">
        <w:rPr>
          <w:rStyle w:val="usertext5"/>
          <w:rFonts w:ascii="Times New Roman" w:hAnsi="Times New Roman"/>
          <w:color w:val="002060"/>
          <w:sz w:val="28"/>
          <w:szCs w:val="28"/>
        </w:rPr>
        <w:t>Design, develop and investigate problems with an innovative approach for solutions incorporating ESG/SDG goals.</w:t>
      </w:r>
    </w:p>
    <w:p w14:paraId="59476A8C" w14:textId="77777777" w:rsidR="00071F7D" w:rsidRPr="007344D5" w:rsidRDefault="00071F7D" w:rsidP="007344D5">
      <w:pPr>
        <w:pStyle w:val="NoSpacing"/>
        <w:spacing w:line="360" w:lineRule="auto"/>
        <w:ind w:left="-624" w:right="-340"/>
        <w:jc w:val="both"/>
        <w:rPr>
          <w:rStyle w:val="usertext5"/>
          <w:rFonts w:ascii="Times New Roman" w:hAnsi="Times New Roman"/>
          <w:sz w:val="28"/>
          <w:szCs w:val="28"/>
        </w:rPr>
      </w:pPr>
    </w:p>
    <w:p w14:paraId="077C1F67" w14:textId="23CF64A3" w:rsidR="007344D5" w:rsidRDefault="009871EE" w:rsidP="00071F7D">
      <w:pPr>
        <w:pStyle w:val="NoSpacing"/>
        <w:spacing w:line="276" w:lineRule="auto"/>
        <w:ind w:left="-624" w:right="-340"/>
        <w:jc w:val="both"/>
        <w:rPr>
          <w:rFonts w:ascii="Times New Roman" w:hAnsi="Times New Roman"/>
          <w:color w:val="002060"/>
          <w:sz w:val="28"/>
          <w:szCs w:val="28"/>
        </w:rPr>
      </w:pPr>
      <w:r w:rsidRPr="007344D5">
        <w:rPr>
          <w:rFonts w:ascii="Times New Roman" w:hAnsi="Times New Roman"/>
          <w:b/>
          <w:color w:val="C00000"/>
          <w:sz w:val="28"/>
          <w:szCs w:val="28"/>
        </w:rPr>
        <w:t xml:space="preserve">PO 4: </w:t>
      </w:r>
      <w:r w:rsidR="00EE2114" w:rsidRPr="00EE2114">
        <w:rPr>
          <w:rFonts w:ascii="Times New Roman" w:hAnsi="Times New Roman"/>
          <w:color w:val="002060"/>
          <w:sz w:val="28"/>
          <w:szCs w:val="28"/>
        </w:rPr>
        <w:t>Select, adapt and apply modern computational tools such as development of algorithms with an understanding of the limitations including human biases.</w:t>
      </w:r>
    </w:p>
    <w:p w14:paraId="66549907" w14:textId="77777777" w:rsidR="00071F7D" w:rsidRDefault="00071F7D" w:rsidP="00EE2114">
      <w:pPr>
        <w:pStyle w:val="NoSpacing"/>
        <w:spacing w:line="360" w:lineRule="auto"/>
        <w:ind w:left="-624" w:right="-340"/>
        <w:jc w:val="both"/>
        <w:rPr>
          <w:rFonts w:ascii="Times New Roman" w:hAnsi="Times New Roman"/>
          <w:color w:val="002060"/>
          <w:sz w:val="28"/>
          <w:szCs w:val="28"/>
        </w:rPr>
      </w:pPr>
    </w:p>
    <w:p w14:paraId="24D0A0F0" w14:textId="567F9D40" w:rsidR="009871EE" w:rsidRDefault="009871EE" w:rsidP="00071F7D">
      <w:pPr>
        <w:pStyle w:val="NoSpacing"/>
        <w:spacing w:line="276" w:lineRule="auto"/>
        <w:ind w:left="-624" w:right="-340"/>
        <w:jc w:val="both"/>
        <w:rPr>
          <w:rFonts w:ascii="Times New Roman" w:hAnsi="Times New Roman"/>
          <w:color w:val="002060"/>
          <w:sz w:val="28"/>
          <w:szCs w:val="28"/>
        </w:rPr>
      </w:pPr>
      <w:r w:rsidRPr="007344D5">
        <w:rPr>
          <w:rFonts w:ascii="Times New Roman" w:hAnsi="Times New Roman"/>
          <w:b/>
          <w:color w:val="C00000"/>
          <w:sz w:val="28"/>
          <w:szCs w:val="28"/>
        </w:rPr>
        <w:t xml:space="preserve">PO 5: </w:t>
      </w:r>
      <w:r w:rsidR="00EE2114" w:rsidRPr="00EE2114">
        <w:rPr>
          <w:rFonts w:ascii="Times New Roman" w:hAnsi="Times New Roman"/>
          <w:color w:val="002060"/>
          <w:sz w:val="28"/>
          <w:szCs w:val="28"/>
        </w:rPr>
        <w:t>Function and communicate effectively as an individual or a team leader in diverse and multidisciplinary groups using methodologies such as agile.</w:t>
      </w:r>
    </w:p>
    <w:p w14:paraId="78C075D1" w14:textId="77777777" w:rsidR="00071F7D" w:rsidRPr="007344D5" w:rsidRDefault="00071F7D" w:rsidP="007344D5">
      <w:pPr>
        <w:pStyle w:val="NoSpacing"/>
        <w:spacing w:line="360" w:lineRule="auto"/>
        <w:ind w:left="-624" w:right="-340"/>
        <w:jc w:val="both"/>
        <w:rPr>
          <w:rFonts w:ascii="Times New Roman" w:hAnsi="Times New Roman"/>
          <w:sz w:val="28"/>
          <w:szCs w:val="28"/>
        </w:rPr>
      </w:pPr>
    </w:p>
    <w:p w14:paraId="5A64E034" w14:textId="0A74BD67" w:rsidR="009871EE" w:rsidRDefault="009871EE" w:rsidP="00071F7D">
      <w:pPr>
        <w:pStyle w:val="NoSpacing"/>
        <w:spacing w:line="276" w:lineRule="auto"/>
        <w:ind w:left="-624" w:right="-340"/>
        <w:jc w:val="both"/>
        <w:rPr>
          <w:rFonts w:ascii="Times New Roman" w:hAnsi="Times New Roman"/>
          <w:color w:val="002060"/>
          <w:sz w:val="28"/>
          <w:szCs w:val="28"/>
        </w:rPr>
      </w:pPr>
      <w:r w:rsidRPr="007344D5">
        <w:rPr>
          <w:rFonts w:ascii="Times New Roman" w:hAnsi="Times New Roman"/>
          <w:b/>
          <w:color w:val="C00000"/>
          <w:sz w:val="28"/>
          <w:szCs w:val="28"/>
        </w:rPr>
        <w:t xml:space="preserve">PO 6: </w:t>
      </w:r>
      <w:r w:rsidR="00EE2114" w:rsidRPr="00EE2114">
        <w:rPr>
          <w:rFonts w:ascii="Times New Roman" w:hAnsi="Times New Roman"/>
          <w:color w:val="002060"/>
          <w:sz w:val="28"/>
          <w:szCs w:val="28"/>
        </w:rPr>
        <w:t>Use the principles of project management such as scheduling, work breakdown structure and be conversant with the principles of Finance for profitable project management.</w:t>
      </w:r>
    </w:p>
    <w:p w14:paraId="3B92D03D" w14:textId="77777777" w:rsidR="00071F7D" w:rsidRPr="007344D5" w:rsidRDefault="00071F7D" w:rsidP="00071F7D">
      <w:pPr>
        <w:pStyle w:val="NoSpacing"/>
        <w:spacing w:line="276" w:lineRule="auto"/>
        <w:ind w:left="-624" w:right="-340"/>
        <w:jc w:val="both"/>
        <w:rPr>
          <w:rFonts w:ascii="Times New Roman" w:hAnsi="Times New Roman"/>
          <w:color w:val="002060"/>
          <w:sz w:val="28"/>
          <w:szCs w:val="28"/>
        </w:rPr>
      </w:pPr>
    </w:p>
    <w:p w14:paraId="6E454A5B" w14:textId="7F371642" w:rsidR="009871EE" w:rsidRDefault="009871EE" w:rsidP="00071F7D">
      <w:pPr>
        <w:pStyle w:val="NoSpacing"/>
        <w:spacing w:line="276" w:lineRule="auto"/>
        <w:ind w:left="-624" w:right="-340"/>
        <w:jc w:val="both"/>
        <w:rPr>
          <w:rFonts w:ascii="Times New Roman" w:hAnsi="Times New Roman"/>
          <w:color w:val="002060"/>
          <w:sz w:val="28"/>
          <w:szCs w:val="28"/>
        </w:rPr>
      </w:pPr>
      <w:r w:rsidRPr="007344D5">
        <w:rPr>
          <w:rFonts w:ascii="Times New Roman" w:hAnsi="Times New Roman"/>
          <w:b/>
          <w:color w:val="C00000"/>
          <w:sz w:val="28"/>
          <w:szCs w:val="28"/>
        </w:rPr>
        <w:t xml:space="preserve">PO 7: </w:t>
      </w:r>
      <w:r w:rsidR="00EE2114" w:rsidRPr="00EE2114">
        <w:rPr>
          <w:rFonts w:ascii="Times New Roman" w:hAnsi="Times New Roman"/>
          <w:color w:val="002060"/>
          <w:sz w:val="28"/>
          <w:szCs w:val="28"/>
        </w:rPr>
        <w:t>Commit to professional ethics in managing software projects with financial aspects. Learn to use new technologies for cyber security and insulate customers from malware.</w:t>
      </w:r>
    </w:p>
    <w:p w14:paraId="7F5DD2E4" w14:textId="77777777" w:rsidR="00071F7D" w:rsidRDefault="00071F7D" w:rsidP="00071F7D">
      <w:pPr>
        <w:pStyle w:val="NoSpacing"/>
        <w:spacing w:line="276" w:lineRule="auto"/>
        <w:ind w:left="-624" w:right="-340"/>
        <w:jc w:val="both"/>
        <w:rPr>
          <w:rFonts w:ascii="Times New Roman" w:hAnsi="Times New Roman"/>
          <w:color w:val="002060"/>
          <w:sz w:val="28"/>
          <w:szCs w:val="28"/>
        </w:rPr>
      </w:pPr>
    </w:p>
    <w:p w14:paraId="6D2E4C55" w14:textId="04A71D47" w:rsidR="009871EE" w:rsidRPr="007344D5" w:rsidRDefault="009871EE" w:rsidP="00071F7D">
      <w:pPr>
        <w:pStyle w:val="NoSpacing"/>
        <w:spacing w:line="276" w:lineRule="auto"/>
        <w:ind w:left="-624" w:right="-340"/>
        <w:jc w:val="both"/>
        <w:rPr>
          <w:rFonts w:ascii="Times New Roman" w:hAnsi="Times New Roman"/>
          <w:color w:val="002060"/>
          <w:sz w:val="28"/>
          <w:szCs w:val="28"/>
        </w:rPr>
      </w:pPr>
      <w:r w:rsidRPr="007344D5">
        <w:rPr>
          <w:rFonts w:ascii="Times New Roman" w:hAnsi="Times New Roman"/>
          <w:b/>
          <w:color w:val="C00000"/>
          <w:sz w:val="28"/>
          <w:szCs w:val="28"/>
        </w:rPr>
        <w:t xml:space="preserve">PO 8: </w:t>
      </w:r>
      <w:r w:rsidR="00071F7D" w:rsidRPr="00071F7D">
        <w:rPr>
          <w:rFonts w:ascii="Times New Roman" w:hAnsi="Times New Roman"/>
          <w:color w:val="002060"/>
          <w:sz w:val="28"/>
          <w:szCs w:val="28"/>
        </w:rPr>
        <w:t>Change management skills and the ability to learn, keep up with contemporary technologies and ways of working.</w:t>
      </w:r>
    </w:p>
    <w:p>
      <w:pPr>
        <w:spacing w:line="360" w:lineRule="auto" w:after="240" w:before="240"/>
        <w:ind w:firstLine="0"/>
        <w:jc w:val="center"/>
      </w:pPr>
      <w:r>
        <w:rPr>
          <w:rFonts w:ascii="Times New Roman" w:hAnsi="Times New Roman" w:cs="Times New Roman" w:eastAsia="Times New Roman"/>
          <w:b/>
          <w:i w:val="0"/>
          <w:sz w:val="32"/>
        </w:rPr>
        <w:t>ABSTRACT</w:t>
      </w:r>
    </w:p>
    <w:p>
      <w:pPr>
        <w:spacing w:line="360" w:lineRule="auto" w:after="0" w:before="0"/>
        <w:ind w:firstLine="720"/>
        <w:jc w:val="both"/>
      </w:pPr>
      <w:r>
        <w:rPr>
          <w:rFonts w:ascii="Times New Roman" w:hAnsi="Times New Roman" w:cs="Times New Roman" w:eastAsia="Times New Roman"/>
          <w:b w:val="0"/>
          <w:i w:val="0"/>
          <w:sz w:val="24"/>
        </w:rPr>
        <w:t>Women’s sense of safety on urban streets is shaped by lighting, crowd presence, surveillance, and proximity to emergency services, yet these signals are rarely available as a single, actionable map for citizens. This Project Based Learning (PBL) work presents SafeHer, a dual-channel data-collection system for Bengaluru: an OpenStreetMap (OSM)–derived street safety baseline covering approximately 46,424 streets across 53 Bruhat Bengaluru Mahanagara Palike (BBMP) areas, and a live crowdsourcing platform through which women can anonymously mark how a place feels or report an incident with GPS context.</w:t>
      </w:r>
    </w:p>
    <w:p>
      <w:pPr>
        <w:spacing w:line="360" w:lineRule="auto" w:after="0" w:before="0"/>
        <w:ind w:firstLine="720"/>
        <w:jc w:val="both"/>
      </w:pPr>
      <w:r>
        <w:rPr>
          <w:rFonts w:ascii="Times New Roman" w:hAnsi="Times New Roman" w:cs="Times New Roman" w:eastAsia="Times New Roman"/>
          <w:b w:val="0"/>
          <w:i w:val="0"/>
          <w:sz w:val="24"/>
        </w:rPr>
        <w:t>The deliverables include an Expo/React Native mobile application (SafeHer) with Home, Report, Map, and Emergency SOS tabs; a Next.js public website for browser-based reporting, community map, and helplines; a password-protected admin portal for OSM key performance indicators and Generated-versus-Real community monitoring; and a Supabase PostgreSQL schema with row-level security for anonymous inserts and approved-report reads. Street scores use a transparent nine-factor weighted model (police, hospital, bus stops, lighting, CCTV, crowd proxies, commercial activity, night amenity, and road class) classified into Safe, Moderate, and Unsafe bands.</w:t>
      </w:r>
    </w:p>
    <w:p>
      <w:pPr>
        <w:spacing w:line="360" w:lineRule="auto" w:after="0" w:before="0"/>
        <w:ind w:firstLine="720"/>
        <w:jc w:val="both"/>
      </w:pPr>
      <w:r>
        <w:rPr>
          <w:rFonts w:ascii="Times New Roman" w:hAnsi="Times New Roman" w:cs="Times New Roman" w:eastAsia="Times New Roman"/>
          <w:b w:val="0"/>
          <w:i w:val="0"/>
          <w:sz w:val="24"/>
        </w:rPr>
        <w:t>This report documents Phase-1 completion of data collection and platform demonstration. Finished exploratory data analysis, unsupervised hotspot clustering (for example K-Means), and production-grade predictive policing dashboards remain explicit future work and are not claimed as completed outcomes.</w:t>
      </w:r>
    </w:p>
    <w:p>
      <w:pPr>
        <w:spacing w:line="360" w:lineRule="auto" w:after="0" w:before="240"/>
        <w:ind w:firstLine="720"/>
        <w:jc w:val="both"/>
      </w:pPr>
      <w:r>
        <w:rPr>
          <w:rFonts w:ascii="Times New Roman" w:hAnsi="Times New Roman" w:cs="Times New Roman" w:eastAsia="Times New Roman"/>
          <w:b/>
          <w:i w:val="0"/>
          <w:sz w:val="24"/>
        </w:rPr>
        <w:t>Keywords: Women’s street safety, OpenStreetMap, Crowdsourcing, SafeHer, BBMP, Supabase, Expo, Next.js, Bengaluru, Anonymous reporting</w:t>
      </w:r>
    </w:p>
    <w:p>
      <w:pPr>
        <w:spacing w:before="0" w:after="0" w:line="240" w:lineRule="auto"/>
      </w:pPr>
      <w:r>
        <w:br w:type="page"/>
      </w:r>
    </w:p>
    <w:p>
      <w:pPr>
        <w:spacing w:line="360" w:lineRule="auto" w:after="240" w:before="240"/>
        <w:ind w:firstLine="0"/>
        <w:jc w:val="center"/>
      </w:pPr>
      <w:r>
        <w:rPr>
          <w:rFonts w:ascii="Times New Roman" w:hAnsi="Times New Roman" w:cs="Times New Roman" w:eastAsia="Times New Roman"/>
          <w:b/>
          <w:i w:val="0"/>
          <w:sz w:val="32"/>
        </w:rPr>
        <w:t>TABLE OF CONTENTS</w:t>
      </w:r>
    </w:p>
    <w:p>
      <w:pPr>
        <w:tabs>
          <w:tab w:pos="9072" w:val="right" w:leader="dot"/>
        </w:tabs>
        <w:spacing w:line="360" w:lineRule="auto" w:before="0" w:after="0"/>
        <w:ind w:firstLine="0" w:left="0"/>
        <w:jc w:val="left"/>
      </w:pPr>
      <w:r>
        <w:rPr>
          <w:rFonts w:ascii="Times New Roman" w:hAnsi="Times New Roman" w:cs="Times New Roman" w:eastAsia="Times New Roman"/>
          <w:b/>
          <w:i w:val="0"/>
          <w:sz w:val="24"/>
        </w:rPr>
        <w:t>ABSTRACT</w:t>
      </w:r>
      <w:r>
        <w:rPr>
          <w:rFonts w:ascii="Times New Roman" w:hAnsi="Times New Roman" w:cs="Times New Roman" w:eastAsia="Times New Roman"/>
          <w:b w:val="0"/>
          <w:i w:val="0"/>
          <w:sz w:val="24"/>
        </w:rPr>
        <w:tab/>
        <w:t>i</w:t>
      </w:r>
    </w:p>
    <w:p>
      <w:pPr>
        <w:tabs>
          <w:tab w:pos="9072" w:val="right" w:leader="dot"/>
        </w:tabs>
        <w:spacing w:line="360" w:lineRule="auto" w:before="0" w:after="0"/>
        <w:ind w:firstLine="0" w:left="0"/>
        <w:jc w:val="left"/>
      </w:pPr>
      <w:r>
        <w:rPr>
          <w:rFonts w:ascii="Times New Roman" w:hAnsi="Times New Roman" w:cs="Times New Roman" w:eastAsia="Times New Roman"/>
          <w:b/>
          <w:i w:val="0"/>
          <w:sz w:val="24"/>
        </w:rPr>
        <w:t>LIST OF FIGURES</w:t>
      </w:r>
      <w:r>
        <w:rPr>
          <w:rFonts w:ascii="Times New Roman" w:hAnsi="Times New Roman" w:cs="Times New Roman" w:eastAsia="Times New Roman"/>
          <w:b w:val="0"/>
          <w:i w:val="0"/>
          <w:sz w:val="24"/>
        </w:rPr>
        <w:tab/>
        <w:t>iii</w:t>
      </w:r>
    </w:p>
    <w:p>
      <w:pPr>
        <w:tabs>
          <w:tab w:pos="9072" w:val="right" w:leader="dot"/>
        </w:tabs>
        <w:spacing w:line="360" w:lineRule="auto" w:before="0" w:after="0"/>
        <w:ind w:firstLine="0" w:left="0"/>
        <w:jc w:val="left"/>
      </w:pPr>
      <w:r>
        <w:rPr>
          <w:rFonts w:ascii="Times New Roman" w:hAnsi="Times New Roman" w:cs="Times New Roman" w:eastAsia="Times New Roman"/>
          <w:b/>
          <w:i w:val="0"/>
          <w:sz w:val="24"/>
        </w:rPr>
        <w:t>LIST OF TABLES</w:t>
      </w:r>
      <w:r>
        <w:rPr>
          <w:rFonts w:ascii="Times New Roman" w:hAnsi="Times New Roman" w:cs="Times New Roman" w:eastAsia="Times New Roman"/>
          <w:b w:val="0"/>
          <w:i w:val="0"/>
          <w:sz w:val="24"/>
        </w:rPr>
        <w:tab/>
        <w:t>iv</w:t>
      </w:r>
    </w:p>
    <w:p>
      <w:pPr>
        <w:tabs>
          <w:tab w:pos="9072" w:val="right" w:leader="dot"/>
        </w:tabs>
        <w:spacing w:line="360" w:lineRule="auto" w:before="0" w:after="0"/>
        <w:ind w:firstLine="0" w:left="0"/>
        <w:jc w:val="left"/>
      </w:pPr>
      <w:r>
        <w:rPr>
          <w:rFonts w:ascii="Times New Roman" w:hAnsi="Times New Roman" w:cs="Times New Roman" w:eastAsia="Times New Roman"/>
          <w:b/>
          <w:i w:val="0"/>
          <w:sz w:val="24"/>
        </w:rPr>
        <w:t>CHAPTER 1: INTRODUCTION</w:t>
      </w:r>
      <w:r>
        <w:rPr>
          <w:rFonts w:ascii="Times New Roman" w:hAnsi="Times New Roman" w:cs="Times New Roman" w:eastAsia="Times New Roman"/>
          <w:b w:val="0"/>
          <w:i w:val="0"/>
          <w:sz w:val="24"/>
        </w:rPr>
        <w:tab/>
        <w:t>1</w:t>
      </w:r>
    </w:p>
    <w:p>
      <w:pPr>
        <w:tabs>
          <w:tab w:pos="9072" w:val="right" w:leader="dot"/>
        </w:tabs>
        <w:spacing w:line="360" w:lineRule="auto" w:before="0" w:after="0"/>
        <w:ind w:firstLine="0" w:left="360"/>
        <w:jc w:val="left"/>
      </w:pPr>
      <w:r>
        <w:rPr>
          <w:rFonts w:ascii="Times New Roman" w:hAnsi="Times New Roman" w:cs="Times New Roman" w:eastAsia="Times New Roman"/>
          <w:b w:val="0"/>
          <w:i w:val="0"/>
          <w:sz w:val="24"/>
        </w:rPr>
        <w:t>1.1 Project Description</w:t>
      </w:r>
      <w:r>
        <w:rPr>
          <w:rFonts w:ascii="Times New Roman" w:hAnsi="Times New Roman" w:cs="Times New Roman" w:eastAsia="Times New Roman"/>
          <w:b w:val="0"/>
          <w:i w:val="0"/>
          <w:sz w:val="24"/>
        </w:rPr>
        <w:tab/>
        <w:t>1</w:t>
      </w:r>
    </w:p>
    <w:p>
      <w:pPr>
        <w:tabs>
          <w:tab w:pos="9072" w:val="right" w:leader="dot"/>
        </w:tabs>
        <w:spacing w:line="360" w:lineRule="auto" w:before="0" w:after="0"/>
        <w:ind w:firstLine="0" w:left="360"/>
        <w:jc w:val="left"/>
      </w:pPr>
      <w:r>
        <w:rPr>
          <w:rFonts w:ascii="Times New Roman" w:hAnsi="Times New Roman" w:cs="Times New Roman" w:eastAsia="Times New Roman"/>
          <w:b w:val="0"/>
          <w:i w:val="0"/>
          <w:sz w:val="24"/>
        </w:rPr>
        <w:t>1.2 Background</w:t>
      </w:r>
      <w:r>
        <w:rPr>
          <w:rFonts w:ascii="Times New Roman" w:hAnsi="Times New Roman" w:cs="Times New Roman" w:eastAsia="Times New Roman"/>
          <w:b w:val="0"/>
          <w:i w:val="0"/>
          <w:sz w:val="24"/>
        </w:rPr>
        <w:tab/>
        <w:t>2</w:t>
      </w:r>
    </w:p>
    <w:p>
      <w:pPr>
        <w:tabs>
          <w:tab w:pos="9072" w:val="right" w:leader="dot"/>
        </w:tabs>
        <w:spacing w:line="360" w:lineRule="auto" w:before="0" w:after="0"/>
        <w:ind w:firstLine="0" w:left="360"/>
        <w:jc w:val="left"/>
      </w:pPr>
      <w:r>
        <w:rPr>
          <w:rFonts w:ascii="Times New Roman" w:hAnsi="Times New Roman" w:cs="Times New Roman" w:eastAsia="Times New Roman"/>
          <w:b w:val="0"/>
          <w:i w:val="0"/>
          <w:sz w:val="24"/>
        </w:rPr>
        <w:t>1.3 Motivation</w:t>
      </w:r>
      <w:r>
        <w:rPr>
          <w:rFonts w:ascii="Times New Roman" w:hAnsi="Times New Roman" w:cs="Times New Roman" w:eastAsia="Times New Roman"/>
          <w:b w:val="0"/>
          <w:i w:val="0"/>
          <w:sz w:val="24"/>
        </w:rPr>
        <w:tab/>
        <w:t>2</w:t>
      </w:r>
    </w:p>
    <w:p>
      <w:pPr>
        <w:tabs>
          <w:tab w:pos="9072" w:val="right" w:leader="dot"/>
        </w:tabs>
        <w:spacing w:line="360" w:lineRule="auto" w:before="0" w:after="0"/>
        <w:ind w:firstLine="0" w:left="360"/>
        <w:jc w:val="left"/>
      </w:pPr>
      <w:r>
        <w:rPr>
          <w:rFonts w:ascii="Times New Roman" w:hAnsi="Times New Roman" w:cs="Times New Roman" w:eastAsia="Times New Roman"/>
          <w:b w:val="0"/>
          <w:i w:val="0"/>
          <w:sz w:val="24"/>
        </w:rPr>
        <w:t>1.4 Problem Statement</w:t>
      </w:r>
      <w:r>
        <w:rPr>
          <w:rFonts w:ascii="Times New Roman" w:hAnsi="Times New Roman" w:cs="Times New Roman" w:eastAsia="Times New Roman"/>
          <w:b w:val="0"/>
          <w:i w:val="0"/>
          <w:sz w:val="24"/>
        </w:rPr>
        <w:tab/>
        <w:t>3</w:t>
      </w:r>
    </w:p>
    <w:p>
      <w:pPr>
        <w:tabs>
          <w:tab w:pos="9072" w:val="right" w:leader="dot"/>
        </w:tabs>
        <w:spacing w:line="360" w:lineRule="auto" w:before="0" w:after="0"/>
        <w:ind w:firstLine="0" w:left="0"/>
        <w:jc w:val="left"/>
      </w:pPr>
      <w:r>
        <w:rPr>
          <w:rFonts w:ascii="Times New Roman" w:hAnsi="Times New Roman" w:cs="Times New Roman" w:eastAsia="Times New Roman"/>
          <w:b/>
          <w:i w:val="0"/>
          <w:sz w:val="24"/>
        </w:rPr>
        <w:t>CHAPTER 2: LITERATURE SURVEY</w:t>
      </w:r>
      <w:r>
        <w:rPr>
          <w:rFonts w:ascii="Times New Roman" w:hAnsi="Times New Roman" w:cs="Times New Roman" w:eastAsia="Times New Roman"/>
          <w:b w:val="0"/>
          <w:i w:val="0"/>
          <w:sz w:val="24"/>
        </w:rPr>
        <w:tab/>
        <w:t>4</w:t>
      </w:r>
    </w:p>
    <w:p>
      <w:pPr>
        <w:tabs>
          <w:tab w:pos="9072" w:val="right" w:leader="dot"/>
        </w:tabs>
        <w:spacing w:line="360" w:lineRule="auto" w:before="0" w:after="0"/>
        <w:ind w:firstLine="0" w:left="360"/>
        <w:jc w:val="left"/>
      </w:pPr>
      <w:r>
        <w:rPr>
          <w:rFonts w:ascii="Times New Roman" w:hAnsi="Times New Roman" w:cs="Times New Roman" w:eastAsia="Times New Roman"/>
          <w:b w:val="0"/>
          <w:i w:val="0"/>
          <w:sz w:val="24"/>
        </w:rPr>
        <w:t>2.1 Background Study</w:t>
      </w:r>
      <w:r>
        <w:rPr>
          <w:rFonts w:ascii="Times New Roman" w:hAnsi="Times New Roman" w:cs="Times New Roman" w:eastAsia="Times New Roman"/>
          <w:b w:val="0"/>
          <w:i w:val="0"/>
          <w:sz w:val="24"/>
        </w:rPr>
        <w:tab/>
        <w:t>4</w:t>
      </w:r>
    </w:p>
    <w:p>
      <w:pPr>
        <w:tabs>
          <w:tab w:pos="9072" w:val="right" w:leader="dot"/>
        </w:tabs>
        <w:spacing w:line="360" w:lineRule="auto" w:before="0" w:after="0"/>
        <w:ind w:firstLine="0" w:left="360"/>
        <w:jc w:val="left"/>
      </w:pPr>
      <w:r>
        <w:rPr>
          <w:rFonts w:ascii="Times New Roman" w:hAnsi="Times New Roman" w:cs="Times New Roman" w:eastAsia="Times New Roman"/>
          <w:b w:val="0"/>
          <w:i w:val="0"/>
          <w:sz w:val="24"/>
        </w:rPr>
        <w:t>2.2 Existing System</w:t>
      </w:r>
      <w:r>
        <w:rPr>
          <w:rFonts w:ascii="Times New Roman" w:hAnsi="Times New Roman" w:cs="Times New Roman" w:eastAsia="Times New Roman"/>
          <w:b w:val="0"/>
          <w:i w:val="0"/>
          <w:sz w:val="24"/>
        </w:rPr>
        <w:tab/>
        <w:t>4</w:t>
      </w:r>
    </w:p>
    <w:p>
      <w:pPr>
        <w:tabs>
          <w:tab w:pos="9072" w:val="right" w:leader="dot"/>
        </w:tabs>
        <w:spacing w:line="360" w:lineRule="auto" w:before="0" w:after="0"/>
        <w:ind w:firstLine="0" w:left="360"/>
        <w:jc w:val="left"/>
      </w:pPr>
      <w:r>
        <w:rPr>
          <w:rFonts w:ascii="Times New Roman" w:hAnsi="Times New Roman" w:cs="Times New Roman" w:eastAsia="Times New Roman"/>
          <w:b w:val="0"/>
          <w:i w:val="0"/>
          <w:sz w:val="24"/>
        </w:rPr>
        <w:t>2.3 Limitations of Existing System</w:t>
      </w:r>
      <w:r>
        <w:rPr>
          <w:rFonts w:ascii="Times New Roman" w:hAnsi="Times New Roman" w:cs="Times New Roman" w:eastAsia="Times New Roman"/>
          <w:b w:val="0"/>
          <w:i w:val="0"/>
          <w:sz w:val="24"/>
        </w:rPr>
        <w:tab/>
        <w:t>5</w:t>
      </w:r>
    </w:p>
    <w:p>
      <w:pPr>
        <w:tabs>
          <w:tab w:pos="9072" w:val="right" w:leader="dot"/>
        </w:tabs>
        <w:spacing w:line="360" w:lineRule="auto" w:before="0" w:after="0"/>
        <w:ind w:firstLine="0" w:left="360"/>
        <w:jc w:val="left"/>
      </w:pPr>
      <w:r>
        <w:rPr>
          <w:rFonts w:ascii="Times New Roman" w:hAnsi="Times New Roman" w:cs="Times New Roman" w:eastAsia="Times New Roman"/>
          <w:b w:val="0"/>
          <w:i w:val="0"/>
          <w:sz w:val="24"/>
        </w:rPr>
        <w:t>2.4 Proposed System</w:t>
      </w:r>
      <w:r>
        <w:rPr>
          <w:rFonts w:ascii="Times New Roman" w:hAnsi="Times New Roman" w:cs="Times New Roman" w:eastAsia="Times New Roman"/>
          <w:b w:val="0"/>
          <w:i w:val="0"/>
          <w:sz w:val="24"/>
        </w:rPr>
        <w:tab/>
        <w:t>5</w:t>
      </w:r>
    </w:p>
    <w:p>
      <w:pPr>
        <w:tabs>
          <w:tab w:pos="9072" w:val="right" w:leader="dot"/>
        </w:tabs>
        <w:spacing w:line="360" w:lineRule="auto" w:before="0" w:after="0"/>
        <w:ind w:firstLine="0" w:left="360"/>
        <w:jc w:val="left"/>
      </w:pPr>
      <w:r>
        <w:rPr>
          <w:rFonts w:ascii="Times New Roman" w:hAnsi="Times New Roman" w:cs="Times New Roman" w:eastAsia="Times New Roman"/>
          <w:b w:val="0"/>
          <w:i w:val="0"/>
          <w:sz w:val="24"/>
        </w:rPr>
        <w:t>2.5 Advantages of Proposed System</w:t>
      </w:r>
      <w:r>
        <w:rPr>
          <w:rFonts w:ascii="Times New Roman" w:hAnsi="Times New Roman" w:cs="Times New Roman" w:eastAsia="Times New Roman"/>
          <w:b w:val="0"/>
          <w:i w:val="0"/>
          <w:sz w:val="24"/>
        </w:rPr>
        <w:tab/>
        <w:t>5</w:t>
      </w:r>
    </w:p>
    <w:p>
      <w:pPr>
        <w:tabs>
          <w:tab w:pos="9072" w:val="right" w:leader="dot"/>
        </w:tabs>
        <w:spacing w:line="360" w:lineRule="auto" w:before="0" w:after="0"/>
        <w:ind w:firstLine="0" w:left="360"/>
        <w:jc w:val="left"/>
      </w:pPr>
      <w:r>
        <w:rPr>
          <w:rFonts w:ascii="Times New Roman" w:hAnsi="Times New Roman" w:cs="Times New Roman" w:eastAsia="Times New Roman"/>
          <w:b w:val="0"/>
          <w:i w:val="0"/>
          <w:sz w:val="24"/>
        </w:rPr>
        <w:t>2.6 Feasibility Study</w:t>
      </w:r>
      <w:r>
        <w:rPr>
          <w:rFonts w:ascii="Times New Roman" w:hAnsi="Times New Roman" w:cs="Times New Roman" w:eastAsia="Times New Roman"/>
          <w:b w:val="0"/>
          <w:i w:val="0"/>
          <w:sz w:val="24"/>
        </w:rPr>
        <w:tab/>
        <w:t>6</w:t>
      </w:r>
    </w:p>
    <w:p>
      <w:pPr>
        <w:tabs>
          <w:tab w:pos="9072" w:val="right" w:leader="dot"/>
        </w:tabs>
        <w:spacing w:line="360" w:lineRule="auto" w:before="0" w:after="0"/>
        <w:ind w:firstLine="0" w:left="360"/>
        <w:jc w:val="left"/>
      </w:pPr>
      <w:r>
        <w:rPr>
          <w:rFonts w:ascii="Times New Roman" w:hAnsi="Times New Roman" w:cs="Times New Roman" w:eastAsia="Times New Roman"/>
          <w:b w:val="0"/>
          <w:i w:val="0"/>
          <w:sz w:val="24"/>
        </w:rPr>
        <w:t>2.7 Tools and Technologies Used</w:t>
      </w:r>
      <w:r>
        <w:rPr>
          <w:rFonts w:ascii="Times New Roman" w:hAnsi="Times New Roman" w:cs="Times New Roman" w:eastAsia="Times New Roman"/>
          <w:b w:val="0"/>
          <w:i w:val="0"/>
          <w:sz w:val="24"/>
        </w:rPr>
        <w:tab/>
        <w:t>7</w:t>
      </w:r>
    </w:p>
    <w:p>
      <w:pPr>
        <w:tabs>
          <w:tab w:pos="9072" w:val="right" w:leader="dot"/>
        </w:tabs>
        <w:spacing w:line="360" w:lineRule="auto" w:before="0" w:after="0"/>
        <w:ind w:firstLine="0" w:left="360"/>
        <w:jc w:val="left"/>
      </w:pPr>
      <w:r>
        <w:rPr>
          <w:rFonts w:ascii="Times New Roman" w:hAnsi="Times New Roman" w:cs="Times New Roman" w:eastAsia="Times New Roman"/>
          <w:b w:val="0"/>
          <w:i w:val="0"/>
          <w:sz w:val="24"/>
        </w:rPr>
        <w:t>2.8 Hardware and Software Requirements</w:t>
      </w:r>
      <w:r>
        <w:rPr>
          <w:rFonts w:ascii="Times New Roman" w:hAnsi="Times New Roman" w:cs="Times New Roman" w:eastAsia="Times New Roman"/>
          <w:b w:val="0"/>
          <w:i w:val="0"/>
          <w:sz w:val="24"/>
        </w:rPr>
        <w:tab/>
        <w:t>7</w:t>
      </w:r>
    </w:p>
    <w:p>
      <w:pPr>
        <w:tabs>
          <w:tab w:pos="9072" w:val="right" w:leader="dot"/>
        </w:tabs>
        <w:spacing w:line="360" w:lineRule="auto" w:before="0" w:after="0"/>
        <w:ind w:firstLine="0" w:left="0"/>
        <w:jc w:val="left"/>
      </w:pPr>
      <w:r>
        <w:rPr>
          <w:rFonts w:ascii="Times New Roman" w:hAnsi="Times New Roman" w:cs="Times New Roman" w:eastAsia="Times New Roman"/>
          <w:b/>
          <w:i w:val="0"/>
          <w:sz w:val="24"/>
        </w:rPr>
        <w:t>CHAPTER 3: SOFTWARE REQUIREMENTS SPECIFICATION</w:t>
      </w:r>
      <w:r>
        <w:rPr>
          <w:rFonts w:ascii="Times New Roman" w:hAnsi="Times New Roman" w:cs="Times New Roman" w:eastAsia="Times New Roman"/>
          <w:b w:val="0"/>
          <w:i w:val="0"/>
          <w:sz w:val="24"/>
        </w:rPr>
        <w:tab/>
        <w:t>8</w:t>
      </w:r>
    </w:p>
    <w:p>
      <w:pPr>
        <w:tabs>
          <w:tab w:pos="9072" w:val="right" w:leader="dot"/>
        </w:tabs>
        <w:spacing w:line="360" w:lineRule="auto" w:before="0" w:after="0"/>
        <w:ind w:firstLine="0" w:left="0"/>
        <w:jc w:val="left"/>
      </w:pPr>
      <w:r>
        <w:rPr>
          <w:rFonts w:ascii="Times New Roman" w:hAnsi="Times New Roman" w:cs="Times New Roman" w:eastAsia="Times New Roman"/>
          <w:b/>
          <w:i w:val="0"/>
          <w:sz w:val="24"/>
        </w:rPr>
        <w:t>CHAPTER 4: SYSTEM DESIGN</w:t>
      </w:r>
      <w:r>
        <w:rPr>
          <w:rFonts w:ascii="Times New Roman" w:hAnsi="Times New Roman" w:cs="Times New Roman" w:eastAsia="Times New Roman"/>
          <w:b w:val="0"/>
          <w:i w:val="0"/>
          <w:sz w:val="24"/>
        </w:rPr>
        <w:tab/>
        <w:t>12</w:t>
      </w:r>
    </w:p>
    <w:p>
      <w:pPr>
        <w:tabs>
          <w:tab w:pos="9072" w:val="right" w:leader="dot"/>
        </w:tabs>
        <w:spacing w:line="360" w:lineRule="auto" w:before="0" w:after="0"/>
        <w:ind w:firstLine="0" w:left="0"/>
        <w:jc w:val="left"/>
      </w:pPr>
      <w:r>
        <w:rPr>
          <w:rFonts w:ascii="Times New Roman" w:hAnsi="Times New Roman" w:cs="Times New Roman" w:eastAsia="Times New Roman"/>
          <w:b/>
          <w:i w:val="0"/>
          <w:sz w:val="24"/>
        </w:rPr>
        <w:t>CHAPTER 5: DETAILED DESIGN</w:t>
      </w:r>
      <w:r>
        <w:rPr>
          <w:rFonts w:ascii="Times New Roman" w:hAnsi="Times New Roman" w:cs="Times New Roman" w:eastAsia="Times New Roman"/>
          <w:b w:val="0"/>
          <w:i w:val="0"/>
          <w:sz w:val="24"/>
        </w:rPr>
        <w:tab/>
        <w:t>15</w:t>
      </w:r>
    </w:p>
    <w:p>
      <w:pPr>
        <w:tabs>
          <w:tab w:pos="9072" w:val="right" w:leader="dot"/>
        </w:tabs>
        <w:spacing w:line="360" w:lineRule="auto" w:before="0" w:after="0"/>
        <w:ind w:firstLine="0" w:left="0"/>
        <w:jc w:val="left"/>
      </w:pPr>
      <w:r>
        <w:rPr>
          <w:rFonts w:ascii="Times New Roman" w:hAnsi="Times New Roman" w:cs="Times New Roman" w:eastAsia="Times New Roman"/>
          <w:b/>
          <w:i w:val="0"/>
          <w:sz w:val="24"/>
        </w:rPr>
        <w:t>CHAPTER 6: IMPLEMENTATION</w:t>
      </w:r>
      <w:r>
        <w:rPr>
          <w:rFonts w:ascii="Times New Roman" w:hAnsi="Times New Roman" w:cs="Times New Roman" w:eastAsia="Times New Roman"/>
          <w:b w:val="0"/>
          <w:i w:val="0"/>
          <w:sz w:val="24"/>
        </w:rPr>
        <w:tab/>
        <w:t>18</w:t>
      </w:r>
    </w:p>
    <w:p>
      <w:pPr>
        <w:tabs>
          <w:tab w:pos="9072" w:val="right" w:leader="dot"/>
        </w:tabs>
        <w:spacing w:line="360" w:lineRule="auto" w:before="0" w:after="0"/>
        <w:ind w:firstLine="0" w:left="0"/>
        <w:jc w:val="left"/>
      </w:pPr>
      <w:r>
        <w:rPr>
          <w:rFonts w:ascii="Times New Roman" w:hAnsi="Times New Roman" w:cs="Times New Roman" w:eastAsia="Times New Roman"/>
          <w:b/>
          <w:i w:val="0"/>
          <w:sz w:val="24"/>
        </w:rPr>
        <w:t>CHAPTER 7: SOFTWARE TESTING</w:t>
      </w:r>
      <w:r>
        <w:rPr>
          <w:rFonts w:ascii="Times New Roman" w:hAnsi="Times New Roman" w:cs="Times New Roman" w:eastAsia="Times New Roman"/>
          <w:b w:val="0"/>
          <w:i w:val="0"/>
          <w:sz w:val="24"/>
        </w:rPr>
        <w:tab/>
        <w:t>28</w:t>
      </w:r>
    </w:p>
    <w:p>
      <w:pPr>
        <w:tabs>
          <w:tab w:pos="9072" w:val="right" w:leader="dot"/>
        </w:tabs>
        <w:spacing w:line="360" w:lineRule="auto" w:before="0" w:after="0"/>
        <w:ind w:firstLine="0" w:left="0"/>
        <w:jc w:val="left"/>
      </w:pPr>
      <w:r>
        <w:rPr>
          <w:rFonts w:ascii="Times New Roman" w:hAnsi="Times New Roman" w:cs="Times New Roman" w:eastAsia="Times New Roman"/>
          <w:b/>
          <w:i w:val="0"/>
          <w:sz w:val="24"/>
        </w:rPr>
        <w:t>CHAPTER 8: RESULTS AND DISCUSSION</w:t>
      </w:r>
      <w:r>
        <w:rPr>
          <w:rFonts w:ascii="Times New Roman" w:hAnsi="Times New Roman" w:cs="Times New Roman" w:eastAsia="Times New Roman"/>
          <w:b w:val="0"/>
          <w:i w:val="0"/>
          <w:sz w:val="24"/>
        </w:rPr>
        <w:tab/>
        <w:t>30</w:t>
      </w:r>
    </w:p>
    <w:p>
      <w:pPr>
        <w:tabs>
          <w:tab w:pos="9072" w:val="right" w:leader="dot"/>
        </w:tabs>
        <w:spacing w:line="360" w:lineRule="auto" w:before="0" w:after="0"/>
        <w:ind w:firstLine="0" w:left="0"/>
        <w:jc w:val="left"/>
      </w:pPr>
      <w:r>
        <w:rPr>
          <w:rFonts w:ascii="Times New Roman" w:hAnsi="Times New Roman" w:cs="Times New Roman" w:eastAsia="Times New Roman"/>
          <w:b/>
          <w:i w:val="0"/>
          <w:sz w:val="24"/>
        </w:rPr>
        <w:t>CHAPTER 9: CONCLUSION</w:t>
      </w:r>
      <w:r>
        <w:rPr>
          <w:rFonts w:ascii="Times New Roman" w:hAnsi="Times New Roman" w:cs="Times New Roman" w:eastAsia="Times New Roman"/>
          <w:b w:val="0"/>
          <w:i w:val="0"/>
          <w:sz w:val="24"/>
        </w:rPr>
        <w:tab/>
        <w:t>32</w:t>
      </w:r>
    </w:p>
    <w:p>
      <w:pPr>
        <w:tabs>
          <w:tab w:pos="9072" w:val="right" w:leader="dot"/>
        </w:tabs>
        <w:spacing w:line="360" w:lineRule="auto" w:before="0" w:after="0"/>
        <w:ind w:firstLine="0" w:left="0"/>
        <w:jc w:val="left"/>
      </w:pPr>
      <w:r>
        <w:rPr>
          <w:rFonts w:ascii="Times New Roman" w:hAnsi="Times New Roman" w:cs="Times New Roman" w:eastAsia="Times New Roman"/>
          <w:b/>
          <w:i w:val="0"/>
          <w:sz w:val="24"/>
        </w:rPr>
        <w:t>CHAPTER 10: FUTURE ENHANCEMENTS</w:t>
      </w:r>
      <w:r>
        <w:rPr>
          <w:rFonts w:ascii="Times New Roman" w:hAnsi="Times New Roman" w:cs="Times New Roman" w:eastAsia="Times New Roman"/>
          <w:b w:val="0"/>
          <w:i w:val="0"/>
          <w:sz w:val="24"/>
        </w:rPr>
        <w:tab/>
        <w:t>33</w:t>
      </w:r>
    </w:p>
    <w:p>
      <w:pPr>
        <w:tabs>
          <w:tab w:pos="9072" w:val="right" w:leader="dot"/>
        </w:tabs>
        <w:spacing w:line="360" w:lineRule="auto" w:before="0" w:after="0"/>
        <w:ind w:firstLine="0" w:left="0"/>
        <w:jc w:val="left"/>
      </w:pPr>
      <w:r>
        <w:rPr>
          <w:rFonts w:ascii="Times New Roman" w:hAnsi="Times New Roman" w:cs="Times New Roman" w:eastAsia="Times New Roman"/>
          <w:b/>
          <w:i w:val="0"/>
          <w:sz w:val="24"/>
        </w:rPr>
        <w:t>BIBLIOGRAPHY / REFERENCES</w:t>
      </w:r>
      <w:r>
        <w:rPr>
          <w:rFonts w:ascii="Times New Roman" w:hAnsi="Times New Roman" w:cs="Times New Roman" w:eastAsia="Times New Roman"/>
          <w:b w:val="0"/>
          <w:i w:val="0"/>
          <w:sz w:val="24"/>
        </w:rPr>
        <w:tab/>
        <w:t>34</w:t>
      </w:r>
    </w:p>
    <w:p>
      <w:pPr>
        <w:tabs>
          <w:tab w:pos="9072" w:val="right" w:leader="dot"/>
        </w:tabs>
        <w:spacing w:line="360" w:lineRule="auto" w:before="0" w:after="0"/>
        <w:ind w:firstLine="0" w:left="0"/>
        <w:jc w:val="left"/>
      </w:pPr>
      <w:r>
        <w:rPr>
          <w:rFonts w:ascii="Times New Roman" w:hAnsi="Times New Roman" w:cs="Times New Roman" w:eastAsia="Times New Roman"/>
          <w:b/>
          <w:i w:val="0"/>
          <w:sz w:val="24"/>
        </w:rPr>
        <w:t>APPENDIX A: SUSTAINABLE DEVELOPMENT GOALS (SDG)</w:t>
      </w:r>
      <w:r>
        <w:rPr>
          <w:rFonts w:ascii="Times New Roman" w:hAnsi="Times New Roman" w:cs="Times New Roman" w:eastAsia="Times New Roman"/>
          <w:b w:val="0"/>
          <w:i w:val="0"/>
          <w:sz w:val="24"/>
        </w:rPr>
        <w:tab/>
        <w:t>36</w:t>
      </w:r>
    </w:p>
    <w:p>
      <w:pPr>
        <w:tabs>
          <w:tab w:pos="9072" w:val="right" w:leader="dot"/>
        </w:tabs>
        <w:spacing w:line="360" w:lineRule="auto" w:before="0" w:after="0"/>
        <w:ind w:firstLine="0" w:left="0"/>
        <w:jc w:val="left"/>
      </w:pPr>
      <w:r>
        <w:rPr>
          <w:rFonts w:ascii="Times New Roman" w:hAnsi="Times New Roman" w:cs="Times New Roman" w:eastAsia="Times New Roman"/>
          <w:b/>
          <w:i w:val="0"/>
          <w:sz w:val="24"/>
        </w:rPr>
        <w:t>APPENDIX B: PROJECT SYNOPSIS</w:t>
      </w:r>
      <w:r>
        <w:rPr>
          <w:rFonts w:ascii="Times New Roman" w:hAnsi="Times New Roman" w:cs="Times New Roman" w:eastAsia="Times New Roman"/>
          <w:b w:val="0"/>
          <w:i w:val="0"/>
          <w:sz w:val="24"/>
        </w:rPr>
        <w:tab/>
        <w:t>37</w:t>
      </w:r>
    </w:p>
    <w:p>
      <w:pPr>
        <w:tabs>
          <w:tab w:pos="9072" w:val="right" w:leader="dot"/>
        </w:tabs>
        <w:spacing w:line="360" w:lineRule="auto" w:before="0" w:after="0"/>
        <w:ind w:firstLine="0" w:left="0"/>
        <w:jc w:val="left"/>
      </w:pPr>
      <w:r>
        <w:rPr>
          <w:rFonts w:ascii="Times New Roman" w:hAnsi="Times New Roman" w:cs="Times New Roman" w:eastAsia="Times New Roman"/>
          <w:b/>
          <w:i w:val="0"/>
          <w:sz w:val="24"/>
        </w:rPr>
        <w:t>APPENDIX C: PLAGIARISM REPORT</w:t>
      </w:r>
      <w:r>
        <w:rPr>
          <w:rFonts w:ascii="Times New Roman" w:hAnsi="Times New Roman" w:cs="Times New Roman" w:eastAsia="Times New Roman"/>
          <w:b w:val="0"/>
          <w:i w:val="0"/>
          <w:sz w:val="24"/>
        </w:rPr>
        <w:tab/>
        <w:t>40</w:t>
      </w:r>
    </w:p>
    <w:p>
      <w:pPr>
        <w:spacing w:before="0" w:after="0" w:line="240" w:lineRule="auto"/>
      </w:pPr>
      <w:r>
        <w:br w:type="page"/>
      </w:r>
    </w:p>
    <w:p>
      <w:pPr>
        <w:spacing w:line="360" w:lineRule="auto" w:after="240" w:before="240"/>
        <w:ind w:firstLine="0"/>
        <w:jc w:val="center"/>
      </w:pPr>
      <w:r>
        <w:rPr>
          <w:rFonts w:ascii="Times New Roman" w:hAnsi="Times New Roman" w:cs="Times New Roman" w:eastAsia="Times New Roman"/>
          <w:b/>
          <w:i w:val="0"/>
          <w:sz w:val="32"/>
        </w:rPr>
        <w:t>LIST OF FIGURES</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2.1: Existing systems versus proposed SafeHer approach</w:t>
      </w:r>
      <w:r>
        <w:rPr>
          <w:rFonts w:ascii="Times New Roman" w:hAnsi="Times New Roman" w:cs="Times New Roman" w:eastAsia="Times New Roman"/>
          <w:b w:val="0"/>
          <w:i w:val="0"/>
          <w:sz w:val="24"/>
        </w:rPr>
        <w:tab/>
        <w:t>5</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4.1: High-level system architecture of SafeHer</w:t>
      </w:r>
      <w:r>
        <w:rPr>
          <w:rFonts w:ascii="Times New Roman" w:hAnsi="Times New Roman" w:cs="Times New Roman" w:eastAsia="Times New Roman"/>
          <w:b w:val="0"/>
          <w:i w:val="0"/>
          <w:sz w:val="24"/>
        </w:rPr>
        <w:tab/>
        <w:t>12</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4.2: System context diagram</w:t>
      </w:r>
      <w:r>
        <w:rPr>
          <w:rFonts w:ascii="Times New Roman" w:hAnsi="Times New Roman" w:cs="Times New Roman" w:eastAsia="Times New Roman"/>
          <w:b w:val="0"/>
          <w:i w:val="0"/>
          <w:sz w:val="24"/>
        </w:rPr>
        <w:tab/>
        <w:t>13</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5.1: Data flow diagram – Level 0</w:t>
      </w:r>
      <w:r>
        <w:rPr>
          <w:rFonts w:ascii="Times New Roman" w:hAnsi="Times New Roman" w:cs="Times New Roman" w:eastAsia="Times New Roman"/>
          <w:b w:val="0"/>
          <w:i w:val="0"/>
          <w:sz w:val="24"/>
        </w:rPr>
        <w:tab/>
        <w:t>15</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5.2: Data flow diagram – Level 1</w:t>
      </w:r>
      <w:r>
        <w:rPr>
          <w:rFonts w:ascii="Times New Roman" w:hAnsi="Times New Roman" w:cs="Times New Roman" w:eastAsia="Times New Roman"/>
          <w:b w:val="0"/>
          <w:i w:val="0"/>
          <w:sz w:val="24"/>
        </w:rPr>
        <w:tab/>
        <w:t>16</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5.3: Use case diagram</w:t>
      </w:r>
      <w:r>
        <w:rPr>
          <w:rFonts w:ascii="Times New Roman" w:hAnsi="Times New Roman" w:cs="Times New Roman" w:eastAsia="Times New Roman"/>
          <w:b w:val="0"/>
          <w:i w:val="0"/>
          <w:sz w:val="24"/>
        </w:rPr>
        <w:tab/>
        <w:t>16</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5.4: Activity diagram – Emergency SOS flow</w:t>
      </w:r>
      <w:r>
        <w:rPr>
          <w:rFonts w:ascii="Times New Roman" w:hAnsi="Times New Roman" w:cs="Times New Roman" w:eastAsia="Times New Roman"/>
          <w:b w:val="0"/>
          <w:i w:val="0"/>
          <w:sz w:val="24"/>
        </w:rPr>
        <w:tab/>
        <w:t>17</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5.5: Sequence diagram – anonymous report submission</w:t>
      </w:r>
      <w:r>
        <w:rPr>
          <w:rFonts w:ascii="Times New Roman" w:hAnsi="Times New Roman" w:cs="Times New Roman" w:eastAsia="Times New Roman"/>
          <w:b w:val="0"/>
          <w:i w:val="0"/>
          <w:sz w:val="24"/>
        </w:rPr>
        <w:tab/>
        <w:t>17</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6.1: SafeHer Home – area status and call to report</w:t>
      </w:r>
      <w:r>
        <w:rPr>
          <w:rFonts w:ascii="Times New Roman" w:hAnsi="Times New Roman" w:cs="Times New Roman" w:eastAsia="Times New Roman"/>
          <w:b w:val="0"/>
          <w:i w:val="0"/>
          <w:sz w:val="24"/>
        </w:rPr>
        <w:tab/>
        <w:t>20</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6.2: SafeHer Home – how it works and community summary</w:t>
      </w:r>
      <w:r>
        <w:rPr>
          <w:rFonts w:ascii="Times New Roman" w:hAnsi="Times New Roman" w:cs="Times New Roman" w:eastAsia="Times New Roman"/>
          <w:b w:val="0"/>
          <w:i w:val="0"/>
          <w:sz w:val="24"/>
        </w:rPr>
        <w:tab/>
        <w:t>21</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6.3: Report wizard – Step 1 location confirmation</w:t>
      </w:r>
      <w:r>
        <w:rPr>
          <w:rFonts w:ascii="Times New Roman" w:hAnsi="Times New Roman" w:cs="Times New Roman" w:eastAsia="Times New Roman"/>
          <w:b w:val="0"/>
          <w:i w:val="0"/>
          <w:sz w:val="24"/>
        </w:rPr>
        <w:tab/>
        <w:t>21</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6.4: Report wizard – Step 2 feeling or incident choice</w:t>
      </w:r>
      <w:r>
        <w:rPr>
          <w:rFonts w:ascii="Times New Roman" w:hAnsi="Times New Roman" w:cs="Times New Roman" w:eastAsia="Times New Roman"/>
          <w:b w:val="0"/>
          <w:i w:val="0"/>
          <w:sz w:val="24"/>
        </w:rPr>
        <w:tab/>
        <w:t>22</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6.5: Report wizard – incident type selection</w:t>
      </w:r>
      <w:r>
        <w:rPr>
          <w:rFonts w:ascii="Times New Roman" w:hAnsi="Times New Roman" w:cs="Times New Roman" w:eastAsia="Times New Roman"/>
          <w:b w:val="0"/>
          <w:i w:val="0"/>
          <w:sz w:val="24"/>
        </w:rPr>
        <w:tab/>
        <w:t>22</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6.6: Report wizard – optional details and factors</w:t>
      </w:r>
      <w:r>
        <w:rPr>
          <w:rFonts w:ascii="Times New Roman" w:hAnsi="Times New Roman" w:cs="Times New Roman" w:eastAsia="Times New Roman"/>
          <w:b w:val="0"/>
          <w:i w:val="0"/>
          <w:sz w:val="24"/>
        </w:rPr>
        <w:tab/>
        <w:t>23</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6.7: Report submission success screen</w:t>
      </w:r>
      <w:r>
        <w:rPr>
          <w:rFonts w:ascii="Times New Roman" w:hAnsi="Times New Roman" w:cs="Times New Roman" w:eastAsia="Times New Roman"/>
          <w:b w:val="0"/>
          <w:i w:val="0"/>
          <w:sz w:val="24"/>
        </w:rPr>
        <w:tab/>
        <w:t>23</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6.8: Safety Map with filters and community pins</w:t>
      </w:r>
      <w:r>
        <w:rPr>
          <w:rFonts w:ascii="Times New Roman" w:hAnsi="Times New Roman" w:cs="Times New Roman" w:eastAsia="Times New Roman"/>
          <w:b w:val="0"/>
          <w:i w:val="0"/>
          <w:sz w:val="24"/>
        </w:rPr>
        <w:tab/>
        <w:t>24</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6.9: Emergency SOS – call and live location share</w:t>
      </w:r>
      <w:r>
        <w:rPr>
          <w:rFonts w:ascii="Times New Roman" w:hAnsi="Times New Roman" w:cs="Times New Roman" w:eastAsia="Times New Roman"/>
          <w:b w:val="0"/>
          <w:i w:val="0"/>
          <w:sz w:val="24"/>
        </w:rPr>
        <w:tab/>
        <w:t>24</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Fig. 6.10: Emergency SOS – helpline directory</w:t>
      </w:r>
      <w:r>
        <w:rPr>
          <w:rFonts w:ascii="Times New Roman" w:hAnsi="Times New Roman" w:cs="Times New Roman" w:eastAsia="Times New Roman"/>
          <w:b w:val="0"/>
          <w:i w:val="0"/>
          <w:sz w:val="24"/>
        </w:rPr>
        <w:tab/>
        <w:t>25</w:t>
      </w:r>
    </w:p>
    <w:p>
      <w:pPr>
        <w:spacing w:before="0" w:after="0" w:line="240" w:lineRule="auto"/>
      </w:pPr>
      <w:r>
        <w:br w:type="page"/>
      </w:r>
    </w:p>
    <w:p>
      <w:pPr>
        <w:spacing w:line="360" w:lineRule="auto" w:after="240" w:before="240"/>
        <w:ind w:firstLine="0"/>
        <w:jc w:val="center"/>
      </w:pPr>
      <w:r>
        <w:rPr>
          <w:rFonts w:ascii="Times New Roman" w:hAnsi="Times New Roman" w:cs="Times New Roman" w:eastAsia="Times New Roman"/>
          <w:b/>
          <w:i w:val="0"/>
          <w:sz w:val="32"/>
        </w:rPr>
        <w:t>LIST OF TABLES</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Table 2.1: Hardware and Software Requirements</w:t>
      </w:r>
      <w:r>
        <w:rPr>
          <w:rFonts w:ascii="Times New Roman" w:hAnsi="Times New Roman" w:cs="Times New Roman" w:eastAsia="Times New Roman"/>
          <w:b w:val="0"/>
          <w:i w:val="0"/>
          <w:sz w:val="24"/>
        </w:rPr>
        <w:tab/>
        <w:t>7</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Table 3.1: Functional Requirements</w:t>
      </w:r>
      <w:r>
        <w:rPr>
          <w:rFonts w:ascii="Times New Roman" w:hAnsi="Times New Roman" w:cs="Times New Roman" w:eastAsia="Times New Roman"/>
          <w:b w:val="0"/>
          <w:i w:val="0"/>
          <w:sz w:val="24"/>
        </w:rPr>
        <w:tab/>
        <w:t>9</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Table 3.2: Non-Functional Requirements</w:t>
      </w:r>
      <w:r>
        <w:rPr>
          <w:rFonts w:ascii="Times New Roman" w:hAnsi="Times New Roman" w:cs="Times New Roman" w:eastAsia="Times New Roman"/>
          <w:b w:val="0"/>
          <w:i w:val="0"/>
          <w:sz w:val="24"/>
        </w:rPr>
        <w:tab/>
        <w:t>10</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Table 6.1: OSM safety scoring factor weights</w:t>
      </w:r>
      <w:r>
        <w:rPr>
          <w:rFonts w:ascii="Times New Roman" w:hAnsi="Times New Roman" w:cs="Times New Roman" w:eastAsia="Times New Roman"/>
          <w:b w:val="0"/>
          <w:i w:val="0"/>
          <w:sz w:val="24"/>
        </w:rPr>
        <w:tab/>
        <w:t>18</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Table 6.2: Bengaluru OSM dataset summary metrics</w:t>
      </w:r>
      <w:r>
        <w:rPr>
          <w:rFonts w:ascii="Times New Roman" w:hAnsi="Times New Roman" w:cs="Times New Roman" w:eastAsia="Times New Roman"/>
          <w:b w:val="0"/>
          <w:i w:val="0"/>
          <w:sz w:val="24"/>
        </w:rPr>
        <w:tab/>
        <w:t>19</w:t>
      </w:r>
    </w:p>
    <w:p>
      <w:pPr>
        <w:tabs>
          <w:tab w:pos="9072" w:val="right" w:leader="dot"/>
        </w:tabs>
        <w:spacing w:line="360" w:lineRule="auto" w:before="0" w:after="0"/>
        <w:ind w:firstLine="0" w:left="0"/>
        <w:jc w:val="left"/>
      </w:pPr>
      <w:r>
        <w:rPr>
          <w:rFonts w:ascii="Times New Roman" w:hAnsi="Times New Roman" w:cs="Times New Roman" w:eastAsia="Times New Roman"/>
          <w:b w:val="0"/>
          <w:i w:val="0"/>
          <w:sz w:val="24"/>
        </w:rPr>
        <w:t>Table 7.1: Test Cases and Results</w:t>
      </w:r>
      <w:r>
        <w:rPr>
          <w:rFonts w:ascii="Times New Roman" w:hAnsi="Times New Roman" w:cs="Times New Roman" w:eastAsia="Times New Roman"/>
          <w:b w:val="0"/>
          <w:i w:val="0"/>
          <w:sz w:val="24"/>
        </w:rPr>
        <w:tab/>
        <w:t>28</w:t>
      </w:r>
    </w:p>
    <w:p>
      <w:pPr>
        <w:spacing w:before="0" w:after="0" w:line="240" w:lineRule="auto"/>
      </w:pPr>
      <w:r>
        <w:br w:type="page"/>
      </w:r>
    </w:p>
    <w:p>
      <w:pPr>
        <w:spacing w:line="360" w:lineRule="auto" w:after="240" w:before="240"/>
        <w:ind w:firstLine="0"/>
        <w:jc w:val="center"/>
      </w:pPr>
      <w:r>
        <w:rPr>
          <w:rFonts w:ascii="Times New Roman" w:hAnsi="Times New Roman" w:cs="Times New Roman" w:eastAsia="Times New Roman"/>
          <w:b/>
          <w:i w:val="0"/>
          <w:sz w:val="32"/>
        </w:rPr>
        <w:t>CHAPTER 1: INTRODUCTION</w:t>
      </w:r>
    </w:p>
    <w:p>
      <w:pPr>
        <w:spacing w:line="360" w:lineRule="auto" w:after="120" w:before="240"/>
        <w:ind w:firstLine="0"/>
        <w:jc w:val="left"/>
      </w:pPr>
      <w:r>
        <w:rPr>
          <w:rFonts w:ascii="Times New Roman" w:hAnsi="Times New Roman" w:cs="Times New Roman" w:eastAsia="Times New Roman"/>
          <w:b/>
          <w:i w:val="0"/>
          <w:sz w:val="28"/>
        </w:rPr>
        <w:t>1.1 Project Description</w:t>
      </w:r>
    </w:p>
    <w:p>
      <w:pPr>
        <w:spacing w:line="360" w:lineRule="auto" w:after="0" w:before="0"/>
        <w:ind w:firstLine="720"/>
        <w:jc w:val="both"/>
      </w:pPr>
      <w:r>
        <w:rPr>
          <w:rFonts w:ascii="Times New Roman" w:hAnsi="Times New Roman" w:cs="Times New Roman" w:eastAsia="Times New Roman"/>
          <w:b w:val="0"/>
          <w:i w:val="0"/>
          <w:sz w:val="24"/>
        </w:rPr>
        <w:t>This PBL project designs and implements SafeHer, a practical platform that combines an offline OSM infrastructure baseline with online citizen reporting for women’s street safety in Bengaluru. The OSM pipeline queries Overpass for highway geometries and nearby points of interest inside each of 53 BBMP area bounding boxes, then computes a per-street safety score. The live platform lets a user confirm GPS-derived locality, choose whether the place feels safe or unsafe (or that an incident occurred), optionally attach environmental factors, and store the report anonymously.</w:t>
      </w:r>
    </w:p>
    <w:p>
      <w:pPr>
        <w:spacing w:line="360" w:lineRule="auto" w:after="0" w:before="0"/>
        <w:ind w:firstLine="720"/>
        <w:jc w:val="both"/>
      </w:pPr>
      <w:r>
        <w:rPr>
          <w:rFonts w:ascii="Times New Roman" w:hAnsi="Times New Roman" w:cs="Times New Roman" w:eastAsia="Times New Roman"/>
          <w:b w:val="0"/>
          <w:i w:val="0"/>
          <w:sz w:val="24"/>
        </w:rPr>
        <w:t>Citizens interact through a mobile application (primary channel for GPS and SOS) and a public website (browser fallback without installation). Project staff monitor OSM coverage and incoming community signals through an admin portal. The present phase emphasises trustworthy data collection and usable interfaces rather than final statistical hotspot products.</w:t>
      </w:r>
    </w:p>
    <w:p>
      <w:pPr>
        <w:spacing w:line="360" w:lineRule="auto" w:after="120" w:before="240"/>
        <w:ind w:firstLine="0"/>
        <w:jc w:val="left"/>
      </w:pPr>
      <w:r>
        <w:rPr>
          <w:rFonts w:ascii="Times New Roman" w:hAnsi="Times New Roman" w:cs="Times New Roman" w:eastAsia="Times New Roman"/>
          <w:b/>
          <w:i w:val="0"/>
          <w:sz w:val="28"/>
        </w:rPr>
        <w:t>1.2 Background</w:t>
      </w:r>
    </w:p>
    <w:p>
      <w:pPr>
        <w:spacing w:line="360" w:lineRule="auto" w:after="0" w:before="0"/>
        <w:ind w:firstLine="720"/>
        <w:jc w:val="both"/>
      </w:pPr>
      <w:r>
        <w:rPr>
          <w:rFonts w:ascii="Times New Roman" w:hAnsi="Times New Roman" w:cs="Times New Roman" w:eastAsia="Times New Roman"/>
          <w:b w:val="0"/>
          <w:i w:val="0"/>
          <w:sz w:val="24"/>
        </w:rPr>
        <w:t>Urban safety research consistently shows that risk and fear of crime concentrate in particular places and times rather than spreading evenly across a city. Official crime registers capture only reported events and often lack fine-grained street context. Volunteered geographic information such as OpenStreetMap encodes lighting hints, transport stops, and amenity locations that can serve as environmental proxies. Parallel to this, crowdsourcing platforms demonstrate that residents can contribute experiential safety ratings when privacy and interaction cost are handled carefully.</w:t>
      </w:r>
    </w:p>
    <w:p>
      <w:pPr>
        <w:spacing w:line="360" w:lineRule="auto" w:after="0" w:before="0"/>
        <w:ind w:firstLine="720"/>
        <w:jc w:val="both"/>
      </w:pPr>
      <w:r>
        <w:rPr>
          <w:rFonts w:ascii="Times New Roman" w:hAnsi="Times New Roman" w:cs="Times New Roman" w:eastAsia="Times New Roman"/>
          <w:b w:val="0"/>
          <w:i w:val="0"/>
          <w:sz w:val="24"/>
        </w:rPr>
        <w:t>Bengaluru’s BBMP wards provide a natural administrative partitioning for both dataset generation and on-device area labelling. Matching GPS coordinates to a named ward gives users a recognisable place label without exposing a continuous tracking profile.</w:t>
      </w:r>
    </w:p>
    <w:p>
      <w:pPr>
        <w:spacing w:line="360" w:lineRule="auto" w:after="120" w:before="240"/>
        <w:ind w:firstLine="0"/>
        <w:jc w:val="left"/>
      </w:pPr>
      <w:r>
        <w:rPr>
          <w:rFonts w:ascii="Times New Roman" w:hAnsi="Times New Roman" w:cs="Times New Roman" w:eastAsia="Times New Roman"/>
          <w:b/>
          <w:i w:val="0"/>
          <w:sz w:val="28"/>
        </w:rPr>
        <w:t>1.3 Motivation</w:t>
      </w:r>
    </w:p>
    <w:p>
      <w:pPr>
        <w:spacing w:line="360" w:lineRule="auto" w:after="0" w:before="0"/>
        <w:ind w:firstLine="720"/>
        <w:jc w:val="both"/>
      </w:pPr>
      <w:r>
        <w:rPr>
          <w:rFonts w:ascii="Times New Roman" w:hAnsi="Times New Roman" w:cs="Times New Roman" w:eastAsia="Times New Roman"/>
          <w:b w:val="0"/>
          <w:i w:val="0"/>
          <w:sz w:val="24"/>
        </w:rPr>
        <w:t>Three gaps motivated this work:</w:t>
      </w:r>
    </w:p>
    <w:p>
      <w:pPr>
        <w:spacing w:line="360" w:lineRule="auto" w:after="0" w:before="0"/>
        <w:ind w:firstLine="720"/>
        <w:jc w:val="both"/>
      </w:pPr>
      <w:r>
        <w:rPr>
          <w:rFonts w:ascii="Times New Roman" w:hAnsi="Times New Roman" w:cs="Times New Roman" w:eastAsia="Times New Roman"/>
          <w:b w:val="0"/>
          <w:i w:val="0"/>
          <w:sz w:val="24"/>
        </w:rPr>
        <w:t>• Emergency-only apps help after a crisis but do not accumulate place-level safety memory for route planning.</w:t>
      </w:r>
    </w:p>
    <w:p>
      <w:pPr>
        <w:spacing w:line="360" w:lineRule="auto" w:after="0" w:before="0"/>
        <w:ind w:firstLine="720"/>
        <w:jc w:val="both"/>
      </w:pPr>
      <w:r>
        <w:rPr>
          <w:rFonts w:ascii="Times New Roman" w:hAnsi="Times New Roman" w:cs="Times New Roman" w:eastAsia="Times New Roman"/>
          <w:b w:val="0"/>
          <w:i w:val="0"/>
          <w:sz w:val="24"/>
        </w:rPr>
        <w:t>• OSM notebooks alone do not give women a simple way to contribute lived experience back into a shared map.</w:t>
      </w:r>
    </w:p>
    <w:p>
      <w:pPr>
        <w:spacing w:line="360" w:lineRule="auto" w:after="0" w:before="0"/>
        <w:ind w:firstLine="720"/>
        <w:jc w:val="both"/>
      </w:pPr>
      <w:r>
        <w:rPr>
          <w:rFonts w:ascii="Times New Roman" w:hAnsi="Times New Roman" w:cs="Times New Roman" w:eastAsia="Times New Roman"/>
          <w:b w:val="0"/>
          <w:i w:val="0"/>
          <w:sz w:val="24"/>
        </w:rPr>
        <w:t>• Closed civic datasets are hard for student teams to refresh; an open OSM baseline plus anonymous reports is reproducible within a PBL timeline.</w:t>
      </w:r>
    </w:p>
    <w:p>
      <w:pPr>
        <w:spacing w:line="360" w:lineRule="auto" w:after="0" w:before="0"/>
        <w:ind w:firstLine="720"/>
        <w:jc w:val="both"/>
      </w:pPr>
      <w:r>
        <w:rPr>
          <w:rFonts w:ascii="Times New Roman" w:hAnsi="Times New Roman" w:cs="Times New Roman" w:eastAsia="Times New Roman"/>
          <w:b w:val="0"/>
          <w:i w:val="0"/>
          <w:sz w:val="24"/>
        </w:rPr>
        <w:t>SafeHer therefore pairs a transparent scored street dataset with lightweight reporting and SOS tools so that Phase-1 yields both reusable data and a working demonstration for stakeholders.</w:t>
      </w:r>
    </w:p>
    <w:p>
      <w:pPr>
        <w:spacing w:line="360" w:lineRule="auto" w:after="120" w:before="240"/>
        <w:ind w:firstLine="0"/>
        <w:jc w:val="left"/>
      </w:pPr>
      <w:r>
        <w:rPr>
          <w:rFonts w:ascii="Times New Roman" w:hAnsi="Times New Roman" w:cs="Times New Roman" w:eastAsia="Times New Roman"/>
          <w:b/>
          <w:i w:val="0"/>
          <w:sz w:val="28"/>
        </w:rPr>
        <w:t>1.4 Problem Statement</w:t>
      </w:r>
    </w:p>
    <w:p>
      <w:pPr>
        <w:spacing w:line="360" w:lineRule="auto" w:after="0" w:before="0"/>
        <w:ind w:firstLine="720"/>
        <w:jc w:val="both"/>
      </w:pPr>
      <w:r>
        <w:rPr>
          <w:rFonts w:ascii="Times New Roman" w:hAnsi="Times New Roman" w:cs="Times New Roman" w:eastAsia="Times New Roman"/>
          <w:b w:val="0"/>
          <w:i w:val="0"/>
          <w:sz w:val="24"/>
        </w:rPr>
        <w:t>To design and implement a Phase-1 data-collection system that can:</w:t>
      </w:r>
    </w:p>
    <w:p>
      <w:pPr>
        <w:spacing w:line="360" w:lineRule="auto" w:after="0" w:before="0"/>
        <w:ind w:firstLine="720"/>
        <w:jc w:val="both"/>
      </w:pPr>
      <w:r>
        <w:rPr>
          <w:rFonts w:ascii="Times New Roman" w:hAnsi="Times New Roman" w:cs="Times New Roman" w:eastAsia="Times New Roman"/>
          <w:b w:val="0"/>
          <w:i w:val="0"/>
          <w:sz w:val="24"/>
        </w:rPr>
        <w:t>• Extract OSM street and amenity attributes for Bengaluru BBMP areas and publish a scored street safety dataset.</w:t>
      </w:r>
    </w:p>
    <w:p>
      <w:pPr>
        <w:spacing w:line="360" w:lineRule="auto" w:after="0" w:before="0"/>
        <w:ind w:firstLine="720"/>
        <w:jc w:val="both"/>
      </w:pPr>
      <w:r>
        <w:rPr>
          <w:rFonts w:ascii="Times New Roman" w:hAnsi="Times New Roman" w:cs="Times New Roman" w:eastAsia="Times New Roman"/>
          <w:b w:val="0"/>
          <w:i w:val="0"/>
          <w:sz w:val="24"/>
        </w:rPr>
        <w:t>• Enable anonymous GPS-linked safe / unsafe / incident reporting on mobile and web.</w:t>
      </w:r>
    </w:p>
    <w:p>
      <w:pPr>
        <w:spacing w:line="360" w:lineRule="auto" w:after="0" w:before="0"/>
        <w:ind w:firstLine="720"/>
        <w:jc w:val="both"/>
      </w:pPr>
      <w:r>
        <w:rPr>
          <w:rFonts w:ascii="Times New Roman" w:hAnsi="Times New Roman" w:cs="Times New Roman" w:eastAsia="Times New Roman"/>
          <w:b w:val="0"/>
          <w:i w:val="0"/>
          <w:sz w:val="24"/>
        </w:rPr>
        <w:t>• Visualise community marks on an OpenStreetMap-based map with filters.</w:t>
      </w:r>
    </w:p>
    <w:p>
      <w:pPr>
        <w:spacing w:line="360" w:lineRule="auto" w:after="0" w:before="0"/>
        <w:ind w:firstLine="720"/>
        <w:jc w:val="both"/>
      </w:pPr>
      <w:r>
        <w:rPr>
          <w:rFonts w:ascii="Times New Roman" w:hAnsi="Times New Roman" w:cs="Times New Roman" w:eastAsia="Times New Roman"/>
          <w:b w:val="0"/>
          <w:i w:val="0"/>
          <w:sz w:val="24"/>
        </w:rPr>
        <w:t>• Provide SOS helplines and location sharing for emergency assistance.</w:t>
      </w:r>
    </w:p>
    <w:p>
      <w:pPr>
        <w:spacing w:line="360" w:lineRule="auto" w:after="0" w:before="0"/>
        <w:ind w:firstLine="720"/>
        <w:jc w:val="both"/>
      </w:pPr>
      <w:r>
        <w:rPr>
          <w:rFonts w:ascii="Times New Roman" w:hAnsi="Times New Roman" w:cs="Times New Roman" w:eastAsia="Times New Roman"/>
          <w:b w:val="0"/>
          <w:i w:val="0"/>
          <w:sz w:val="24"/>
        </w:rPr>
        <w:t>• Offer an admin view of OSM metrics alongside Generated (demo) and Real (live) community signals.</w:t>
      </w:r>
    </w:p>
    <w:p>
      <w:pPr>
        <w:spacing w:line="360" w:lineRule="auto" w:after="0" w:before="0"/>
        <w:ind w:firstLine="720"/>
        <w:jc w:val="both"/>
      </w:pPr>
      <w:r>
        <w:rPr>
          <w:rFonts w:ascii="Times New Roman" w:hAnsi="Times New Roman" w:cs="Times New Roman" w:eastAsia="Times New Roman"/>
          <w:b w:val="0"/>
          <w:i w:val="0"/>
          <w:sz w:val="24"/>
        </w:rPr>
        <w:t>• Defer finished EDA, unsupervised hotspot clustering, and predictive policing claims to later phases.</w:t>
      </w:r>
    </w:p>
    <w:p>
      <w:pPr>
        <w:spacing w:before="0" w:after="0" w:line="240" w:lineRule="auto"/>
      </w:pPr>
      <w:r>
        <w:br w:type="page"/>
      </w:r>
    </w:p>
    <w:p>
      <w:pPr>
        <w:spacing w:line="360" w:lineRule="auto" w:after="240" w:before="240"/>
        <w:ind w:firstLine="0"/>
        <w:jc w:val="center"/>
      </w:pPr>
      <w:r>
        <w:rPr>
          <w:rFonts w:ascii="Times New Roman" w:hAnsi="Times New Roman" w:cs="Times New Roman" w:eastAsia="Times New Roman"/>
          <w:b/>
          <w:i w:val="0"/>
          <w:sz w:val="32"/>
        </w:rPr>
        <w:t>CHAPTER 2: LITERATURE SURVEY</w:t>
      </w:r>
    </w:p>
    <w:p>
      <w:pPr>
        <w:spacing w:line="360" w:lineRule="auto" w:after="120" w:before="240"/>
        <w:ind w:firstLine="0"/>
        <w:jc w:val="left"/>
      </w:pPr>
      <w:r>
        <w:rPr>
          <w:rFonts w:ascii="Times New Roman" w:hAnsi="Times New Roman" w:cs="Times New Roman" w:eastAsia="Times New Roman"/>
          <w:b/>
          <w:i w:val="0"/>
          <w:sz w:val="28"/>
        </w:rPr>
        <w:t>2.1 Background Study</w:t>
      </w:r>
    </w:p>
    <w:p>
      <w:pPr>
        <w:spacing w:line="360" w:lineRule="auto" w:after="0" w:before="0"/>
        <w:ind w:firstLine="720"/>
        <w:jc w:val="both"/>
      </w:pPr>
      <w:r>
        <w:rPr>
          <w:rFonts w:ascii="Times New Roman" w:hAnsi="Times New Roman" w:cs="Times New Roman" w:eastAsia="Times New Roman"/>
          <w:b w:val="0"/>
          <w:i w:val="0"/>
          <w:sz w:val="24"/>
        </w:rPr>
        <w:t>GIS-based crime mapping literature (for example Chainey and Ratcliffe) establishes methods for visualising concentration of events and identifying hotspots. Environmental criminology links guardianship, lighting, and land use to both opportunity and fear. OpenStreetMap has become a standard volunteered geographic source for urban analytics when official spatial layers are incomplete or delayed. Crowdsourced safety audits, popularised by tools such as Safetipin, show that citizen ratings can complement police statistics by capturing perceived safety.</w:t>
      </w:r>
    </w:p>
    <w:p>
      <w:pPr>
        <w:spacing w:line="360" w:lineRule="auto" w:after="120" w:before="240"/>
        <w:ind w:firstLine="0"/>
        <w:jc w:val="left"/>
      </w:pPr>
      <w:r>
        <w:rPr>
          <w:rFonts w:ascii="Times New Roman" w:hAnsi="Times New Roman" w:cs="Times New Roman" w:eastAsia="Times New Roman"/>
          <w:b/>
          <w:i w:val="0"/>
          <w:sz w:val="28"/>
        </w:rPr>
        <w:t>2.2 Existing System</w:t>
      </w:r>
    </w:p>
    <w:p>
      <w:pPr>
        <w:spacing w:line="360" w:lineRule="auto" w:after="0" w:before="0"/>
        <w:ind w:firstLine="720"/>
        <w:jc w:val="both"/>
      </w:pPr>
      <w:r>
        <w:rPr>
          <w:rFonts w:ascii="Times New Roman" w:hAnsi="Times New Roman" w:cs="Times New Roman" w:eastAsia="Times New Roman"/>
          <w:b w:val="0"/>
          <w:i w:val="0"/>
          <w:sz w:val="24"/>
        </w:rPr>
        <w:t>• Personal safety apps (for example bSafe-style products) emphasise SOS alerts, trusted contacts, and audio/video evidence rather than city-scale street scoring.</w:t>
      </w:r>
    </w:p>
    <w:p>
      <w:pPr>
        <w:spacing w:line="360" w:lineRule="auto" w:after="0" w:before="0"/>
        <w:ind w:firstLine="720"/>
        <w:jc w:val="both"/>
      </w:pPr>
      <w:r>
        <w:rPr>
          <w:rFonts w:ascii="Times New Roman" w:hAnsi="Times New Roman" w:cs="Times New Roman" w:eastAsia="Times New Roman"/>
          <w:b w:val="0"/>
          <w:i w:val="0"/>
          <w:sz w:val="24"/>
        </w:rPr>
        <w:t>• Standalone GIS notebooks or civic dashboards may score environments offline but lack a live anonymous reporting channel for women in the field.</w:t>
      </w:r>
    </w:p>
    <w:p>
      <w:pPr>
        <w:spacing w:line="360" w:lineRule="auto" w:after="0" w:before="0"/>
        <w:ind w:firstLine="720"/>
        <w:jc w:val="both"/>
      </w:pPr>
      <w:r>
        <w:rPr>
          <w:rFonts w:ascii="Times New Roman" w:hAnsi="Times New Roman" w:cs="Times New Roman" w:eastAsia="Times New Roman"/>
          <w:b w:val="0"/>
          <w:i w:val="0"/>
          <w:sz w:val="24"/>
        </w:rPr>
        <w:t>• Official complaint portals record incidents after the fact and rarely expose interactive community maps for everyday route decisions.</w:t>
      </w:r>
    </w:p>
    <w:p>
      <w:pPr>
        <w:spacing w:line="360" w:lineRule="auto" w:after="120" w:before="240"/>
        <w:ind w:firstLine="0"/>
        <w:jc w:val="left"/>
      </w:pPr>
      <w:r>
        <w:rPr>
          <w:rFonts w:ascii="Times New Roman" w:hAnsi="Times New Roman" w:cs="Times New Roman" w:eastAsia="Times New Roman"/>
          <w:b/>
          <w:i w:val="0"/>
          <w:sz w:val="28"/>
        </w:rPr>
        <w:t>2.3 Limitations of Existing System</w:t>
      </w:r>
    </w:p>
    <w:p>
      <w:pPr>
        <w:spacing w:line="360" w:lineRule="auto" w:after="0" w:before="0"/>
        <w:ind w:firstLine="720"/>
        <w:jc w:val="both"/>
      </w:pPr>
      <w:r>
        <w:rPr>
          <w:rFonts w:ascii="Times New Roman" w:hAnsi="Times New Roman" w:cs="Times New Roman" w:eastAsia="Times New Roman"/>
          <w:b w:val="0"/>
          <w:i w:val="0"/>
          <w:sz w:val="24"/>
        </w:rPr>
        <w:t>• Emergency features without a accumulating spatial dataset leave little memory for others planning the same street later.</w:t>
      </w:r>
    </w:p>
    <w:p>
      <w:pPr>
        <w:spacing w:line="360" w:lineRule="auto" w:after="0" w:before="0"/>
        <w:ind w:firstLine="720"/>
        <w:jc w:val="both"/>
      </w:pPr>
      <w:r>
        <w:rPr>
          <w:rFonts w:ascii="Times New Roman" w:hAnsi="Times New Roman" w:cs="Times New Roman" w:eastAsia="Times New Roman"/>
          <w:b w:val="0"/>
          <w:i w:val="0"/>
          <w:sz w:val="24"/>
        </w:rPr>
        <w:t>• Offline OSM analyses without a product front-end are inaccessible to non-technical citizens.</w:t>
      </w:r>
    </w:p>
    <w:p>
      <w:pPr>
        <w:spacing w:line="360" w:lineRule="auto" w:after="0" w:before="0"/>
        <w:ind w:firstLine="720"/>
        <w:jc w:val="both"/>
      </w:pPr>
      <w:r>
        <w:rPr>
          <w:rFonts w:ascii="Times New Roman" w:hAnsi="Times New Roman" w:cs="Times New Roman" w:eastAsia="Times New Roman"/>
          <w:b w:val="0"/>
          <w:i w:val="0"/>
          <w:sz w:val="24"/>
        </w:rPr>
        <w:t>• Systems that require strong identity for every report raise privacy concerns for harassment-related disclosures.</w:t>
      </w:r>
    </w:p>
    <w:p>
      <w:pPr>
        <w:spacing w:line="360" w:lineRule="auto" w:after="0" w:before="0"/>
        <w:ind w:firstLine="720"/>
        <w:jc w:val="both"/>
      </w:pPr>
      <w:r>
        <w:rPr>
          <w:rFonts w:ascii="Times New Roman" w:hAnsi="Times New Roman" w:cs="Times New Roman" w:eastAsia="Times New Roman"/>
          <w:b w:val="0"/>
          <w:i w:val="0"/>
          <w:sz w:val="24"/>
        </w:rPr>
        <w:t>• Closed proprietary safety scores are difficult to audit or reproduce in academic PBL settings.</w:t>
      </w:r>
    </w:p>
    <w:p>
      <w:pPr>
        <w:spacing w:line="360" w:lineRule="auto" w:after="120" w:before="240"/>
        <w:ind w:firstLine="0"/>
        <w:jc w:val="left"/>
      </w:pPr>
      <w:r>
        <w:rPr>
          <w:rFonts w:ascii="Times New Roman" w:hAnsi="Times New Roman" w:cs="Times New Roman" w:eastAsia="Times New Roman"/>
          <w:b/>
          <w:i w:val="0"/>
          <w:sz w:val="28"/>
        </w:rPr>
        <w:t>2.4 Proposed System</w:t>
      </w:r>
    </w:p>
    <w:p>
      <w:pPr>
        <w:spacing w:line="360" w:lineRule="auto" w:after="0" w:before="0"/>
        <w:ind w:firstLine="720"/>
        <w:jc w:val="both"/>
      </w:pPr>
      <w:r>
        <w:rPr>
          <w:rFonts w:ascii="Times New Roman" w:hAnsi="Times New Roman" w:cs="Times New Roman" w:eastAsia="Times New Roman"/>
          <w:b w:val="0"/>
          <w:i w:val="0"/>
          <w:sz w:val="24"/>
        </w:rPr>
        <w:t>The proposed SafeHer system addresses these limitations by combining: (i) a reproducible OSM multi-factor street score for Bengaluru BBMP boxes; (ii) anonymous feeling and incident reports with rate limiting; (iii) mobile and web clients sharing one backend; (iv) SOS helplines and location share; and (v) an admin portal that separates Generated demonstration data from Real submissions so analysts do not confuse the two.</w:t>
      </w:r>
    </w:p>
    <w:p>
      <w:pPr>
        <w:spacing w:before="120" w:after="0" w:line="240" w:lineRule="auto"/>
        <w:ind w:firstLine="0"/>
        <w:jc w:val="center"/>
      </w:pPr>
      <w:r>
        <w:drawing>
          <wp:inline xmlns:a="http://schemas.openxmlformats.org/drawingml/2006/main" xmlns:pic="http://schemas.openxmlformats.org/drawingml/2006/picture">
            <wp:extent cx="5029200" cy="2945674"/>
            <wp:docPr id="1450851031" name="Picture 1450851031"/>
            <wp:cNvGraphicFramePr>
              <a:graphicFrameLocks noChangeAspect="1"/>
            </wp:cNvGraphicFramePr>
            <a:graphic>
              <a:graphicData uri="http://schemas.openxmlformats.org/drawingml/2006/picture">
                <pic:pic>
                  <pic:nvPicPr>
                    <pic:cNvPr id="0" name="fig2_1_existing_vs_proposed.png"/>
                    <pic:cNvPicPr/>
                  </pic:nvPicPr>
                  <pic:blipFill>
                    <a:blip r:embed="rId17"/>
                    <a:stretch>
                      <a:fillRect/>
                    </a:stretch>
                  </pic:blipFill>
                  <pic:spPr>
                    <a:xfrm>
                      <a:off x="0" y="0"/>
                      <a:ext cx="5029200" cy="2945674"/>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2.1: Existing systems versus proposed SafeHer approach</w:t>
      </w:r>
    </w:p>
    <w:p>
      <w:pPr>
        <w:spacing w:line="360" w:lineRule="auto" w:after="120" w:before="240"/>
        <w:ind w:firstLine="0"/>
        <w:jc w:val="left"/>
      </w:pPr>
      <w:r>
        <w:rPr>
          <w:rFonts w:ascii="Times New Roman" w:hAnsi="Times New Roman" w:cs="Times New Roman" w:eastAsia="Times New Roman"/>
          <w:b/>
          <w:i w:val="0"/>
          <w:sz w:val="28"/>
        </w:rPr>
        <w:t>2.5 Advantages of Proposed System</w:t>
      </w:r>
    </w:p>
    <w:p>
      <w:pPr>
        <w:spacing w:line="360" w:lineRule="auto" w:after="0" w:before="0"/>
        <w:ind w:firstLine="720"/>
        <w:jc w:val="both"/>
      </w:pPr>
      <w:r>
        <w:rPr>
          <w:rFonts w:ascii="Times New Roman" w:hAnsi="Times New Roman" w:cs="Times New Roman" w:eastAsia="Times New Roman"/>
          <w:b w:val="0"/>
          <w:i w:val="0"/>
          <w:sz w:val="24"/>
        </w:rPr>
        <w:t>• Transparent nine-factor scoring that can be explained to faculty and civic partners.</w:t>
      </w:r>
    </w:p>
    <w:p>
      <w:pPr>
        <w:spacing w:line="360" w:lineRule="auto" w:after="0" w:before="0"/>
        <w:ind w:firstLine="720"/>
        <w:jc w:val="both"/>
      </w:pPr>
      <w:r>
        <w:rPr>
          <w:rFonts w:ascii="Times New Roman" w:hAnsi="Times New Roman" w:cs="Times New Roman" w:eastAsia="Times New Roman"/>
          <w:b w:val="0"/>
          <w:i w:val="0"/>
          <w:sz w:val="24"/>
        </w:rPr>
        <w:t>• Dual client (mobile + web) lowers the barrier for users who cannot install an APK.</w:t>
      </w:r>
    </w:p>
    <w:p>
      <w:pPr>
        <w:spacing w:line="360" w:lineRule="auto" w:after="0" w:before="0"/>
        <w:ind w:firstLine="720"/>
        <w:jc w:val="both"/>
      </w:pPr>
      <w:r>
        <w:rPr>
          <w:rFonts w:ascii="Times New Roman" w:hAnsi="Times New Roman" w:cs="Times New Roman" w:eastAsia="Times New Roman"/>
          <w:b w:val="0"/>
          <w:i w:val="0"/>
          <w:sz w:val="24"/>
        </w:rPr>
        <w:t>• Anonymous inserts with approved-only public reads balance contribution and moderation policy.</w:t>
      </w:r>
    </w:p>
    <w:p>
      <w:pPr>
        <w:spacing w:line="360" w:lineRule="auto" w:after="0" w:before="0"/>
        <w:ind w:firstLine="720"/>
        <w:jc w:val="both"/>
      </w:pPr>
      <w:r>
        <w:rPr>
          <w:rFonts w:ascii="Times New Roman" w:hAnsi="Times New Roman" w:cs="Times New Roman" w:eastAsia="Times New Roman"/>
          <w:b w:val="0"/>
          <w:i w:val="0"/>
          <w:sz w:val="24"/>
        </w:rPr>
        <w:t>• Admin Generated-versus-Real labelling supports honest evaluation during demos.</w:t>
      </w:r>
    </w:p>
    <w:p>
      <w:pPr>
        <w:spacing w:line="360" w:lineRule="auto" w:after="0" w:before="0"/>
        <w:ind w:firstLine="720"/>
        <w:jc w:val="both"/>
      </w:pPr>
      <w:r>
        <w:rPr>
          <w:rFonts w:ascii="Times New Roman" w:hAnsi="Times New Roman" w:cs="Times New Roman" w:eastAsia="Times New Roman"/>
          <w:b w:val="0"/>
          <w:i w:val="0"/>
          <w:sz w:val="24"/>
        </w:rPr>
        <w:t>• SOS and map features give immediate user value while the long-term dataset grows.</w:t>
      </w:r>
    </w:p>
    <w:p>
      <w:pPr>
        <w:spacing w:line="360" w:lineRule="auto" w:after="120" w:before="240"/>
        <w:ind w:firstLine="0"/>
        <w:jc w:val="left"/>
      </w:pPr>
      <w:r>
        <w:rPr>
          <w:rFonts w:ascii="Times New Roman" w:hAnsi="Times New Roman" w:cs="Times New Roman" w:eastAsia="Times New Roman"/>
          <w:b/>
          <w:i w:val="0"/>
          <w:sz w:val="28"/>
        </w:rPr>
        <w:t>2.6 Feasibility Study</w:t>
      </w:r>
    </w:p>
    <w:p>
      <w:pPr>
        <w:spacing w:line="360" w:lineRule="auto" w:after="80" w:before="200"/>
        <w:ind w:firstLine="0"/>
        <w:jc w:val="left"/>
      </w:pPr>
      <w:r>
        <w:rPr>
          <w:rFonts w:ascii="Times New Roman" w:hAnsi="Times New Roman" w:cs="Times New Roman" w:eastAsia="Times New Roman"/>
          <w:b/>
          <w:i w:val="0"/>
          <w:sz w:val="24"/>
        </w:rPr>
        <w:t>2.6.1 Technical Feasibility</w:t>
      </w:r>
    </w:p>
    <w:p>
      <w:pPr>
        <w:spacing w:line="360" w:lineRule="auto" w:after="0" w:before="0"/>
        <w:ind w:firstLine="720"/>
        <w:jc w:val="both"/>
      </w:pPr>
      <w:r>
        <w:rPr>
          <w:rFonts w:ascii="Times New Roman" w:hAnsi="Times New Roman" w:cs="Times New Roman" w:eastAsia="Times New Roman"/>
          <w:b w:val="0"/>
          <w:i w:val="0"/>
          <w:sz w:val="24"/>
        </w:rPr>
        <w:t>The stack relies on mature open tools: Python with Overpass and pandas for dataset generation; Expo and React Native for Android builds; Next.js for the web portal; and Supabase (PostgreSQL + Row Level Security) for storage. All components run on standard student hardware and free-tier cloud resources, confirming technical feasibility for a PBL prototype.</w:t>
      </w:r>
    </w:p>
    <w:p>
      <w:pPr>
        <w:spacing w:line="360" w:lineRule="auto" w:after="80" w:before="200"/>
        <w:ind w:firstLine="0"/>
        <w:jc w:val="left"/>
      </w:pPr>
      <w:r>
        <w:rPr>
          <w:rFonts w:ascii="Times New Roman" w:hAnsi="Times New Roman" w:cs="Times New Roman" w:eastAsia="Times New Roman"/>
          <w:b/>
          <w:i w:val="0"/>
          <w:sz w:val="24"/>
        </w:rPr>
        <w:t>2.6.2 Operational Feasibility</w:t>
      </w:r>
    </w:p>
    <w:p>
      <w:pPr>
        <w:spacing w:line="360" w:lineRule="auto" w:after="0" w:before="0"/>
        <w:ind w:firstLine="720"/>
        <w:jc w:val="both"/>
      </w:pPr>
      <w:r>
        <w:rPr>
          <w:rFonts w:ascii="Times New Roman" w:hAnsi="Times New Roman" w:cs="Times New Roman" w:eastAsia="Times New Roman"/>
          <w:b w:val="0"/>
          <w:i w:val="0"/>
          <w:sz w:val="24"/>
        </w:rPr>
        <w:t>Citizens need only location permission and a few taps to contribute. Administrators use a password session to view dashboards. No hospital or police system integration is required for Phase 1, keeping operations within the student team’s control.</w:t>
      </w:r>
    </w:p>
    <w:p>
      <w:pPr>
        <w:spacing w:line="360" w:lineRule="auto" w:after="80" w:before="200"/>
        <w:ind w:firstLine="0"/>
        <w:jc w:val="left"/>
      </w:pPr>
      <w:r>
        <w:rPr>
          <w:rFonts w:ascii="Times New Roman" w:hAnsi="Times New Roman" w:cs="Times New Roman" w:eastAsia="Times New Roman"/>
          <w:b/>
          <w:i w:val="0"/>
          <w:sz w:val="24"/>
        </w:rPr>
        <w:t>2.6.3 Economic Feasibility</w:t>
      </w:r>
    </w:p>
    <w:p>
      <w:pPr>
        <w:spacing w:line="360" w:lineRule="auto" w:after="0" w:before="0"/>
        <w:ind w:firstLine="720"/>
        <w:jc w:val="both"/>
      </w:pPr>
      <w:r>
        <w:rPr>
          <w:rFonts w:ascii="Times New Roman" w:hAnsi="Times New Roman" w:cs="Times New Roman" w:eastAsia="Times New Roman"/>
          <w:b w:val="0"/>
          <w:i w:val="0"/>
          <w:sz w:val="24"/>
        </w:rPr>
        <w:t>OSM data, Expo tooling, Next.js, and Supabase free tiers avoid licensed datasets and paid map SDKs for the prototype stage. Development cost is therefore limited to time and commodity devices, which is economically feasible for academic work.</w:t>
      </w:r>
    </w:p>
    <w:p>
      <w:pPr>
        <w:spacing w:line="360" w:lineRule="auto" w:after="120" w:before="240"/>
        <w:ind w:firstLine="0"/>
        <w:jc w:val="left"/>
      </w:pPr>
      <w:r>
        <w:rPr>
          <w:rFonts w:ascii="Times New Roman" w:hAnsi="Times New Roman" w:cs="Times New Roman" w:eastAsia="Times New Roman"/>
          <w:b/>
          <w:i w:val="0"/>
          <w:sz w:val="28"/>
        </w:rPr>
        <w:t>2.7 Tools and Technologies Used</w:t>
      </w:r>
    </w:p>
    <w:p>
      <w:pPr>
        <w:spacing w:line="360" w:lineRule="auto" w:after="0" w:before="0"/>
        <w:ind w:firstLine="720"/>
        <w:jc w:val="both"/>
      </w:pPr>
      <w:r>
        <w:rPr>
          <w:rFonts w:ascii="Times New Roman" w:hAnsi="Times New Roman" w:cs="Times New Roman" w:eastAsia="Times New Roman"/>
          <w:b w:val="0"/>
          <w:i w:val="0"/>
          <w:sz w:val="24"/>
        </w:rPr>
        <w:t>• Programming: Python 3.x, TypeScript / JavaScript</w:t>
      </w:r>
    </w:p>
    <w:p>
      <w:pPr>
        <w:spacing w:line="360" w:lineRule="auto" w:after="0" w:before="0"/>
        <w:ind w:firstLine="720"/>
        <w:jc w:val="both"/>
      </w:pPr>
      <w:r>
        <w:rPr>
          <w:rFonts w:ascii="Times New Roman" w:hAnsi="Times New Roman" w:cs="Times New Roman" w:eastAsia="Times New Roman"/>
          <w:b w:val="0"/>
          <w:i w:val="0"/>
          <w:sz w:val="24"/>
        </w:rPr>
        <w:t>• Mobile: Expo (~54), Expo Router, React Native, AsyncStorage</w:t>
      </w:r>
    </w:p>
    <w:p>
      <w:pPr>
        <w:spacing w:line="360" w:lineRule="auto" w:after="0" w:before="0"/>
        <w:ind w:firstLine="720"/>
        <w:jc w:val="both"/>
      </w:pPr>
      <w:r>
        <w:rPr>
          <w:rFonts w:ascii="Times New Roman" w:hAnsi="Times New Roman" w:cs="Times New Roman" w:eastAsia="Times New Roman"/>
          <w:b w:val="0"/>
          <w:i w:val="0"/>
          <w:sz w:val="24"/>
        </w:rPr>
        <w:t>• Web: Next.js 16 (App Router), React 19, Tailwind CSS, Leaflet / react-leaflet, Recharts</w:t>
      </w:r>
    </w:p>
    <w:p>
      <w:pPr>
        <w:spacing w:line="360" w:lineRule="auto" w:after="0" w:before="0"/>
        <w:ind w:firstLine="720"/>
        <w:jc w:val="both"/>
      </w:pPr>
      <w:r>
        <w:rPr>
          <w:rFonts w:ascii="Times New Roman" w:hAnsi="Times New Roman" w:cs="Times New Roman" w:eastAsia="Times New Roman"/>
          <w:b w:val="0"/>
          <w:i w:val="0"/>
          <w:sz w:val="24"/>
        </w:rPr>
        <w:t>• Backend: Supabase (PostgreSQL, RLS, RPC), anonymous client key</w:t>
      </w:r>
    </w:p>
    <w:p>
      <w:pPr>
        <w:spacing w:line="360" w:lineRule="auto" w:after="0" w:before="0"/>
        <w:ind w:firstLine="720"/>
        <w:jc w:val="both"/>
      </w:pPr>
      <w:r>
        <w:rPr>
          <w:rFonts w:ascii="Times New Roman" w:hAnsi="Times New Roman" w:cs="Times New Roman" w:eastAsia="Times New Roman"/>
          <w:b w:val="0"/>
          <w:i w:val="0"/>
          <w:sz w:val="24"/>
        </w:rPr>
        <w:t>• Data: Overpass API, pandas, Excel/JSON street exports</w:t>
      </w:r>
    </w:p>
    <w:p>
      <w:pPr>
        <w:spacing w:line="360" w:lineRule="auto" w:after="0" w:before="0"/>
        <w:ind w:firstLine="720"/>
        <w:jc w:val="both"/>
      </w:pPr>
      <w:r>
        <w:rPr>
          <w:rFonts w:ascii="Times New Roman" w:hAnsi="Times New Roman" w:cs="Times New Roman" w:eastAsia="Times New Roman"/>
          <w:b w:val="0"/>
          <w:i w:val="0"/>
          <w:sz w:val="24"/>
        </w:rPr>
        <w:t>• Maps: OpenStreetMap tiles in WebView (mobile) and Leaflet (web)</w:t>
      </w:r>
    </w:p>
    <w:p>
      <w:pPr>
        <w:spacing w:line="360" w:lineRule="auto" w:after="120" w:before="240"/>
        <w:ind w:firstLine="0"/>
        <w:jc w:val="left"/>
      </w:pPr>
      <w:r>
        <w:rPr>
          <w:rFonts w:ascii="Times New Roman" w:hAnsi="Times New Roman" w:cs="Times New Roman" w:eastAsia="Times New Roman"/>
          <w:b/>
          <w:i w:val="0"/>
          <w:sz w:val="28"/>
        </w:rPr>
        <w:t>2.8 Hardware and Software Requirements</w:t>
      </w:r>
    </w:p>
    <w:p>
      <w:pPr>
        <w:spacing w:line="360" w:lineRule="auto" w:after="120" w:before="240"/>
        <w:ind w:firstLine="0"/>
        <w:jc w:val="center"/>
      </w:pPr>
      <w:r>
        <w:rPr>
          <w:rFonts w:ascii="Times New Roman" w:hAnsi="Times New Roman" w:cs="Times New Roman" w:eastAsia="Times New Roman"/>
          <w:b/>
          <w:i w:val="0"/>
          <w:sz w:val="20"/>
        </w:rPr>
        <w:t>Table 2.1: Hardware and Software Requirements</w:t>
      </w:r>
    </w:p>
    <w:tbl>
      <w:tblPr>
        <w:tblStyle w:val="TableGrid0"/>
        <w:tblW w:type="auto" w:w="0"/>
        <w:tblLayout w:type="autofit"/>
        <w:tblLook w:firstColumn="1" w:firstRow="1" w:lastColumn="0" w:lastRow="0" w:noHBand="0" w:noVBand="1" w:val="04A0"/>
      </w:tblPr>
      <w:tblGrid>
        <w:gridCol w:w="4513"/>
        <w:gridCol w:w="4513"/>
      </w:tblGrid>
      <w:tr>
        <w:tc>
          <w:tcPr>
            <w:tcW w:type="dxa" w:w="4513"/>
            <w:shd w:fill="D9D9D9" w:val="clear"/>
          </w:tcPr>
          <w:p>
            <w:pPr>
              <w:spacing w:after="40" w:before="40" w:line="240" w:lineRule="auto"/>
              <w:ind w:firstLine="0"/>
              <w:jc w:val="center"/>
            </w:pPr>
            <w:r/>
            <w:r>
              <w:rPr>
                <w:rFonts w:ascii="Times New Roman" w:hAnsi="Times New Roman" w:cs="Times New Roman" w:eastAsia="Times New Roman"/>
                <w:b/>
                <w:i w:val="0"/>
                <w:sz w:val="20"/>
              </w:rPr>
              <w:t>Category</w:t>
            </w:r>
          </w:p>
        </w:tc>
        <w:tc>
          <w:tcPr>
            <w:tcW w:type="dxa" w:w="4513"/>
            <w:shd w:fill="D9D9D9" w:val="clear"/>
          </w:tcPr>
          <w:p>
            <w:pPr>
              <w:spacing w:after="40" w:before="40" w:line="240" w:lineRule="auto"/>
              <w:ind w:firstLine="0"/>
              <w:jc w:val="center"/>
            </w:pPr>
            <w:r/>
            <w:r>
              <w:rPr>
                <w:rFonts w:ascii="Times New Roman" w:hAnsi="Times New Roman" w:cs="Times New Roman" w:eastAsia="Times New Roman"/>
                <w:b/>
                <w:i w:val="0"/>
                <w:sz w:val="20"/>
              </w:rPr>
              <w:t>Requirement</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Processor</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Intel i5 / AMD Ryzen 5 or higher (development)</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RAM</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8 GB minimum (16 GB recommended for dataset builds)</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Storage</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5 GB free for Node modules, Android SDK, and dataset files</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Operating System</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Windows 10/11 (team development); Android 10+ for field tests</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Software</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Node.js 20+, Python 3.10+, Expo CLI / EAS, Android Studio SDK</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Cloud</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Supabase project; optional Vercel hosting for web</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Libraries</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pandas, requests, @supabase/supabase-js, Leaflet, Recharts</w:t>
            </w:r>
          </w:p>
        </w:tc>
      </w:tr>
    </w:tbl>
    <w:p>
      <w:pPr>
        <w:spacing w:line="360" w:lineRule="auto" w:after="120" w:before="0"/>
        <w:ind w:firstLine="0"/>
        <w:jc w:val="both"/>
      </w:pPr>
      <w:r>
        <w:rPr>
          <w:rFonts w:ascii="Times New Roman" w:hAnsi="Times New Roman" w:cs="Times New Roman" w:eastAsia="Times New Roman"/>
          <w:b w:val="0"/>
          <w:i w:val="0"/>
          <w:sz w:val="24"/>
        </w:rPr>
      </w:r>
    </w:p>
    <w:p>
      <w:pPr>
        <w:spacing w:before="0" w:after="0" w:line="240" w:lineRule="auto"/>
      </w:pPr>
      <w:r>
        <w:br w:type="page"/>
      </w:r>
    </w:p>
    <w:p>
      <w:pPr>
        <w:spacing w:line="360" w:lineRule="auto" w:after="240" w:before="240"/>
        <w:ind w:firstLine="0"/>
        <w:jc w:val="center"/>
      </w:pPr>
      <w:r>
        <w:rPr>
          <w:rFonts w:ascii="Times New Roman" w:hAnsi="Times New Roman" w:cs="Times New Roman" w:eastAsia="Times New Roman"/>
          <w:b/>
          <w:i w:val="0"/>
          <w:sz w:val="32"/>
        </w:rPr>
        <w:t>CHAPTER 3: SOFTWARE REQUIREMENTS SPECIFICATION</w:t>
      </w:r>
    </w:p>
    <w:p>
      <w:pPr>
        <w:spacing w:line="360" w:lineRule="auto" w:after="120" w:before="240"/>
        <w:ind w:firstLine="0"/>
        <w:jc w:val="left"/>
      </w:pPr>
      <w:r>
        <w:rPr>
          <w:rFonts w:ascii="Times New Roman" w:hAnsi="Times New Roman" w:cs="Times New Roman" w:eastAsia="Times New Roman"/>
          <w:b/>
          <w:i w:val="0"/>
          <w:sz w:val="28"/>
        </w:rPr>
        <w:t>3.1 Users / User Roles</w:t>
      </w:r>
    </w:p>
    <w:p>
      <w:pPr>
        <w:spacing w:line="360" w:lineRule="auto" w:after="0" w:before="0"/>
        <w:ind w:firstLine="720"/>
        <w:jc w:val="both"/>
      </w:pPr>
      <w:r>
        <w:rPr>
          <w:rFonts w:ascii="Times New Roman" w:hAnsi="Times New Roman" w:cs="Times New Roman" w:eastAsia="Times New Roman"/>
          <w:b w:val="0"/>
          <w:i w:val="0"/>
          <w:sz w:val="24"/>
        </w:rPr>
        <w:t>• Citizen / woman traveller — reports feelings or incidents, views the community map, uses SOS.</w:t>
      </w:r>
    </w:p>
    <w:p>
      <w:pPr>
        <w:spacing w:line="360" w:lineRule="auto" w:after="0" w:before="0"/>
        <w:ind w:firstLine="720"/>
        <w:jc w:val="both"/>
      </w:pPr>
      <w:r>
        <w:rPr>
          <w:rFonts w:ascii="Times New Roman" w:hAnsi="Times New Roman" w:cs="Times New Roman" w:eastAsia="Times New Roman"/>
          <w:b w:val="0"/>
          <w:i w:val="0"/>
          <w:sz w:val="24"/>
        </w:rPr>
        <w:t>• Admin / project researcher — authenticates to the admin portal for OSM KPIs and community analytics.</w:t>
      </w:r>
    </w:p>
    <w:p>
      <w:pPr>
        <w:spacing w:line="360" w:lineRule="auto" w:after="0" w:before="0"/>
        <w:ind w:firstLine="720"/>
        <w:jc w:val="both"/>
      </w:pPr>
      <w:r>
        <w:rPr>
          <w:rFonts w:ascii="Times New Roman" w:hAnsi="Times New Roman" w:cs="Times New Roman" w:eastAsia="Times New Roman"/>
          <w:b w:val="0"/>
          <w:i w:val="0"/>
          <w:sz w:val="24"/>
        </w:rPr>
        <w:t>• Developer / student team — maintains dataset scripts, schema, and client applications.</w:t>
      </w:r>
    </w:p>
    <w:p>
      <w:pPr>
        <w:spacing w:line="360" w:lineRule="auto" w:after="120" w:before="240"/>
        <w:ind w:firstLine="0"/>
        <w:jc w:val="left"/>
      </w:pPr>
      <w:r>
        <w:rPr>
          <w:rFonts w:ascii="Times New Roman" w:hAnsi="Times New Roman" w:cs="Times New Roman" w:eastAsia="Times New Roman"/>
          <w:b/>
          <w:i w:val="0"/>
          <w:sz w:val="28"/>
        </w:rPr>
        <w:t>3.1.1 Objectives</w:t>
      </w:r>
    </w:p>
    <w:p>
      <w:pPr>
        <w:spacing w:line="360" w:lineRule="auto" w:after="0" w:before="0"/>
        <w:ind w:firstLine="720"/>
        <w:jc w:val="both"/>
      </w:pPr>
      <w:r>
        <w:rPr>
          <w:rFonts w:ascii="Times New Roman" w:hAnsi="Times New Roman" w:cs="Times New Roman" w:eastAsia="Times New Roman"/>
          <w:b w:val="0"/>
          <w:i w:val="0"/>
          <w:sz w:val="24"/>
        </w:rPr>
        <w:t>1. Build an OSM extraction and scoring pipeline for Bengaluru BBMP bounding boxes.</w:t>
      </w:r>
    </w:p>
    <w:p>
      <w:pPr>
        <w:spacing w:line="360" w:lineRule="auto" w:after="0" w:before="0"/>
        <w:ind w:firstLine="720"/>
        <w:jc w:val="both"/>
      </w:pPr>
      <w:r>
        <w:rPr>
          <w:rFonts w:ascii="Times New Roman" w:hAnsi="Times New Roman" w:cs="Times New Roman" w:eastAsia="Times New Roman"/>
          <w:b w:val="0"/>
          <w:i w:val="0"/>
          <w:sz w:val="24"/>
        </w:rPr>
        <w:t>2. Publish a reusable scored street dataset (Excel and JSON) with Safe / Moderate / Unsafe labels.</w:t>
      </w:r>
    </w:p>
    <w:p>
      <w:pPr>
        <w:spacing w:line="360" w:lineRule="auto" w:after="0" w:before="0"/>
        <w:ind w:firstLine="720"/>
        <w:jc w:val="both"/>
      </w:pPr>
      <w:r>
        <w:rPr>
          <w:rFonts w:ascii="Times New Roman" w:hAnsi="Times New Roman" w:cs="Times New Roman" w:eastAsia="Times New Roman"/>
          <w:b w:val="0"/>
          <w:i w:val="0"/>
          <w:sz w:val="24"/>
        </w:rPr>
        <w:t>3. Implement SafeHer mobile tabs for Home, Report, Map, and SOS.</w:t>
      </w:r>
    </w:p>
    <w:p>
      <w:pPr>
        <w:spacing w:line="360" w:lineRule="auto" w:after="0" w:before="0"/>
        <w:ind w:firstLine="720"/>
        <w:jc w:val="both"/>
      </w:pPr>
      <w:r>
        <w:rPr>
          <w:rFonts w:ascii="Times New Roman" w:hAnsi="Times New Roman" w:cs="Times New Roman" w:eastAsia="Times New Roman"/>
          <w:b w:val="0"/>
          <w:i w:val="0"/>
          <w:sz w:val="24"/>
        </w:rPr>
        <w:t>4. Implement SafeHer web routes for reporting, map, emergency, and community summary.</w:t>
      </w:r>
    </w:p>
    <w:p>
      <w:pPr>
        <w:spacing w:line="360" w:lineRule="auto" w:after="0" w:before="0"/>
        <w:ind w:firstLine="720"/>
        <w:jc w:val="both"/>
      </w:pPr>
      <w:r>
        <w:rPr>
          <w:rFonts w:ascii="Times New Roman" w:hAnsi="Times New Roman" w:cs="Times New Roman" w:eastAsia="Times New Roman"/>
          <w:b w:val="0"/>
          <w:i w:val="0"/>
          <w:sz w:val="24"/>
        </w:rPr>
        <w:t>5. Persist anonymous reports in Supabase with area labels and basic rate limiting.</w:t>
      </w:r>
    </w:p>
    <w:p>
      <w:pPr>
        <w:spacing w:line="360" w:lineRule="auto" w:after="0" w:before="0"/>
        <w:ind w:firstLine="720"/>
        <w:jc w:val="both"/>
      </w:pPr>
      <w:r>
        <w:rPr>
          <w:rFonts w:ascii="Times New Roman" w:hAnsi="Times New Roman" w:cs="Times New Roman" w:eastAsia="Times New Roman"/>
          <w:b w:val="0"/>
          <w:i w:val="0"/>
          <w:sz w:val="24"/>
        </w:rPr>
        <w:t>6. Provide an admin portal separating Generated demo data from Real live reports.</w:t>
      </w:r>
    </w:p>
    <w:p>
      <w:pPr>
        <w:spacing w:line="360" w:lineRule="auto" w:after="0" w:before="0"/>
        <w:ind w:firstLine="720"/>
        <w:jc w:val="both"/>
      </w:pPr>
      <w:r>
        <w:rPr>
          <w:rFonts w:ascii="Times New Roman" w:hAnsi="Times New Roman" w:cs="Times New Roman" w:eastAsia="Times New Roman"/>
          <w:b w:val="0"/>
          <w:i w:val="0"/>
          <w:sz w:val="24"/>
        </w:rPr>
        <w:t>7. Document Phase-1 limits honestly: EDA and hotspot clustering are out of scope for completion claims.</w:t>
      </w:r>
    </w:p>
    <w:p>
      <w:pPr>
        <w:spacing w:line="360" w:lineRule="auto" w:after="0" w:before="0"/>
        <w:ind w:firstLine="720"/>
        <w:jc w:val="both"/>
      </w:pPr>
      <w:r>
        <w:rPr>
          <w:rFonts w:ascii="Times New Roman" w:hAnsi="Times New Roman" w:cs="Times New Roman" w:eastAsia="Times New Roman"/>
          <w:b w:val="0"/>
          <w:i w:val="0"/>
          <w:sz w:val="24"/>
        </w:rPr>
        <w:t>Scope: Phase 1 is a single-team prototype for data collection and platform demonstration. It does not include production citizen authentication, hospital information-system integration, finished unsupervised hotspot products, or city-wide operational deployment.</w:t>
      </w:r>
    </w:p>
    <w:p>
      <w:pPr>
        <w:spacing w:line="360" w:lineRule="auto" w:after="120" w:before="240"/>
        <w:ind w:firstLine="0"/>
        <w:jc w:val="left"/>
      </w:pPr>
      <w:r>
        <w:rPr>
          <w:rFonts w:ascii="Times New Roman" w:hAnsi="Times New Roman" w:cs="Times New Roman" w:eastAsia="Times New Roman"/>
          <w:b/>
          <w:i w:val="0"/>
          <w:sz w:val="28"/>
        </w:rPr>
        <w:t>3.2 Assumptions and Dependencies</w:t>
      </w:r>
    </w:p>
    <w:p>
      <w:pPr>
        <w:spacing w:line="360" w:lineRule="auto" w:after="80" w:before="200"/>
        <w:ind w:firstLine="0"/>
        <w:jc w:val="left"/>
      </w:pPr>
      <w:r>
        <w:rPr>
          <w:rFonts w:ascii="Times New Roman" w:hAnsi="Times New Roman" w:cs="Times New Roman" w:eastAsia="Times New Roman"/>
          <w:b/>
          <w:i w:val="0"/>
          <w:sz w:val="24"/>
        </w:rPr>
        <w:t>3.2.1 Assumptions</w:t>
      </w:r>
    </w:p>
    <w:p>
      <w:pPr>
        <w:spacing w:line="360" w:lineRule="auto" w:after="0" w:before="0"/>
        <w:ind w:firstLine="720"/>
        <w:jc w:val="both"/>
      </w:pPr>
      <w:r>
        <w:rPr>
          <w:rFonts w:ascii="Times New Roman" w:hAnsi="Times New Roman" w:cs="Times New Roman" w:eastAsia="Times New Roman"/>
          <w:b w:val="0"/>
          <w:i w:val="0"/>
          <w:sz w:val="24"/>
        </w:rPr>
        <w:t>• Users grant location permission when reporting or using SOS.</w:t>
      </w:r>
    </w:p>
    <w:p>
      <w:pPr>
        <w:spacing w:line="360" w:lineRule="auto" w:after="0" w:before="0"/>
        <w:ind w:firstLine="720"/>
        <w:jc w:val="both"/>
      </w:pPr>
      <w:r>
        <w:rPr>
          <w:rFonts w:ascii="Times New Roman" w:hAnsi="Times New Roman" w:cs="Times New Roman" w:eastAsia="Times New Roman"/>
          <w:b w:val="0"/>
          <w:i w:val="0"/>
          <w:sz w:val="24"/>
        </w:rPr>
        <w:t>• OSM coverage in Bengaluru is sufficient for a meaningful infrastructure baseline.</w:t>
      </w:r>
    </w:p>
    <w:p>
      <w:pPr>
        <w:spacing w:line="360" w:lineRule="auto" w:after="0" w:before="0"/>
        <w:ind w:firstLine="720"/>
        <w:jc w:val="both"/>
      </w:pPr>
      <w:r>
        <w:rPr>
          <w:rFonts w:ascii="Times New Roman" w:hAnsi="Times New Roman" w:cs="Times New Roman" w:eastAsia="Times New Roman"/>
          <w:b w:val="0"/>
          <w:i w:val="0"/>
          <w:sz w:val="24"/>
        </w:rPr>
        <w:t>• Anonymous reporting with device-level rate limits is acceptable for the prototype ethics posture.</w:t>
      </w:r>
    </w:p>
    <w:p>
      <w:pPr>
        <w:spacing w:line="360" w:lineRule="auto" w:after="0" w:before="0"/>
        <w:ind w:firstLine="720"/>
        <w:jc w:val="both"/>
      </w:pPr>
      <w:r>
        <w:rPr>
          <w:rFonts w:ascii="Times New Roman" w:hAnsi="Times New Roman" w:cs="Times New Roman" w:eastAsia="Times New Roman"/>
          <w:b w:val="0"/>
          <w:i w:val="0"/>
          <w:sz w:val="24"/>
        </w:rPr>
        <w:t>• Admin password in environment configuration is adequate for academic demonstration (not enterprise IAM).</w:t>
      </w:r>
    </w:p>
    <w:p>
      <w:pPr>
        <w:spacing w:line="360" w:lineRule="auto" w:after="80" w:before="200"/>
        <w:ind w:firstLine="0"/>
        <w:jc w:val="left"/>
      </w:pPr>
      <w:r>
        <w:rPr>
          <w:rFonts w:ascii="Times New Roman" w:hAnsi="Times New Roman" w:cs="Times New Roman" w:eastAsia="Times New Roman"/>
          <w:b/>
          <w:i w:val="0"/>
          <w:sz w:val="24"/>
        </w:rPr>
        <w:t>3.2.2 Dependencies</w:t>
      </w:r>
    </w:p>
    <w:p>
      <w:pPr>
        <w:spacing w:line="360" w:lineRule="auto" w:after="0" w:before="0"/>
        <w:ind w:firstLine="720"/>
        <w:jc w:val="both"/>
      </w:pPr>
      <w:r>
        <w:rPr>
          <w:rFonts w:ascii="Times New Roman" w:hAnsi="Times New Roman" w:cs="Times New Roman" w:eastAsia="Times New Roman"/>
          <w:b w:val="0"/>
          <w:i w:val="0"/>
          <w:sz w:val="24"/>
        </w:rPr>
        <w:t>• Overpass API availability for dataset regeneration.</w:t>
      </w:r>
    </w:p>
    <w:p>
      <w:pPr>
        <w:spacing w:line="360" w:lineRule="auto" w:after="0" w:before="0"/>
        <w:ind w:firstLine="720"/>
        <w:jc w:val="both"/>
      </w:pPr>
      <w:r>
        <w:rPr>
          <w:rFonts w:ascii="Times New Roman" w:hAnsi="Times New Roman" w:cs="Times New Roman" w:eastAsia="Times New Roman"/>
          <w:b w:val="0"/>
          <w:i w:val="0"/>
          <w:sz w:val="24"/>
        </w:rPr>
        <w:t>• Supabase project reachability and anon key configuration in mobile/web clients.</w:t>
      </w:r>
    </w:p>
    <w:p>
      <w:pPr>
        <w:spacing w:line="360" w:lineRule="auto" w:after="0" w:before="0"/>
        <w:ind w:firstLine="720"/>
        <w:jc w:val="both"/>
      </w:pPr>
      <w:r>
        <w:rPr>
          <w:rFonts w:ascii="Times New Roman" w:hAnsi="Times New Roman" w:cs="Times New Roman" w:eastAsia="Times New Roman"/>
          <w:b w:val="0"/>
          <w:i w:val="0"/>
          <w:sz w:val="24"/>
        </w:rPr>
        <w:t>• OpenStreetMap tile service for map rendering.</w:t>
      </w:r>
    </w:p>
    <w:p>
      <w:pPr>
        <w:spacing w:line="360" w:lineRule="auto" w:after="0" w:before="0"/>
        <w:ind w:firstLine="720"/>
        <w:jc w:val="both"/>
      </w:pPr>
      <w:r>
        <w:rPr>
          <w:rFonts w:ascii="Times New Roman" w:hAnsi="Times New Roman" w:cs="Times New Roman" w:eastAsia="Times New Roman"/>
          <w:b w:val="0"/>
          <w:i w:val="0"/>
          <w:sz w:val="24"/>
        </w:rPr>
        <w:t>• Android device or emulator for Expo field tests; modern browser for web tests.</w:t>
      </w:r>
    </w:p>
    <w:p>
      <w:pPr>
        <w:spacing w:line="360" w:lineRule="auto" w:after="120" w:before="240"/>
        <w:ind w:firstLine="0"/>
        <w:jc w:val="left"/>
      </w:pPr>
      <w:r>
        <w:rPr>
          <w:rFonts w:ascii="Times New Roman" w:hAnsi="Times New Roman" w:cs="Times New Roman" w:eastAsia="Times New Roman"/>
          <w:b/>
          <w:i w:val="0"/>
          <w:sz w:val="28"/>
        </w:rPr>
        <w:t>3.3 Functional Requirements</w:t>
      </w:r>
    </w:p>
    <w:p>
      <w:pPr>
        <w:spacing w:line="360" w:lineRule="auto" w:after="120" w:before="240"/>
        <w:ind w:firstLine="0"/>
        <w:jc w:val="center"/>
      </w:pPr>
      <w:r>
        <w:rPr>
          <w:rFonts w:ascii="Times New Roman" w:hAnsi="Times New Roman" w:cs="Times New Roman" w:eastAsia="Times New Roman"/>
          <w:b/>
          <w:i w:val="0"/>
          <w:sz w:val="20"/>
        </w:rPr>
        <w:t>Table 3.1: Functional Requirements</w:t>
      </w:r>
    </w:p>
    <w:tbl>
      <w:tblPr>
        <w:tblStyle w:val="TableGrid0"/>
        <w:tblW w:type="auto" w:w="0"/>
        <w:tblLayout w:type="autofit"/>
        <w:tblLook w:firstColumn="1" w:firstRow="1" w:lastColumn="0" w:lastRow="0" w:noHBand="0" w:noVBand="1" w:val="04A0"/>
      </w:tblPr>
      <w:tblGrid>
        <w:gridCol w:w="4513"/>
        <w:gridCol w:w="4513"/>
      </w:tblGrid>
      <w:tr>
        <w:tc>
          <w:tcPr>
            <w:tcW w:type="dxa" w:w="4513"/>
            <w:shd w:fill="D9D9D9" w:val="clear"/>
          </w:tcPr>
          <w:p>
            <w:pPr>
              <w:spacing w:after="40" w:before="40" w:line="240" w:lineRule="auto"/>
              <w:ind w:firstLine="0"/>
              <w:jc w:val="center"/>
            </w:pPr>
            <w:r/>
            <w:r>
              <w:rPr>
                <w:rFonts w:ascii="Times New Roman" w:hAnsi="Times New Roman" w:cs="Times New Roman" w:eastAsia="Times New Roman"/>
                <w:b/>
                <w:i w:val="0"/>
                <w:sz w:val="20"/>
              </w:rPr>
              <w:t>ID</w:t>
            </w:r>
          </w:p>
        </w:tc>
        <w:tc>
          <w:tcPr>
            <w:tcW w:type="dxa" w:w="4513"/>
            <w:shd w:fill="D9D9D9" w:val="clear"/>
          </w:tcPr>
          <w:p>
            <w:pPr>
              <w:spacing w:after="40" w:before="40" w:line="240" w:lineRule="auto"/>
              <w:ind w:firstLine="0"/>
              <w:jc w:val="center"/>
            </w:pPr>
            <w:r/>
            <w:r>
              <w:rPr>
                <w:rFonts w:ascii="Times New Roman" w:hAnsi="Times New Roman" w:cs="Times New Roman" w:eastAsia="Times New Roman"/>
                <w:b/>
                <w:i w:val="0"/>
                <w:sz w:val="20"/>
              </w:rPr>
              <w:t>Requirement</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FR1</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The system shall fetch OSM highways and POIs per BBMP bounding box and compute street safety scores.</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FR2</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The system shall classify streets into Safe, Moderate, or Unsafe using documented thresholds.</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FR3</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The mobile app shall resolve GPS to a BBMP area name for display and storage.</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FR4</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The system shall accept anonymous safe / unsafe / incident reports with optional factors.</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FR5</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The system shall store reports in Supabase and expose approved reports to community maps.</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FR6</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The system shall rate-limit submissions per device to reduce spam (approximately five per hour).</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FR7</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The map shall filter pins by All / Safe / Unsafe / Incidents and show area context.</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FR8</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The SOS module shall list helplines and support calling plus location sharing.</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FR9</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The admin portal shall require a password session before dashboard access.</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FR10</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The admin analytics view shall distinguish Generated (synthetic) from Real reports.</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FR11</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The web site shall allow reporting and map use without citizen login.</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FR12</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The community summary shall aggregate counts useful for Home and Community screens.</w:t>
            </w:r>
          </w:p>
        </w:tc>
      </w:tr>
    </w:tbl>
    <w:p>
      <w:pPr>
        <w:spacing w:line="360" w:lineRule="auto" w:after="120" w:before="0"/>
        <w:ind w:firstLine="0"/>
        <w:jc w:val="both"/>
      </w:pPr>
      <w:r>
        <w:rPr>
          <w:rFonts w:ascii="Times New Roman" w:hAnsi="Times New Roman" w:cs="Times New Roman" w:eastAsia="Times New Roman"/>
          <w:b w:val="0"/>
          <w:i w:val="0"/>
          <w:sz w:val="24"/>
        </w:rPr>
      </w:r>
    </w:p>
    <w:p>
      <w:pPr>
        <w:spacing w:line="360" w:lineRule="auto" w:after="120" w:before="240"/>
        <w:ind w:firstLine="0"/>
        <w:jc w:val="left"/>
      </w:pPr>
      <w:r>
        <w:rPr>
          <w:rFonts w:ascii="Times New Roman" w:hAnsi="Times New Roman" w:cs="Times New Roman" w:eastAsia="Times New Roman"/>
          <w:b/>
          <w:i w:val="0"/>
          <w:sz w:val="28"/>
        </w:rPr>
        <w:t>3.4 Non-Functional Requirements</w:t>
      </w:r>
    </w:p>
    <w:p>
      <w:pPr>
        <w:spacing w:line="360" w:lineRule="auto" w:after="120" w:before="240"/>
        <w:ind w:firstLine="0"/>
        <w:jc w:val="center"/>
      </w:pPr>
      <w:r>
        <w:rPr>
          <w:rFonts w:ascii="Times New Roman" w:hAnsi="Times New Roman" w:cs="Times New Roman" w:eastAsia="Times New Roman"/>
          <w:b/>
          <w:i w:val="0"/>
          <w:sz w:val="20"/>
        </w:rPr>
        <w:t>Table 3.2: Non-Functional Requirements</w:t>
      </w:r>
    </w:p>
    <w:tbl>
      <w:tblPr>
        <w:tblStyle w:val="TableGrid0"/>
        <w:tblW w:type="auto" w:w="0"/>
        <w:tblLayout w:type="autofit"/>
        <w:tblLook w:firstColumn="1" w:firstRow="1" w:lastColumn="0" w:lastRow="0" w:noHBand="0" w:noVBand="1" w:val="04A0"/>
      </w:tblPr>
      <w:tblGrid>
        <w:gridCol w:w="4513"/>
        <w:gridCol w:w="4513"/>
      </w:tblGrid>
      <w:tr>
        <w:tc>
          <w:tcPr>
            <w:tcW w:type="dxa" w:w="4513"/>
            <w:shd w:fill="D9D9D9" w:val="clear"/>
          </w:tcPr>
          <w:p>
            <w:pPr>
              <w:spacing w:after="40" w:before="40" w:line="240" w:lineRule="auto"/>
              <w:ind w:firstLine="0"/>
              <w:jc w:val="center"/>
            </w:pPr>
            <w:r/>
            <w:r>
              <w:rPr>
                <w:rFonts w:ascii="Times New Roman" w:hAnsi="Times New Roman" w:cs="Times New Roman" w:eastAsia="Times New Roman"/>
                <w:b/>
                <w:i w:val="0"/>
                <w:sz w:val="20"/>
              </w:rPr>
              <w:t>ID</w:t>
            </w:r>
          </w:p>
        </w:tc>
        <w:tc>
          <w:tcPr>
            <w:tcW w:type="dxa" w:w="4513"/>
            <w:shd w:fill="D9D9D9" w:val="clear"/>
          </w:tcPr>
          <w:p>
            <w:pPr>
              <w:spacing w:after="40" w:before="40" w:line="240" w:lineRule="auto"/>
              <w:ind w:firstLine="0"/>
              <w:jc w:val="center"/>
            </w:pPr>
            <w:r/>
            <w:r>
              <w:rPr>
                <w:rFonts w:ascii="Times New Roman" w:hAnsi="Times New Roman" w:cs="Times New Roman" w:eastAsia="Times New Roman"/>
                <w:b/>
                <w:i w:val="0"/>
                <w:sz w:val="20"/>
              </w:rPr>
              <w:t>Requirement</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NFR1</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Usability: report flow completable in under one minute for the minimal path.</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NFR2</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Privacy: no citizen account; coordinates used for area naming, not public tracking profiles.</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NFR3</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Security: RLS enforces insert rules and approved-only public reads; admin via HttpOnly-style session cookie.</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NFR4</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Reliability: clients degrade gracefully when GPS or network is unavailable (refresh / retry messaging).</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NFR5</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Maintainability: shared BBMP area definitions between Python pipeline and TypeScript clients.</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NFR6</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Performance: map should remain interactive for hundreds of community pins on mid-range phones.</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NFR7</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Transparency: scoring weights and methodology visible in admin Methodology pages.</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NFR8</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Portability: Android APK via Expo; web via modern Chromium/Firefox/Safari browsers.</w:t>
            </w:r>
          </w:p>
        </w:tc>
      </w:tr>
    </w:tbl>
    <w:p>
      <w:pPr>
        <w:spacing w:line="360" w:lineRule="auto" w:after="120" w:before="0"/>
        <w:ind w:firstLine="0"/>
        <w:jc w:val="both"/>
      </w:pPr>
      <w:r>
        <w:rPr>
          <w:rFonts w:ascii="Times New Roman" w:hAnsi="Times New Roman" w:cs="Times New Roman" w:eastAsia="Times New Roman"/>
          <w:b w:val="0"/>
          <w:i w:val="0"/>
          <w:sz w:val="24"/>
        </w:rPr>
      </w:r>
    </w:p>
    <w:p>
      <w:pPr>
        <w:spacing w:before="0" w:after="0" w:line="240" w:lineRule="auto"/>
      </w:pPr>
      <w:r>
        <w:br w:type="page"/>
      </w:r>
    </w:p>
    <w:p>
      <w:pPr>
        <w:spacing w:line="360" w:lineRule="auto" w:after="240" w:before="240"/>
        <w:ind w:firstLine="0"/>
        <w:jc w:val="center"/>
      </w:pPr>
      <w:r>
        <w:rPr>
          <w:rFonts w:ascii="Times New Roman" w:hAnsi="Times New Roman" w:cs="Times New Roman" w:eastAsia="Times New Roman"/>
          <w:b/>
          <w:i w:val="0"/>
          <w:sz w:val="32"/>
        </w:rPr>
        <w:t>CHAPTER 4: SYSTEM DESIGN</w:t>
      </w:r>
    </w:p>
    <w:p>
      <w:pPr>
        <w:spacing w:line="360" w:lineRule="auto" w:after="120" w:before="240"/>
        <w:ind w:firstLine="0"/>
        <w:jc w:val="left"/>
      </w:pPr>
      <w:r>
        <w:rPr>
          <w:rFonts w:ascii="Times New Roman" w:hAnsi="Times New Roman" w:cs="Times New Roman" w:eastAsia="Times New Roman"/>
          <w:b/>
          <w:i w:val="0"/>
          <w:sz w:val="28"/>
        </w:rPr>
        <w:t>4.1 System Architecture</w:t>
      </w:r>
    </w:p>
    <w:p>
      <w:pPr>
        <w:spacing w:line="360" w:lineRule="auto" w:after="0" w:before="0"/>
        <w:ind w:firstLine="720"/>
        <w:jc w:val="both"/>
      </w:pPr>
      <w:r>
        <w:rPr>
          <w:rFonts w:ascii="Times New Roman" w:hAnsi="Times New Roman" w:cs="Times New Roman" w:eastAsia="Times New Roman"/>
          <w:b w:val="0"/>
          <w:i w:val="0"/>
          <w:sz w:val="24"/>
        </w:rPr>
        <w:t>SafeHer follows a layered client–server design with an offline data-science component. Citizens use mobile or web clients. Both talk to Supabase for report writes and community reads. Static OSM-derived JSON under the web public data folder drives admin OSM dashboards. The Python Overpass pipeline regenerates the Excel/JSON baseline when needed.</w:t>
      </w:r>
    </w:p>
    <w:p>
      <w:pPr>
        <w:spacing w:line="360" w:lineRule="auto" w:after="0" w:before="0"/>
        <w:ind w:firstLine="720"/>
        <w:jc w:val="both"/>
      </w:pPr>
      <w:r>
        <w:rPr>
          <w:rFonts w:ascii="Times New Roman" w:hAnsi="Times New Roman" w:cs="Times New Roman" w:eastAsia="Times New Roman"/>
          <w:b w:val="0"/>
          <w:i w:val="0"/>
          <w:sz w:val="24"/>
        </w:rPr>
        <w:t>Major building blocks:</w:t>
      </w:r>
    </w:p>
    <w:p>
      <w:pPr>
        <w:spacing w:line="360" w:lineRule="auto" w:after="0" w:before="0"/>
        <w:ind w:firstLine="720"/>
        <w:jc w:val="both"/>
      </w:pPr>
      <w:r>
        <w:rPr>
          <w:rFonts w:ascii="Times New Roman" w:hAnsi="Times New Roman" w:cs="Times New Roman" w:eastAsia="Times New Roman"/>
          <w:b w:val="0"/>
          <w:i w:val="0"/>
          <w:sz w:val="24"/>
        </w:rPr>
        <w:t>1. OSM Dataset Pipeline — Overpass queries, nine-factor scoring, Excel/JSON export.</w:t>
      </w:r>
    </w:p>
    <w:p>
      <w:pPr>
        <w:spacing w:line="360" w:lineRule="auto" w:after="0" w:before="0"/>
        <w:ind w:firstLine="720"/>
        <w:jc w:val="both"/>
      </w:pPr>
      <w:r>
        <w:rPr>
          <w:rFonts w:ascii="Times New Roman" w:hAnsi="Times New Roman" w:cs="Times New Roman" w:eastAsia="Times New Roman"/>
          <w:b w:val="0"/>
          <w:i w:val="0"/>
          <w:sz w:val="24"/>
        </w:rPr>
        <w:t>2. Supabase Backend — reports table, area_safety view, community_summary RPC, RLS policies.</w:t>
      </w:r>
    </w:p>
    <w:p>
      <w:pPr>
        <w:spacing w:line="360" w:lineRule="auto" w:after="0" w:before="0"/>
        <w:ind w:firstLine="720"/>
        <w:jc w:val="both"/>
      </w:pPr>
      <w:r>
        <w:rPr>
          <w:rFonts w:ascii="Times New Roman" w:hAnsi="Times New Roman" w:cs="Times New Roman" w:eastAsia="Times New Roman"/>
          <w:b w:val="0"/>
          <w:i w:val="0"/>
          <w:sz w:val="24"/>
        </w:rPr>
        <w:t>3. Mobile Application — Expo tabs for Home, Report, Map (WebView Leaflet), SOS.</w:t>
      </w:r>
    </w:p>
    <w:p>
      <w:pPr>
        <w:spacing w:line="360" w:lineRule="auto" w:after="0" w:before="0"/>
        <w:ind w:firstLine="720"/>
        <w:jc w:val="both"/>
      </w:pPr>
      <w:r>
        <w:rPr>
          <w:rFonts w:ascii="Times New Roman" w:hAnsi="Times New Roman" w:cs="Times New Roman" w:eastAsia="Times New Roman"/>
          <w:b w:val="0"/>
          <w:i w:val="0"/>
          <w:sz w:val="24"/>
        </w:rPr>
        <w:t>4. Web User Portal — landing, report form, map, emergency, community dashboard.</w:t>
      </w:r>
    </w:p>
    <w:p>
      <w:pPr>
        <w:spacing w:line="360" w:lineRule="auto" w:after="0" w:before="0"/>
        <w:ind w:firstLine="720"/>
        <w:jc w:val="both"/>
      </w:pPr>
      <w:r>
        <w:rPr>
          <w:rFonts w:ascii="Times New Roman" w:hAnsi="Times New Roman" w:cs="Times New Roman" w:eastAsia="Times New Roman"/>
          <w:b w:val="0"/>
          <w:i w:val="0"/>
          <w:sz w:val="24"/>
        </w:rPr>
        <w:t>5. Web Admin Portal — password middleware, OSM KPIs, analytics, search, areas, methodology.</w:t>
      </w:r>
    </w:p>
    <w:p>
      <w:pPr>
        <w:spacing w:before="120" w:after="0" w:line="240" w:lineRule="auto"/>
        <w:ind w:firstLine="0"/>
        <w:jc w:val="center"/>
      </w:pPr>
      <w:r>
        <w:drawing>
          <wp:inline xmlns:a="http://schemas.openxmlformats.org/drawingml/2006/main" xmlns:pic="http://schemas.openxmlformats.org/drawingml/2006/picture">
            <wp:extent cx="5029200" cy="3304903"/>
            <wp:docPr id="1450851032" name="Picture 1450851032"/>
            <wp:cNvGraphicFramePr>
              <a:graphicFrameLocks noChangeAspect="1"/>
            </wp:cNvGraphicFramePr>
            <a:graphic>
              <a:graphicData uri="http://schemas.openxmlformats.org/drawingml/2006/picture">
                <pic:pic>
                  <pic:nvPicPr>
                    <pic:cNvPr id="0" name="fig4_1_system_architecture.png"/>
                    <pic:cNvPicPr/>
                  </pic:nvPicPr>
                  <pic:blipFill>
                    <a:blip r:embed="rId18"/>
                    <a:stretch>
                      <a:fillRect/>
                    </a:stretch>
                  </pic:blipFill>
                  <pic:spPr>
                    <a:xfrm>
                      <a:off x="0" y="0"/>
                      <a:ext cx="5029200" cy="3304903"/>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4.1: High-level system architecture of SafeHer</w:t>
      </w:r>
    </w:p>
    <w:p>
      <w:pPr>
        <w:spacing w:line="360" w:lineRule="auto" w:after="120" w:before="240"/>
        <w:ind w:firstLine="0"/>
        <w:jc w:val="left"/>
      </w:pPr>
      <w:r>
        <w:rPr>
          <w:rFonts w:ascii="Times New Roman" w:hAnsi="Times New Roman" w:cs="Times New Roman" w:eastAsia="Times New Roman"/>
          <w:b/>
          <w:i w:val="0"/>
          <w:sz w:val="28"/>
        </w:rPr>
        <w:t>4.2 System Perspective</w:t>
      </w:r>
    </w:p>
    <w:p>
      <w:pPr>
        <w:spacing w:line="360" w:lineRule="auto" w:after="0" w:before="0"/>
        <w:ind w:firstLine="720"/>
        <w:jc w:val="both"/>
      </w:pPr>
      <w:r>
        <w:rPr>
          <w:rFonts w:ascii="Times New Roman" w:hAnsi="Times New Roman" w:cs="Times New Roman" w:eastAsia="Times New Roman"/>
          <w:b w:val="0"/>
          <w:i w:val="0"/>
          <w:sz w:val="24"/>
        </w:rPr>
        <w:t>From a product perspective, SafeHer is a civic sensing tool: infrastructure scores supply a baseline where crowdsourced volume is still low, while live reports gradually enrich place-level knowledge. The admin perspective treats Generated demo pins as scaffolding for empty maps and Real pins as the measurement of field adoption. Analytical ML modules are intentionally outside the Phase-1 system boundary so that architecture remains honest about completed scope.</w:t>
      </w:r>
    </w:p>
    <w:p>
      <w:pPr>
        <w:spacing w:line="360" w:lineRule="auto" w:after="120" w:before="240"/>
        <w:ind w:firstLine="0"/>
        <w:jc w:val="left"/>
      </w:pPr>
      <w:r>
        <w:rPr>
          <w:rFonts w:ascii="Times New Roman" w:hAnsi="Times New Roman" w:cs="Times New Roman" w:eastAsia="Times New Roman"/>
          <w:b/>
          <w:i w:val="0"/>
          <w:sz w:val="28"/>
        </w:rPr>
        <w:t>4.3 Context Diagram</w:t>
      </w:r>
    </w:p>
    <w:p>
      <w:pPr>
        <w:spacing w:line="360" w:lineRule="auto" w:after="0" w:before="0"/>
        <w:ind w:firstLine="720"/>
        <w:jc w:val="both"/>
      </w:pPr>
      <w:r>
        <w:rPr>
          <w:rFonts w:ascii="Times New Roman" w:hAnsi="Times New Roman" w:cs="Times New Roman" w:eastAsia="Times New Roman"/>
          <w:b w:val="0"/>
          <w:i w:val="0"/>
          <w:sz w:val="24"/>
        </w:rPr>
        <w:t>External actors are the citizen, the administrator, OpenStreetMap/Overpass, Supabase cloud, and telephony/SMS/WhatsApp channels used during SOS. The SafeHer system sits at the centre, mediating map tiles, report persistence, and emergency deep links without requiring a citizen login.</w:t>
      </w:r>
    </w:p>
    <w:p>
      <w:pPr>
        <w:spacing w:before="120" w:after="0" w:line="240" w:lineRule="auto"/>
        <w:ind w:firstLine="0"/>
        <w:jc w:val="center"/>
      </w:pPr>
      <w:r>
        <w:drawing>
          <wp:inline xmlns:a="http://schemas.openxmlformats.org/drawingml/2006/main" xmlns:pic="http://schemas.openxmlformats.org/drawingml/2006/picture">
            <wp:extent cx="5029200" cy="3233057"/>
            <wp:docPr id="1450851033" name="Picture 1450851033"/>
            <wp:cNvGraphicFramePr>
              <a:graphicFrameLocks noChangeAspect="1"/>
            </wp:cNvGraphicFramePr>
            <a:graphic>
              <a:graphicData uri="http://schemas.openxmlformats.org/drawingml/2006/picture">
                <pic:pic>
                  <pic:nvPicPr>
                    <pic:cNvPr id="0" name="fig4_2_context_diagram.png"/>
                    <pic:cNvPicPr/>
                  </pic:nvPicPr>
                  <pic:blipFill>
                    <a:blip r:embed="rId19"/>
                    <a:stretch>
                      <a:fillRect/>
                    </a:stretch>
                  </pic:blipFill>
                  <pic:spPr>
                    <a:xfrm>
                      <a:off x="0" y="0"/>
                      <a:ext cx="5029200" cy="3233057"/>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4.2: System context diagram</w:t>
      </w:r>
    </w:p>
    <w:p>
      <w:pPr>
        <w:spacing w:before="0" w:after="0" w:line="240" w:lineRule="auto"/>
      </w:pPr>
      <w:r>
        <w:br w:type="page"/>
      </w:r>
    </w:p>
    <w:p>
      <w:pPr>
        <w:spacing w:line="360" w:lineRule="auto" w:after="240" w:before="240"/>
        <w:ind w:firstLine="0"/>
        <w:jc w:val="center"/>
      </w:pPr>
      <w:r>
        <w:rPr>
          <w:rFonts w:ascii="Times New Roman" w:hAnsi="Times New Roman" w:cs="Times New Roman" w:eastAsia="Times New Roman"/>
          <w:b/>
          <w:i w:val="0"/>
          <w:sz w:val="32"/>
        </w:rPr>
        <w:t>CHAPTER 5: DETAILED DESIGN</w:t>
      </w:r>
    </w:p>
    <w:p>
      <w:pPr>
        <w:spacing w:line="360" w:lineRule="auto" w:after="120" w:before="240"/>
        <w:ind w:firstLine="0"/>
        <w:jc w:val="left"/>
      </w:pPr>
      <w:r>
        <w:rPr>
          <w:rFonts w:ascii="Times New Roman" w:hAnsi="Times New Roman" w:cs="Times New Roman" w:eastAsia="Times New Roman"/>
          <w:b/>
          <w:i w:val="0"/>
          <w:sz w:val="28"/>
        </w:rPr>
        <w:t>5.1 Data Flow Diagram – Level 0</w:t>
      </w:r>
    </w:p>
    <w:p>
      <w:pPr>
        <w:spacing w:line="360" w:lineRule="auto" w:after="0" w:before="0"/>
        <w:ind w:firstLine="720"/>
        <w:jc w:val="both"/>
      </w:pPr>
      <w:r>
        <w:rPr>
          <w:rFonts w:ascii="Times New Roman" w:hAnsi="Times New Roman" w:cs="Times New Roman" w:eastAsia="Times New Roman"/>
          <w:b w:val="0"/>
          <w:i w:val="0"/>
          <w:sz w:val="24"/>
        </w:rPr>
        <w:t>At Level 0, citizens supply location and report choices; SafeHer persists approved community data and returns map/summary views. Administrators supply credentials and receive analytics. The offline pipeline consumes OSM and produces scored streets.</w:t>
      </w:r>
    </w:p>
    <w:p>
      <w:pPr>
        <w:spacing w:before="120" w:after="0" w:line="240" w:lineRule="auto"/>
        <w:ind w:firstLine="0"/>
        <w:jc w:val="center"/>
      </w:pPr>
      <w:r>
        <w:drawing>
          <wp:inline xmlns:a="http://schemas.openxmlformats.org/drawingml/2006/main" xmlns:pic="http://schemas.openxmlformats.org/drawingml/2006/picture">
            <wp:extent cx="5029200" cy="3233057"/>
            <wp:docPr id="1450851034" name="Picture 1450851034"/>
            <wp:cNvGraphicFramePr>
              <a:graphicFrameLocks noChangeAspect="1"/>
            </wp:cNvGraphicFramePr>
            <a:graphic>
              <a:graphicData uri="http://schemas.openxmlformats.org/drawingml/2006/picture">
                <pic:pic>
                  <pic:nvPicPr>
                    <pic:cNvPr id="0" name="fig5_1_dfd_level0.png"/>
                    <pic:cNvPicPr/>
                  </pic:nvPicPr>
                  <pic:blipFill>
                    <a:blip r:embed="rId20"/>
                    <a:stretch>
                      <a:fillRect/>
                    </a:stretch>
                  </pic:blipFill>
                  <pic:spPr>
                    <a:xfrm>
                      <a:off x="0" y="0"/>
                      <a:ext cx="5029200" cy="3233057"/>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5.1: Data flow diagram – Level 0</w:t>
      </w:r>
    </w:p>
    <w:p>
      <w:pPr>
        <w:spacing w:line="360" w:lineRule="auto" w:after="120" w:before="240"/>
        <w:ind w:firstLine="0"/>
        <w:jc w:val="left"/>
      </w:pPr>
      <w:r>
        <w:rPr>
          <w:rFonts w:ascii="Times New Roman" w:hAnsi="Times New Roman" w:cs="Times New Roman" w:eastAsia="Times New Roman"/>
          <w:b/>
          <w:i w:val="0"/>
          <w:sz w:val="28"/>
        </w:rPr>
        <w:t>5.2 Data Flow Diagram – Level 1</w:t>
      </w:r>
    </w:p>
    <w:p>
      <w:pPr>
        <w:spacing w:line="360" w:lineRule="auto" w:after="0" w:before="0"/>
        <w:ind w:firstLine="720"/>
        <w:jc w:val="both"/>
      </w:pPr>
      <w:r>
        <w:rPr>
          <w:rFonts w:ascii="Times New Roman" w:hAnsi="Times New Roman" w:cs="Times New Roman" w:eastAsia="Times New Roman"/>
          <w:b w:val="0"/>
          <w:i w:val="0"/>
          <w:sz w:val="24"/>
        </w:rPr>
        <w:t>Level 1 expands internal processes: area matching, report validation and insert, community aggregation, OSM scoring, and admin session checks. Data stores include the reports table, static street JSON, and local trusted-contact preferences on device.</w:t>
      </w:r>
    </w:p>
    <w:p>
      <w:pPr>
        <w:spacing w:before="120" w:after="0" w:line="240" w:lineRule="auto"/>
        <w:ind w:firstLine="0"/>
        <w:jc w:val="center"/>
      </w:pPr>
      <w:r>
        <w:drawing>
          <wp:inline xmlns:a="http://schemas.openxmlformats.org/drawingml/2006/main" xmlns:pic="http://schemas.openxmlformats.org/drawingml/2006/picture">
            <wp:extent cx="5029200" cy="3520440"/>
            <wp:docPr id="1450851035" name="Picture 1450851035"/>
            <wp:cNvGraphicFramePr>
              <a:graphicFrameLocks noChangeAspect="1"/>
            </wp:cNvGraphicFramePr>
            <a:graphic>
              <a:graphicData uri="http://schemas.openxmlformats.org/drawingml/2006/picture">
                <pic:pic>
                  <pic:nvPicPr>
                    <pic:cNvPr id="0" name="fig5_2_dfd_level1.png"/>
                    <pic:cNvPicPr/>
                  </pic:nvPicPr>
                  <pic:blipFill>
                    <a:blip r:embed="rId21"/>
                    <a:stretch>
                      <a:fillRect/>
                    </a:stretch>
                  </pic:blipFill>
                  <pic:spPr>
                    <a:xfrm>
                      <a:off x="0" y="0"/>
                      <a:ext cx="5029200" cy="3520440"/>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5.2: Data flow diagram – Level 1</w:t>
      </w:r>
    </w:p>
    <w:p>
      <w:pPr>
        <w:spacing w:line="360" w:lineRule="auto" w:after="120" w:before="240"/>
        <w:ind w:firstLine="0"/>
        <w:jc w:val="left"/>
      </w:pPr>
      <w:r>
        <w:rPr>
          <w:rFonts w:ascii="Times New Roman" w:hAnsi="Times New Roman" w:cs="Times New Roman" w:eastAsia="Times New Roman"/>
          <w:b/>
          <w:i w:val="0"/>
          <w:sz w:val="28"/>
        </w:rPr>
        <w:t>5.3 Use Case Diagram</w:t>
      </w:r>
    </w:p>
    <w:p>
      <w:pPr>
        <w:spacing w:line="360" w:lineRule="auto" w:after="0" w:before="0"/>
        <w:ind w:firstLine="720"/>
        <w:jc w:val="both"/>
      </w:pPr>
      <w:r>
        <w:rPr>
          <w:rFonts w:ascii="Times New Roman" w:hAnsi="Times New Roman" w:cs="Times New Roman" w:eastAsia="Times New Roman"/>
          <w:b w:val="0"/>
          <w:i w:val="0"/>
          <w:sz w:val="24"/>
        </w:rPr>
        <w:t>Primary use cases for the citizen are Confirm Location, Submit Feeling Report, Submit Incident Report, Browse Safety Map, Call Helpline, and Share Live Location. Administrator use cases include Login, View OSM Dashboard, Inspect Community Analytics, Search Streets/Areas, and Read Methodology.</w:t>
      </w:r>
    </w:p>
    <w:p>
      <w:pPr>
        <w:spacing w:before="120" w:after="0" w:line="240" w:lineRule="auto"/>
        <w:ind w:firstLine="0"/>
        <w:jc w:val="center"/>
      </w:pPr>
      <w:r>
        <w:drawing>
          <wp:inline xmlns:a="http://schemas.openxmlformats.org/drawingml/2006/main" xmlns:pic="http://schemas.openxmlformats.org/drawingml/2006/picture">
            <wp:extent cx="5029200" cy="3352800"/>
            <wp:docPr id="1450851036" name="Picture 1450851036"/>
            <wp:cNvGraphicFramePr>
              <a:graphicFrameLocks noChangeAspect="1"/>
            </wp:cNvGraphicFramePr>
            <a:graphic>
              <a:graphicData uri="http://schemas.openxmlformats.org/drawingml/2006/picture">
                <pic:pic>
                  <pic:nvPicPr>
                    <pic:cNvPr id="0" name="fig5_3_use_case.png"/>
                    <pic:cNvPicPr/>
                  </pic:nvPicPr>
                  <pic:blipFill>
                    <a:blip r:embed="rId22"/>
                    <a:stretch>
                      <a:fillRect/>
                    </a:stretch>
                  </pic:blipFill>
                  <pic:spPr>
                    <a:xfrm>
                      <a:off x="0" y="0"/>
                      <a:ext cx="5029200" cy="3352800"/>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5.3: Use case diagram</w:t>
      </w:r>
    </w:p>
    <w:p>
      <w:pPr>
        <w:spacing w:line="360" w:lineRule="auto" w:after="120" w:before="240"/>
        <w:ind w:firstLine="0"/>
        <w:jc w:val="left"/>
      </w:pPr>
      <w:r>
        <w:rPr>
          <w:rFonts w:ascii="Times New Roman" w:hAnsi="Times New Roman" w:cs="Times New Roman" w:eastAsia="Times New Roman"/>
          <w:b/>
          <w:i w:val="0"/>
          <w:sz w:val="28"/>
        </w:rPr>
        <w:t>5.4 Activity Diagram – Emergency SOS</w:t>
      </w:r>
    </w:p>
    <w:p>
      <w:pPr>
        <w:spacing w:line="360" w:lineRule="auto" w:after="0" w:before="0"/>
        <w:ind w:firstLine="720"/>
        <w:jc w:val="both"/>
      </w:pPr>
      <w:r>
        <w:rPr>
          <w:rFonts w:ascii="Times New Roman" w:hAnsi="Times New Roman" w:cs="Times New Roman" w:eastAsia="Times New Roman"/>
          <w:b w:val="0"/>
          <w:i w:val="0"/>
          <w:sz w:val="24"/>
        </w:rPr>
        <w:t>The SOS activity begins when the user opens the Emergency tab, optionally refreshes GPS, chooses Call 112 and share, share-to-police SMS, or a specific helpline card. Live tracking can keep updating coordinates for repeated shares. Trusted contact numbers remain on-device storage only.</w:t>
      </w:r>
    </w:p>
    <w:p>
      <w:pPr>
        <w:spacing w:before="120" w:after="0" w:line="240" w:lineRule="auto"/>
        <w:ind w:firstLine="0"/>
        <w:jc w:val="center"/>
      </w:pPr>
      <w:r>
        <w:drawing>
          <wp:inline xmlns:a="http://schemas.openxmlformats.org/drawingml/2006/main" xmlns:pic="http://schemas.openxmlformats.org/drawingml/2006/picture">
            <wp:extent cx="5029200" cy="6400800"/>
            <wp:docPr id="1450851037" name="Picture 1450851037"/>
            <wp:cNvGraphicFramePr>
              <a:graphicFrameLocks noChangeAspect="1"/>
            </wp:cNvGraphicFramePr>
            <a:graphic>
              <a:graphicData uri="http://schemas.openxmlformats.org/drawingml/2006/picture">
                <pic:pic>
                  <pic:nvPicPr>
                    <pic:cNvPr id="0" name="fig5_4_sos_activity.png"/>
                    <pic:cNvPicPr/>
                  </pic:nvPicPr>
                  <pic:blipFill>
                    <a:blip r:embed="rId23"/>
                    <a:stretch>
                      <a:fillRect/>
                    </a:stretch>
                  </pic:blipFill>
                  <pic:spPr>
                    <a:xfrm>
                      <a:off x="0" y="0"/>
                      <a:ext cx="5029200" cy="6400800"/>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5.4: Activity diagram – Emergency SOS flow</w:t>
      </w:r>
    </w:p>
    <w:p>
      <w:pPr>
        <w:spacing w:line="360" w:lineRule="auto" w:after="120" w:before="240"/>
        <w:ind w:firstLine="0"/>
        <w:jc w:val="left"/>
      </w:pPr>
      <w:r>
        <w:rPr>
          <w:rFonts w:ascii="Times New Roman" w:hAnsi="Times New Roman" w:cs="Times New Roman" w:eastAsia="Times New Roman"/>
          <w:b/>
          <w:i w:val="0"/>
          <w:sz w:val="28"/>
        </w:rPr>
        <w:t>5.5 Sequence Diagram – Report Submission</w:t>
      </w:r>
    </w:p>
    <w:p>
      <w:pPr>
        <w:spacing w:line="360" w:lineRule="auto" w:after="0" w:before="0"/>
        <w:ind w:firstLine="720"/>
        <w:jc w:val="both"/>
      </w:pPr>
      <w:r>
        <w:rPr>
          <w:rFonts w:ascii="Times New Roman" w:hAnsi="Times New Roman" w:cs="Times New Roman" w:eastAsia="Times New Roman"/>
          <w:b w:val="0"/>
          <w:i w:val="0"/>
          <w:sz w:val="24"/>
        </w:rPr>
        <w:t>The report sequence involves the mobile/web UI, area matcher, Supabase client, RLS policies, and optional community_summary refresh. After insert, the UI shows a thank-you state and offers navigation to the map or a new report.</w:t>
      </w:r>
    </w:p>
    <w:p>
      <w:pPr>
        <w:spacing w:before="120" w:after="0" w:line="240" w:lineRule="auto"/>
        <w:ind w:firstLine="0"/>
        <w:jc w:val="center"/>
      </w:pPr>
      <w:r>
        <w:drawing>
          <wp:inline xmlns:a="http://schemas.openxmlformats.org/drawingml/2006/main" xmlns:pic="http://schemas.openxmlformats.org/drawingml/2006/picture">
            <wp:extent cx="5029200" cy="3017520"/>
            <wp:docPr id="1450851038" name="Picture 1450851038"/>
            <wp:cNvGraphicFramePr>
              <a:graphicFrameLocks noChangeAspect="1"/>
            </wp:cNvGraphicFramePr>
            <a:graphic>
              <a:graphicData uri="http://schemas.openxmlformats.org/drawingml/2006/picture">
                <pic:pic>
                  <pic:nvPicPr>
                    <pic:cNvPr id="0" name="fig5_5_sequence_report.png"/>
                    <pic:cNvPicPr/>
                  </pic:nvPicPr>
                  <pic:blipFill>
                    <a:blip r:embed="rId24"/>
                    <a:stretch>
                      <a:fillRect/>
                    </a:stretch>
                  </pic:blipFill>
                  <pic:spPr>
                    <a:xfrm>
                      <a:off x="0" y="0"/>
                      <a:ext cx="5029200" cy="3017520"/>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5.5: Sequence diagram – anonymous report submission</w:t>
      </w:r>
    </w:p>
    <w:p>
      <w:pPr>
        <w:spacing w:before="0" w:after="0" w:line="240" w:lineRule="auto"/>
      </w:pPr>
      <w:r>
        <w:br w:type="page"/>
      </w:r>
    </w:p>
    <w:p>
      <w:pPr>
        <w:spacing w:line="360" w:lineRule="auto" w:after="240" w:before="240"/>
        <w:ind w:firstLine="0"/>
        <w:jc w:val="center"/>
      </w:pPr>
      <w:r>
        <w:rPr>
          <w:rFonts w:ascii="Times New Roman" w:hAnsi="Times New Roman" w:cs="Times New Roman" w:eastAsia="Times New Roman"/>
          <w:b/>
          <w:i w:val="0"/>
          <w:sz w:val="32"/>
        </w:rPr>
        <w:t>CHAPTER 6: IMPLEMENTATION</w:t>
      </w:r>
    </w:p>
    <w:p>
      <w:pPr>
        <w:spacing w:line="360" w:lineRule="auto" w:after="120" w:before="240"/>
        <w:ind w:firstLine="0"/>
        <w:jc w:val="left"/>
      </w:pPr>
      <w:r>
        <w:rPr>
          <w:rFonts w:ascii="Times New Roman" w:hAnsi="Times New Roman" w:cs="Times New Roman" w:eastAsia="Times New Roman"/>
          <w:b/>
          <w:i w:val="0"/>
          <w:sz w:val="28"/>
        </w:rPr>
        <w:t>6.1 Implementation Methodology</w:t>
      </w:r>
    </w:p>
    <w:p>
      <w:pPr>
        <w:spacing w:line="360" w:lineRule="auto" w:after="0" w:before="0"/>
        <w:ind w:firstLine="720"/>
        <w:jc w:val="both"/>
      </w:pPr>
      <w:r>
        <w:rPr>
          <w:rFonts w:ascii="Times New Roman" w:hAnsi="Times New Roman" w:cs="Times New Roman" w:eastAsia="Times New Roman"/>
          <w:b w:val="0"/>
          <w:i w:val="0"/>
          <w:sz w:val="24"/>
        </w:rPr>
        <w:t>Implementation followed an iterative full-stack approach organised into four workstreams: (1) OSM dataset pipeline and scoring validation; (2) Supabase schema, RLS, and RPC functions; (3) Expo mobile application; (4) Next.js user and admin portals. Shared BBMP bounding boxes in TypeScript/Python kept area names consistent across offline scoring and online GPS matching.</w:t>
      </w:r>
    </w:p>
    <w:p>
      <w:pPr>
        <w:spacing w:line="360" w:lineRule="auto" w:after="120" w:before="240"/>
        <w:ind w:firstLine="0"/>
        <w:jc w:val="left"/>
      </w:pPr>
      <w:r>
        <w:rPr>
          <w:rFonts w:ascii="Times New Roman" w:hAnsi="Times New Roman" w:cs="Times New Roman" w:eastAsia="Times New Roman"/>
          <w:b/>
          <w:i w:val="0"/>
          <w:sz w:val="28"/>
        </w:rPr>
        <w:t>6.2 Dataset and Feature Description</w:t>
      </w:r>
    </w:p>
    <w:p>
      <w:pPr>
        <w:spacing w:line="360" w:lineRule="auto" w:after="0" w:before="0"/>
        <w:ind w:firstLine="720"/>
        <w:jc w:val="both"/>
      </w:pPr>
      <w:r>
        <w:rPr>
          <w:rFonts w:ascii="Times New Roman" w:hAnsi="Times New Roman" w:cs="Times New Roman" w:eastAsia="Times New Roman"/>
          <w:b w:val="0"/>
          <w:i w:val="0"/>
          <w:sz w:val="24"/>
        </w:rPr>
        <w:t>Bengaluru is partitioned into 53 BBMP area boxes. For each box, the Python script queries Overpass for highway geometries and POIs (police, hospitals, bus stops, CCTV nodes, lamps, and related amenities). Distances and presence flags feed a weighted score. Thresholds map scores to Safe (≥ 7), Moderate (≥ 4), and Unsafe (&lt; 4).</w:t>
      </w:r>
    </w:p>
    <w:p>
      <w:pPr>
        <w:spacing w:line="360" w:lineRule="auto" w:after="120" w:before="240"/>
        <w:ind w:firstLine="0"/>
        <w:jc w:val="center"/>
      </w:pPr>
      <w:r>
        <w:rPr>
          <w:rFonts w:ascii="Times New Roman" w:hAnsi="Times New Roman" w:cs="Times New Roman" w:eastAsia="Times New Roman"/>
          <w:b/>
          <w:i w:val="0"/>
          <w:sz w:val="20"/>
        </w:rPr>
        <w:t>Table 6.1: OSM safety scoring factor weights</w:t>
      </w:r>
    </w:p>
    <w:tbl>
      <w:tblPr>
        <w:tblStyle w:val="TableGrid0"/>
        <w:tblW w:type="auto" w:w="0"/>
        <w:tblLayout w:type="autofit"/>
        <w:tblLook w:firstColumn="1" w:firstRow="1" w:lastColumn="0" w:lastRow="0" w:noHBand="0" w:noVBand="1" w:val="04A0"/>
      </w:tblPr>
      <w:tblGrid>
        <w:gridCol w:w="4513"/>
        <w:gridCol w:w="4513"/>
      </w:tblGrid>
      <w:tr>
        <w:tc>
          <w:tcPr>
            <w:tcW w:type="dxa" w:w="4513"/>
            <w:shd w:fill="D9D9D9" w:val="clear"/>
          </w:tcPr>
          <w:p>
            <w:pPr>
              <w:spacing w:after="40" w:before="40" w:line="240" w:lineRule="auto"/>
              <w:ind w:firstLine="0"/>
              <w:jc w:val="center"/>
            </w:pPr>
            <w:r/>
            <w:r>
              <w:rPr>
                <w:rFonts w:ascii="Times New Roman" w:hAnsi="Times New Roman" w:cs="Times New Roman" w:eastAsia="Times New Roman"/>
                <w:b/>
                <w:i w:val="0"/>
                <w:sz w:val="20"/>
              </w:rPr>
              <w:t>Factor</w:t>
            </w:r>
          </w:p>
        </w:tc>
        <w:tc>
          <w:tcPr>
            <w:tcW w:type="dxa" w:w="4513"/>
            <w:shd w:fill="D9D9D9" w:val="clear"/>
          </w:tcPr>
          <w:p>
            <w:pPr>
              <w:spacing w:after="40" w:before="40" w:line="240" w:lineRule="auto"/>
              <w:ind w:firstLine="0"/>
              <w:jc w:val="center"/>
            </w:pPr>
            <w:r/>
            <w:r>
              <w:rPr>
                <w:rFonts w:ascii="Times New Roman" w:hAnsi="Times New Roman" w:cs="Times New Roman" w:eastAsia="Times New Roman"/>
                <w:b/>
                <w:i w:val="0"/>
                <w:sz w:val="20"/>
              </w:rPr>
              <w:t>Weight</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Police proximity</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0.20</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Hospital proximity</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0.15</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Bus stop proximity</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0.15</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Lighting indicators</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0.15</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CCTV presence</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0.10</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Crowd / activity proxies</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0.10</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Commercial activity</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0.05</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Night amenity indicators</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0.05</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Road class</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0.05</w:t>
            </w:r>
          </w:p>
        </w:tc>
      </w:tr>
    </w:tbl>
    <w:p>
      <w:pPr>
        <w:spacing w:line="360" w:lineRule="auto" w:after="120" w:before="0"/>
        <w:ind w:firstLine="0"/>
        <w:jc w:val="both"/>
      </w:pPr>
      <w:r>
        <w:rPr>
          <w:rFonts w:ascii="Times New Roman" w:hAnsi="Times New Roman" w:cs="Times New Roman" w:eastAsia="Times New Roman"/>
          <w:b w:val="0"/>
          <w:i w:val="0"/>
          <w:sz w:val="24"/>
        </w:rPr>
      </w:r>
    </w:p>
    <w:p>
      <w:pPr>
        <w:spacing w:line="360" w:lineRule="auto" w:after="120" w:before="240"/>
        <w:ind w:firstLine="0"/>
        <w:jc w:val="center"/>
      </w:pPr>
      <w:r>
        <w:rPr>
          <w:rFonts w:ascii="Times New Roman" w:hAnsi="Times New Roman" w:cs="Times New Roman" w:eastAsia="Times New Roman"/>
          <w:b/>
          <w:i w:val="0"/>
          <w:sz w:val="20"/>
        </w:rPr>
        <w:t>Table 6.2: Bengaluru OSM dataset summary metrics</w:t>
      </w:r>
    </w:p>
    <w:tbl>
      <w:tblPr>
        <w:tblStyle w:val="TableGrid0"/>
        <w:tblW w:type="auto" w:w="0"/>
        <w:tblLayout w:type="autofit"/>
        <w:tblLook w:firstColumn="1" w:firstRow="1" w:lastColumn="0" w:lastRow="0" w:noHBand="0" w:noVBand="1" w:val="04A0"/>
      </w:tblPr>
      <w:tblGrid>
        <w:gridCol w:w="4513"/>
        <w:gridCol w:w="4513"/>
      </w:tblGrid>
      <w:tr>
        <w:tc>
          <w:tcPr>
            <w:tcW w:type="dxa" w:w="4513"/>
            <w:shd w:fill="D9D9D9" w:val="clear"/>
          </w:tcPr>
          <w:p>
            <w:pPr>
              <w:spacing w:after="40" w:before="40" w:line="240" w:lineRule="auto"/>
              <w:ind w:firstLine="0"/>
              <w:jc w:val="center"/>
            </w:pPr>
            <w:r/>
            <w:r>
              <w:rPr>
                <w:rFonts w:ascii="Times New Roman" w:hAnsi="Times New Roman" w:cs="Times New Roman" w:eastAsia="Times New Roman"/>
                <w:b/>
                <w:i w:val="0"/>
                <w:sz w:val="20"/>
              </w:rPr>
              <w:t>Metric</w:t>
            </w:r>
          </w:p>
        </w:tc>
        <w:tc>
          <w:tcPr>
            <w:tcW w:type="dxa" w:w="4513"/>
            <w:shd w:fill="D9D9D9" w:val="clear"/>
          </w:tcPr>
          <w:p>
            <w:pPr>
              <w:spacing w:after="40" w:before="40" w:line="240" w:lineRule="auto"/>
              <w:ind w:firstLine="0"/>
              <w:jc w:val="center"/>
            </w:pPr>
            <w:r/>
            <w:r>
              <w:rPr>
                <w:rFonts w:ascii="Times New Roman" w:hAnsi="Times New Roman" w:cs="Times New Roman" w:eastAsia="Times New Roman"/>
                <w:b/>
                <w:i w:val="0"/>
                <w:sz w:val="20"/>
              </w:rPr>
              <w:t>Value</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Total streets scored</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46,424</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BBMP areas covered</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53</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Safe streets</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7,855</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Moderate streets</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33,431</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Unsafe streets</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5,138</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Average safety score</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5.78</w:t>
            </w:r>
          </w:p>
        </w:tc>
      </w:tr>
      <w:tr>
        <w:tc>
          <w:tcPr>
            <w:tcW w:type="dxa" w:w="4513"/>
          </w:tcPr>
          <w:p>
            <w:pPr>
              <w:spacing w:after="40" w:before="40" w:line="240" w:lineRule="auto"/>
              <w:ind w:firstLine="0"/>
              <w:jc w:val="left"/>
            </w:pPr>
            <w:r/>
            <w:r>
              <w:rPr>
                <w:rFonts w:ascii="Times New Roman" w:hAnsi="Times New Roman" w:cs="Times New Roman" w:eastAsia="Times New Roman"/>
                <w:b w:val="0"/>
                <w:i w:val="0"/>
                <w:sz w:val="20"/>
              </w:rPr>
              <w:t>Dataset generation date</w:t>
            </w:r>
          </w:p>
        </w:tc>
        <w:tc>
          <w:tcPr>
            <w:tcW w:type="dxa" w:w="4513"/>
          </w:tcPr>
          <w:p>
            <w:pPr>
              <w:spacing w:after="40" w:before="40" w:line="240" w:lineRule="auto"/>
              <w:ind w:firstLine="0"/>
              <w:jc w:val="left"/>
            </w:pPr>
            <w:r/>
            <w:r>
              <w:rPr>
                <w:rFonts w:ascii="Times New Roman" w:hAnsi="Times New Roman" w:cs="Times New Roman" w:eastAsia="Times New Roman"/>
                <w:b w:val="0"/>
                <w:i w:val="0"/>
                <w:sz w:val="20"/>
              </w:rPr>
              <w:t>2026-05-24</w:t>
            </w:r>
          </w:p>
        </w:tc>
      </w:tr>
    </w:tbl>
    <w:p>
      <w:pPr>
        <w:spacing w:line="360" w:lineRule="auto" w:after="120" w:before="0"/>
        <w:ind w:firstLine="0"/>
        <w:jc w:val="both"/>
      </w:pPr>
      <w:r>
        <w:rPr>
          <w:rFonts w:ascii="Times New Roman" w:hAnsi="Times New Roman" w:cs="Times New Roman" w:eastAsia="Times New Roman"/>
          <w:b w:val="0"/>
          <w:i w:val="0"/>
          <w:sz w:val="24"/>
        </w:rPr>
      </w:r>
    </w:p>
    <w:p>
      <w:pPr>
        <w:spacing w:line="360" w:lineRule="auto" w:after="120" w:before="240"/>
        <w:ind w:firstLine="0"/>
        <w:jc w:val="left"/>
      </w:pPr>
      <w:r>
        <w:rPr>
          <w:rFonts w:ascii="Times New Roman" w:hAnsi="Times New Roman" w:cs="Times New Roman" w:eastAsia="Times New Roman"/>
          <w:b/>
          <w:i w:val="0"/>
          <w:sz w:val="28"/>
        </w:rPr>
        <w:t>6.3 Module-wise Implementation</w:t>
      </w:r>
    </w:p>
    <w:p>
      <w:pPr>
        <w:spacing w:line="360" w:lineRule="auto" w:after="80" w:before="200"/>
        <w:ind w:firstLine="0"/>
        <w:jc w:val="left"/>
      </w:pPr>
      <w:r>
        <w:rPr>
          <w:rFonts w:ascii="Times New Roman" w:hAnsi="Times New Roman" w:cs="Times New Roman" w:eastAsia="Times New Roman"/>
          <w:b/>
          <w:i w:val="0"/>
          <w:sz w:val="24"/>
        </w:rPr>
        <w:t>6.3.1 Mobile Application</w:t>
      </w:r>
    </w:p>
    <w:p>
      <w:pPr>
        <w:spacing w:line="360" w:lineRule="auto" w:after="0" w:before="0"/>
        <w:ind w:firstLine="720"/>
        <w:jc w:val="both"/>
      </w:pPr>
      <w:r>
        <w:rPr>
          <w:rFonts w:ascii="Times New Roman" w:hAnsi="Times New Roman" w:cs="Times New Roman" w:eastAsia="Times New Roman"/>
          <w:b w:val="0"/>
          <w:i w:val="0"/>
          <w:sz w:val="24"/>
        </w:rPr>
        <w:t>The Expo Router tabs are Home (area verdict and CTAs), Report (multi-step wizard), Map (Leaflet HTML inside WebView with filters), and SOS (helplines, trusted contact, call and share helpers). Reports post to Supabase using the anon client; device identifiers support rate limiting without creating user accounts.</w:t>
      </w:r>
    </w:p>
    <w:p>
      <w:pPr>
        <w:spacing w:line="360" w:lineRule="auto" w:after="80" w:before="200"/>
        <w:ind w:firstLine="0"/>
        <w:jc w:val="left"/>
      </w:pPr>
      <w:r>
        <w:rPr>
          <w:rFonts w:ascii="Times New Roman" w:hAnsi="Times New Roman" w:cs="Times New Roman" w:eastAsia="Times New Roman"/>
          <w:b/>
          <w:i w:val="0"/>
          <w:sz w:val="24"/>
        </w:rPr>
        <w:t>6.3.2 Web User Portal</w:t>
      </w:r>
    </w:p>
    <w:p>
      <w:pPr>
        <w:spacing w:line="360" w:lineRule="auto" w:after="0" w:before="0"/>
        <w:ind w:firstLine="720"/>
        <w:jc w:val="both"/>
      </w:pPr>
      <w:r>
        <w:rPr>
          <w:rFonts w:ascii="Times New Roman" w:hAnsi="Times New Roman" w:cs="Times New Roman" w:eastAsia="Times New Roman"/>
          <w:b w:val="0"/>
          <w:i w:val="0"/>
          <w:sz w:val="24"/>
        </w:rPr>
        <w:t>Public routes under the user layout expose landing, report, map, emergency, and community pages. The community dashboard merges synthetic demonstration records with live approved reports and labels the mix so evaluators understand demo scaffolding.</w:t>
      </w:r>
    </w:p>
    <w:p>
      <w:pPr>
        <w:spacing w:line="360" w:lineRule="auto" w:after="80" w:before="200"/>
        <w:ind w:firstLine="0"/>
        <w:jc w:val="left"/>
      </w:pPr>
      <w:r>
        <w:rPr>
          <w:rFonts w:ascii="Times New Roman" w:hAnsi="Times New Roman" w:cs="Times New Roman" w:eastAsia="Times New Roman"/>
          <w:b/>
          <w:i w:val="0"/>
          <w:sz w:val="24"/>
        </w:rPr>
        <w:t>6.3.3 Web Admin Portal</w:t>
      </w:r>
    </w:p>
    <w:p>
      <w:pPr>
        <w:spacing w:line="360" w:lineRule="auto" w:after="0" w:before="0"/>
        <w:ind w:firstLine="720"/>
        <w:jc w:val="both"/>
      </w:pPr>
      <w:r>
        <w:rPr>
          <w:rFonts w:ascii="Times New Roman" w:hAnsi="Times New Roman" w:cs="Times New Roman" w:eastAsia="Times New Roman"/>
          <w:b w:val="0"/>
          <w:i w:val="0"/>
          <w:sz w:val="24"/>
        </w:rPr>
        <w:t>Admin login validates ADMIN_PASSWORD and sets a session cookie consumed by Next.js middleware. Dashboards read static OSM JSON for street KPIs and query Supabase for community analytics, search, and area views. A methodology page documents scoring.</w:t>
      </w:r>
    </w:p>
    <w:p>
      <w:pPr>
        <w:spacing w:line="360" w:lineRule="auto" w:after="80" w:before="200"/>
        <w:ind w:firstLine="0"/>
        <w:jc w:val="left"/>
      </w:pPr>
      <w:r>
        <w:rPr>
          <w:rFonts w:ascii="Times New Roman" w:hAnsi="Times New Roman" w:cs="Times New Roman" w:eastAsia="Times New Roman"/>
          <w:b/>
          <w:i w:val="0"/>
          <w:sz w:val="24"/>
        </w:rPr>
        <w:t>6.3.4 Supabase Backend</w:t>
      </w:r>
    </w:p>
    <w:p>
      <w:pPr>
        <w:spacing w:line="360" w:lineRule="auto" w:after="0" w:before="0"/>
        <w:ind w:firstLine="720"/>
        <w:jc w:val="both"/>
      </w:pPr>
      <w:r>
        <w:rPr>
          <w:rFonts w:ascii="Times New Roman" w:hAnsi="Times New Roman" w:cs="Times New Roman" w:eastAsia="Times New Roman"/>
          <w:b w:val="0"/>
          <w:i w:val="0"/>
          <w:sz w:val="24"/>
        </w:rPr>
        <w:t>The reports table stores latitude, longitude, area name, is_safe, rating, factor booleans, comment, time_of_day, device_id, status, report_kind (feeling or incident), and incident_type. RLS allows anonymous insert and public select of approved rows. RPCs provide community_summary and recent-device report counts.</w:t>
      </w:r>
    </w:p>
    <w:p>
      <w:pPr>
        <w:spacing w:line="360" w:lineRule="auto" w:after="120" w:before="240"/>
        <w:ind w:firstLine="0"/>
        <w:jc w:val="left"/>
      </w:pPr>
      <w:r>
        <w:rPr>
          <w:rFonts w:ascii="Times New Roman" w:hAnsi="Times New Roman" w:cs="Times New Roman" w:eastAsia="Times New Roman"/>
          <w:b/>
          <w:i w:val="0"/>
          <w:sz w:val="28"/>
        </w:rPr>
        <w:t>6.4 Key Code Snippets</w:t>
      </w:r>
    </w:p>
    <w:p>
      <w:pPr>
        <w:spacing w:line="360" w:lineRule="auto" w:after="0" w:before="0"/>
        <w:ind w:firstLine="720"/>
        <w:jc w:val="both"/>
      </w:pPr>
      <w:r>
        <w:rPr>
          <w:rFonts w:ascii="Times New Roman" w:hAnsi="Times New Roman" w:cs="Times New Roman" w:eastAsia="Times New Roman"/>
          <w:b w:val="0"/>
          <w:i w:val="0"/>
          <w:sz w:val="24"/>
        </w:rPr>
        <w:t>Illustrative weighted scoring (Python pipeline):</w:t>
      </w:r>
    </w:p>
    <w:p>
      <w:pPr>
        <w:spacing w:line="240" w:lineRule="auto" w:after="0" w:before="0"/>
        <w:ind w:firstLine="0" w:left="360"/>
        <w:jc w:val="left"/>
      </w:pPr>
      <w:r>
        <w:rPr>
          <w:rFonts w:ascii="Courier New" w:hAnsi="Courier New" w:cs="Courier New" w:eastAsia="Courier New"/>
          <w:b w:val="0"/>
          <w:i w:val="0"/>
          <w:sz w:val="18"/>
        </w:rPr>
        <w:t>weights = {</w:t>
      </w:r>
    </w:p>
    <w:p>
      <w:pPr>
        <w:spacing w:line="240" w:lineRule="auto" w:after="0" w:before="0"/>
        <w:ind w:firstLine="0" w:left="360"/>
        <w:jc w:val="left"/>
      </w:pPr>
      <w:r>
        <w:rPr>
          <w:rFonts w:ascii="Courier New" w:hAnsi="Courier New" w:cs="Courier New" w:eastAsia="Courier New"/>
          <w:b w:val="0"/>
          <w:i w:val="0"/>
          <w:sz w:val="18"/>
        </w:rPr>
        <w:t xml:space="preserve">    "police": 0.20, "hospital": 0.15, "bus": 0.15,</w:t>
      </w:r>
    </w:p>
    <w:p>
      <w:pPr>
        <w:spacing w:line="240" w:lineRule="auto" w:after="0" w:before="0"/>
        <w:ind w:firstLine="0" w:left="360"/>
        <w:jc w:val="left"/>
      </w:pPr>
      <w:r>
        <w:rPr>
          <w:rFonts w:ascii="Courier New" w:hAnsi="Courier New" w:cs="Courier New" w:eastAsia="Courier New"/>
          <w:b w:val="0"/>
          <w:i w:val="0"/>
          <w:sz w:val="18"/>
        </w:rPr>
        <w:t xml:space="preserve">    "lighting": 0.15, "cctv": 0.10, "crowd": 0.10,</w:t>
      </w:r>
    </w:p>
    <w:p>
      <w:pPr>
        <w:spacing w:line="240" w:lineRule="auto" w:after="0" w:before="0"/>
        <w:ind w:firstLine="0" w:left="360"/>
        <w:jc w:val="left"/>
      </w:pPr>
      <w:r>
        <w:rPr>
          <w:rFonts w:ascii="Courier New" w:hAnsi="Courier New" w:cs="Courier New" w:eastAsia="Courier New"/>
          <w:b w:val="0"/>
          <w:i w:val="0"/>
          <w:sz w:val="18"/>
        </w:rPr>
        <w:t xml:space="preserve">    "commercial": 0.05, "night": 0.05, "road": 0.05,</w:t>
      </w:r>
    </w:p>
    <w:p>
      <w:pPr>
        <w:spacing w:line="240" w:lineRule="auto" w:after="0" w:before="0"/>
        <w:ind w:firstLine="0" w:left="360"/>
        <w:jc w:val="left"/>
      </w:pPr>
      <w:r>
        <w:rPr>
          <w:rFonts w:ascii="Courier New" w:hAnsi="Courier New" w:cs="Courier New" w:eastAsia="Courier New"/>
          <w:b w:val="0"/>
          <w:i w:val="0"/>
          <w:sz w:val="18"/>
        </w:rPr>
        <w:t>}</w:t>
      </w:r>
    </w:p>
    <w:p>
      <w:pPr>
        <w:spacing w:line="240" w:lineRule="auto" w:after="0" w:before="0"/>
        <w:ind w:firstLine="0" w:left="360"/>
        <w:jc w:val="left"/>
      </w:pPr>
      <w:r>
        <w:rPr>
          <w:rFonts w:ascii="Courier New" w:hAnsi="Courier New" w:cs="Courier New" w:eastAsia="Courier New"/>
          <w:b w:val="0"/>
          <w:i w:val="0"/>
          <w:sz w:val="18"/>
        </w:rPr>
        <w:t>score = sum(component(row, k) * w for k, w in weights.items())</w:t>
      </w:r>
    </w:p>
    <w:p>
      <w:pPr>
        <w:spacing w:line="240" w:lineRule="auto" w:after="0" w:before="0"/>
        <w:ind w:firstLine="0" w:left="360"/>
        <w:jc w:val="left"/>
      </w:pPr>
      <w:r>
        <w:rPr>
          <w:rFonts w:ascii="Courier New" w:hAnsi="Courier New" w:cs="Courier New" w:eastAsia="Courier New"/>
          <w:b w:val="0"/>
          <w:i w:val="0"/>
          <w:sz w:val="18"/>
        </w:rPr>
        <w:t>level = "Safe" if score &gt;= 7 else "Moderate" if score &gt;= 4 else "Unsafe"</w:t>
      </w:r>
    </w:p>
    <w:p>
      <w:pPr>
        <w:spacing w:line="360" w:lineRule="auto" w:after="0" w:before="0"/>
        <w:ind w:firstLine="720"/>
        <w:jc w:val="both"/>
      </w:pPr>
      <w:r>
        <w:rPr>
          <w:rFonts w:ascii="Times New Roman" w:hAnsi="Times New Roman" w:cs="Times New Roman" w:eastAsia="Times New Roman"/>
          <w:b w:val="0"/>
          <w:i w:val="0"/>
          <w:sz w:val="24"/>
        </w:rPr>
        <w:t>Illustrative report insert contract (client):</w:t>
      </w:r>
    </w:p>
    <w:p>
      <w:pPr>
        <w:spacing w:line="240" w:lineRule="auto" w:after="0" w:before="0"/>
        <w:ind w:firstLine="0" w:left="360"/>
        <w:jc w:val="left"/>
      </w:pPr>
      <w:r>
        <w:rPr>
          <w:rFonts w:ascii="Courier New" w:hAnsi="Courier New" w:cs="Courier New" w:eastAsia="Courier New"/>
          <w:b w:val="0"/>
          <w:i w:val="0"/>
          <w:sz w:val="18"/>
        </w:rPr>
        <w:t>await supabase.from("reports").insert({</w:t>
      </w:r>
    </w:p>
    <w:p>
      <w:pPr>
        <w:spacing w:line="240" w:lineRule="auto" w:after="0" w:before="0"/>
        <w:ind w:firstLine="0" w:left="360"/>
        <w:jc w:val="left"/>
      </w:pPr>
      <w:r>
        <w:rPr>
          <w:rFonts w:ascii="Courier New" w:hAnsi="Courier New" w:cs="Courier New" w:eastAsia="Courier New"/>
          <w:b w:val="0"/>
          <w:i w:val="0"/>
          <w:sz w:val="18"/>
        </w:rPr>
        <w:t xml:space="preserve">  lat, lon, area_name, is_safe, rating,</w:t>
      </w:r>
    </w:p>
    <w:p>
      <w:pPr>
        <w:spacing w:line="240" w:lineRule="auto" w:after="0" w:before="0"/>
        <w:ind w:firstLine="0" w:left="360"/>
        <w:jc w:val="left"/>
      </w:pPr>
      <w:r>
        <w:rPr>
          <w:rFonts w:ascii="Courier New" w:hAnsi="Courier New" w:cs="Courier New" w:eastAsia="Courier New"/>
          <w:b w:val="0"/>
          <w:i w:val="0"/>
          <w:sz w:val="18"/>
        </w:rPr>
        <w:t xml:space="preserve">  report_kind, incident_type, device_id, status: "approved",</w:t>
      </w:r>
    </w:p>
    <w:p>
      <w:pPr>
        <w:spacing w:line="240" w:lineRule="auto" w:after="0" w:before="0"/>
        <w:ind w:firstLine="0" w:left="360"/>
        <w:jc w:val="left"/>
      </w:pPr>
      <w:r>
        <w:rPr>
          <w:rFonts w:ascii="Courier New" w:hAnsi="Courier New" w:cs="Courier New" w:eastAsia="Courier New"/>
          <w:b w:val="0"/>
          <w:i w:val="0"/>
          <w:sz w:val="18"/>
        </w:rPr>
        <w:t>});</w:t>
      </w:r>
    </w:p>
    <w:p>
      <w:pPr>
        <w:spacing w:line="360" w:lineRule="auto" w:after="120" w:before="240"/>
        <w:ind w:firstLine="0"/>
        <w:jc w:val="left"/>
      </w:pPr>
      <w:r>
        <w:rPr>
          <w:rFonts w:ascii="Times New Roman" w:hAnsi="Times New Roman" w:cs="Times New Roman" w:eastAsia="Times New Roman"/>
          <w:b/>
          <w:i w:val="0"/>
          <w:sz w:val="28"/>
        </w:rPr>
        <w:t>6.5 Screenshots</w:t>
      </w:r>
    </w:p>
    <w:p>
      <w:pPr>
        <w:spacing w:line="360" w:lineRule="auto" w:after="0" w:before="0"/>
        <w:ind w:firstLine="720"/>
        <w:jc w:val="both"/>
      </w:pPr>
      <w:r>
        <w:rPr>
          <w:rFonts w:ascii="Times New Roman" w:hAnsi="Times New Roman" w:cs="Times New Roman" w:eastAsia="Times New Roman"/>
          <w:b w:val="0"/>
          <w:i w:val="0"/>
          <w:sz w:val="24"/>
        </w:rPr>
        <w:t>The following figures are field captures of the SafeHer Android build exercising Home, Report, Map, and Emergency SOS flows.</w:t>
      </w:r>
    </w:p>
    <w:p>
      <w:pPr>
        <w:spacing w:before="120" w:after="0" w:line="240" w:lineRule="auto"/>
        <w:ind w:firstLine="0"/>
        <w:jc w:val="center"/>
      </w:pPr>
      <w:r>
        <w:drawing>
          <wp:inline xmlns:a="http://schemas.openxmlformats.org/drawingml/2006/main" xmlns:pic="http://schemas.openxmlformats.org/drawingml/2006/picture">
            <wp:extent cx="3291840" cy="7317599"/>
            <wp:docPr id="1450851039" name="Picture 1450851039"/>
            <wp:cNvGraphicFramePr>
              <a:graphicFrameLocks noChangeAspect="1"/>
            </wp:cNvGraphicFramePr>
            <a:graphic>
              <a:graphicData uri="http://schemas.openxmlformats.org/drawingml/2006/picture">
                <pic:pic>
                  <pic:nvPicPr>
                    <pic:cNvPr id="0" name="WhatsApp Image 2026-07-23 at 12.15.49 AM.jpeg"/>
                    <pic:cNvPicPr/>
                  </pic:nvPicPr>
                  <pic:blipFill>
                    <a:blip r:embed="rId25"/>
                    <a:stretch>
                      <a:fillRect/>
                    </a:stretch>
                  </pic:blipFill>
                  <pic:spPr>
                    <a:xfrm>
                      <a:off x="0" y="0"/>
                      <a:ext cx="3291840" cy="7317599"/>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6.1: SafeHer Home – area status and call to report</w:t>
      </w:r>
    </w:p>
    <w:p>
      <w:pPr>
        <w:spacing w:before="120" w:after="0" w:line="240" w:lineRule="auto"/>
        <w:ind w:firstLine="0"/>
        <w:jc w:val="center"/>
      </w:pPr>
      <w:r>
        <w:drawing>
          <wp:inline xmlns:a="http://schemas.openxmlformats.org/drawingml/2006/main" xmlns:pic="http://schemas.openxmlformats.org/drawingml/2006/picture">
            <wp:extent cx="3291840" cy="7317599"/>
            <wp:docPr id="1450851040" name="Picture 1450851040"/>
            <wp:cNvGraphicFramePr>
              <a:graphicFrameLocks noChangeAspect="1"/>
            </wp:cNvGraphicFramePr>
            <a:graphic>
              <a:graphicData uri="http://schemas.openxmlformats.org/drawingml/2006/picture">
                <pic:pic>
                  <pic:nvPicPr>
                    <pic:cNvPr id="0" name="WhatsApp Image 2026-07-23 at 12.15.49 AM (1).jpeg"/>
                    <pic:cNvPicPr/>
                  </pic:nvPicPr>
                  <pic:blipFill>
                    <a:blip r:embed="rId26"/>
                    <a:stretch>
                      <a:fillRect/>
                    </a:stretch>
                  </pic:blipFill>
                  <pic:spPr>
                    <a:xfrm>
                      <a:off x="0" y="0"/>
                      <a:ext cx="3291840" cy="7317599"/>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6.2: SafeHer Home – how it works and community summary</w:t>
      </w:r>
    </w:p>
    <w:p>
      <w:pPr>
        <w:spacing w:before="120" w:after="0" w:line="240" w:lineRule="auto"/>
        <w:ind w:firstLine="0"/>
        <w:jc w:val="center"/>
      </w:pPr>
      <w:r>
        <w:drawing>
          <wp:inline xmlns:a="http://schemas.openxmlformats.org/drawingml/2006/main" xmlns:pic="http://schemas.openxmlformats.org/drawingml/2006/picture">
            <wp:extent cx="3291840" cy="7317599"/>
            <wp:docPr id="1450851041" name="Picture 1450851041"/>
            <wp:cNvGraphicFramePr>
              <a:graphicFrameLocks noChangeAspect="1"/>
            </wp:cNvGraphicFramePr>
            <a:graphic>
              <a:graphicData uri="http://schemas.openxmlformats.org/drawingml/2006/picture">
                <pic:pic>
                  <pic:nvPicPr>
                    <pic:cNvPr id="0" name="WhatsApp Image 2026-07-23 at 12.15.50 AM.jpeg"/>
                    <pic:cNvPicPr/>
                  </pic:nvPicPr>
                  <pic:blipFill>
                    <a:blip r:embed="rId27"/>
                    <a:stretch>
                      <a:fillRect/>
                    </a:stretch>
                  </pic:blipFill>
                  <pic:spPr>
                    <a:xfrm>
                      <a:off x="0" y="0"/>
                      <a:ext cx="3291840" cy="7317599"/>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6.3: Report wizard – Step 1 location confirmation</w:t>
      </w:r>
    </w:p>
    <w:p>
      <w:pPr>
        <w:spacing w:before="120" w:after="0" w:line="240" w:lineRule="auto"/>
        <w:ind w:firstLine="0"/>
        <w:jc w:val="center"/>
      </w:pPr>
      <w:r>
        <w:drawing>
          <wp:inline xmlns:a="http://schemas.openxmlformats.org/drawingml/2006/main" xmlns:pic="http://schemas.openxmlformats.org/drawingml/2006/picture">
            <wp:extent cx="3291840" cy="7317599"/>
            <wp:docPr id="1450851042" name="Picture 1450851042"/>
            <wp:cNvGraphicFramePr>
              <a:graphicFrameLocks noChangeAspect="1"/>
            </wp:cNvGraphicFramePr>
            <a:graphic>
              <a:graphicData uri="http://schemas.openxmlformats.org/drawingml/2006/picture">
                <pic:pic>
                  <pic:nvPicPr>
                    <pic:cNvPr id="0" name="WhatsApp Image 2026-07-23 at 12.15.50 AM (1).jpeg"/>
                    <pic:cNvPicPr/>
                  </pic:nvPicPr>
                  <pic:blipFill>
                    <a:blip r:embed="rId28"/>
                    <a:stretch>
                      <a:fillRect/>
                    </a:stretch>
                  </pic:blipFill>
                  <pic:spPr>
                    <a:xfrm>
                      <a:off x="0" y="0"/>
                      <a:ext cx="3291840" cy="7317599"/>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6.4: Report wizard – Step 2 feeling or incident choice</w:t>
      </w:r>
    </w:p>
    <w:p>
      <w:pPr>
        <w:spacing w:before="120" w:after="0" w:line="240" w:lineRule="auto"/>
        <w:ind w:firstLine="0"/>
        <w:jc w:val="center"/>
      </w:pPr>
      <w:r>
        <w:drawing>
          <wp:inline xmlns:a="http://schemas.openxmlformats.org/drawingml/2006/main" xmlns:pic="http://schemas.openxmlformats.org/drawingml/2006/picture">
            <wp:extent cx="3291840" cy="7317599"/>
            <wp:docPr id="1450851043" name="Picture 1450851043"/>
            <wp:cNvGraphicFramePr>
              <a:graphicFrameLocks noChangeAspect="1"/>
            </wp:cNvGraphicFramePr>
            <a:graphic>
              <a:graphicData uri="http://schemas.openxmlformats.org/drawingml/2006/picture">
                <pic:pic>
                  <pic:nvPicPr>
                    <pic:cNvPr id="0" name="WhatsApp Image 2026-07-23 at 12.15.50 AM (2).jpeg"/>
                    <pic:cNvPicPr/>
                  </pic:nvPicPr>
                  <pic:blipFill>
                    <a:blip r:embed="rId29"/>
                    <a:stretch>
                      <a:fillRect/>
                    </a:stretch>
                  </pic:blipFill>
                  <pic:spPr>
                    <a:xfrm>
                      <a:off x="0" y="0"/>
                      <a:ext cx="3291840" cy="7317599"/>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6.5: Report wizard – incident type selection</w:t>
      </w:r>
    </w:p>
    <w:p>
      <w:pPr>
        <w:spacing w:before="120" w:after="0" w:line="240" w:lineRule="auto"/>
        <w:ind w:firstLine="0"/>
        <w:jc w:val="center"/>
      </w:pPr>
      <w:r>
        <w:drawing>
          <wp:inline xmlns:a="http://schemas.openxmlformats.org/drawingml/2006/main" xmlns:pic="http://schemas.openxmlformats.org/drawingml/2006/picture">
            <wp:extent cx="3291840" cy="7317599"/>
            <wp:docPr id="1450851044" name="Picture 1450851044"/>
            <wp:cNvGraphicFramePr>
              <a:graphicFrameLocks noChangeAspect="1"/>
            </wp:cNvGraphicFramePr>
            <a:graphic>
              <a:graphicData uri="http://schemas.openxmlformats.org/drawingml/2006/picture">
                <pic:pic>
                  <pic:nvPicPr>
                    <pic:cNvPr id="0" name="WhatsApp Image 2026-07-23 at 12.15.51 AM.jpeg"/>
                    <pic:cNvPicPr/>
                  </pic:nvPicPr>
                  <pic:blipFill>
                    <a:blip r:embed="rId30"/>
                    <a:stretch>
                      <a:fillRect/>
                    </a:stretch>
                  </pic:blipFill>
                  <pic:spPr>
                    <a:xfrm>
                      <a:off x="0" y="0"/>
                      <a:ext cx="3291840" cy="7317599"/>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6.6: Report wizard – optional details and factors</w:t>
      </w:r>
    </w:p>
    <w:p>
      <w:pPr>
        <w:spacing w:before="120" w:after="0" w:line="240" w:lineRule="auto"/>
        <w:ind w:firstLine="0"/>
        <w:jc w:val="center"/>
      </w:pPr>
      <w:r>
        <w:drawing>
          <wp:inline xmlns:a="http://schemas.openxmlformats.org/drawingml/2006/main" xmlns:pic="http://schemas.openxmlformats.org/drawingml/2006/picture">
            <wp:extent cx="3291840" cy="7317599"/>
            <wp:docPr id="1450851045" name="Picture 1450851045"/>
            <wp:cNvGraphicFramePr>
              <a:graphicFrameLocks noChangeAspect="1"/>
            </wp:cNvGraphicFramePr>
            <a:graphic>
              <a:graphicData uri="http://schemas.openxmlformats.org/drawingml/2006/picture">
                <pic:pic>
                  <pic:nvPicPr>
                    <pic:cNvPr id="0" name="WhatsApp Image 2026-07-23 at 12.15.51 AM (1).jpeg"/>
                    <pic:cNvPicPr/>
                  </pic:nvPicPr>
                  <pic:blipFill>
                    <a:blip r:embed="rId31"/>
                    <a:stretch>
                      <a:fillRect/>
                    </a:stretch>
                  </pic:blipFill>
                  <pic:spPr>
                    <a:xfrm>
                      <a:off x="0" y="0"/>
                      <a:ext cx="3291840" cy="7317599"/>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6.7: Report submission success screen</w:t>
      </w:r>
    </w:p>
    <w:p>
      <w:pPr>
        <w:spacing w:before="120" w:after="0" w:line="240" w:lineRule="auto"/>
        <w:ind w:firstLine="0"/>
        <w:jc w:val="center"/>
      </w:pPr>
      <w:r>
        <w:drawing>
          <wp:inline xmlns:a="http://schemas.openxmlformats.org/drawingml/2006/main" xmlns:pic="http://schemas.openxmlformats.org/drawingml/2006/picture">
            <wp:extent cx="3291840" cy="7317599"/>
            <wp:docPr id="1450851046" name="Picture 1450851046"/>
            <wp:cNvGraphicFramePr>
              <a:graphicFrameLocks noChangeAspect="1"/>
            </wp:cNvGraphicFramePr>
            <a:graphic>
              <a:graphicData uri="http://schemas.openxmlformats.org/drawingml/2006/picture">
                <pic:pic>
                  <pic:nvPicPr>
                    <pic:cNvPr id="0" name="WhatsApp Image 2026-07-23 at 12.15.51 AM (2).jpeg"/>
                    <pic:cNvPicPr/>
                  </pic:nvPicPr>
                  <pic:blipFill>
                    <a:blip r:embed="rId32"/>
                    <a:stretch>
                      <a:fillRect/>
                    </a:stretch>
                  </pic:blipFill>
                  <pic:spPr>
                    <a:xfrm>
                      <a:off x="0" y="0"/>
                      <a:ext cx="3291840" cy="7317599"/>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6.8: Safety Map with filters and community pins</w:t>
      </w:r>
    </w:p>
    <w:p>
      <w:pPr>
        <w:spacing w:before="120" w:after="0" w:line="240" w:lineRule="auto"/>
        <w:ind w:firstLine="0"/>
        <w:jc w:val="center"/>
      </w:pPr>
      <w:r>
        <w:drawing>
          <wp:inline xmlns:a="http://schemas.openxmlformats.org/drawingml/2006/main" xmlns:pic="http://schemas.openxmlformats.org/drawingml/2006/picture">
            <wp:extent cx="3291840" cy="7317599"/>
            <wp:docPr id="1450851047" name="Picture 1450851047"/>
            <wp:cNvGraphicFramePr>
              <a:graphicFrameLocks noChangeAspect="1"/>
            </wp:cNvGraphicFramePr>
            <a:graphic>
              <a:graphicData uri="http://schemas.openxmlformats.org/drawingml/2006/picture">
                <pic:pic>
                  <pic:nvPicPr>
                    <pic:cNvPr id="0" name="WhatsApp Image 2026-07-23 at 12.15.52 AM.jpeg"/>
                    <pic:cNvPicPr/>
                  </pic:nvPicPr>
                  <pic:blipFill>
                    <a:blip r:embed="rId33"/>
                    <a:stretch>
                      <a:fillRect/>
                    </a:stretch>
                  </pic:blipFill>
                  <pic:spPr>
                    <a:xfrm>
                      <a:off x="0" y="0"/>
                      <a:ext cx="3291840" cy="7317599"/>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6.9: Emergency SOS – call and live location share</w:t>
      </w:r>
    </w:p>
    <w:p>
      <w:pPr>
        <w:spacing w:before="120" w:after="0" w:line="240" w:lineRule="auto"/>
        <w:ind w:firstLine="0"/>
        <w:jc w:val="center"/>
      </w:pPr>
      <w:r>
        <w:drawing>
          <wp:inline xmlns:a="http://schemas.openxmlformats.org/drawingml/2006/main" xmlns:pic="http://schemas.openxmlformats.org/drawingml/2006/picture">
            <wp:extent cx="3291840" cy="7317599"/>
            <wp:docPr id="1450851048" name="Picture 1450851048"/>
            <wp:cNvGraphicFramePr>
              <a:graphicFrameLocks noChangeAspect="1"/>
            </wp:cNvGraphicFramePr>
            <a:graphic>
              <a:graphicData uri="http://schemas.openxmlformats.org/drawingml/2006/picture">
                <pic:pic>
                  <pic:nvPicPr>
                    <pic:cNvPr id="0" name="WhatsApp Image 2026-07-23 at 12.15.52 AM (1).jpeg"/>
                    <pic:cNvPicPr/>
                  </pic:nvPicPr>
                  <pic:blipFill>
                    <a:blip r:embed="rId34"/>
                    <a:stretch>
                      <a:fillRect/>
                    </a:stretch>
                  </pic:blipFill>
                  <pic:spPr>
                    <a:xfrm>
                      <a:off x="0" y="0"/>
                      <a:ext cx="3291840" cy="7317599"/>
                    </a:xfrm>
                    <a:prstGeom prst="rect"/>
                  </pic:spPr>
                </pic:pic>
              </a:graphicData>
            </a:graphic>
          </wp:inline>
        </w:drawing>
      </w:r>
    </w:p>
    <w:p>
      <w:pPr>
        <w:spacing w:line="360" w:lineRule="auto" w:after="240" w:before="120"/>
        <w:ind w:firstLine="0"/>
        <w:jc w:val="center"/>
      </w:pPr>
      <w:r>
        <w:rPr>
          <w:rFonts w:ascii="Times New Roman" w:hAnsi="Times New Roman" w:cs="Times New Roman" w:eastAsia="Times New Roman"/>
          <w:b/>
          <w:i w:val="0"/>
          <w:sz w:val="20"/>
        </w:rPr>
        <w:t>Fig. 6.10: Emergency SOS – helpline directory</w:t>
      </w:r>
    </w:p>
    <w:p>
      <w:pPr>
        <w:spacing w:before="0" w:after="0" w:line="240" w:lineRule="auto"/>
      </w:pPr>
      <w:r>
        <w:br w:type="page"/>
      </w:r>
    </w:p>
    <w:p>
      <w:pPr>
        <w:spacing w:line="360" w:lineRule="auto" w:after="240" w:before="240"/>
        <w:ind w:firstLine="0"/>
        <w:jc w:val="center"/>
      </w:pPr>
      <w:r>
        <w:rPr>
          <w:rFonts w:ascii="Times New Roman" w:hAnsi="Times New Roman" w:cs="Times New Roman" w:eastAsia="Times New Roman"/>
          <w:b/>
          <w:i w:val="0"/>
          <w:sz w:val="32"/>
        </w:rPr>
        <w:t>CHAPTER 7: SOFTWARE TESTING</w:t>
      </w:r>
    </w:p>
    <w:p>
      <w:pPr>
        <w:spacing w:line="360" w:lineRule="auto" w:after="120" w:before="240"/>
        <w:ind w:firstLine="0"/>
        <w:jc w:val="left"/>
      </w:pPr>
      <w:r>
        <w:rPr>
          <w:rFonts w:ascii="Times New Roman" w:hAnsi="Times New Roman" w:cs="Times New Roman" w:eastAsia="Times New Roman"/>
          <w:b/>
          <w:i w:val="0"/>
          <w:sz w:val="28"/>
        </w:rPr>
        <w:t>7.1 Testing Methodology</w:t>
      </w:r>
    </w:p>
    <w:p>
      <w:pPr>
        <w:spacing w:line="360" w:lineRule="auto" w:after="0" w:before="0"/>
        <w:ind w:firstLine="720"/>
        <w:jc w:val="both"/>
      </w:pPr>
      <w:r>
        <w:rPr>
          <w:rFonts w:ascii="Times New Roman" w:hAnsi="Times New Roman" w:cs="Times New Roman" w:eastAsia="Times New Roman"/>
          <w:b w:val="0"/>
          <w:i w:val="0"/>
          <w:sz w:val="24"/>
        </w:rPr>
        <w:t>Testing combined manual functional checks on Android devices, browser smoke tests for the web portal, SQL verification of RLS behaviour, and scripted validation of scoring consistency between Python and TypeScript helpers. Emphasis was on critical user journeys: report submission, map filters, SOS dial/share, and admin auth gates.</w:t>
      </w:r>
    </w:p>
    <w:p>
      <w:pPr>
        <w:spacing w:line="360" w:lineRule="auto" w:after="120" w:before="240"/>
        <w:ind w:firstLine="0"/>
        <w:jc w:val="left"/>
      </w:pPr>
      <w:r>
        <w:rPr>
          <w:rFonts w:ascii="Times New Roman" w:hAnsi="Times New Roman" w:cs="Times New Roman" w:eastAsia="Times New Roman"/>
          <w:b/>
          <w:i w:val="0"/>
          <w:sz w:val="28"/>
        </w:rPr>
        <w:t>7.2 Unit Testing</w:t>
      </w:r>
    </w:p>
    <w:p>
      <w:pPr>
        <w:spacing w:line="360" w:lineRule="auto" w:after="0" w:before="0"/>
        <w:ind w:firstLine="720"/>
        <w:jc w:val="both"/>
      </w:pPr>
      <w:r>
        <w:rPr>
          <w:rFonts w:ascii="Times New Roman" w:hAnsi="Times New Roman" w:cs="Times New Roman" w:eastAsia="Times New Roman"/>
          <w:b w:val="0"/>
          <w:i w:val="0"/>
          <w:sz w:val="24"/>
        </w:rPr>
        <w:t>Unit-level checks covered BBMP point-in-bbox area matching, safety level thresholds, and scoring weight totals. Dataset conversion scripts were validated by comparing summary counts in Excel against generated JSON summary files used by the admin UI.</w:t>
      </w:r>
    </w:p>
    <w:p>
      <w:pPr>
        <w:spacing w:line="360" w:lineRule="auto" w:after="120" w:before="240"/>
        <w:ind w:firstLine="0"/>
        <w:jc w:val="left"/>
      </w:pPr>
      <w:r>
        <w:rPr>
          <w:rFonts w:ascii="Times New Roman" w:hAnsi="Times New Roman" w:cs="Times New Roman" w:eastAsia="Times New Roman"/>
          <w:b/>
          <w:i w:val="0"/>
          <w:sz w:val="28"/>
        </w:rPr>
        <w:t>7.3 Test Cases and Results</w:t>
      </w:r>
    </w:p>
    <w:p>
      <w:pPr>
        <w:spacing w:line="360" w:lineRule="auto" w:after="120" w:before="240"/>
        <w:ind w:firstLine="0"/>
        <w:jc w:val="center"/>
      </w:pPr>
      <w:r>
        <w:rPr>
          <w:rFonts w:ascii="Times New Roman" w:hAnsi="Times New Roman" w:cs="Times New Roman" w:eastAsia="Times New Roman"/>
          <w:b/>
          <w:i w:val="0"/>
          <w:sz w:val="20"/>
        </w:rPr>
        <w:t>Table 7.1: Test Cases and Results</w:t>
      </w:r>
    </w:p>
    <w:tbl>
      <w:tblPr>
        <w:tblStyle w:val="TableGrid0"/>
        <w:tblW w:type="auto" w:w="0"/>
        <w:tblLayout w:type="autofit"/>
        <w:tblLook w:firstColumn="1" w:firstRow="1" w:lastColumn="0" w:lastRow="0" w:noHBand="0" w:noVBand="1" w:val="04A0"/>
      </w:tblPr>
      <w:tblGrid>
        <w:gridCol w:w="2256"/>
        <w:gridCol w:w="2256"/>
        <w:gridCol w:w="2256"/>
        <w:gridCol w:w="2256"/>
      </w:tblGrid>
      <w:tr>
        <w:tc>
          <w:tcPr>
            <w:tcW w:type="dxa" w:w="2256"/>
            <w:shd w:fill="D9D9D9" w:val="clear"/>
          </w:tcPr>
          <w:p>
            <w:pPr>
              <w:spacing w:after="40" w:before="40" w:line="240" w:lineRule="auto"/>
              <w:ind w:firstLine="0"/>
              <w:jc w:val="center"/>
            </w:pPr>
            <w:r/>
            <w:r>
              <w:rPr>
                <w:rFonts w:ascii="Times New Roman" w:hAnsi="Times New Roman" w:cs="Times New Roman" w:eastAsia="Times New Roman"/>
                <w:b/>
                <w:i w:val="0"/>
                <w:sz w:val="20"/>
              </w:rPr>
              <w:t>TC ID</w:t>
            </w:r>
          </w:p>
        </w:tc>
        <w:tc>
          <w:tcPr>
            <w:tcW w:type="dxa" w:w="2256"/>
            <w:shd w:fill="D9D9D9" w:val="clear"/>
          </w:tcPr>
          <w:p>
            <w:pPr>
              <w:spacing w:after="40" w:before="40" w:line="240" w:lineRule="auto"/>
              <w:ind w:firstLine="0"/>
              <w:jc w:val="center"/>
            </w:pPr>
            <w:r/>
            <w:r>
              <w:rPr>
                <w:rFonts w:ascii="Times New Roman" w:hAnsi="Times New Roman" w:cs="Times New Roman" w:eastAsia="Times New Roman"/>
                <w:b/>
                <w:i w:val="0"/>
                <w:sz w:val="20"/>
              </w:rPr>
              <w:t>Test Case</w:t>
            </w:r>
          </w:p>
        </w:tc>
        <w:tc>
          <w:tcPr>
            <w:tcW w:type="dxa" w:w="2256"/>
            <w:shd w:fill="D9D9D9" w:val="clear"/>
          </w:tcPr>
          <w:p>
            <w:pPr>
              <w:spacing w:after="40" w:before="40" w:line="240" w:lineRule="auto"/>
              <w:ind w:firstLine="0"/>
              <w:jc w:val="center"/>
            </w:pPr>
            <w:r/>
            <w:r>
              <w:rPr>
                <w:rFonts w:ascii="Times New Roman" w:hAnsi="Times New Roman" w:cs="Times New Roman" w:eastAsia="Times New Roman"/>
                <w:b/>
                <w:i w:val="0"/>
                <w:sz w:val="20"/>
              </w:rPr>
              <w:t>Expected Result</w:t>
            </w:r>
          </w:p>
        </w:tc>
        <w:tc>
          <w:tcPr>
            <w:tcW w:type="dxa" w:w="2256"/>
            <w:shd w:fill="D9D9D9" w:val="clear"/>
          </w:tcPr>
          <w:p>
            <w:pPr>
              <w:spacing w:after="40" w:before="40" w:line="240" w:lineRule="auto"/>
              <w:ind w:firstLine="0"/>
              <w:jc w:val="center"/>
            </w:pPr>
            <w:r/>
            <w:r>
              <w:rPr>
                <w:rFonts w:ascii="Times New Roman" w:hAnsi="Times New Roman" w:cs="Times New Roman" w:eastAsia="Times New Roman"/>
                <w:b/>
                <w:i w:val="0"/>
                <w:sz w:val="20"/>
              </w:rPr>
              <w:t>Status</w:t>
            </w:r>
          </w:p>
        </w:tc>
      </w:tr>
      <w:tr>
        <w:tc>
          <w:tcPr>
            <w:tcW w:type="dxa" w:w="2256"/>
          </w:tcPr>
          <w:p>
            <w:pPr>
              <w:spacing w:after="40" w:before="40" w:line="240" w:lineRule="auto"/>
              <w:ind w:firstLine="0"/>
              <w:jc w:val="left"/>
            </w:pPr>
            <w:r/>
            <w:r>
              <w:rPr>
                <w:rFonts w:ascii="Times New Roman" w:hAnsi="Times New Roman" w:cs="Times New Roman" w:eastAsia="Times New Roman"/>
                <w:b w:val="0"/>
                <w:i w:val="0"/>
                <w:sz w:val="20"/>
              </w:rPr>
              <w:t>TC01</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GPS resolves to a BBMP area name on Home</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Named area shown (or clear empty state)</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Pass</w:t>
            </w:r>
          </w:p>
        </w:tc>
      </w:tr>
      <w:tr>
        <w:tc>
          <w:tcPr>
            <w:tcW w:type="dxa" w:w="2256"/>
          </w:tcPr>
          <w:p>
            <w:pPr>
              <w:spacing w:after="40" w:before="40" w:line="240" w:lineRule="auto"/>
              <w:ind w:firstLine="0"/>
              <w:jc w:val="left"/>
            </w:pPr>
            <w:r/>
            <w:r>
              <w:rPr>
                <w:rFonts w:ascii="Times New Roman" w:hAnsi="Times New Roman" w:cs="Times New Roman" w:eastAsia="Times New Roman"/>
                <w:b w:val="0"/>
                <w:i w:val="0"/>
                <w:sz w:val="20"/>
              </w:rPr>
              <w:t>TC02</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Submit minimal safe report without details</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Thank-you screen; row in Supabase</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Pass</w:t>
            </w:r>
          </w:p>
        </w:tc>
      </w:tr>
      <w:tr>
        <w:tc>
          <w:tcPr>
            <w:tcW w:type="dxa" w:w="2256"/>
          </w:tcPr>
          <w:p>
            <w:pPr>
              <w:spacing w:after="40" w:before="40" w:line="240" w:lineRule="auto"/>
              <w:ind w:firstLine="0"/>
              <w:jc w:val="left"/>
            </w:pPr>
            <w:r/>
            <w:r>
              <w:rPr>
                <w:rFonts w:ascii="Times New Roman" w:hAnsi="Times New Roman" w:cs="Times New Roman" w:eastAsia="Times New Roman"/>
                <w:b w:val="0"/>
                <w:i w:val="0"/>
                <w:sz w:val="20"/>
              </w:rPr>
              <w:t>TC03</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Submit incident with type Harassment</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Stored with report_kind=incident</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Pass</w:t>
            </w:r>
          </w:p>
        </w:tc>
      </w:tr>
      <w:tr>
        <w:tc>
          <w:tcPr>
            <w:tcW w:type="dxa" w:w="2256"/>
          </w:tcPr>
          <w:p>
            <w:pPr>
              <w:spacing w:after="40" w:before="40" w:line="240" w:lineRule="auto"/>
              <w:ind w:firstLine="0"/>
              <w:jc w:val="left"/>
            </w:pPr>
            <w:r/>
            <w:r>
              <w:rPr>
                <w:rFonts w:ascii="Times New Roman" w:hAnsi="Times New Roman" w:cs="Times New Roman" w:eastAsia="Times New Roman"/>
                <w:b w:val="0"/>
                <w:i w:val="0"/>
                <w:sz w:val="20"/>
              </w:rPr>
              <w:t>TC04</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Map filter Unsafe hides safe pins</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Only unsafe/incident-relevant pins remain</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Pass</w:t>
            </w:r>
          </w:p>
        </w:tc>
      </w:tr>
      <w:tr>
        <w:tc>
          <w:tcPr>
            <w:tcW w:type="dxa" w:w="2256"/>
          </w:tcPr>
          <w:p>
            <w:pPr>
              <w:spacing w:after="40" w:before="40" w:line="240" w:lineRule="auto"/>
              <w:ind w:firstLine="0"/>
              <w:jc w:val="left"/>
            </w:pPr>
            <w:r/>
            <w:r>
              <w:rPr>
                <w:rFonts w:ascii="Times New Roman" w:hAnsi="Times New Roman" w:cs="Times New Roman" w:eastAsia="Times New Roman"/>
                <w:b w:val="0"/>
                <w:i w:val="0"/>
                <w:sz w:val="20"/>
              </w:rPr>
              <w:t>TC05</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SOS Call 112 opens dialer</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tel: intent launched</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Pass</w:t>
            </w:r>
          </w:p>
        </w:tc>
      </w:tr>
      <w:tr>
        <w:tc>
          <w:tcPr>
            <w:tcW w:type="dxa" w:w="2256"/>
          </w:tcPr>
          <w:p>
            <w:pPr>
              <w:spacing w:after="40" w:before="40" w:line="240" w:lineRule="auto"/>
              <w:ind w:firstLine="0"/>
              <w:jc w:val="left"/>
            </w:pPr>
            <w:r/>
            <w:r>
              <w:rPr>
                <w:rFonts w:ascii="Times New Roman" w:hAnsi="Times New Roman" w:cs="Times New Roman" w:eastAsia="Times New Roman"/>
                <w:b w:val="0"/>
                <w:i w:val="0"/>
                <w:sz w:val="20"/>
              </w:rPr>
              <w:t>TC06</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Share location composes SMS/Maps link</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Share sheet or SMS with coordinates</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Pass</w:t>
            </w:r>
          </w:p>
        </w:tc>
      </w:tr>
      <w:tr>
        <w:tc>
          <w:tcPr>
            <w:tcW w:type="dxa" w:w="2256"/>
          </w:tcPr>
          <w:p>
            <w:pPr>
              <w:spacing w:after="40" w:before="40" w:line="240" w:lineRule="auto"/>
              <w:ind w:firstLine="0"/>
              <w:jc w:val="left"/>
            </w:pPr>
            <w:r/>
            <w:r>
              <w:rPr>
                <w:rFonts w:ascii="Times New Roman" w:hAnsi="Times New Roman" w:cs="Times New Roman" w:eastAsia="Times New Roman"/>
                <w:b w:val="0"/>
                <w:i w:val="0"/>
                <w:sz w:val="20"/>
              </w:rPr>
              <w:t>TC07</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Admin without cookie blocked from /admin/dashboard</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Redirect to login</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Pass</w:t>
            </w:r>
          </w:p>
        </w:tc>
      </w:tr>
      <w:tr>
        <w:tc>
          <w:tcPr>
            <w:tcW w:type="dxa" w:w="2256"/>
          </w:tcPr>
          <w:p>
            <w:pPr>
              <w:spacing w:after="40" w:before="40" w:line="240" w:lineRule="auto"/>
              <w:ind w:firstLine="0"/>
              <w:jc w:val="left"/>
            </w:pPr>
            <w:r/>
            <w:r>
              <w:rPr>
                <w:rFonts w:ascii="Times New Roman" w:hAnsi="Times New Roman" w:cs="Times New Roman" w:eastAsia="Times New Roman"/>
                <w:b w:val="0"/>
                <w:i w:val="0"/>
                <w:sz w:val="20"/>
              </w:rPr>
              <w:t>TC08</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Admin with valid password reaches dashboard</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OSM KPIs visible</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Pass</w:t>
            </w:r>
          </w:p>
        </w:tc>
      </w:tr>
      <w:tr>
        <w:tc>
          <w:tcPr>
            <w:tcW w:type="dxa" w:w="2256"/>
          </w:tcPr>
          <w:p>
            <w:pPr>
              <w:spacing w:after="40" w:before="40" w:line="240" w:lineRule="auto"/>
              <w:ind w:firstLine="0"/>
              <w:jc w:val="left"/>
            </w:pPr>
            <w:r/>
            <w:r>
              <w:rPr>
                <w:rFonts w:ascii="Times New Roman" w:hAnsi="Times New Roman" w:cs="Times New Roman" w:eastAsia="Times New Roman"/>
                <w:b w:val="0"/>
                <w:i w:val="0"/>
                <w:sz w:val="20"/>
              </w:rPr>
              <w:t>TC09</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Rate limit after repeated inserts</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Further inserts rejected by RPC/policy</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Pass</w:t>
            </w:r>
          </w:p>
        </w:tc>
      </w:tr>
      <w:tr>
        <w:tc>
          <w:tcPr>
            <w:tcW w:type="dxa" w:w="2256"/>
          </w:tcPr>
          <w:p>
            <w:pPr>
              <w:spacing w:after="40" w:before="40" w:line="240" w:lineRule="auto"/>
              <w:ind w:firstLine="0"/>
              <w:jc w:val="left"/>
            </w:pPr>
            <w:r/>
            <w:r>
              <w:rPr>
                <w:rFonts w:ascii="Times New Roman" w:hAnsi="Times New Roman" w:cs="Times New Roman" w:eastAsia="Times New Roman"/>
                <w:b w:val="0"/>
                <w:i w:val="0"/>
                <w:sz w:val="20"/>
              </w:rPr>
              <w:t>TC10</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Public select cannot read pending/rejected rows</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Only approved visible on map APIs</w:t>
            </w:r>
          </w:p>
        </w:tc>
        <w:tc>
          <w:tcPr>
            <w:tcW w:type="dxa" w:w="2256"/>
          </w:tcPr>
          <w:p>
            <w:pPr>
              <w:spacing w:after="40" w:before="40" w:line="240" w:lineRule="auto"/>
              <w:ind w:firstLine="0"/>
              <w:jc w:val="left"/>
            </w:pPr>
            <w:r/>
            <w:r>
              <w:rPr>
                <w:rFonts w:ascii="Times New Roman" w:hAnsi="Times New Roman" w:cs="Times New Roman" w:eastAsia="Times New Roman"/>
                <w:b w:val="0"/>
                <w:i w:val="0"/>
                <w:sz w:val="20"/>
              </w:rPr>
              <w:t>Pass</w:t>
            </w:r>
          </w:p>
        </w:tc>
      </w:tr>
    </w:tbl>
    <w:p>
      <w:pPr>
        <w:spacing w:line="360" w:lineRule="auto" w:after="120" w:before="0"/>
        <w:ind w:firstLine="0"/>
        <w:jc w:val="both"/>
      </w:pPr>
      <w:r>
        <w:rPr>
          <w:rFonts w:ascii="Times New Roman" w:hAnsi="Times New Roman" w:cs="Times New Roman" w:eastAsia="Times New Roman"/>
          <w:b w:val="0"/>
          <w:i w:val="0"/>
          <w:sz w:val="24"/>
        </w:rPr>
      </w:r>
    </w:p>
    <w:p>
      <w:pPr>
        <w:spacing w:before="0" w:after="0" w:line="240" w:lineRule="auto"/>
      </w:pPr>
      <w:r>
        <w:br w:type="page"/>
      </w:r>
    </w:p>
    <w:p>
      <w:pPr>
        <w:spacing w:line="360" w:lineRule="auto" w:after="240" w:before="240"/>
        <w:ind w:firstLine="0"/>
        <w:jc w:val="center"/>
      </w:pPr>
      <w:r>
        <w:rPr>
          <w:rFonts w:ascii="Times New Roman" w:hAnsi="Times New Roman" w:cs="Times New Roman" w:eastAsia="Times New Roman"/>
          <w:b/>
          <w:i w:val="0"/>
          <w:sz w:val="32"/>
        </w:rPr>
        <w:t>CHAPTER 8: RESULTS AND DISCUSSION</w:t>
      </w:r>
    </w:p>
    <w:p>
      <w:pPr>
        <w:spacing w:line="360" w:lineRule="auto" w:after="120" w:before="240"/>
        <w:ind w:firstLine="0"/>
        <w:jc w:val="left"/>
      </w:pPr>
      <w:r>
        <w:rPr>
          <w:rFonts w:ascii="Times New Roman" w:hAnsi="Times New Roman" w:cs="Times New Roman" w:eastAsia="Times New Roman"/>
          <w:b/>
          <w:i w:val="0"/>
          <w:sz w:val="28"/>
        </w:rPr>
        <w:t>8.1 Deliverables Achieved</w:t>
      </w:r>
    </w:p>
    <w:p>
      <w:pPr>
        <w:spacing w:line="360" w:lineRule="auto" w:after="0" w:before="0"/>
        <w:ind w:firstLine="720"/>
        <w:jc w:val="both"/>
      </w:pPr>
      <w:r>
        <w:rPr>
          <w:rFonts w:ascii="Times New Roman" w:hAnsi="Times New Roman" w:cs="Times New Roman" w:eastAsia="Times New Roman"/>
          <w:b w:val="0"/>
          <w:i w:val="0"/>
          <w:sz w:val="24"/>
        </w:rPr>
        <w:t>Phase 1 produced a complete data-collection stack: a scored OSM street corpus for Bengaluru BBMP areas; working SafeHer mobile and web clients; Supabase persistence with privacy-minded RLS; and an admin portal for monitoring. Field screenshots in Chapter 6 confirm that the report wizard, map filters, and SOS helplines operate on device as designed.</w:t>
      </w:r>
    </w:p>
    <w:p>
      <w:pPr>
        <w:spacing w:line="360" w:lineRule="auto" w:after="120" w:before="240"/>
        <w:ind w:firstLine="0"/>
        <w:jc w:val="left"/>
      </w:pPr>
      <w:r>
        <w:rPr>
          <w:rFonts w:ascii="Times New Roman" w:hAnsi="Times New Roman" w:cs="Times New Roman" w:eastAsia="Times New Roman"/>
          <w:b/>
          <w:i w:val="0"/>
          <w:sz w:val="28"/>
        </w:rPr>
        <w:t>8.2 Dataset Outcomes</w:t>
      </w:r>
    </w:p>
    <w:p>
      <w:pPr>
        <w:spacing w:line="360" w:lineRule="auto" w:after="0" w:before="0"/>
        <w:ind w:firstLine="720"/>
        <w:jc w:val="both"/>
      </w:pPr>
      <w:r>
        <w:rPr>
          <w:rFonts w:ascii="Times New Roman" w:hAnsi="Times New Roman" w:cs="Times New Roman" w:eastAsia="Times New Roman"/>
          <w:b w:val="0"/>
          <w:i w:val="0"/>
          <w:sz w:val="24"/>
        </w:rPr>
        <w:t>Of 46,424 scored streets, most fall in the Moderate band, which is expected for a multi-factor model that rewards proximity to guardianship amenities without claiming crime prediction. The Unsafe minority highlights corridors where infrastructure proxies are weak and where future crowdsourced volume will be especially valuable.</w:t>
      </w:r>
    </w:p>
    <w:p>
      <w:pPr>
        <w:spacing w:line="360" w:lineRule="auto" w:after="120" w:before="240"/>
        <w:ind w:firstLine="0"/>
        <w:jc w:val="left"/>
      </w:pPr>
      <w:r>
        <w:rPr>
          <w:rFonts w:ascii="Times New Roman" w:hAnsi="Times New Roman" w:cs="Times New Roman" w:eastAsia="Times New Roman"/>
          <w:b/>
          <w:i w:val="0"/>
          <w:sz w:val="28"/>
        </w:rPr>
        <w:t>8.3 Platform Behaviour</w:t>
      </w:r>
    </w:p>
    <w:p>
      <w:pPr>
        <w:spacing w:line="360" w:lineRule="auto" w:after="0" w:before="0"/>
        <w:ind w:firstLine="720"/>
        <w:jc w:val="both"/>
      </w:pPr>
      <w:r>
        <w:rPr>
          <w:rFonts w:ascii="Times New Roman" w:hAnsi="Times New Roman" w:cs="Times New Roman" w:eastAsia="Times New Roman"/>
          <w:b w:val="0"/>
          <w:i w:val="0"/>
          <w:sz w:val="24"/>
        </w:rPr>
        <w:t>Anonymous reporting with optional detail fields keeps interaction cost low. Merging synthetic community pins for demonstration prevents empty-map demos while UI copy discloses that live reports join automatically. This honesty is important for viva evaluation and for any civic partner reviewing the prototype.</w:t>
      </w:r>
    </w:p>
    <w:p>
      <w:pPr>
        <w:spacing w:line="360" w:lineRule="auto" w:after="120" w:before="240"/>
        <w:ind w:firstLine="0"/>
        <w:jc w:val="left"/>
      </w:pPr>
      <w:r>
        <w:rPr>
          <w:rFonts w:ascii="Times New Roman" w:hAnsi="Times New Roman" w:cs="Times New Roman" w:eastAsia="Times New Roman"/>
          <w:b/>
          <w:i w:val="0"/>
          <w:sz w:val="28"/>
        </w:rPr>
        <w:t>8.4 Discussion and Limitations</w:t>
      </w:r>
    </w:p>
    <w:p>
      <w:pPr>
        <w:spacing w:line="360" w:lineRule="auto" w:after="0" w:before="0"/>
        <w:ind w:firstLine="720"/>
        <w:jc w:val="both"/>
      </w:pPr>
      <w:r>
        <w:rPr>
          <w:rFonts w:ascii="Times New Roman" w:hAnsi="Times New Roman" w:cs="Times New Roman" w:eastAsia="Times New Roman"/>
          <w:b w:val="0"/>
          <w:i w:val="0"/>
          <w:sz w:val="24"/>
        </w:rPr>
        <w:t>Absolute hotspot claims would be premature: Real report volume is still growing, OSM proxies are imperfect substitutes for lived experience, and unsupervised clustering has not been executed as a finished analytical product. Admin authentication via shared password suits a classroom prototype but must be replaced before any public-sector deployment. Despite these limits, Phase 1 meets its stated goal—establishing a dual data-collection architecture that later EDA and hotspot modules can consume.</w:t>
      </w:r>
    </w:p>
    <w:p>
      <w:pPr>
        <w:spacing w:before="0" w:after="0" w:line="240" w:lineRule="auto"/>
      </w:pPr>
      <w:r>
        <w:br w:type="page"/>
      </w:r>
    </w:p>
    <w:p>
      <w:pPr>
        <w:spacing w:line="360" w:lineRule="auto" w:after="240" w:before="240"/>
        <w:ind w:firstLine="0"/>
        <w:jc w:val="center"/>
      </w:pPr>
      <w:r>
        <w:rPr>
          <w:rFonts w:ascii="Times New Roman" w:hAnsi="Times New Roman" w:cs="Times New Roman" w:eastAsia="Times New Roman"/>
          <w:b/>
          <w:i w:val="0"/>
          <w:sz w:val="32"/>
        </w:rPr>
        <w:t>CHAPTER 9: CONCLUSION</w:t>
      </w:r>
    </w:p>
    <w:p>
      <w:pPr>
        <w:spacing w:line="360" w:lineRule="auto" w:after="0" w:before="0"/>
        <w:ind w:firstLine="720"/>
        <w:jc w:val="both"/>
      </w:pPr>
      <w:r>
        <w:rPr>
          <w:rFonts w:ascii="Times New Roman" w:hAnsi="Times New Roman" w:cs="Times New Roman" w:eastAsia="Times New Roman"/>
          <w:b w:val="0"/>
          <w:i w:val="0"/>
          <w:sz w:val="24"/>
        </w:rPr>
        <w:t>This PBL project successfully designed and implemented SafeHer as a Phase-1 system for women’s street safety data collection in Bengaluru. By pairing an auditable OSM street safety baseline with anonymous mobile and web reporting, community maps, SOS assistance, and an admin monitoring portal, the team delivered a coherent platform that is usable today and extensible for future analytics.</w:t>
      </w:r>
    </w:p>
    <w:p>
      <w:pPr>
        <w:spacing w:line="360" w:lineRule="auto" w:after="0" w:before="0"/>
        <w:ind w:firstLine="720"/>
        <w:jc w:val="both"/>
      </w:pPr>
      <w:r>
        <w:rPr>
          <w:rFonts w:ascii="Times New Roman" w:hAnsi="Times New Roman" w:cs="Times New Roman" w:eastAsia="Times New Roman"/>
          <w:b w:val="0"/>
          <w:i w:val="0"/>
          <w:sz w:val="24"/>
        </w:rPr>
        <w:t>The work demonstrates that open geographic data and privacy-conscious crowdsourcing can be combined within a student timeline without overstating analytical maturity. Subsequent phases can layer EDA, clustering-based hotspot identification, and richer moderation workflows onto the foundations documented in this report.</w:t>
      </w:r>
    </w:p>
    <w:p>
      <w:pPr>
        <w:spacing w:before="0" w:after="0" w:line="240" w:lineRule="auto"/>
      </w:pPr>
      <w:r>
        <w:br w:type="page"/>
      </w:r>
    </w:p>
    <w:p>
      <w:pPr>
        <w:spacing w:line="360" w:lineRule="auto" w:after="240" w:before="240"/>
        <w:ind w:firstLine="0"/>
        <w:jc w:val="center"/>
      </w:pPr>
      <w:r>
        <w:rPr>
          <w:rFonts w:ascii="Times New Roman" w:hAnsi="Times New Roman" w:cs="Times New Roman" w:eastAsia="Times New Roman"/>
          <w:b/>
          <w:i w:val="0"/>
          <w:sz w:val="32"/>
        </w:rPr>
        <w:t>CHAPTER 10: FUTURE ENHANCEMENTS</w:t>
      </w:r>
    </w:p>
    <w:p>
      <w:pPr>
        <w:spacing w:line="360" w:lineRule="auto" w:after="0" w:before="0"/>
        <w:ind w:firstLine="720"/>
        <w:jc w:val="both"/>
      </w:pPr>
      <w:r>
        <w:rPr>
          <w:rFonts w:ascii="Times New Roman" w:hAnsi="Times New Roman" w:cs="Times New Roman" w:eastAsia="Times New Roman"/>
          <w:b w:val="0"/>
          <w:i w:val="0"/>
          <w:sz w:val="24"/>
        </w:rPr>
        <w:t>1. Complete exploratory data analysis on Real reports joined with OSM street attributes.</w:t>
      </w:r>
    </w:p>
    <w:p>
      <w:pPr>
        <w:spacing w:line="360" w:lineRule="auto" w:after="0" w:before="0"/>
        <w:ind w:firstLine="720"/>
        <w:jc w:val="both"/>
      </w:pPr>
      <w:r>
        <w:rPr>
          <w:rFonts w:ascii="Times New Roman" w:hAnsi="Times New Roman" w:cs="Times New Roman" w:eastAsia="Times New Roman"/>
          <w:b w:val="0"/>
          <w:i w:val="0"/>
          <w:sz w:val="24"/>
        </w:rPr>
        <w:t>2. Apply unsupervised methods (for example K-Means or DBSCAN) for hotspot candidate detection with careful validation.</w:t>
      </w:r>
    </w:p>
    <w:p>
      <w:pPr>
        <w:spacing w:line="360" w:lineRule="auto" w:after="0" w:before="0"/>
        <w:ind w:firstLine="720"/>
        <w:jc w:val="both"/>
      </w:pPr>
      <w:r>
        <w:rPr>
          <w:rFonts w:ascii="Times New Roman" w:hAnsi="Times New Roman" w:cs="Times New Roman" w:eastAsia="Times New Roman"/>
          <w:b w:val="0"/>
          <w:i w:val="0"/>
          <w:sz w:val="24"/>
        </w:rPr>
        <w:t>3. Build moderated heatmaps and time-of-day views once Real volume is statistically meaningful.</w:t>
      </w:r>
    </w:p>
    <w:p>
      <w:pPr>
        <w:spacing w:line="360" w:lineRule="auto" w:after="0" w:before="0"/>
        <w:ind w:firstLine="720"/>
        <w:jc w:val="both"/>
      </w:pPr>
      <w:r>
        <w:rPr>
          <w:rFonts w:ascii="Times New Roman" w:hAnsi="Times New Roman" w:cs="Times New Roman" w:eastAsia="Times New Roman"/>
          <w:b w:val="0"/>
          <w:i w:val="0"/>
          <w:sz w:val="24"/>
        </w:rPr>
        <w:t>4. Replace shared admin password with role-based authentication and audit logs.</w:t>
      </w:r>
    </w:p>
    <w:p>
      <w:pPr>
        <w:spacing w:line="360" w:lineRule="auto" w:after="0" w:before="0"/>
        <w:ind w:firstLine="720"/>
        <w:jc w:val="both"/>
      </w:pPr>
      <w:r>
        <w:rPr>
          <w:rFonts w:ascii="Times New Roman" w:hAnsi="Times New Roman" w:cs="Times New Roman" w:eastAsia="Times New Roman"/>
          <w:b w:val="0"/>
          <w:i w:val="0"/>
          <w:sz w:val="24"/>
        </w:rPr>
        <w:t>5. Add optional verified volunteer roles for trusted on-ground audits.</w:t>
      </w:r>
    </w:p>
    <w:p>
      <w:pPr>
        <w:spacing w:line="360" w:lineRule="auto" w:after="0" w:before="0"/>
        <w:ind w:firstLine="720"/>
        <w:jc w:val="both"/>
      </w:pPr>
      <w:r>
        <w:rPr>
          <w:rFonts w:ascii="Times New Roman" w:hAnsi="Times New Roman" w:cs="Times New Roman" w:eastAsia="Times New Roman"/>
          <w:b w:val="0"/>
          <w:i w:val="0"/>
          <w:sz w:val="24"/>
        </w:rPr>
        <w:t>6. Improve offline caching of map tiles and queued report submission under poor network.</w:t>
      </w:r>
    </w:p>
    <w:p>
      <w:pPr>
        <w:spacing w:line="360" w:lineRule="auto" w:after="0" w:before="0"/>
        <w:ind w:firstLine="720"/>
        <w:jc w:val="both"/>
      </w:pPr>
      <w:r>
        <w:rPr>
          <w:rFonts w:ascii="Times New Roman" w:hAnsi="Times New Roman" w:cs="Times New Roman" w:eastAsia="Times New Roman"/>
          <w:b w:val="0"/>
          <w:i w:val="0"/>
          <w:sz w:val="24"/>
        </w:rPr>
        <w:t>7. Conduct structured usability studies with women students and refine SOS flows accordingly.</w:t>
      </w:r>
    </w:p>
    <w:p>
      <w:pPr>
        <w:spacing w:line="360" w:lineRule="auto" w:after="0" w:before="0"/>
        <w:ind w:firstLine="720"/>
        <w:jc w:val="both"/>
      </w:pPr>
      <w:r>
        <w:rPr>
          <w:rFonts w:ascii="Times New Roman" w:hAnsi="Times New Roman" w:cs="Times New Roman" w:eastAsia="Times New Roman"/>
          <w:b w:val="0"/>
          <w:i w:val="0"/>
          <w:sz w:val="24"/>
        </w:rPr>
        <w:t>8. Explore partnerships for validating proxies against anonymised official statistics where legally permitted.</w:t>
      </w:r>
    </w:p>
    <w:p>
      <w:pPr>
        <w:spacing w:before="0" w:after="0" w:line="240" w:lineRule="auto"/>
      </w:pPr>
      <w:r>
        <w:br w:type="page"/>
      </w:r>
    </w:p>
    <w:p>
      <w:pPr>
        <w:spacing w:line="360" w:lineRule="auto" w:after="240" w:before="240"/>
        <w:ind w:firstLine="0"/>
        <w:jc w:val="center"/>
      </w:pPr>
      <w:r>
        <w:rPr>
          <w:rFonts w:ascii="Times New Roman" w:hAnsi="Times New Roman" w:cs="Times New Roman" w:eastAsia="Times New Roman"/>
          <w:b/>
          <w:i w:val="0"/>
          <w:sz w:val="32"/>
        </w:rPr>
        <w:t>BIBLIOGRAPHY / REFERENCES</w:t>
      </w:r>
    </w:p>
    <w:p>
      <w:pPr>
        <w:spacing w:line="360" w:lineRule="auto" w:after="80" w:before="0"/>
        <w:ind w:firstLine="0"/>
        <w:jc w:val="both"/>
      </w:pPr>
      <w:r>
        <w:rPr>
          <w:rFonts w:ascii="Times New Roman" w:hAnsi="Times New Roman" w:cs="Times New Roman" w:eastAsia="Times New Roman"/>
          <w:b w:val="0"/>
          <w:i w:val="0"/>
          <w:sz w:val="24"/>
        </w:rPr>
        <w:t>1. Chainey, S., &amp; Ratcliffe, J. (2005). GIS and Crime Mapping. Wiley.</w:t>
      </w:r>
    </w:p>
    <w:p>
      <w:pPr>
        <w:spacing w:line="360" w:lineRule="auto" w:after="80" w:before="0"/>
        <w:ind w:firstLine="0"/>
        <w:jc w:val="both"/>
      </w:pPr>
      <w:r>
        <w:rPr>
          <w:rFonts w:ascii="Times New Roman" w:hAnsi="Times New Roman" w:cs="Times New Roman" w:eastAsia="Times New Roman"/>
          <w:b w:val="0"/>
          <w:i w:val="0"/>
          <w:sz w:val="24"/>
        </w:rPr>
        <w:t>2. OpenStreetMap Wiki — https://wiki.openstreetmap.org/</w:t>
      </w:r>
    </w:p>
    <w:p>
      <w:pPr>
        <w:spacing w:line="360" w:lineRule="auto" w:after="80" w:before="0"/>
        <w:ind w:firstLine="0"/>
        <w:jc w:val="both"/>
      </w:pPr>
      <w:r>
        <w:rPr>
          <w:rFonts w:ascii="Times New Roman" w:hAnsi="Times New Roman" w:cs="Times New Roman" w:eastAsia="Times New Roman"/>
          <w:b w:val="0"/>
          <w:i w:val="0"/>
          <w:sz w:val="24"/>
        </w:rPr>
        <w:t>3. Overpass API Documentation — https://dev.overpass-api.de/</w:t>
      </w:r>
    </w:p>
    <w:p>
      <w:pPr>
        <w:spacing w:line="360" w:lineRule="auto" w:after="80" w:before="0"/>
        <w:ind w:firstLine="0"/>
        <w:jc w:val="both"/>
      </w:pPr>
      <w:r>
        <w:rPr>
          <w:rFonts w:ascii="Times New Roman" w:hAnsi="Times New Roman" w:cs="Times New Roman" w:eastAsia="Times New Roman"/>
          <w:b w:val="0"/>
          <w:i w:val="0"/>
          <w:sz w:val="24"/>
        </w:rPr>
        <w:t>4. Expo Documentation (SDK 54) — https://docs.expo.dev/</w:t>
      </w:r>
    </w:p>
    <w:p>
      <w:pPr>
        <w:spacing w:line="360" w:lineRule="auto" w:after="80" w:before="0"/>
        <w:ind w:firstLine="0"/>
        <w:jc w:val="both"/>
      </w:pPr>
      <w:r>
        <w:rPr>
          <w:rFonts w:ascii="Times New Roman" w:hAnsi="Times New Roman" w:cs="Times New Roman" w:eastAsia="Times New Roman"/>
          <w:b w:val="0"/>
          <w:i w:val="0"/>
          <w:sz w:val="24"/>
        </w:rPr>
        <w:t>5. Next.js Documentation — https://nextjs.org/docs</w:t>
      </w:r>
    </w:p>
    <w:p>
      <w:pPr>
        <w:spacing w:line="360" w:lineRule="auto" w:after="80" w:before="0"/>
        <w:ind w:firstLine="0"/>
        <w:jc w:val="both"/>
      </w:pPr>
      <w:r>
        <w:rPr>
          <w:rFonts w:ascii="Times New Roman" w:hAnsi="Times New Roman" w:cs="Times New Roman" w:eastAsia="Times New Roman"/>
          <w:b w:val="0"/>
          <w:i w:val="0"/>
          <w:sz w:val="24"/>
        </w:rPr>
        <w:t>6. Supabase Documentation — https://supabase.com/docs</w:t>
      </w:r>
    </w:p>
    <w:p>
      <w:pPr>
        <w:spacing w:line="360" w:lineRule="auto" w:after="80" w:before="0"/>
        <w:ind w:firstLine="0"/>
        <w:jc w:val="both"/>
      </w:pPr>
      <w:r>
        <w:rPr>
          <w:rFonts w:ascii="Times New Roman" w:hAnsi="Times New Roman" w:cs="Times New Roman" w:eastAsia="Times New Roman"/>
          <w:b w:val="0"/>
          <w:i w:val="0"/>
          <w:sz w:val="24"/>
        </w:rPr>
        <w:t>7. Leaflet — https://leafletjs.com/</w:t>
      </w:r>
    </w:p>
    <w:p>
      <w:pPr>
        <w:spacing w:line="360" w:lineRule="auto" w:after="80" w:before="0"/>
        <w:ind w:firstLine="0"/>
        <w:jc w:val="both"/>
      </w:pPr>
      <w:r>
        <w:rPr>
          <w:rFonts w:ascii="Times New Roman" w:hAnsi="Times New Roman" w:cs="Times New Roman" w:eastAsia="Times New Roman"/>
          <w:b w:val="0"/>
          <w:i w:val="0"/>
          <w:sz w:val="24"/>
        </w:rPr>
        <w:t>8. React Native Documentation — https://reactnative.dev/</w:t>
      </w:r>
    </w:p>
    <w:p>
      <w:pPr>
        <w:spacing w:line="360" w:lineRule="auto" w:after="80" w:before="0"/>
        <w:ind w:firstLine="0"/>
        <w:jc w:val="both"/>
      </w:pPr>
      <w:r>
        <w:rPr>
          <w:rFonts w:ascii="Times New Roman" w:hAnsi="Times New Roman" w:cs="Times New Roman" w:eastAsia="Times New Roman"/>
          <w:b w:val="0"/>
          <w:i w:val="0"/>
          <w:sz w:val="24"/>
        </w:rPr>
        <w:t>9. United Nations Sustainable Development Goals — https://sdgs.un.org/goals</w:t>
      </w:r>
    </w:p>
    <w:p>
      <w:pPr>
        <w:spacing w:line="360" w:lineRule="auto" w:after="80" w:before="0"/>
        <w:ind w:firstLine="0"/>
        <w:jc w:val="both"/>
      </w:pPr>
      <w:r>
        <w:rPr>
          <w:rFonts w:ascii="Times New Roman" w:hAnsi="Times New Roman" w:cs="Times New Roman" w:eastAsia="Times New Roman"/>
          <w:b w:val="0"/>
          <w:i w:val="0"/>
          <w:sz w:val="24"/>
        </w:rPr>
        <w:t>10. Safetipin — https://safetipin.com/ (crowdsourced safety audit reference)</w:t>
      </w:r>
    </w:p>
    <w:p>
      <w:pPr>
        <w:spacing w:line="360" w:lineRule="auto" w:after="80" w:before="0"/>
        <w:ind w:firstLine="0"/>
        <w:jc w:val="both"/>
      </w:pPr>
      <w:r>
        <w:rPr>
          <w:rFonts w:ascii="Times New Roman" w:hAnsi="Times New Roman" w:cs="Times New Roman" w:eastAsia="Times New Roman"/>
          <w:b w:val="0"/>
          <w:i w:val="0"/>
          <w:sz w:val="24"/>
        </w:rPr>
        <w:t>11. BBMP / Bengaluru civic geographic references used for ward bounding-box design.</w:t>
      </w:r>
    </w:p>
    <w:p>
      <w:pPr>
        <w:spacing w:line="360" w:lineRule="auto" w:after="80" w:before="0"/>
        <w:ind w:firstLine="0"/>
        <w:jc w:val="both"/>
      </w:pPr>
      <w:r>
        <w:rPr>
          <w:rFonts w:ascii="Times New Roman" w:hAnsi="Times New Roman" w:cs="Times New Roman" w:eastAsia="Times New Roman"/>
          <w:b w:val="0"/>
          <w:i w:val="0"/>
          <w:sz w:val="24"/>
        </w:rPr>
        <w:t>12. Project codebase: SafeHer mobile, web, supabase migrations, and create_bengaluru_dataset.py (2026).</w:t>
      </w:r>
    </w:p>
    <w:p>
      <w:pPr>
        <w:spacing w:before="0" w:after="0" w:line="240" w:lineRule="auto"/>
      </w:pPr>
      <w:r>
        <w:br w:type="page"/>
      </w:r>
    </w:p>
    <w:p>
      <w:pPr>
        <w:spacing w:line="360" w:lineRule="auto" w:after="240" w:before="240"/>
        <w:ind w:firstLine="0"/>
        <w:jc w:val="center"/>
      </w:pPr>
      <w:r>
        <w:rPr>
          <w:rFonts w:ascii="Times New Roman" w:hAnsi="Times New Roman" w:cs="Times New Roman" w:eastAsia="Times New Roman"/>
          <w:b/>
          <w:i w:val="0"/>
          <w:sz w:val="32"/>
        </w:rPr>
        <w:t>APPENDIX A: SUSTAINABLE DEVELOPMENT GOALS (SDG)</w:t>
      </w:r>
    </w:p>
    <w:p>
      <w:pPr>
        <w:spacing w:line="360" w:lineRule="auto" w:after="0" w:before="0"/>
        <w:ind w:firstLine="720"/>
        <w:jc w:val="both"/>
      </w:pPr>
      <w:r>
        <w:rPr>
          <w:rFonts w:ascii="Times New Roman" w:hAnsi="Times New Roman" w:cs="Times New Roman" w:eastAsia="Times New Roman"/>
          <w:b w:val="0"/>
          <w:i w:val="0"/>
          <w:sz w:val="24"/>
        </w:rPr>
        <w:t>SafeHer aligns primarily with SDG 5 (Gender Equality) by improving access to information that supports women’s mobility and agency in public space, and with SDG 11 (Sustainable Cities and Communities) by contributing open, place-based safety intelligence for urban areas. Secondary links include SDG 16 (Peace, Justice and Strong Institutions) through better situational awareness that can inform community and civic responses, without claiming replacement of formal policing.</w:t>
      </w:r>
    </w:p>
    <w:p>
      <w:pPr>
        <w:spacing w:line="360" w:lineRule="auto" w:after="0" w:before="0"/>
        <w:ind w:firstLine="720"/>
        <w:jc w:val="both"/>
      </w:pPr>
      <w:r>
        <w:rPr>
          <w:rFonts w:ascii="Times New Roman" w:hAnsi="Times New Roman" w:cs="Times New Roman" w:eastAsia="Times New Roman"/>
          <w:b w:val="0"/>
          <w:i w:val="0"/>
          <w:sz w:val="24"/>
        </w:rPr>
        <w:t>• SDG 5: Enable anonymous reporting and SOS pathways that respect privacy.</w:t>
      </w:r>
    </w:p>
    <w:p>
      <w:pPr>
        <w:spacing w:line="360" w:lineRule="auto" w:after="0" w:before="0"/>
        <w:ind w:firstLine="720"/>
        <w:jc w:val="both"/>
      </w:pPr>
      <w:r>
        <w:rPr>
          <w:rFonts w:ascii="Times New Roman" w:hAnsi="Times New Roman" w:cs="Times New Roman" w:eastAsia="Times New Roman"/>
          <w:b w:val="0"/>
          <w:i w:val="0"/>
          <w:sz w:val="24"/>
        </w:rPr>
        <w:t>• SDG 11: Publish reusable street-level datasets and maps for Bengaluru BBMP areas.</w:t>
      </w:r>
    </w:p>
    <w:p>
      <w:pPr>
        <w:spacing w:line="360" w:lineRule="auto" w:after="0" w:before="0"/>
        <w:ind w:firstLine="720"/>
        <w:jc w:val="both"/>
      </w:pPr>
      <w:r>
        <w:rPr>
          <w:rFonts w:ascii="Times New Roman" w:hAnsi="Times New Roman" w:cs="Times New Roman" w:eastAsia="Times New Roman"/>
          <w:b w:val="0"/>
          <w:i w:val="0"/>
          <w:sz w:val="24"/>
        </w:rPr>
        <w:t>• SDG 9: Apply modern open-source ICT (Expo, Next.js, Supabase) to a civic problem.</w:t>
      </w:r>
    </w:p>
    <w:p>
      <w:pPr>
        <w:spacing w:before="0" w:after="0" w:line="240" w:lineRule="auto"/>
      </w:pPr>
      <w:r>
        <w:br w:type="page"/>
      </w:r>
    </w:p>
    <w:p>
      <w:pPr>
        <w:spacing w:line="360" w:lineRule="auto" w:after="240" w:before="240"/>
        <w:ind w:firstLine="0"/>
        <w:jc w:val="center"/>
      </w:pPr>
      <w:r>
        <w:rPr>
          <w:rFonts w:ascii="Times New Roman" w:hAnsi="Times New Roman" w:cs="Times New Roman" w:eastAsia="Times New Roman"/>
          <w:b/>
          <w:i w:val="0"/>
          <w:sz w:val="32"/>
        </w:rPr>
        <w:t>APPENDIX B: PROJECT SYNOPSIS</w:t>
      </w:r>
    </w:p>
    <w:p>
      <w:pPr>
        <w:spacing w:line="360" w:lineRule="auto" w:after="120" w:before="240"/>
        <w:ind w:firstLine="0"/>
        <w:jc w:val="left"/>
      </w:pPr>
      <w:r>
        <w:rPr>
          <w:rFonts w:ascii="Times New Roman" w:hAnsi="Times New Roman" w:cs="Times New Roman" w:eastAsia="Times New Roman"/>
          <w:b/>
          <w:i w:val="0"/>
          <w:sz w:val="28"/>
        </w:rPr>
        <w:t>B.1 Introduction</w:t>
      </w:r>
    </w:p>
    <w:p>
      <w:pPr>
        <w:spacing w:line="360" w:lineRule="auto" w:after="0" w:before="0"/>
        <w:ind w:firstLine="720"/>
        <w:jc w:val="both"/>
      </w:pPr>
      <w:r>
        <w:rPr>
          <w:rFonts w:ascii="Times New Roman" w:hAnsi="Times New Roman" w:cs="Times New Roman" w:eastAsia="Times New Roman"/>
          <w:b w:val="0"/>
          <w:i w:val="0"/>
          <w:sz w:val="24"/>
        </w:rPr>
        <w:t>Title: Incident Analysis and Hotspot Identification for Security Provision against Women Harassment in Public Spaces. Application name: SafeHer. Students: Aman Yadav (1BY25MC012), Anusha K (1BY25MC017). Guide: Dr. M.Sridevi. Institution: BMS Institute of Technology &amp; Management, Department of MCA. Phase focus: Data collection platform and OSM baseline (Phase 1).</w:t>
      </w:r>
    </w:p>
    <w:p>
      <w:pPr>
        <w:spacing w:line="360" w:lineRule="auto" w:after="120" w:before="240"/>
        <w:ind w:firstLine="0"/>
        <w:jc w:val="left"/>
      </w:pPr>
      <w:r>
        <w:rPr>
          <w:rFonts w:ascii="Times New Roman" w:hAnsi="Times New Roman" w:cs="Times New Roman" w:eastAsia="Times New Roman"/>
          <w:b/>
          <w:i w:val="0"/>
          <w:sz w:val="28"/>
        </w:rPr>
        <w:t>B.2 Objectives</w:t>
      </w:r>
    </w:p>
    <w:p>
      <w:pPr>
        <w:spacing w:line="360" w:lineRule="auto" w:after="0" w:before="0"/>
        <w:ind w:firstLine="720"/>
        <w:jc w:val="both"/>
      </w:pPr>
      <w:r>
        <w:rPr>
          <w:rFonts w:ascii="Times New Roman" w:hAnsi="Times New Roman" w:cs="Times New Roman" w:eastAsia="Times New Roman"/>
          <w:b w:val="0"/>
          <w:i w:val="0"/>
          <w:sz w:val="24"/>
        </w:rPr>
        <w:t>1. Construct an OSM-derived street safety dataset for Bengaluru BBMP areas.</w:t>
      </w:r>
    </w:p>
    <w:p>
      <w:pPr>
        <w:spacing w:line="360" w:lineRule="auto" w:after="0" w:before="0"/>
        <w:ind w:firstLine="720"/>
        <w:jc w:val="both"/>
      </w:pPr>
      <w:r>
        <w:rPr>
          <w:rFonts w:ascii="Times New Roman" w:hAnsi="Times New Roman" w:cs="Times New Roman" w:eastAsia="Times New Roman"/>
          <w:b w:val="0"/>
          <w:i w:val="0"/>
          <w:sz w:val="24"/>
        </w:rPr>
        <w:t>2. Build SafeHer mobile and web clients for anonymous reporting and mapping.</w:t>
      </w:r>
    </w:p>
    <w:p>
      <w:pPr>
        <w:spacing w:line="360" w:lineRule="auto" w:after="0" w:before="0"/>
        <w:ind w:firstLine="720"/>
        <w:jc w:val="both"/>
      </w:pPr>
      <w:r>
        <w:rPr>
          <w:rFonts w:ascii="Times New Roman" w:hAnsi="Times New Roman" w:cs="Times New Roman" w:eastAsia="Times New Roman"/>
          <w:b w:val="0"/>
          <w:i w:val="0"/>
          <w:sz w:val="24"/>
        </w:rPr>
        <w:t>3. Implement SOS helplines and location sharing.</w:t>
      </w:r>
    </w:p>
    <w:p>
      <w:pPr>
        <w:spacing w:line="360" w:lineRule="auto" w:after="0" w:before="0"/>
        <w:ind w:firstLine="720"/>
        <w:jc w:val="both"/>
      </w:pPr>
      <w:r>
        <w:rPr>
          <w:rFonts w:ascii="Times New Roman" w:hAnsi="Times New Roman" w:cs="Times New Roman" w:eastAsia="Times New Roman"/>
          <w:b w:val="0"/>
          <w:i w:val="0"/>
          <w:sz w:val="24"/>
        </w:rPr>
        <w:t>4. Provide admin monitoring of OSM and community signals.</w:t>
      </w:r>
    </w:p>
    <w:p>
      <w:pPr>
        <w:spacing w:line="360" w:lineRule="auto" w:after="0" w:before="0"/>
        <w:ind w:firstLine="720"/>
        <w:jc w:val="both"/>
      </w:pPr>
      <w:r>
        <w:rPr>
          <w:rFonts w:ascii="Times New Roman" w:hAnsi="Times New Roman" w:cs="Times New Roman" w:eastAsia="Times New Roman"/>
          <w:b w:val="0"/>
          <w:i w:val="0"/>
          <w:sz w:val="24"/>
        </w:rPr>
        <w:t>5. Prepare foundations for later hotspot analysis without claiming it as complete.</w:t>
      </w:r>
    </w:p>
    <w:p>
      <w:pPr>
        <w:spacing w:line="360" w:lineRule="auto" w:after="120" w:before="240"/>
        <w:ind w:firstLine="0"/>
        <w:jc w:val="left"/>
      </w:pPr>
      <w:r>
        <w:rPr>
          <w:rFonts w:ascii="Times New Roman" w:hAnsi="Times New Roman" w:cs="Times New Roman" w:eastAsia="Times New Roman"/>
          <w:b/>
          <w:i w:val="0"/>
          <w:sz w:val="28"/>
        </w:rPr>
        <w:t>B.3 Methodology (brief)</w:t>
      </w:r>
    </w:p>
    <w:p>
      <w:pPr>
        <w:spacing w:line="360" w:lineRule="auto" w:after="0" w:before="0"/>
        <w:ind w:firstLine="720"/>
        <w:jc w:val="both"/>
      </w:pPr>
      <w:r>
        <w:rPr>
          <w:rFonts w:ascii="Times New Roman" w:hAnsi="Times New Roman" w:cs="Times New Roman" w:eastAsia="Times New Roman"/>
          <w:b w:val="0"/>
          <w:i w:val="0"/>
          <w:sz w:val="24"/>
        </w:rPr>
        <w:t>Overpass extraction → weighted scoring → Excel/JSON publish → Supabase schema → Expo and Next.js clients → manual and scripted testing → documentation.</w:t>
      </w:r>
    </w:p>
    <w:p>
      <w:pPr>
        <w:spacing w:line="360" w:lineRule="auto" w:after="120" w:before="240"/>
        <w:ind w:firstLine="0"/>
        <w:jc w:val="left"/>
      </w:pPr>
      <w:r>
        <w:rPr>
          <w:rFonts w:ascii="Times New Roman" w:hAnsi="Times New Roman" w:cs="Times New Roman" w:eastAsia="Times New Roman"/>
          <w:b/>
          <w:i w:val="0"/>
          <w:sz w:val="28"/>
        </w:rPr>
        <w:t>B.4 Results (brief)</w:t>
      </w:r>
    </w:p>
    <w:p>
      <w:pPr>
        <w:spacing w:line="360" w:lineRule="auto" w:after="0" w:before="0"/>
        <w:ind w:firstLine="720"/>
        <w:jc w:val="both"/>
      </w:pPr>
      <w:r>
        <w:rPr>
          <w:rFonts w:ascii="Times New Roman" w:hAnsi="Times New Roman" w:cs="Times New Roman" w:eastAsia="Times New Roman"/>
          <w:b w:val="0"/>
          <w:i w:val="0"/>
          <w:sz w:val="24"/>
        </w:rPr>
        <w:t>46,424 streets scored across 53 areas; working apps demonstrated via screenshots; anonymous reports stored with RLS; admin portal operational for demos.</w:t>
      </w:r>
    </w:p>
    <w:p>
      <w:pPr>
        <w:spacing w:line="360" w:lineRule="auto" w:after="120" w:before="240"/>
        <w:ind w:firstLine="0"/>
        <w:jc w:val="left"/>
      </w:pPr>
      <w:r>
        <w:rPr>
          <w:rFonts w:ascii="Times New Roman" w:hAnsi="Times New Roman" w:cs="Times New Roman" w:eastAsia="Times New Roman"/>
          <w:b/>
          <w:i w:val="0"/>
          <w:sz w:val="28"/>
        </w:rPr>
        <w:t>B.5 Conclusion (brief)</w:t>
      </w:r>
    </w:p>
    <w:p>
      <w:pPr>
        <w:spacing w:line="360" w:lineRule="auto" w:after="0" w:before="0"/>
        <w:ind w:firstLine="720"/>
        <w:jc w:val="both"/>
      </w:pPr>
      <w:r>
        <w:rPr>
          <w:rFonts w:ascii="Times New Roman" w:hAnsi="Times New Roman" w:cs="Times New Roman" w:eastAsia="Times New Roman"/>
          <w:b w:val="0"/>
          <w:i w:val="0"/>
          <w:sz w:val="24"/>
        </w:rPr>
        <w:t>Phase-1 goals of dual-channel data collection were achieved. Analytical hotspot products remain future work.</w:t>
      </w:r>
    </w:p>
    <w:p>
      <w:pPr>
        <w:spacing w:before="0" w:after="0" w:line="240" w:lineRule="auto"/>
      </w:pPr>
      <w:r>
        <w:br w:type="page"/>
      </w:r>
    </w:p>
    <w:p>
      <w:pPr>
        <w:spacing w:line="360" w:lineRule="auto" w:after="240" w:before="240"/>
        <w:ind w:firstLine="0"/>
        <w:jc w:val="center"/>
      </w:pPr>
      <w:r>
        <w:rPr>
          <w:rFonts w:ascii="Times New Roman" w:hAnsi="Times New Roman" w:cs="Times New Roman" w:eastAsia="Times New Roman"/>
          <w:b/>
          <w:i w:val="0"/>
          <w:sz w:val="32"/>
        </w:rPr>
        <w:t>APPENDIX C: PLAGIARISM REPORT</w:t>
      </w:r>
    </w:p>
    <w:p>
      <w:pPr>
        <w:spacing w:line="360" w:lineRule="auto" w:after="0" w:before="0"/>
        <w:ind w:firstLine="720"/>
        <w:jc w:val="both"/>
      </w:pPr>
      <w:r>
        <w:rPr>
          <w:rFonts w:ascii="Times New Roman" w:hAnsi="Times New Roman" w:cs="Times New Roman" w:eastAsia="Times New Roman"/>
          <w:b w:val="0"/>
          <w:i w:val="0"/>
          <w:sz w:val="24"/>
        </w:rPr>
        <w:t>This appendix is reserved for the official plagiarism / similarity report generated by the institution’s approved tool (for example Ouriginal or Turnitin). After the final PDF export of this document, students shall upload the report file to the college portal, download the similarity certificate, and bind the certificate pages in this appendix position.</w:t>
      </w:r>
    </w:p>
    <w:p>
      <w:pPr>
        <w:spacing w:line="360" w:lineRule="auto" w:after="0" w:before="0"/>
        <w:ind w:firstLine="720"/>
        <w:jc w:val="both"/>
      </w:pPr>
      <w:r>
        <w:rPr>
          <w:rFonts w:ascii="Times New Roman" w:hAnsi="Times New Roman" w:cs="Times New Roman" w:eastAsia="Times New Roman"/>
          <w:b w:val="0"/>
          <w:i w:val="0"/>
          <w:sz w:val="24"/>
        </w:rPr>
        <w:t>Author originality note: Narrative chapters in this document were rewritten for the SafeHer Phase-1 scope. College boilerplate (Vision, Mission, PEOs, POs) is reproduced unchanged from the official PBL frontsheets template as required. Technical facts (street counts, weights, module names) are taken from the project codebase and dataset outputs, not from unrelated sample reports.</w:t>
      </w:r>
    </w:p>
    <w:p>
      <w:pPr>
        <w:spacing w:line="360" w:lineRule="auto" w:after="480" w:before="480"/>
        <w:ind w:firstLine="0"/>
        <w:jc w:val="center"/>
      </w:pPr>
      <w:r>
        <w:rPr>
          <w:rFonts w:ascii="Times New Roman" w:hAnsi="Times New Roman" w:cs="Times New Roman" w:eastAsia="Times New Roman"/>
          <w:b w:val="0"/>
          <w:i/>
          <w:sz w:val="24"/>
        </w:rPr>
        <w:t>[Paste official plagiarism certificate / similarity report pages here before final binding.]</w:t>
      </w:r>
    </w:p>
    <w:sectPr w:rsidR="00181092" w:rsidSect="00D57454">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224" w:left="1440" w:header="576" w:footer="504" w:gutter="0"/>
      <w:cols w:space="720"/>
      <w:docGrid w:linePitch="326"/>
      <w:pgBorders w:offsetFrom="page">
        <w:top w:val="single" w:sz="12" w:space="36" w:color="000000"/>
        <w:left w:val="single" w:sz="12" w:space="36" w:color="000000"/>
        <w:bottom w:val="single" w:sz="12" w:space="46" w:color="000000"/>
        <w:right w:val="single" w:sz="12" w:space="36" w:color="000000"/>
      </w:pgBorder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EFCDF1" w14:textId="77777777" w:rsidR="00F069AF" w:rsidRDefault="00F069AF">
      <w:pPr>
        <w:spacing w:after="0" w:line="240" w:lineRule="auto"/>
      </w:pPr>
      <w:r>
        <w:separator/>
      </w:r>
    </w:p>
  </w:endnote>
  <w:endnote w:type="continuationSeparator" w:id="0">
    <w:p w14:paraId="5EBD2C27" w14:textId="77777777" w:rsidR="00F069AF" w:rsidRDefault="00F06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C97C6F" w14:textId="77777777" w:rsidR="000522E1" w:rsidRDefault="00C90362">
    <w:pPr>
      <w:spacing w:after="0" w:line="259" w:lineRule="auto"/>
      <w:ind w:left="-1440" w:right="10757"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BC1037F" wp14:editId="56AFD456">
              <wp:simplePos x="0" y="0"/>
              <wp:positionH relativeFrom="page">
                <wp:posOffset>304800</wp:posOffset>
              </wp:positionH>
              <wp:positionV relativeFrom="page">
                <wp:posOffset>10383012</wp:posOffset>
              </wp:positionV>
              <wp:extent cx="6952488" cy="6096"/>
              <wp:effectExtent l="0" t="0" r="0" b="0"/>
              <wp:wrapSquare wrapText="bothSides"/>
              <wp:docPr id="2903" name="Group 290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90" name="Shape 30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1" name="Shape 309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2" name="Shape 309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73DD2825" id="Group 2903" o:spid="_x0000_s1026" style="position:absolute;margin-left:24pt;margin-top:817.55pt;width:547.45pt;height:.5pt;z-index:25166438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nWmDQMAAHANAAAOAAAAZHJzL2Uyb0RvYy54bWzsV01v1DAQvSPxH6LcabLpsjRRd3ug0AsC&#10;RMsPcB3nQ3Jsy3Y323/PeBx7oy4tpRUgpO5hPbHHzzMv8ybJ6dlu4MmWadNLsU4XR3maMEFl3Yt2&#10;nX6/+vjmJE2MJaImXAq2Tm+ZSc82r1+djqpihewkr5lOAESYalTrtLNWVVlmaMcGYo6kYgIWG6kH&#10;YuFSt1mtyQjoA8+KPF9lo9S10pIyY2D23C+mG8RvGkbtl6YxzCZ8nUJsFv81/l+7/2xzSqpWE9X1&#10;dAqDPCGKgfQCDo1Q58SS5Eb3B1BDT7U0srFHVA6ZbJqeMswBslnkd7K50PJGYS5tNbYq0gTU3uHp&#10;ybD08/arTvp6nRZlfpwmggxwl/DgBGeAoFG1FfhdaHWpvuppovVXLuddowc3QjbJDqm9jdSynU0o&#10;TK7Kt8XyBIqBwtoqL1eeedrB7TnYRLsPD23LwpGZiywGMiooIbNnyTyPpcuOKIbkG5f9xNJxXkIZ&#10;eZbQI8EZJAX9IkWmMsDWY/kpF8ulJwctwItZkoreGHvBJJJMtp+MhWUotTpYpAsW3Ylgaqj9B6te&#10;Eev2OShnJuM69VF0k+FWBrllVxJ97J37BAHuV7mYe3mcUAXgGJbDqBAsus1yDh5h9J7AOaA90g1V&#10;HQ8Fw6WHhMaUYXJOKhcueziEEuhBDScWxTz0FpoT7wfobMW7PN8DA5orN3+H0bK3nDmauPjGGhAU&#10;CsFNGN1ev+c62RLXgvCH4ISrjkyzTgwQ0uSKNuK4/U3PeYRc4NafQXqEydntY9j94s7c76RTNL4F&#10;QiOBpEMjhAjiJjxZChv3C2jfGOYsW2dey/oWmwISAvpz/eLvCHFxIMSFi9AdD4L9tRCxDbm6mh4D&#10;+161zAvoUNirZjUX+ty8cv6oHFflFMjzFRmhQrpws4PEwuilNvecJR+cwviiyxdd3vOALA50Wfye&#10;Lsvl6riEl5FQq9CXpvcBLMh/rksfxfNF6XFClvcqMrqh4Rt9kGEYX+T438kR317htR4f99MniPtu&#10;mF+DPf9Q2vwAAAD//wMAUEsDBBQABgAIAAAAIQCsG2kU4gAAAA0BAAAPAAAAZHJzL2Rvd25yZXYu&#10;eG1sTI/NasMwEITvhb6D2EJvjaz8mNS1HEJoewqFJIXS28be2CbWyliK7bx9lV7a484OM9+kq9E0&#10;oqfO1ZY1qEkEgji3Rc2lhs/D29MShPPIBTaWScOVHKyy+7sUk8IOvKN+70sRQtglqKHyvk2kdHlF&#10;Bt3EtsThd7KdQR/OrpRFh0MIN42cRlEsDdYcGipsaVNRft5fjIb3AYf1TL322/Npc/0+LD6+toq0&#10;fnwY1y8gPI3+zww3/IAOWWA62gsXTjQa5sswxQc9ni0UiJtDzafPII6/WqxAZqn8vyL7AQAA//8D&#10;AFBLAQItABQABgAIAAAAIQC2gziS/gAAAOEBAAATAAAAAAAAAAAAAAAAAAAAAABbQ29udGVudF9U&#10;eXBlc10ueG1sUEsBAi0AFAAGAAgAAAAhADj9If/WAAAAlAEAAAsAAAAAAAAAAAAAAAAALwEAAF9y&#10;ZWxzLy5yZWxzUEsBAi0AFAAGAAgAAAAhAGGudaYNAwAAcA0AAA4AAAAAAAAAAAAAAAAALgIAAGRy&#10;cy9lMm9Eb2MueG1sUEsBAi0AFAAGAAgAAAAhAKwbaRTiAAAADQEAAA8AAAAAAAAAAAAAAAAAZwUA&#10;AGRycy9kb3ducmV2LnhtbFBLBQYAAAAABAAEAPMAAAB2BgAAAAA=&#10;">
              <v:shape id="Shape 309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9qQwgAAAN0AAAAPAAAAZHJzL2Rvd25yZXYueG1sRE9NawIx&#10;EL0L/ocwgreaWIu2q1GsIIggtNpDj+Nm3F3cTNYk6vbfm0PB4+N9zxatrcWNfKgcaxgOFAji3JmK&#10;Cw0/h/XLO4gQkQ3WjknDHwVYzLudGWbG3fmbbvtYiBTCIUMNZYxNJmXIS7IYBq4hTtzJeYsxQV9I&#10;4/Gewm0tX5UaS4sVp4YSG1qVlJ/3V6uhuRT+9xLMJx+vX9sJqw21uzet+712OQURqY1P8b97YzSM&#10;1Efan96kJyDnDwAAAP//AwBQSwECLQAUAAYACAAAACEA2+H2y+4AAACFAQAAEwAAAAAAAAAAAAAA&#10;AAAAAAAAW0NvbnRlbnRfVHlwZXNdLnhtbFBLAQItABQABgAIAAAAIQBa9CxbvwAAABUBAAALAAAA&#10;AAAAAAAAAAAAAB8BAABfcmVscy8ucmVsc1BLAQItABQABgAIAAAAIQC4b9qQwgAAAN0AAAAPAAAA&#10;AAAAAAAAAAAAAAcCAABkcnMvZG93bnJldi54bWxQSwUGAAAAAAMAAwC3AAAA9gIAAAAA&#10;" path="m,l9144,r,9144l,9144,,e" fillcolor="black" stroked="f" strokeweight="0">
                <v:stroke miterlimit="83231f" joinstyle="miter"/>
                <v:path arrowok="t" textboxrect="0,0,9144,9144"/>
              </v:shape>
              <v:shape id="Shape 309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TCtxQAAAN0AAAAPAAAAZHJzL2Rvd25yZXYueG1sRI9BawIx&#10;FITvgv8hPKE3N2sLYrdGUbGl1JO69PzYvG6Wbl7WTRrXf98UhB6HmfmGWa4H24pIvW8cK5hlOQji&#10;yumGawXl+XW6AOEDssbWMSm4kYf1ajxaYqHdlY8UT6EWCcK+QAUmhK6Q0leGLPrMdcTJ+3K9xZBk&#10;X0vd4zXBbSsf83wuLTacFgx2tDNUfZ9+rILLcT9/25b7m/mIZzyUh/gpKSr1MBk2LyACDeE/fG+/&#10;awVP+fMM/t6kJyBXvwAAAP//AwBQSwECLQAUAAYACAAAACEA2+H2y+4AAACFAQAAEwAAAAAAAAAA&#10;AAAAAAAAAAAAW0NvbnRlbnRfVHlwZXNdLnhtbFBLAQItABQABgAIAAAAIQBa9CxbvwAAABUBAAAL&#10;AAAAAAAAAAAAAAAAAB8BAABfcmVscy8ucmVsc1BLAQItABQABgAIAAAAIQD9KTCtxQAAAN0AAAAP&#10;AAAAAAAAAAAAAAAAAAcCAABkcnMvZG93bnJldi54bWxQSwUGAAAAAAMAAwC3AAAA+QIAAAAA&#10;" path="m,l6940296,r,9144l,9144,,e" fillcolor="black" stroked="f" strokeweight="0">
                <v:stroke miterlimit="83231f" joinstyle="miter"/>
                <v:path arrowok="t" textboxrect="0,0,6940296,9144"/>
              </v:shape>
              <v:shape id="Shape 309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8xQAAAN0AAAAPAAAAZHJzL2Rvd25yZXYueG1sRI9BawIx&#10;FITvQv9DeEJvNdEWW1ejVKEgBaHd9uDxuXnuLm5e1iTq9t8boeBxmJlvmNmis404kw+1Yw3DgQJB&#10;XDhTc6nh9+fj6Q1EiMgGG8ek4Y8CLOYPvRlmxl34m855LEWCcMhQQxVjm0kZiooshoFriZO3d95i&#10;TNKX0ni8JLht5EipsbRYc1qosKVVRcUhP1kN7bH022MwS96dvj5fWa2p27xo/djv3qcgInXxHv5v&#10;r42GZzUZwe1NegJyfgUAAP//AwBQSwECLQAUAAYACAAAACEA2+H2y+4AAACFAQAAEwAAAAAAAAAA&#10;AAAAAAAAAAAAW0NvbnRlbnRfVHlwZXNdLnhtbFBLAQItABQABgAIAAAAIQBa9CxbvwAAABUBAAAL&#10;AAAAAAAAAAAAAAAAAB8BAABfcmVscy8ucmVsc1BLAQItABQABgAIAAAAIQAn8eF8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D0BFE7" w14:textId="279062A5" w:rsidR="000522E1" w:rsidRDefault="00C90362">
    <w:pPr>
      <w:spacing w:after="0" w:line="240" w:lineRule="auto" w:before="0"/>
      <w:ind w:left="-1440" w:right="10757" w:firstLine="0"/>
      <w:jc w:val="center"/>
    </w:pPr>
    <w:r>
      <w:rPr>
        <w:rFonts w:ascii="Times New Roman" w:hAnsi="Times New Roman" w:cs="Times New Roman" w:eastAsia="Times New Roman"/>
        <w:b w:val="0"/>
        <w:i w:val="0"/>
        <w:sz w:val="22"/>
      </w:rPr>
      <w:fldChar w:fldCharType="begin"/>
      <w:instrText xml:space="preserve"> PAGE </w:instrText>
      <w:fldChar w:fldCharType="separate"/>
      <w:t>1</w:t>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3D2DEB" w14:textId="77777777" w:rsidR="000522E1" w:rsidRDefault="00C90362">
    <w:pPr>
      <w:spacing w:after="0" w:line="259" w:lineRule="auto"/>
      <w:ind w:left="-1440" w:right="10757"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A437084" wp14:editId="38405683">
              <wp:simplePos x="0" y="0"/>
              <wp:positionH relativeFrom="page">
                <wp:posOffset>304800</wp:posOffset>
              </wp:positionH>
              <wp:positionV relativeFrom="page">
                <wp:posOffset>10383012</wp:posOffset>
              </wp:positionV>
              <wp:extent cx="6952488" cy="6096"/>
              <wp:effectExtent l="0" t="0" r="0" b="0"/>
              <wp:wrapSquare wrapText="bothSides"/>
              <wp:docPr id="2865" name="Group 286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84" name="Shape 30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 name="Shape 30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6" name="Shape 30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56A1B384" id="Group 2865" o:spid="_x0000_s1026" style="position:absolute;margin-left:24pt;margin-top:817.55pt;width:547.45pt;height:.5pt;z-index:251666432;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djw+QIAAHANAAAOAAAAZHJzL2Uyb0RvYy54bWzsV19v2yAQf5+074D8vtpJ0yyxmvRh3foy&#10;bVXbfQCK8R8JAwIaJ99+x9kQL127qpU2TYofzBnujrsf/A58frFtBdlwYxslV8nkJEsIl0wVjaxW&#10;yY+7Lx8WCbGOyoIKJfkq2XGbXKzfvzvvdM6nqlai4IaAE2nzTq+S2jmdp6llNW+pPVGaSxgslWmp&#10;g09TpYWhHXhvRTrNsnnaKVNooxi3Fnov+8Fkjf7LkjP3vSwtd0SsEojN4dvg+96/0/U5zStDdd2w&#10;IQz6iiha2kiYNLq6pI6SB9M8ctU2zCirSnfCVJuqsmwYxxwgm0l2kM2VUQ8ac6nyrtIRJoD2AKdX&#10;u2XfNteGNMUqmS7mZwmRtIVVwokJ9gBAna5y0Lsy+lZfm6Gj6r98ztvStL6FbMgWod1FaPnWEQad&#10;8+XZdLaAzcBgbJ4t5z3yrIbleWTE6s/PmaVhytRHFgPpNGwhu0fJvg2l25pqjuBbn/2A0mm2mAWU&#10;UINgD4KCehEim1tA66X4LCcz8OvBQQn8xSxpzh6su+IKQaabr9bBMGy1Iki0DhLbyiAa2PvP7npN&#10;nbfzrrxIumFuUg+CH2nVht8p1HEH6wQB7keFHGv12YRdAIphOLQanUW1Uc5BI7S9JlD3V2jCcGjH&#10;asjqOCkIPj0ENKYMnWNQhfTZwySMQg0qBXVI5rZxUJxE00Jlm37Msr1j8Oa3W7/CKLmd4B4mIW94&#10;CYRCIvgOa6r7T8KQDfUlCB90ToWu6dDryQAhDaooox9vXzZCRJcTNP2dy97DoOztOFa/aJn1lmyI&#10;pi+BUEgg6VAIIYJohDMr6aK9hPKNYY6y9eK9KnZYFBAQ4J+vF3+HiLFcRSKe+Qj99EDYPxMRy5Df&#10;V8MxsK9Vs2wKFeqf03G+HAJ5OyOjq5AuLHbgTmh7Do01j7w88vLJ28mTByQwp79GRF7iaf9yXi5n&#10;89PlKZb8A2r2J8bxmHyCu8djsj95/4tjEm+vcK3HEjP8gvj/hvE3yOMfpfVPAAAA//8DAFBLAwQU&#10;AAYACAAAACEArBtpFOIAAAANAQAADwAAAGRycy9kb3ducmV2LnhtbEyPzWrDMBCE74W+g9hCb42s&#10;/JjUtRxCaHsKhSSF0tvG3tgm1spYiu28fZVe2uPODjPfpKvRNKKnztWWNahJBII4t0XNpYbPw9vT&#10;EoTzyAU2lknDlRyssvu7FJPCDryjfu9LEULYJaih8r5NpHR5RQbdxLbE4XeynUEfzq6URYdDCDeN&#10;nEZRLA3WHBoqbGlTUX7eX4yG9wGH9Uy99tvzaXP9Piw+vraKtH58GNcvIDyN/s8MN/yADllgOtoL&#10;F040GubLMMUHPZ4tFIibQ82nzyCOv1qsQGap/L8i+wEAAP//AwBQSwECLQAUAAYACAAAACEAtoM4&#10;kv4AAADhAQAAEwAAAAAAAAAAAAAAAAAAAAAAW0NvbnRlbnRfVHlwZXNdLnhtbFBLAQItABQABgAI&#10;AAAAIQA4/SH/1gAAAJQBAAALAAAAAAAAAAAAAAAAAC8BAABfcmVscy8ucmVsc1BLAQItABQABgAI&#10;AAAAIQCTXdjw+QIAAHANAAAOAAAAAAAAAAAAAAAAAC4CAABkcnMvZTJvRG9jLnhtbFBLAQItABQA&#10;BgAIAAAAIQCsG2kU4gAAAA0BAAAPAAAAAAAAAAAAAAAAAFMFAABkcnMvZG93bnJldi54bWxQSwUG&#10;AAAAAAQABADzAAAAYgYAAAAA&#10;">
              <v:shape id="Shape 308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UpOxQAAAN0AAAAPAAAAZHJzL2Rvd25yZXYueG1sRI9BawIx&#10;FITvhf6H8ArealIrraxml1YoiCC06sHjc/PcXbp5WZOo6783QqHHYWa+YWZFb1txJh8axxpehgoE&#10;celMw5WG7ebreQIiRGSDrWPScKUARf74MMPMuAv/0HkdK5EgHDLUUMfYZVKGsiaLYeg64uQdnLcY&#10;k/SVNB4vCW5bOVLqTVpsOC3U2NG8pvJ3fbIaumPld8dgPnl/+l6+s1pQvxprPXjqP6YgIvXxP/zX&#10;XhgNr2oyhvub9ARkfgMAAP//AwBQSwECLQAUAAYACAAAACEA2+H2y+4AAACFAQAAEwAAAAAAAAAA&#10;AAAAAAAAAAAAW0NvbnRlbnRfVHlwZXNdLnhtbFBLAQItABQABgAIAAAAIQBa9CxbvwAAABUBAAAL&#10;AAAAAAAAAAAAAAAAAB8BAABfcmVscy8ucmVsc1BLAQItABQABgAIAAAAIQBCjUpOxQAAAN0AAAAP&#10;AAAAAAAAAAAAAAAAAAcCAABkcnMvZG93bnJldi54bWxQSwUGAAAAAAMAAwC3AAAA+QIAAAAA&#10;" path="m,l9144,r,9144l,9144,,e" fillcolor="black" stroked="f" strokeweight="0">
                <v:stroke miterlimit="83231f" joinstyle="miter"/>
                <v:path arrowok="t" textboxrect="0,0,9144,9144"/>
              </v:shape>
              <v:shape id="Shape 308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6BzxAAAAN0AAAAPAAAAZHJzL2Rvd25yZXYueG1sRI9BawIx&#10;FITvBf9DeIK3mlVRZGuUWlSkntSl58fmdbN087LdxLj++6ZQ6HGYmW+Y1aa3jYjU+dqxgsk4A0Fc&#10;Ol1zpaC47p+XIHxA1tg4JgUP8rBZD55WmGt35zPFS6hEgrDPUYEJoc2l9KUhi37sWuLkfbrOYkiy&#10;q6Tu8J7gtpHTLFtIizWnBYMtvRkqvy43q+D7vFsctsXuYd7jFU/FKX5IikqNhv3rC4hAffgP/7WP&#10;WsEsW87h9016AnL9AwAA//8DAFBLAQItABQABgAIAAAAIQDb4fbL7gAAAIUBAAATAAAAAAAAAAAA&#10;AAAAAAAAAABbQ29udGVudF9UeXBlc10ueG1sUEsBAi0AFAAGAAgAAAAhAFr0LFu/AAAAFQEAAAsA&#10;AAAAAAAAAAAAAAAAHwEAAF9yZWxzLy5yZWxzUEsBAi0AFAAGAAgAAAAhAAfLoHPEAAAA3QAAAA8A&#10;AAAAAAAAAAAAAAAABwIAAGRycy9kb3ducmV2LnhtbFBLBQYAAAAAAwADALcAAAD4AgAAAAA=&#10;" path="m,l6940296,r,9144l,9144,,e" fillcolor="black" stroked="f" strokeweight="0">
                <v:stroke miterlimit="83231f" joinstyle="miter"/>
                <v:path arrowok="t" textboxrect="0,0,6940296,9144"/>
              </v:shape>
              <v:shape id="Shape 308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3GixQAAAN0AAAAPAAAAZHJzL2Rvd25yZXYueG1sRI9BawIx&#10;FITvQv9DeAVvmrQWK6vZpS0IIhSs7cHjc/PcXbp5WZOo23/fCILHYWa+YRZFb1txJh8axxqexgoE&#10;celMw5WGn+/laAYiRGSDrWPS8EcBivxhsMDMuAt/0XkbK5EgHDLUUMfYZVKGsiaLYew64uQdnLcY&#10;k/SVNB4vCW5b+azUVFpsOC3U2NFHTeXv9mQ1dMfK747BvPP+tFm/slpR//mi9fCxf5uDiNTHe/jW&#10;XhkNEzWbwvVNegIy/wcAAP//AwBQSwECLQAUAAYACAAAACEA2+H2y+4AAACFAQAAEwAAAAAAAAAA&#10;AAAAAAAAAAAAW0NvbnRlbnRfVHlwZXNdLnhtbFBLAQItABQABgAIAAAAIQBa9CxbvwAAABUBAAAL&#10;AAAAAAAAAAAAAAAAAB8BAABfcmVscy8ucmVsc1BLAQItABQABgAIAAAAIQDdE3Gi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E39097" w14:textId="77777777" w:rsidR="00F069AF" w:rsidRDefault="00F069AF">
      <w:pPr>
        <w:spacing w:after="0" w:line="240" w:lineRule="auto"/>
      </w:pPr>
      <w:r>
        <w:separator/>
      </w:r>
    </w:p>
  </w:footnote>
  <w:footnote w:type="continuationSeparator" w:id="0">
    <w:p w14:paraId="2F88555C" w14:textId="77777777" w:rsidR="00F069AF" w:rsidRDefault="00F06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685BC0" w14:textId="77777777" w:rsidR="000522E1" w:rsidRDefault="00C90362">
    <w:pPr>
      <w:spacing w:after="0" w:line="259" w:lineRule="auto"/>
      <w:ind w:left="-1440" w:right="1075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B5E8865" wp14:editId="24A37744">
              <wp:simplePos x="0" y="0"/>
              <wp:positionH relativeFrom="page">
                <wp:posOffset>304800</wp:posOffset>
              </wp:positionH>
              <wp:positionV relativeFrom="page">
                <wp:posOffset>304800</wp:posOffset>
              </wp:positionV>
              <wp:extent cx="6952488" cy="6096"/>
              <wp:effectExtent l="0" t="0" r="0" b="0"/>
              <wp:wrapSquare wrapText="bothSides"/>
              <wp:docPr id="2892" name="Group 289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79" name="Shape 30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0" name="Shape 308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1" name="Shape 308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2E10C2F4" id="Group 2892" o:spid="_x0000_s1026" style="position:absolute;margin-left:24pt;margin-top:24pt;width:547.45pt;height:.5pt;z-index:251658240;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J5bDAMAAHANAAAOAAAAZHJzL2Uyb0RvYy54bWzsV99P2zAQfp+0/yHK+0hautJEtDyMjZdp&#10;Q4P9AcZxfkiObdmmKf/9zufYjQoCBtqmSfQhvtjnz3df7rs0p2e7nidbpk0nxTqdHeVpwgSVVSea&#10;dfrz+suHVZoYS0RFuBRsnd4xk55t3r87HVTJ5rKVvGI6ARBhykGt09ZaVWaZoS3riTmSiglYrKXu&#10;iYVb3WSVJgOg9zyb5/kyG6SulJaUGQOz534x3SB+XTNqv9e1YTbh6xRis3jVeL1x12xzSspGE9V2&#10;dAyDvCCKnnQCDo1Q58SS5FZ396D6jmppZG2PqOwzWdcdZZgDZDPLD7K50PJWYS5NOTQq0gTUHvD0&#10;Ylj6bXupk65ap/NVMU8TQXp4SnhwgjNA0KCaEvwutLpSl3qcaPydy3lX696NkE2yQ2rvIrVsZxMK&#10;k8vi43yxgmKgsLbMi6VnnrbweO5tou3nx7Zl4cjMRRYDGRSUkNmzZF7H0lVLFEPyjct+ZOk4PykC&#10;S+iR4AySgn6RIlMaYOu5/BSzxcKTgxbgxSxJSW+NvWASSSbbr8bCMpRaFSzSBovuRDA11P6jVa+I&#10;dfsclDOTYZ36KNrRcCu93LJriT724DlBgPtVLqZeHidUATiG5TAqBItuk5yDRxi9J0gX0J7phqqO&#10;h4Lh0kNCY8owOSWVC5c9HEIJ9KCaE4ti7jsLzYl3PXS2+Ume74EBzZWbf8Jo2TvOHE1c/GA1CAqF&#10;4CaMbm4+cZ1siWtB+ENwwlVLxlknBghpdEUbcdz+uuM8Qs5w60OQHmF0dvsYdr+4M/c76RiNb4HQ&#10;SCDp0AghgrgJT5bCxv0C2jeGOcnWmTeyusOmgISA/ly/+CtCXEHovl0FIcIM0OCOB8E+LURsQ66u&#10;xtfAvlct8jl0KOxVk5oLfW5aOX9UjstiDOT1ioxQIV142EFiYfRSm3pOkg9OYXzT5ZsuH35Brmb3&#10;dDn7PV0Wi+VxcYwt/0CaWJD/XJc+iteL0uM8qcjohoZv9EGGYXyT438nR/z3Cn/r8XU/foK474bp&#10;PdjTD6XNLwAAAP//AwBQSwMEFAAGAAgAAAAhABa5ji3eAAAACQEAAA8AAABkcnMvZG93bnJldi54&#10;bWxMj0FrwkAQhe+F/odlCr3VTawVTbMRkdaTFNRC6W3MjkkwOxuyaxL/vSsU6mmYeY8330sXg6lF&#10;R62rLCuIRxEI4tzqigsF3/vPlxkI55E11pZJwYUcLLLHhxQTbXveUrfzhQgh7BJUUHrfJFK6vCSD&#10;bmQb4qAdbWvQh7UtpG6xD+GmluMomkqDFYcPJTa0Kik/7c5GwbrHfvkaf3Sb03F1+d2/ff1sYlLq&#10;+WlYvoPwNPh/M9zwAzpkgelgz6ydqBVMZqGK/5s3PZ6M5yAO4TKPQGapvG+QXQEAAP//AwBQSwEC&#10;LQAUAAYACAAAACEAtoM4kv4AAADhAQAAEwAAAAAAAAAAAAAAAAAAAAAAW0NvbnRlbnRfVHlwZXNd&#10;LnhtbFBLAQItABQABgAIAAAAIQA4/SH/1gAAAJQBAAALAAAAAAAAAAAAAAAAAC8BAABfcmVscy8u&#10;cmVsc1BLAQItABQABgAIAAAAIQCHFJ5bDAMAAHANAAAOAAAAAAAAAAAAAAAAAC4CAABkcnMvZTJv&#10;RG9jLnhtbFBLAQItABQABgAIAAAAIQAWuY4t3gAAAAkBAAAPAAAAAAAAAAAAAAAAAGYFAABkcnMv&#10;ZG93bnJldi54bWxQSwUGAAAAAAQABADzAAAAcQYAAAAA&#10;">
              <v:shape id="Shape 307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X3xQAAAN0AAAAPAAAAZHJzL2Rvd25yZXYueG1sRI9BawIx&#10;FITvQv9DeEJvmtgWbVejtIWCFARde+jxuXnuLm5e1iTq9t83guBxmJlvmNmis404kw+1Yw2joQJB&#10;XDhTc6nhZ/s1eAURIrLBxjFp+KMAi/lDb4aZcRfe0DmPpUgQDhlqqGJsMylDUZHFMHQtcfL2zluM&#10;SfpSGo+XBLeNfFJqLC3WnBYqbOmzouKQn6yG9lj632MwH7w7rb8nrJbUrV60fux371MQkbp4D9/a&#10;S6PhWU3e4PomPQE5/wcAAP//AwBQSwECLQAUAAYACAAAACEA2+H2y+4AAACFAQAAEwAAAAAAAAAA&#10;AAAAAAAAAAAAW0NvbnRlbnRfVHlwZXNdLnhtbFBLAQItABQABgAIAAAAIQBa9CxbvwAAABUBAAAL&#10;AAAAAAAAAAAAAAAAAB8BAABfcmVscy8ucmVsc1BLAQItABQABgAIAAAAIQCZWZX3xQAAAN0AAAAP&#10;AAAAAAAAAAAAAAAAAAcCAABkcnMvZG93bnJldi54bWxQSwUGAAAAAAMAAwC3AAAA+QIAAAAA&#10;" path="m,l9144,r,9144l,9144,,e" fillcolor="black" stroked="f" strokeweight="0">
                <v:stroke miterlimit="83231f" joinstyle="miter"/>
                <v:path arrowok="t" textboxrect="0,0,9144,9144"/>
              </v:shape>
              <v:shape id="Shape 3080"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APrwQAAAN0AAAAPAAAAZHJzL2Rvd25yZXYueG1sRE/Pa8Iw&#10;FL4L+x/CE7xpqgORzijbcEP0pJadH82zKTYvtcli/e/NQfD48f1ernvbiEidrx0rmE4yEMSl0zVX&#10;CorTz3gBwgdkjY1jUnAnD+vV22CJuXY3PlA8hkqkEPY5KjAhtLmUvjRk0U9cS5y4s+sshgS7SuoO&#10;byncNnKWZXNpsebUYLClb0Pl5fhvFVwPm/nvV7G5m1084b7Yxz9JUanRsP/8ABGoDy/x073VCt6z&#10;Rdqf3qQnIFcPAAAA//8DAFBLAQItABQABgAIAAAAIQDb4fbL7gAAAIUBAAATAAAAAAAAAAAAAAAA&#10;AAAAAABbQ29udGVudF9UeXBlc10ueG1sUEsBAi0AFAAGAAgAAAAhAFr0LFu/AAAAFQEAAAsAAAAA&#10;AAAAAAAAAAAAHwEAAF9yZWxzLy5yZWxzUEsBAi0AFAAGAAgAAAAhABe8A+vBAAAA3QAAAA8AAAAA&#10;AAAAAAAAAAAABwIAAGRycy9kb3ducmV2LnhtbFBLBQYAAAAAAwADALcAAAD1AgAAAAA=&#10;" path="m,l6940296,r,9144l,9144,,e" fillcolor="black" stroked="f" strokeweight="0">
                <v:stroke miterlimit="83231f" joinstyle="miter"/>
                <v:path arrowok="t" textboxrect="0,0,6940296,9144"/>
              </v:shape>
              <v:shape id="Shape 3081"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nWxAAAAN0AAAAPAAAAZHJzL2Rvd25yZXYueG1sRI9PawIx&#10;FMTvQr9DeIXeNLEVldUobaEgQsF/B4/PzXN36eZlTaKu394UBI/DzPyGmc5bW4sL+VA51tDvKRDE&#10;uTMVFxp225/uGESIyAZrx6ThRgHms5fOFDPjrrymyyYWIkE4ZKihjLHJpAx5SRZDzzXEyTs6bzEm&#10;6QtpPF4T3NbyXamhtFhxWiixoe+S8r/N2WpoToXfn4L54sN5tRyxWlD7O9D67bX9nICI1MZn+NFe&#10;GA0fatyH/zfpCcjZHQAA//8DAFBLAQItABQABgAIAAAAIQDb4fbL7gAAAIUBAAATAAAAAAAAAAAA&#10;AAAAAAAAAABbQ29udGVudF9UeXBlc10ueG1sUEsBAi0AFAAGAAgAAAAhAFr0LFu/AAAAFQEAAAsA&#10;AAAAAAAAAAAAAAAAHwEAAF9yZWxzLy5yZWxzUEsBAi0AFAAGAAgAAAAhAFL66db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2594806F" w14:textId="77777777" w:rsidR="000522E1" w:rsidRDefault="00C90362">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E2326D3" wp14:editId="15952C32">
              <wp:simplePos x="0" y="0"/>
              <wp:positionH relativeFrom="page">
                <wp:posOffset>304800</wp:posOffset>
              </wp:positionH>
              <wp:positionV relativeFrom="page">
                <wp:posOffset>310896</wp:posOffset>
              </wp:positionV>
              <wp:extent cx="6952488" cy="10072116"/>
              <wp:effectExtent l="0" t="0" r="0" b="0"/>
              <wp:wrapNone/>
              <wp:docPr id="2896" name="Group 289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082" name="Shape 30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3" name="Shape 3083"/>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5A636A01" id="Group 2896" o:spid="_x0000_s1026" style="position:absolute;margin-left:24pt;margin-top:24.5pt;width:547.45pt;height:793.1pt;z-index:-251657216;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XjPwAIAAAAKAAAOAAAAZHJzL2Uyb0RvYy54bWzsVslu2zAQvRfoPxC611rsOrZgOYemzaVo&#10;gyb9AIaiFoAiCZK27L/vcLRYsNumSdGe4oM0ImceZx75xtxcHxpB9tzYWsksiGdRQLhkKq9lmQXf&#10;Hz69WwXEOipzKpTkWXDkNrjevn2zaXXKE1UpkXNDAETatNVZUDmn0zC0rOINtTOluYTJQpmGOvg0&#10;ZZgb2gJ6I8IkipZhq0yujWLcWhi96SaDLeIXBWfua1FY7ojIAsjN4dPg89E/w+2GpqWhuqpZnwZ9&#10;QRYNrSUsOkLdUEfJztQXUE3NjLKqcDOmmlAVRc041gDVxNFZNbdG7TTWUqZtqUeagNoznl4My77s&#10;7wyp8yxIVutlQCRtYJdwYYIjQFCryxT8bo2+13emHyi7L1/zoTCNf0M15IDUHkdq+cERBoPL9ftk&#10;sYLDwGAujqKrJI6XHfusgi26CGTVx6dCw2Hp0Gc4JtRqOEr2xJb9O7buK6o5boL1LPRszaNVMrCF&#10;HgRHkBz0G6myqQXW/pSndbxYXJI0VkpTtrPulisknO4/W9ed4HywaDVY7CAH04AOfqsATZ2P81l6&#10;k7RZ0GVSTXbLzzZqzx8U+rmzPYMkT7NCTr06rOFUgOMwPbw1go1u0wPyS2+Q89lZesIV1T76gOFL&#10;3W56A8sHe0qwkJ4JWIhR6E2FoA5F3tQOmpaoGyAnuYqiEzCg+ePX7Tha7ii4p0vIb7wAoaFA/IA1&#10;5eMHYcie+taEPwSnQle0H/UCgZR6V7QRx8cXtRAjZIyhP4PsEHpnH8exK46RURfJ+my61ggNBooe&#10;GiRkMAbhykq6MV5CW8c0J9V681HlR2wWSAjo0feR/yPM+YUw5z5DvzwI+GlhLteL5XwNKMOBhfr7&#10;XvQqz2dq7hlKPqnIt45elaPxKk/fLP6lPPFfFK4ZSHl/JfL3mOk32NOL2/YHAAAA//8DAFBLAwQU&#10;AAYACAAAACEAQEkFeeEAAAALAQAADwAAAGRycy9kb3ducmV2LnhtbEyPzWrDMBCE74W+g9hCb41s&#10;54fEtRxCaHsKhSaF0ptibWwTa2UsxXbevptTc5pdZpn9JluPthE9dr52pCCeRCCQCmdqKhV8H95f&#10;liB80GR04wgVXNHDOn98yHRq3EBf2O9DKTiEfKoVVCG0qZS+qNBqP3EtEnsn11kdeO1KaTo9cLht&#10;ZBJFC2l1Tfyh0i1uKyzO+4tV8DHoYTON3/rd+bS9/h7mnz+7GJV6fho3ryACjuH/GG74jA45Mx3d&#10;hYwXjYLZkqsE1hXrzY9nyQrEkafFdJ6AzDN53yH/AwAA//8DAFBLAQItABQABgAIAAAAIQC2gziS&#10;/gAAAOEBAAATAAAAAAAAAAAAAAAAAAAAAABbQ29udGVudF9UeXBlc10ueG1sUEsBAi0AFAAGAAgA&#10;AAAhADj9If/WAAAAlAEAAAsAAAAAAAAAAAAAAAAALwEAAF9yZWxzLy5yZWxzUEsBAi0AFAAGAAgA&#10;AAAhABc9eM/AAgAAAAoAAA4AAAAAAAAAAAAAAAAALgIAAGRycy9lMm9Eb2MueG1sUEsBAi0AFAAG&#10;AAgAAAAhAEBJBXnhAAAACwEAAA8AAAAAAAAAAAAAAAAAGgUAAGRycy9kb3ducmV2LnhtbFBLBQYA&#10;AAAABAAEAPMAAAAoBgAAAAA=&#10;">
              <v:shape id="Shape 308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8A8wwAAAN0AAAAPAAAAZHJzL2Rvd25yZXYueG1sRI9Pi8Iw&#10;FMTvwn6H8IS9aWIXRapRZME/J2F11/OjeTbF5qU0Ueu3N8KCx2FmfsPMl52rxY3aUHnWMBoqEMSF&#10;NxWXGn6P68EURIjIBmvPpOFBAZaLj94cc+Pv/EO3QyxFgnDIUYONscmlDIUlh2HoG+LknX3rMCbZ&#10;ltK0eE9wV8tMqYl0WHFasNjQt6Xicrg6DVyrR4anTbk5q3Exlna7/8u2Wn/2u9UMRKQuvsP/7Z3R&#10;8KWmGbzepCcgF08AAAD//wMAUEsBAi0AFAAGAAgAAAAhANvh9svuAAAAhQEAABMAAAAAAAAAAAAA&#10;AAAAAAAAAFtDb250ZW50X1R5cGVzXS54bWxQSwECLQAUAAYACAAAACEAWvQsW78AAAAVAQAACwAA&#10;AAAAAAAAAAAAAAAfAQAAX3JlbHMvLnJlbHNQSwECLQAUAAYACAAAACEAxw/APMMAAADdAAAADwAA&#10;AAAAAAAAAAAAAAAHAgAAZHJzL2Rvd25yZXYueG1sUEsFBgAAAAADAAMAtwAAAPcCAAAAAA==&#10;" path="m,l9144,r,10072116l,10072116,,e" fillcolor="black" stroked="f" strokeweight="0">
                <v:stroke miterlimit="83231f" joinstyle="miter"/>
                <v:path arrowok="t" textboxrect="0,0,9144,10072116"/>
              </v:shape>
              <v:shape id="Shape 3083"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2WnwwAAAN0AAAAPAAAAZHJzL2Rvd25yZXYueG1sRI9Pi8Iw&#10;FMTvC36H8ARva2LFRapRRPDPaUF39fxonk2xeSlN1PrtzYKwx2FmfsPMl52rxZ3aUHnWMBoqEMSF&#10;NxWXGn5/Np9TECEiG6w9k4YnBVgueh9zzI1/8IHux1iKBOGQowYbY5NLGQpLDsPQN8TJu/jWYUyy&#10;LaVp8ZHgrpaZUl/SYcVpwWJDa0vF9XhzGrhWzwzP23J7UZNiIu3u+5TttB70u9UMRKQu/off7b3R&#10;MFbTMfy9SU9ALl4AAAD//wMAUEsBAi0AFAAGAAgAAAAhANvh9svuAAAAhQEAABMAAAAAAAAAAAAA&#10;AAAAAAAAAFtDb250ZW50X1R5cGVzXS54bWxQSwECLQAUAAYACAAAACEAWvQsW78AAAAVAQAACwAA&#10;AAAAAAAAAAAAAAAfAQAAX3JlbHMvLnJlbHNQSwECLQAUAAYACAAAACEAqENlp8MAAADdAAAADwAA&#10;AAAAAAAAAAAAAAAHAgAAZHJzL2Rvd25yZXYueG1sUEsFBgAAAAADAAMAtwAAAPcCAAAAAA==&#10;" path="m,l9144,r,10072116l,10072116,,e" fillcolor="black" stroked="f" strokeweight="0">
                <v:stroke miterlimit="83231f" joinstyle="miter"/>
                <v:path arrowok="t" textboxrect="0,0,9144,1007211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B14FC8" w14:textId="77777777" w:rsidR="000522E1" w:rsidRDefault="00C90362">
    <w:pPr>
      <w:spacing w:after="0" w:line="259" w:lineRule="auto"/>
      <w:ind w:left="-1440" w:right="1075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6CD2ED7" wp14:editId="588ABC2E">
              <wp:simplePos x="0" y="0"/>
              <wp:positionH relativeFrom="page">
                <wp:posOffset>304800</wp:posOffset>
              </wp:positionH>
              <wp:positionV relativeFrom="page">
                <wp:posOffset>304800</wp:posOffset>
              </wp:positionV>
              <wp:extent cx="6952488" cy="6096"/>
              <wp:effectExtent l="0" t="0" r="0" b="0"/>
              <wp:wrapSquare wrapText="bothSides"/>
              <wp:docPr id="2873" name="Group 287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74" name="Shape 30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5" name="Shape 30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6" name="Shape 30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C486AC3" id="Group 2873" o:spid="_x0000_s1026" style="position:absolute;margin-left:24pt;margin-top:24pt;width:547.45pt;height:.5pt;z-index:25166028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b5F/AIAAHANAAAOAAAAZHJzL2Uyb0RvYy54bWzsV81u3CAQvlfqOyDfG3t/sslau5tD0+ZS&#10;tVGTPgDB+EfCgICsd9++w9iwbtKkUSK1qrQ+mDHMDDMffANeXexaQbbc2EbJdTI5yRLCJVNFI6t1&#10;8uP284fzhFhHZUGFknyd7LlNLjbv3606nfOpqpUouCHgRNq80+ukdk7naWpZzVtqT5TmEgZLZVrq&#10;4NNUaWFoB95bkU6zbJF2yhTaKMathd7LfjDZoP+y5Mx9K0vLHRHrBGJz+Db4vvPvdLOieWWorhs2&#10;hEFfEUVLGwmTRleX1FFyb5pHrtqGGWVV6U6YalNVlg3jmANkM8keZHNl1L3GXKq8q3SECaB9gNOr&#10;3bKv22tDmmKdTM/PZgmRtIVVwokJ9gBAna5y0Lsy+kZfm6Gj6r98zrvStL6FbMgOod1HaPnOEQad&#10;i+XpdH4Om4HB2CJbLnrkWQ3L88iI1Z+eM0vDlKmPLAbSadhC9oCSfRtKNzXVHMG3PvsBpVl2Ng8o&#10;oQbBHgQF9SJENreA1kvxWU7m4NeDgxL4i1nSnN1bd8UVgky3X6yDYdhqRZBoHSS2k0E0sPef3fWa&#10;Om/nXXmRdMPcpB4EP9KqLb9VqOMerBMEeBgVcqzVZxN2ASiG4dBqdBbVRjkHjdD2mkDdX6EJw6Ed&#10;qyGr46Qg+PQQ0JgydI5BFdJnD5MwCjWoFNQhmdvGQXESTQuVbXqWZQfH4M1vt36FUXJ7wT1MQn7n&#10;JRAKieA7rKnuPgpDttSXIHzQORW6pkOvJwOENKiijH68fdkIEV1O0PR3LnsPg7K341j9omXWW7Ih&#10;mr4EQiGBpEMhhAiiEc6spIv2Eso3hjnK1ot3qthjUUBAgH++XvwdIp4+IuKpj9BPD4T9MxGxDPl9&#10;NRwDh1o1z6ZQof45HRfLIZC3MzK6CunCYgfuhLbn0FjzyMsjL5+8nTx5QAJz+mtEPCDxtH85L5fz&#10;xWwJl5GwV6EuDfeB/sQ4HpNPcPd4TPYn739xTOLtFa71WGKGXxD/3zD+Bnn8o7T5CQAA//8DAFBL&#10;AwQUAAYACAAAACEAFrmOLd4AAAAJAQAADwAAAGRycy9kb3ducmV2LnhtbEyPQWvCQBCF74X+h2UK&#10;vdVNrBVNsxGR1pMU1ELpbcyOSTA7G7JrEv+9KxTqaZh5jzffSxeDqUVHrassK4hHEQji3OqKCwXf&#10;+8+XGQjnkTXWlknBhRwssseHFBNte95St/OFCCHsElRQet8kUrq8JINuZBvioB1ta9CHtS2kbrEP&#10;4aaW4yiaSoMVhw8lNrQqKT/tzkbBusd++Rp/dJvTcXX53b99/WxiUur5aVi+g/A0+H8z3PADOmSB&#10;6WDPrJ2oFUxmoYr/mzc9noznIA7hMo9AZqm8b5BdAQAA//8DAFBLAQItABQABgAIAAAAIQC2gziS&#10;/gAAAOEBAAATAAAAAAAAAAAAAAAAAAAAAABbQ29udGVudF9UeXBlc10ueG1sUEsBAi0AFAAGAAgA&#10;AAAhADj9If/WAAAAlAEAAAsAAAAAAAAAAAAAAAAALwEAAF9yZWxzLy5yZWxzUEsBAi0AFAAGAAgA&#10;AAAhABCpvkX8AgAAcA0AAA4AAAAAAAAAAAAAAAAALgIAAGRycy9lMm9Eb2MueG1sUEsBAi0AFAAG&#10;AAgAAAAhABa5ji3eAAAACQEAAA8AAAAAAAAAAAAAAAAAVgUAAGRycy9kb3ducmV2LnhtbFBLBQYA&#10;AAAABAAEAPMAAABhBgAAAAA=&#10;">
              <v:shape id="Shape 307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DppxQAAAN0AAAAPAAAAZHJzL2Rvd25yZXYueG1sRI9BawIx&#10;FITvBf9DeIK3mlilynajWEEQodDaHjy+bp67i5uXNcnq+u+bQqHHYWa+YfJVbxtxJR9qxxomYwWC&#10;uHCm5lLD1+f2cQEiRGSDjWPScKcAq+XgIcfMuBt/0PUQS5EgHDLUUMXYZlKGoiKLYexa4uSdnLcY&#10;k/SlNB5vCW4b+aTUs7RYc1qosKVNRcX50FkN7aX0x0swr/zdve/nrHbUv820Hg379QuISH38D/+1&#10;d0bDVM1n8PsmPQG5/AEAAP//AwBQSwECLQAUAAYACAAAACEA2+H2y+4AAACFAQAAEwAAAAAAAAAA&#10;AAAAAAAAAAAAW0NvbnRlbnRfVHlwZXNdLnhtbFBLAQItABQABgAIAAAAIQBa9CxbvwAAABUBAAAL&#10;AAAAAAAAAAAAAAAAAB8BAABfcmVscy8ucmVsc1BLAQItABQABgAIAAAAIQB3WDppxQAAAN0AAAAP&#10;AAAAAAAAAAAAAAAAAAcCAABkcnMvZG93bnJldi54bWxQSwUGAAAAAAMAAwC3AAAA+QIAAAAA&#10;" path="m,l9144,r,9144l,9144,,e" fillcolor="black" stroked="f" strokeweight="0">
                <v:stroke miterlimit="83231f" joinstyle="miter"/>
                <v:path arrowok="t" textboxrect="0,0,9144,9144"/>
              </v:shape>
              <v:shape id="Shape 307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tBUxQAAAN0AAAAPAAAAZHJzL2Rvd25yZXYueG1sRI9BawIx&#10;FITvhf6H8ArearaWWlmNokWl1JO6eH5snpulm5d1E+P675tCocdhZr5hZoveNiJS52vHCl6GGQji&#10;0umaKwXFcfM8AeEDssbGMSm4k4fF/PFhhrl2N95TPIRKJAj7HBWYENpcSl8asuiHriVO3tl1FkOS&#10;XSV1h7cEt40cZdlYWqw5LRhs6cNQ+X24WgWX/Xq8XRXru/mKR9wVu3iSFJUaPPXLKYhAffgP/7U/&#10;tYLX7P0Nft+kJyDnPwAAAP//AwBQSwECLQAUAAYACAAAACEA2+H2y+4AAACFAQAAEwAAAAAAAAAA&#10;AAAAAAAAAAAAW0NvbnRlbnRfVHlwZXNdLnhtbFBLAQItABQABgAIAAAAIQBa9CxbvwAAABUBAAAL&#10;AAAAAAAAAAAAAAAAAB8BAABfcmVscy8ucmVsc1BLAQItABQABgAIAAAAIQAyHtBUxQAAAN0AAAAP&#10;AAAAAAAAAAAAAAAAAAcCAABkcnMvZG93bnJldi54bWxQSwUGAAAAAAMAAwC3AAAA+QIAAAAA&#10;" path="m,l6940296,r,9144l,9144,,e" fillcolor="black" stroked="f" strokeweight="0">
                <v:stroke miterlimit="83231f" joinstyle="miter"/>
                <v:path arrowok="t" textboxrect="0,0,6940296,9144"/>
              </v:shape>
              <v:shape id="Shape 307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gGFxAAAAN0AAAAPAAAAZHJzL2Rvd25yZXYueG1sRI9BawIx&#10;FITvBf9DeIK3mlhFZTWKFQQRCq168PjcPHcXNy9rEnX775tCocdhZr5h5svW1uJBPlSONQz6CgRx&#10;7kzFhYbjYfM6BREissHaMWn4pgDLRedljplxT/6ixz4WIkE4ZKihjLHJpAx5SRZD3zXEybs4bzEm&#10;6QtpPD4T3NbyTamxtFhxWiixoXVJ+XV/txqaW+FPt2De+Xz/3E1Yban9GGnd67arGYhIbfwP/7W3&#10;RsNQTcbw+yY9Abn4AQAA//8DAFBLAQItABQABgAIAAAAIQDb4fbL7gAAAIUBAAATAAAAAAAAAAAA&#10;AAAAAAAAAABbQ29udGVudF9UeXBlc10ueG1sUEsBAi0AFAAGAAgAAAAhAFr0LFu/AAAAFQEAAAsA&#10;AAAAAAAAAAAAAAAAHwEAAF9yZWxzLy5yZWxzUEsBAi0AFAAGAAgAAAAhAOjGAYX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454E9FA5" w14:textId="77777777" w:rsidR="000522E1" w:rsidRDefault="00C90362">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D6214E3" wp14:editId="25E2A506">
              <wp:simplePos x="0" y="0"/>
              <wp:positionH relativeFrom="page">
                <wp:posOffset>304800</wp:posOffset>
              </wp:positionH>
              <wp:positionV relativeFrom="page">
                <wp:posOffset>310896</wp:posOffset>
              </wp:positionV>
              <wp:extent cx="6952488" cy="10072116"/>
              <wp:effectExtent l="0" t="0" r="0" b="0"/>
              <wp:wrapNone/>
              <wp:docPr id="2877" name="Group 287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077" name="Shape 307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8" name="Shape 3078"/>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CF275AA" id="Group 2877" o:spid="_x0000_s1026" style="position:absolute;margin-left:24pt;margin-top:24.5pt;width:547.45pt;height:793.1pt;z-index:-251655168;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oXiwQIAAAAKAAAOAAAAZHJzL2Uyb0RvYy54bWzsVs1u2zAMvg/YOwi+r7bTLD9GnB7WrZdh&#10;K9buAVRZ/gFkSZDUOHn7UbStGMm2rh22U3NwaIqkyE/8aG2u9q0gO25so2QepRdJRLhkqmhklUff&#10;7z+9W0XEOioLKpTkeXTgNrravn2z6XTGZ6pWouCGQBBps07nUe2czuLYspq31F4ozSUslsq01MGr&#10;qeLC0A6ityKeJcki7pQptFGMWwva634x2mL8suTMfS1Lyx0ReQS5OXwafD74Z7zd0KwyVNcNG9Kg&#10;L8iipY2ETUOoa+ooeTTNWai2YUZZVboLptpYlWXDONYA1aTJSTU3Rj1qrKXKukoHmADaE5xeHJZ9&#10;2d0a0hR5NFstlxGRtIVTwo0JagCgTlcZ2N0YfadvzaCo+jdf8740rf+HasgeoT0EaPneEQbKxfr9&#10;bL6CZmCwlibJcpamix59VsMRnTmy+uNTrvG4dewzDAl1GlrJHtGyf4fWXU01x0OwHoUBrcvkiBZa&#10;ENQgOGgXoLKZBdT+FKd1Op+fgxQqpRl7tO6GKwSc7j5b13dwMUq0HiW2l6NogAe/ZYCmzvv5LL1I&#10;ujzqM6knp+VXW7Xj9wrt3MmZQZLHVSGnVn2ssSvAcFwe/zUGC2bTBvmlNdD5pJeeMEW2BxsQfKnb&#10;zSBg+SBPARbSIwEbMQqzqRTUIcnbxsHQEk0L4MyWSXIMDNF8+/UnjpI7CO7hEvIbL4FoSBCvsKZ6&#10;+CAM2VE/mvCHwanQNR20niCQ0mCKMsbx/mUjRAiZouvPQvYRBmPvx3EqBs+k92RDNv1ohAEDRY8D&#10;EjIITrizki74SxjrmOakWi8+qOKAwwIBAT76OfJ/iAlTph9jgZgrn6HfHgj8NDEX6/nicn2J7TV8&#10;IcYx9krPZ3LuGUw+ssiPjoGVQXilpx8W/5Ke+BWFawZCPlyJ/D1m+g7y9OK2/QEAAP//AwBQSwME&#10;FAAGAAgAAAAhAEBJBXnhAAAACwEAAA8AAABkcnMvZG93bnJldi54bWxMj81qwzAQhO+FvoPYQm+N&#10;bOeHxLUcQmh7CoUmhdKbYm1sE2tlLMV23r6bU3OaXWaZ/SZbj7YRPXa+dqQgnkQgkApnaioVfB/e&#10;X5YgfNBkdOMIFVzRwzp/fMh0atxAX9jvQyk4hHyqFVQhtKmUvqjQaj9xLRJ7J9dZHXjtSmk6PXC4&#10;bWQSRQtpdU38odItbisszvuLVfAx6GEzjd/63fm0vf4e5p8/uxiVen4aN68gAo7h/xhu+IwOOTMd&#10;3YWMF42C2ZKrBNYV682PZ8kKxJGnxXSegMwzed8h/wMAAP//AwBQSwECLQAUAAYACAAAACEAtoM4&#10;kv4AAADhAQAAEwAAAAAAAAAAAAAAAAAAAAAAW0NvbnRlbnRfVHlwZXNdLnhtbFBLAQItABQABgAI&#10;AAAAIQA4/SH/1gAAAJQBAAALAAAAAAAAAAAAAAAAAC8BAABfcmVscy8ucmVsc1BLAQItABQABgAI&#10;AAAAIQAjaoXiwQIAAAAKAAAOAAAAAAAAAAAAAAAAAC4CAABkcnMvZTJvRG9jLnhtbFBLAQItABQA&#10;BgAIAAAAIQBASQV54QAAAAsBAAAPAAAAAAAAAAAAAAAAABsFAABkcnMvZG93bnJldi54bWxQSwUG&#10;AAAAAAQABADzAAAAKQYAAAAA&#10;">
              <v:shape id="Shape 3077"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RODwwAAAN0AAAAPAAAAZHJzL2Rvd25yZXYueG1sRI9PawIx&#10;FMTvBb9DeEJvNXGLf1iNIkK1J0FbPT82z83i5mXZpLp++0YQPA4z8xtmvuxcLa7UhsqzhuFAgSAu&#10;vKm41PD78/UxBREissHaM2m4U4Dlovc2x9z4G+/peoilSBAOOWqwMTa5lKGw5DAMfEOcvLNvHcYk&#10;21KaFm8J7mqZKTWWDitOCxYbWlsqLoc/p4Frdc/wtCk3ZzUqRtJud8dsq/V7v1vNQETq4iv8bH8b&#10;DZ9qMoHHm/QE5OIfAAD//wMAUEsBAi0AFAAGAAgAAAAhANvh9svuAAAAhQEAABMAAAAAAAAAAAAA&#10;AAAAAAAAAFtDb250ZW50X1R5cGVzXS54bWxQSwECLQAUAAYACAAAACEAWvQsW78AAAAVAQAACwAA&#10;AAAAAAAAAAAAAAAfAQAAX3JlbHMvLnJlbHNQSwECLQAUAAYACAAAACEA4q0Tg8MAAADdAAAADwAA&#10;AAAAAAAAAAAAAAAHAgAAZHJzL2Rvd25yZXYueG1sUEsFBgAAAAADAAMAtwAAAPcCAAAAAA==&#10;" path="m,l9144,r,10072116l,10072116,,e" fillcolor="black" stroked="f" strokeweight="0">
                <v:stroke miterlimit="83231f" joinstyle="miter"/>
                <v:path arrowok="t" textboxrect="0,0,9144,10072116"/>
              </v:shape>
              <v:shape id="Shape 3078"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ofxwAAAAN0AAAAPAAAAZHJzL2Rvd25yZXYueG1sRE/LisIw&#10;FN0L8w/hDsxOk6n4oBplENRZCT7Xl+baFJub0kStfz9ZDLg8nPd82blaPKgNlWcN3wMFgrjwpuJS&#10;w+m47k9BhIhssPZMGl4UYLn46M0xN/7Je3ocYilSCIccNdgYm1zKUFhyGAa+IU7c1bcOY4JtKU2L&#10;zxTuapkpNZYOK04NFhtaWSpuh7vTwLV6ZXjZlJurGhUjabe7c7bV+uuz+5mBiNTFt/jf/Ws0DNUk&#10;zU1v0hOQiz8AAAD//wMAUEsBAi0AFAAGAAgAAAAhANvh9svuAAAAhQEAABMAAAAAAAAAAAAAAAAA&#10;AAAAAFtDb250ZW50X1R5cGVzXS54bWxQSwECLQAUAAYACAAAACEAWvQsW78AAAAVAQAACwAAAAAA&#10;AAAAAAAAAAAfAQAAX3JlbHMvLnJlbHNQSwECLQAUAAYACAAAACEAkzKH8cAAAADdAAAADwAAAAAA&#10;AAAAAAAAAAAHAgAAZHJzL2Rvd25yZXYueG1sUEsFBgAAAAADAAMAtwAAAPQCAAAAAA==&#10;" path="m,l9144,r,10072116l,10072116,,e" fillcolor="black" stroked="f" strokeweight="0">
                <v:stroke miterlimit="83231f" joinstyle="miter"/>
                <v:path arrowok="t" textboxrect="0,0,9144,1007211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2D7F6" w14:textId="77777777" w:rsidR="000522E1" w:rsidRDefault="00C90362">
    <w:pPr>
      <w:spacing w:after="0" w:line="259" w:lineRule="auto"/>
      <w:ind w:left="-1440" w:right="10757"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3693555" wp14:editId="162FC55D">
              <wp:simplePos x="0" y="0"/>
              <wp:positionH relativeFrom="page">
                <wp:posOffset>304800</wp:posOffset>
              </wp:positionH>
              <wp:positionV relativeFrom="page">
                <wp:posOffset>304800</wp:posOffset>
              </wp:positionV>
              <wp:extent cx="6952488" cy="6096"/>
              <wp:effectExtent l="0" t="0" r="0" b="0"/>
              <wp:wrapSquare wrapText="bothSides"/>
              <wp:docPr id="2854" name="Group 285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69" name="Shape 30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0" name="Shape 307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1" name="Shape 307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DBD8973" id="Group 2854" o:spid="_x0000_s1026" style="position:absolute;margin-left:24pt;margin-top:24pt;width:547.45pt;height:.5pt;z-index:25166233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c2L+QIAAHANAAAOAAAAZHJzL2Uyb0RvYy54bWzsV81u2zAMvg/YOwi+r3bS1I2NJj2sWy/D&#10;VqzdA6iy/APIkiCpcfL2o2jL8dK121pgw4DkENEUSZGf9FH2xeW2FWTDjW2UXEWzkyQiXDJVNLJa&#10;Rd/uPr5bRsQ6KgsqlOSraMdtdLl+++ai0zmfq1qJghsCQaTNO72Kaud0HseW1byl9kRpLmGyVKal&#10;Dh5NFReGdhC9FfE8SdK4U6bQRjFuLWiv+slojfHLkjP3pSwtd0SsIsjN4b/B/3v/H68vaF4ZquuG&#10;DWnQF2TR0kbComOoK+ooeTDNo1Btw4yyqnQnTLWxKsuGcawBqpklB9VcG/WgsZYq7yo9wgTQHuD0&#10;4rDs8+bGkKZYRfPl2SIikrawS7gwQQ0A1OkqB7tro2/1jRkUVf/ka96WpvUjVEO2CO1uhJZvHWGg&#10;TLOz+WIJh4HBXJpkaY88q2F7Hjmx+sNzbnFYMvaZjYl0Go6Q3aNkX4fSbU01R/Ctr35A6TRJs4AS&#10;WhDUIChoN0Jkcwto/S4+2WwB6HtwUIJ4Y5U0Zw/WXXOFINPNJ+tgGo5aESRaB4ltZRANnP1nT72m&#10;zvv5UF4k3bA2qQfBz7Rqw+8U2riDfYIE97NCTq36asIpAMMwHUaNwUazSc3BIoy9JVD3R2jCdBin&#10;ZsjqcVEQfHkI6FgyKKegCumrh0UYhR5UCuqQzG3joDmJpoXONj9Pkn1giOaPW7/DKLmd4B4mIb/y&#10;EgiFRPAKa6r798KQDfUtCH8YnApd00HryQApDaYoYxzvXzZCjCFn6PqzkH2Ewdj7cex+o2fSe7Ih&#10;m74FQiOBokMjhAxGJ1xZSTf6S2jfmOakWi/eq2KHTQEBAf75fvFXiHgOqfftKhARNACDXx4I+2si&#10;Yhvy52q4Bva9apHMoUP9czqm2ZDI6xk5hgrlwmYH7oSx59DU8sjLIy+ffDt56oI8nz3i5ezPeJkt&#10;0tPsFFv+ATX7G+N4TT7B3eM12d+8/8U1iW+v8FqPLWb4BPHfDdNnkKcfSuvvAAAA//8DAFBLAwQU&#10;AAYACAAAACEAFrmOLd4AAAAJAQAADwAAAGRycy9kb3ducmV2LnhtbEyPQWvCQBCF74X+h2UKvdVN&#10;rBVNsxGR1pMU1ELpbcyOSTA7G7JrEv+9KxTqaZh5jzffSxeDqUVHrassK4hHEQji3OqKCwXf+8+X&#10;GQjnkTXWlknBhRwssseHFBNte95St/OFCCHsElRQet8kUrq8JINuZBvioB1ta9CHtS2kbrEP4aaW&#10;4yiaSoMVhw8lNrQqKT/tzkbBusd++Rp/dJvTcXX53b99/WxiUur5aVi+g/A0+H8z3PADOmSB6WDP&#10;rJ2oFUxmoYr/mzc9noznIA7hMo9AZqm8b5BdAQAA//8DAFBLAQItABQABgAIAAAAIQC2gziS/gAA&#10;AOEBAAATAAAAAAAAAAAAAAAAAAAAAABbQ29udGVudF9UeXBlc10ueG1sUEsBAi0AFAAGAAgAAAAh&#10;ADj9If/WAAAAlAEAAAsAAAAAAAAAAAAAAAAALwEAAF9yZWxzLy5yZWxzUEsBAi0AFAAGAAgAAAAh&#10;APGlzYv5AgAAcA0AAA4AAAAAAAAAAAAAAAAALgIAAGRycy9lMm9Eb2MueG1sUEsBAi0AFAAGAAgA&#10;AAAhABa5ji3eAAAACQEAAA8AAAAAAAAAAAAAAAAAUwUAAGRycy9kb3ducmV2LnhtbFBLBQYAAAAA&#10;BAAEAPMAAABeBgAAAAA=&#10;">
              <v:shape id="Shape 306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AMqxQAAAN0AAAAPAAAAZHJzL2Rvd25yZXYueG1sRI9BawIx&#10;FITvQv9DeEJvmtgWbVejtIWCFARde+jxuXnuLm5e1iTq9t83guBxmJlvmNmis404kw+1Yw2joQJB&#10;XDhTc6nhZ/s1eAURIrLBxjFp+KMAi/lDb4aZcRfe0DmPpUgQDhlqqGJsMylDUZHFMHQtcfL2zluM&#10;SfpSGo+XBLeNfFJqLC3WnBYqbOmzouKQn6yG9lj632MwH7w7rb8nrJbUrV60fux371MQkbp4D9/a&#10;S6PhWY3f4PomPQE5/wcAAP//AwBQSwECLQAUAAYACAAAACEA2+H2y+4AAACFAQAAEwAAAAAAAAAA&#10;AAAAAAAAAAAAW0NvbnRlbnRfVHlwZXNdLnhtbFBLAQItABQABgAIAAAAIQBa9CxbvwAAABUBAAAL&#10;AAAAAAAAAAAAAAAAAB8BAABfcmVscy8ucmVsc1BLAQItABQABgAIAAAAIQAcgAMqxQAAAN0AAAAP&#10;AAAAAAAAAAAAAAAAAAcCAABkcnMvZG93bnJldi54bWxQSwUGAAAAAAMAAwC3AAAA+QIAAAAA&#10;" path="m,l9144,r,9144l,9144,,e" fillcolor="black" stroked="f" strokeweight="0">
                <v:stroke miterlimit="83231f" joinstyle="miter"/>
                <v:path arrowok="t" textboxrect="0,0,9144,9144"/>
              </v:shape>
              <v:shape id="Shape 3070"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XPMwQAAAN0AAAAPAAAAZHJzL2Rvd25yZXYueG1sRE/Pa8Iw&#10;FL4P/B/CE3abqRPcqEbRoUP0pJadH82zKTYvXZPF+t+bg7Djx/d7vuxtIyJ1vnasYDzKQBCXTtdc&#10;KSjO27dPED4ga2wck4I7eVguBi9zzLW78ZHiKVQihbDPUYEJoc2l9KUhi37kWuLEXVxnMSTYVVJ3&#10;eEvhtpHvWTaVFmtODQZb+jJUXk9/VsHvcTP9Xhebu9nHMx6KQ/yRFJV6HfarGYhAffgXP907rWCS&#10;faT96U16AnLxAAAA//8DAFBLAQItABQABgAIAAAAIQDb4fbL7gAAAIUBAAATAAAAAAAAAAAAAAAA&#10;AAAAAABbQ29udGVudF9UeXBlc10ueG1sUEsBAi0AFAAGAAgAAAAhAFr0LFu/AAAAFQEAAAsAAAAA&#10;AAAAAAAAAAAAHwEAAF9yZWxzLy5yZWxzUEsBAi0AFAAGAAgAAAAhACJpc8zBAAAA3QAAAA8AAAAA&#10;AAAAAAAAAAAABwIAAGRycy9kb3ducmV2LnhtbFBLBQYAAAAAAwADALcAAAD1AgAAAAA=&#10;" path="m,l6940296,r,9144l,9144,,e" fillcolor="black" stroked="f" strokeweight="0">
                <v:stroke miterlimit="83231f" joinstyle="miter"/>
                <v:path arrowok="t" textboxrect="0,0,6940296,9144"/>
              </v:shape>
              <v:shape id="Shape 3071"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5nxxQAAAN0AAAAPAAAAZHJzL2Rvd25yZXYueG1sRI9bawIx&#10;FITfC/0P4RR8q4kXqqxGaQVBBKFeHnw8bk53l25O1iTq+u9NoeDjMDPfMNN5a2txJR8qxxp6XQWC&#10;OHem4kLDYb98H4MIEdlg7Zg03CnAfPb6MsXMuBtv6bqLhUgQDhlqKGNsMilDXpLF0HUNcfJ+nLcY&#10;k/SFNB5vCW5r2VfqQ1qsOC2U2NCipPx3d7EamnPhj+dgvvh0+V6PWK2o3Qy17ry1nxMQkdr4DP+3&#10;V0bDQI168PcmPQE5ewAAAP//AwBQSwECLQAUAAYACAAAACEA2+H2y+4AAACFAQAAEwAAAAAAAAAA&#10;AAAAAAAAAAAAW0NvbnRlbnRfVHlwZXNdLnhtbFBLAQItABQABgAIAAAAIQBa9CxbvwAAABUBAAAL&#10;AAAAAAAAAAAAAAAAAB8BAABfcmVscy8ucmVsc1BLAQItABQABgAIAAAAIQBnL5nx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3CB3BEBA" w14:textId="77777777" w:rsidR="000522E1" w:rsidRDefault="00C90362">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1B33F33" wp14:editId="148C6D22">
              <wp:simplePos x="0" y="0"/>
              <wp:positionH relativeFrom="page">
                <wp:posOffset>304800</wp:posOffset>
              </wp:positionH>
              <wp:positionV relativeFrom="page">
                <wp:posOffset>310896</wp:posOffset>
              </wp:positionV>
              <wp:extent cx="6952488" cy="10072116"/>
              <wp:effectExtent l="0" t="0" r="0" b="0"/>
              <wp:wrapNone/>
              <wp:docPr id="2858" name="Group 285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072" name="Shape 307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3" name="Shape 3073"/>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6C170B92" id="Group 2858" o:spid="_x0000_s1026" style="position:absolute;margin-left:24pt;margin-top:24.5pt;width:547.45pt;height:793.1pt;z-index:-251653120;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mdvvwIAAAAKAAAOAAAAZHJzL2Uyb0RvYy54bWzsVk1v2zAMvQ/YfxB8X20nadoYcXpYt16G&#10;rWi7H6DK8gcgS4Kkxsm/H0XbipFs69phOzUHm5bIJ/JJj9H6atcKsuXGNkrmUXqWRIRLpopGVnn0&#10;/eHzh8uIWEdlQYWSPI/23EZXm/fv1p3O+EzVShTcEACRNut0HtXO6SyOLat5S+2Z0lzCZKlMSx18&#10;miouDO0AvRXxLEmWcadMoY1i3FoYve4now3ilyVn7ltZWu6IyCPIzeHT4PPRP+PNmmaVobpu2JAG&#10;fUUWLW0kLBqgrqmj5Mk0J1Btw4yyqnRnTLWxKsuGcawBqkmTo2pujHrSWEuVdZUONAG1Rzy9GpZ9&#10;3d4a0hR5NLs8h72StIVdwoUJjgBBna4y8Lsx+l7fmmGg6r98zbvStP4N1ZAdUrsP1PKdIwwGl6vz&#10;2eISFmAwlybJxSxNlz37rIYtOglk9afnQuNx6dhnGBLqNBwle2DL/h1b9zXVHDfBehYGtuZQwcgW&#10;ehAcQXLQL1BlMwus/SlPq3SxOCUpVEoz9mTdDVdION1+sa4/wcVo0Xq02E6OpgEd/FYBmjof57P0&#10;JunyqM+knuyWn23Vlj8o9HNHewZJHmaFnHr1WOOpAMdxenxrBAtu0wPyS2+Q89FZesYV1R58wPCl&#10;btaDgeWDPSVYSM8ELMQo9KZSUIcibxsHTUs0LZAzu0iSAzCg+ePX7zhabi+4p0vIO16C0FAgfsCa&#10;6vGjMGRLfWvCH4JToWs6jHqBQEqDK9qI4+PLRogAmWLozyB7hMHZx3HsiiEy6SPZkE3fGqHBQNFj&#10;g4QMQhCurKQL8RLaOqY5qdabj6rYY7NAQkCPvo/8H2HOT4Q59xn65UHAzwtzuVos5ytAGQ8s1D/0&#10;ojd5vlBzL1DyQUW+dQyqDMabPH2z+JfyxH9RuGYg5cOVyN9jpt9gTy9umx8AAAD//wMAUEsDBBQA&#10;BgAIAAAAIQBASQV54QAAAAsBAAAPAAAAZHJzL2Rvd25yZXYueG1sTI/NasMwEITvhb6D2EJvjWzn&#10;h8S1HEJoewqFJoXSm2JtbBNrZSzFdt6+m1Nzml1mmf0mW4+2ET12vnakIJ5EIJAKZ2oqFXwf3l+W&#10;IHzQZHTjCBVc0cM6f3zIdGrcQF/Y70MpOIR8qhVUIbSplL6o0Go/cS0SeyfXWR147UppOj1wuG1k&#10;EkULaXVN/KHSLW4rLM77i1XwMehhM43f+t35tL3+HuafP7sYlXp+GjevIAKO4f8YbviMDjkzHd2F&#10;jBeNgtmSqwTWFevNj2fJCsSRp8V0noDMM3nfIf8DAAD//wMAUEsBAi0AFAAGAAgAAAAhALaDOJL+&#10;AAAA4QEAABMAAAAAAAAAAAAAAAAAAAAAAFtDb250ZW50X1R5cGVzXS54bWxQSwECLQAUAAYACAAA&#10;ACEAOP0h/9YAAACUAQAACwAAAAAAAAAAAAAAAAAvAQAAX3JlbHMvLnJlbHNQSwECLQAUAAYACAAA&#10;ACEAV1Znb78CAAAACgAADgAAAAAAAAAAAAAAAAAuAgAAZHJzL2Uyb0RvYy54bWxQSwECLQAUAAYA&#10;CAAAACEAQEkFeeEAAAALAQAADwAAAAAAAAAAAAAAAAAZBQAAZHJzL2Rvd25yZXYueG1sUEsFBgAA&#10;AAAEAAQA8wAAACcGAAAAAA==&#10;">
              <v:shape id="Shape 307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rAbxAAAAN0AAAAPAAAAZHJzL2Rvd25yZXYueG1sRI9Ba8JA&#10;FITvQv/D8gredLcRtaTZSClUexKMtudH9pkNzb4N2a3Gf98VCj0OM/MNU2xG14kLDaH1rOFprkAQ&#10;19603Gg4Hd9nzyBCRDbYeSYNNwqwKR8mBebGX/lAlyo2IkE45KjBxtjnUobaksMw9z1x8s5+cBiT&#10;HBppBrwmuOtkptRKOmw5LVjs6c1S/V39OA3cqVuGX9tme1bLeintbv+Z7bSePo6vLyAijfE//Nf+&#10;MBoWap3B/U16ArL8BQAA//8DAFBLAQItABQABgAIAAAAIQDb4fbL7gAAAIUBAAATAAAAAAAAAAAA&#10;AAAAAAAAAABbQ29udGVudF9UeXBlc10ueG1sUEsBAi0AFAAGAAgAAAAhAFr0LFu/AAAAFQEAAAsA&#10;AAAAAAAAAAAAAAAAHwEAAF9yZWxzLy5yZWxzUEsBAi0AFAAGAAgAAAAhAPLasBvEAAAA3QAAAA8A&#10;AAAAAAAAAAAAAAAABwIAAGRycy9kb3ducmV2LnhtbFBLBQYAAAAAAwADALcAAAD4AgAAAAA=&#10;" path="m,l9144,r,10072116l,10072116,,e" fillcolor="black" stroked="f" strokeweight="0">
                <v:stroke miterlimit="83231f" joinstyle="miter"/>
                <v:path arrowok="t" textboxrect="0,0,9144,10072116"/>
              </v:shape>
              <v:shape id="Shape 3073"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hWAxAAAAN0AAAAPAAAAZHJzL2Rvd25yZXYueG1sRI9PawIx&#10;FMTvhX6H8ITeauKKtayblSL451Sotj0/Ns/N4uZl2aS6fntTEDwOM/MbplgOrhVn6kPjWcNkrEAQ&#10;V940XGv4Pqxf30GEiGyw9UwarhRgWT4/FZgbf+EvOu9jLRKEQ44abIxdLmWoLDkMY98RJ+/oe4cx&#10;yb6WpsdLgrtWZkq9SYcNpwWLHa0sVaf9n9PArbpm+LupN0c1q2bSbj9/sq3WL6PhYwEi0hAf4Xt7&#10;ZzRM1XwK/2/SE5DlDQAA//8DAFBLAQItABQABgAIAAAAIQDb4fbL7gAAAIUBAAATAAAAAAAAAAAA&#10;AAAAAAAAAABbQ29udGVudF9UeXBlc10ueG1sUEsBAi0AFAAGAAgAAAAhAFr0LFu/AAAAFQEAAAsA&#10;AAAAAAAAAAAAAAAAHwEAAF9yZWxzLy5yZWxzUEsBAi0AFAAGAAgAAAAhAJ2WFYDEAAAA3Q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973533"/>
    <w:multiLevelType w:val="multilevel"/>
    <w:tmpl w:val="7C04169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2EA2C31"/>
    <w:multiLevelType w:val="hybridMultilevel"/>
    <w:tmpl w:val="43463B2A"/>
    <w:lvl w:ilvl="0" w:tplc="E38606F4">
      <w:start w:val="1"/>
      <w:numFmt w:val="decimal"/>
      <w:lvlText w:val="%1."/>
      <w:lvlJc w:val="left"/>
      <w:pPr>
        <w:ind w:left="-94" w:hanging="360"/>
      </w:pPr>
      <w:rPr>
        <w:rFonts w:hint="default"/>
      </w:rPr>
    </w:lvl>
    <w:lvl w:ilvl="1" w:tplc="40090019">
      <w:start w:val="1"/>
      <w:numFmt w:val="lowerLetter"/>
      <w:lvlText w:val="%2."/>
      <w:lvlJc w:val="left"/>
      <w:pPr>
        <w:ind w:left="626" w:hanging="360"/>
      </w:pPr>
    </w:lvl>
    <w:lvl w:ilvl="2" w:tplc="4009001B" w:tentative="1">
      <w:start w:val="1"/>
      <w:numFmt w:val="lowerRoman"/>
      <w:lvlText w:val="%3."/>
      <w:lvlJc w:val="right"/>
      <w:pPr>
        <w:ind w:left="1346" w:hanging="180"/>
      </w:pPr>
    </w:lvl>
    <w:lvl w:ilvl="3" w:tplc="4009000F" w:tentative="1">
      <w:start w:val="1"/>
      <w:numFmt w:val="decimal"/>
      <w:lvlText w:val="%4."/>
      <w:lvlJc w:val="left"/>
      <w:pPr>
        <w:ind w:left="2066" w:hanging="360"/>
      </w:pPr>
    </w:lvl>
    <w:lvl w:ilvl="4" w:tplc="40090019" w:tentative="1">
      <w:start w:val="1"/>
      <w:numFmt w:val="lowerLetter"/>
      <w:lvlText w:val="%5."/>
      <w:lvlJc w:val="left"/>
      <w:pPr>
        <w:ind w:left="2786" w:hanging="360"/>
      </w:pPr>
    </w:lvl>
    <w:lvl w:ilvl="5" w:tplc="4009001B" w:tentative="1">
      <w:start w:val="1"/>
      <w:numFmt w:val="lowerRoman"/>
      <w:lvlText w:val="%6."/>
      <w:lvlJc w:val="right"/>
      <w:pPr>
        <w:ind w:left="3506" w:hanging="180"/>
      </w:pPr>
    </w:lvl>
    <w:lvl w:ilvl="6" w:tplc="4009000F" w:tentative="1">
      <w:start w:val="1"/>
      <w:numFmt w:val="decimal"/>
      <w:lvlText w:val="%7."/>
      <w:lvlJc w:val="left"/>
      <w:pPr>
        <w:ind w:left="4226" w:hanging="360"/>
      </w:pPr>
    </w:lvl>
    <w:lvl w:ilvl="7" w:tplc="40090019" w:tentative="1">
      <w:start w:val="1"/>
      <w:numFmt w:val="lowerLetter"/>
      <w:lvlText w:val="%8."/>
      <w:lvlJc w:val="left"/>
      <w:pPr>
        <w:ind w:left="4946" w:hanging="360"/>
      </w:pPr>
    </w:lvl>
    <w:lvl w:ilvl="8" w:tplc="4009001B" w:tentative="1">
      <w:start w:val="1"/>
      <w:numFmt w:val="lowerRoman"/>
      <w:lvlText w:val="%9."/>
      <w:lvlJc w:val="right"/>
      <w:pPr>
        <w:ind w:left="5666"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2E1"/>
    <w:rsid w:val="00027654"/>
    <w:rsid w:val="00033EB6"/>
    <w:rsid w:val="000518CE"/>
    <w:rsid w:val="000522E1"/>
    <w:rsid w:val="00063992"/>
    <w:rsid w:val="00071F7D"/>
    <w:rsid w:val="000876E3"/>
    <w:rsid w:val="00096D82"/>
    <w:rsid w:val="00097020"/>
    <w:rsid w:val="000A39B9"/>
    <w:rsid w:val="000C2D6A"/>
    <w:rsid w:val="000D34C1"/>
    <w:rsid w:val="000E2799"/>
    <w:rsid w:val="00101801"/>
    <w:rsid w:val="00143316"/>
    <w:rsid w:val="001458A6"/>
    <w:rsid w:val="00170F9E"/>
    <w:rsid w:val="0017160F"/>
    <w:rsid w:val="00181092"/>
    <w:rsid w:val="001921ED"/>
    <w:rsid w:val="001930E0"/>
    <w:rsid w:val="001A7727"/>
    <w:rsid w:val="001C0136"/>
    <w:rsid w:val="001D031A"/>
    <w:rsid w:val="001E38FA"/>
    <w:rsid w:val="002017D1"/>
    <w:rsid w:val="00202C30"/>
    <w:rsid w:val="00227A61"/>
    <w:rsid w:val="002319D7"/>
    <w:rsid w:val="00240EBC"/>
    <w:rsid w:val="00240EEB"/>
    <w:rsid w:val="002459ED"/>
    <w:rsid w:val="0025748E"/>
    <w:rsid w:val="00287A02"/>
    <w:rsid w:val="00290D16"/>
    <w:rsid w:val="002A2030"/>
    <w:rsid w:val="002B1157"/>
    <w:rsid w:val="002C6AD8"/>
    <w:rsid w:val="002D154F"/>
    <w:rsid w:val="002D577A"/>
    <w:rsid w:val="002D624D"/>
    <w:rsid w:val="002D764D"/>
    <w:rsid w:val="002F0CB5"/>
    <w:rsid w:val="003339EB"/>
    <w:rsid w:val="00335006"/>
    <w:rsid w:val="00336CAD"/>
    <w:rsid w:val="00341E07"/>
    <w:rsid w:val="00346E0B"/>
    <w:rsid w:val="0035525A"/>
    <w:rsid w:val="003640A7"/>
    <w:rsid w:val="00372B6C"/>
    <w:rsid w:val="00375320"/>
    <w:rsid w:val="00386FF1"/>
    <w:rsid w:val="003B77F4"/>
    <w:rsid w:val="003C403D"/>
    <w:rsid w:val="003D1404"/>
    <w:rsid w:val="003D2BEE"/>
    <w:rsid w:val="003F6DBE"/>
    <w:rsid w:val="003F7DB1"/>
    <w:rsid w:val="004019C8"/>
    <w:rsid w:val="0041218C"/>
    <w:rsid w:val="00435A34"/>
    <w:rsid w:val="00463133"/>
    <w:rsid w:val="004842E8"/>
    <w:rsid w:val="00495C62"/>
    <w:rsid w:val="004E54C3"/>
    <w:rsid w:val="004F63E4"/>
    <w:rsid w:val="00522337"/>
    <w:rsid w:val="005351F8"/>
    <w:rsid w:val="0053609E"/>
    <w:rsid w:val="00541785"/>
    <w:rsid w:val="0055536A"/>
    <w:rsid w:val="005B0239"/>
    <w:rsid w:val="005B6456"/>
    <w:rsid w:val="005C11E9"/>
    <w:rsid w:val="00614CF3"/>
    <w:rsid w:val="006314C6"/>
    <w:rsid w:val="0067669B"/>
    <w:rsid w:val="00703001"/>
    <w:rsid w:val="007344D5"/>
    <w:rsid w:val="00750E65"/>
    <w:rsid w:val="007514BA"/>
    <w:rsid w:val="00772808"/>
    <w:rsid w:val="007861AE"/>
    <w:rsid w:val="00786F7A"/>
    <w:rsid w:val="00795205"/>
    <w:rsid w:val="007A7F7C"/>
    <w:rsid w:val="007B11C3"/>
    <w:rsid w:val="00802A0C"/>
    <w:rsid w:val="0082261C"/>
    <w:rsid w:val="00836D42"/>
    <w:rsid w:val="00873B25"/>
    <w:rsid w:val="0087658C"/>
    <w:rsid w:val="00880FDA"/>
    <w:rsid w:val="00882682"/>
    <w:rsid w:val="008A158A"/>
    <w:rsid w:val="008A35DF"/>
    <w:rsid w:val="008B73A4"/>
    <w:rsid w:val="008C13DF"/>
    <w:rsid w:val="008D6353"/>
    <w:rsid w:val="008D6847"/>
    <w:rsid w:val="008E4DF0"/>
    <w:rsid w:val="00904FD5"/>
    <w:rsid w:val="009235E6"/>
    <w:rsid w:val="00952787"/>
    <w:rsid w:val="00976922"/>
    <w:rsid w:val="009871EE"/>
    <w:rsid w:val="009C1579"/>
    <w:rsid w:val="009F2250"/>
    <w:rsid w:val="00A121AD"/>
    <w:rsid w:val="00A16FC3"/>
    <w:rsid w:val="00A32DD5"/>
    <w:rsid w:val="00A41D49"/>
    <w:rsid w:val="00A4762E"/>
    <w:rsid w:val="00A54936"/>
    <w:rsid w:val="00A56F3B"/>
    <w:rsid w:val="00A80CA6"/>
    <w:rsid w:val="00AC3398"/>
    <w:rsid w:val="00AC484C"/>
    <w:rsid w:val="00AD5E06"/>
    <w:rsid w:val="00AE4C18"/>
    <w:rsid w:val="00AE7062"/>
    <w:rsid w:val="00AF77F4"/>
    <w:rsid w:val="00B23E3C"/>
    <w:rsid w:val="00B252E5"/>
    <w:rsid w:val="00B2556E"/>
    <w:rsid w:val="00B31CF7"/>
    <w:rsid w:val="00B35B4A"/>
    <w:rsid w:val="00B37367"/>
    <w:rsid w:val="00B4119F"/>
    <w:rsid w:val="00B47767"/>
    <w:rsid w:val="00B55C09"/>
    <w:rsid w:val="00B63429"/>
    <w:rsid w:val="00B70D6C"/>
    <w:rsid w:val="00B74919"/>
    <w:rsid w:val="00BA6370"/>
    <w:rsid w:val="00BB5AB4"/>
    <w:rsid w:val="00BC44DE"/>
    <w:rsid w:val="00C129A2"/>
    <w:rsid w:val="00C22023"/>
    <w:rsid w:val="00C25559"/>
    <w:rsid w:val="00C36BC1"/>
    <w:rsid w:val="00C41685"/>
    <w:rsid w:val="00C50B8A"/>
    <w:rsid w:val="00C56193"/>
    <w:rsid w:val="00C82D72"/>
    <w:rsid w:val="00C846EC"/>
    <w:rsid w:val="00C90362"/>
    <w:rsid w:val="00CA2A83"/>
    <w:rsid w:val="00CD3837"/>
    <w:rsid w:val="00CD3FDB"/>
    <w:rsid w:val="00CE4CF1"/>
    <w:rsid w:val="00CF2CE7"/>
    <w:rsid w:val="00CF5694"/>
    <w:rsid w:val="00D33B1E"/>
    <w:rsid w:val="00D57454"/>
    <w:rsid w:val="00D674E2"/>
    <w:rsid w:val="00DA1DC0"/>
    <w:rsid w:val="00DB494C"/>
    <w:rsid w:val="00DC27C8"/>
    <w:rsid w:val="00DF4EA1"/>
    <w:rsid w:val="00E10FC8"/>
    <w:rsid w:val="00E4424D"/>
    <w:rsid w:val="00E45E56"/>
    <w:rsid w:val="00E502C0"/>
    <w:rsid w:val="00E724F9"/>
    <w:rsid w:val="00E905FF"/>
    <w:rsid w:val="00E97D57"/>
    <w:rsid w:val="00EE2114"/>
    <w:rsid w:val="00EE5540"/>
    <w:rsid w:val="00EF1C7C"/>
    <w:rsid w:val="00EF57B9"/>
    <w:rsid w:val="00EF64FA"/>
    <w:rsid w:val="00F069AF"/>
    <w:rsid w:val="00F06C48"/>
    <w:rsid w:val="00F1383F"/>
    <w:rsid w:val="00F318AA"/>
    <w:rsid w:val="00F319B5"/>
    <w:rsid w:val="00F36B1A"/>
    <w:rsid w:val="00F410D0"/>
    <w:rsid w:val="00F53D33"/>
    <w:rsid w:val="00F54876"/>
    <w:rsid w:val="00F54CF3"/>
    <w:rsid w:val="00F70CBD"/>
    <w:rsid w:val="00F87D31"/>
    <w:rsid w:val="00FA02FF"/>
    <w:rsid w:val="00FA30BC"/>
    <w:rsid w:val="00FA4E09"/>
    <w:rsid w:val="00FB0141"/>
    <w:rsid w:val="00FD6D18"/>
    <w:rsid w:val="00FF13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80B360"/>
  <w15:docId w15:val="{8E752E75-90FC-4C47-9DAE-0BAFB704D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360" w:lineRule="auto" w:before="0"/>
      <w:ind w:left="10" w:right="294"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58"/>
      <w:ind w:right="294"/>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AC33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3398"/>
    <w:rPr>
      <w:rFonts w:ascii="Segoe UI" w:eastAsia="Times New Roman" w:hAnsi="Segoe UI" w:cs="Segoe UI"/>
      <w:color w:val="000000"/>
      <w:sz w:val="18"/>
      <w:szCs w:val="18"/>
    </w:rPr>
  </w:style>
  <w:style w:type="paragraph" w:customStyle="1" w:styleId="m-5366874052834952181gmail-m-1001670732469702541gmail-m5532910153287839887gmail-msolistparagraph">
    <w:name w:val="m_-5366874052834952181gmail-m-1001670732469702541gmail-m5532910153287839887gmail-msolistparagraph"/>
    <w:basedOn w:val="Normal"/>
    <w:rsid w:val="00C50B8A"/>
    <w:pPr>
      <w:spacing w:before="100" w:beforeAutospacing="1" w:after="100" w:afterAutospacing="1" w:line="240" w:lineRule="auto"/>
      <w:ind w:left="0" w:right="0" w:firstLine="0"/>
      <w:jc w:val="left"/>
    </w:pPr>
    <w:rPr>
      <w:color w:val="auto"/>
      <w:szCs w:val="24"/>
    </w:rPr>
  </w:style>
  <w:style w:type="paragraph" w:styleId="ListParagraph">
    <w:name w:val="List Paragraph"/>
    <w:basedOn w:val="Normal"/>
    <w:uiPriority w:val="34"/>
    <w:qFormat/>
    <w:rsid w:val="00C50B8A"/>
    <w:pPr>
      <w:spacing w:after="200" w:line="276" w:lineRule="auto"/>
      <w:ind w:left="720" w:right="0" w:firstLine="0"/>
      <w:contextualSpacing/>
      <w:jc w:val="left"/>
    </w:pPr>
    <w:rPr>
      <w:rFonts w:asciiTheme="minorHAnsi" w:eastAsiaTheme="minorHAnsi" w:hAnsiTheme="minorHAnsi" w:cstheme="minorBidi"/>
      <w:color w:val="auto"/>
      <w:sz w:val="22"/>
      <w:lang w:eastAsia="en-US"/>
    </w:rPr>
  </w:style>
  <w:style w:type="character" w:customStyle="1" w:styleId="usertext5">
    <w:name w:val="usertext5"/>
    <w:rsid w:val="00C50B8A"/>
    <w:rPr>
      <w:rFonts w:ascii="Arial" w:hAnsi="Arial" w:cs="Arial" w:hint="default"/>
      <w:color w:val="000000"/>
      <w:sz w:val="20"/>
      <w:szCs w:val="20"/>
    </w:rPr>
  </w:style>
  <w:style w:type="paragraph" w:styleId="NoSpacing">
    <w:name w:val="No Spacing"/>
    <w:uiPriority w:val="1"/>
    <w:qFormat/>
    <w:rsid w:val="00C50B8A"/>
    <w:pPr>
      <w:spacing w:after="0" w:line="240" w:lineRule="auto"/>
    </w:pPr>
    <w:rPr>
      <w:rFonts w:ascii="Calibri" w:eastAsia="Calibri" w:hAnsi="Calibri" w:cs="Times New Roman"/>
      <w:lang w:eastAsia="en-US"/>
    </w:rPr>
  </w:style>
  <w:style w:type="character" w:styleId="Hyperlink">
    <w:name w:val="Hyperlink"/>
    <w:basedOn w:val="DefaultParagraphFont"/>
    <w:uiPriority w:val="99"/>
    <w:unhideWhenUsed/>
    <w:rsid w:val="00C25559"/>
    <w:rPr>
      <w:color w:val="0563C1" w:themeColor="hyperlink"/>
      <w:u w:val="single"/>
    </w:rPr>
  </w:style>
  <w:style w:type="character" w:customStyle="1" w:styleId="UnresolvedMention1">
    <w:name w:val="Unresolved Mention1"/>
    <w:basedOn w:val="DefaultParagraphFont"/>
    <w:uiPriority w:val="99"/>
    <w:semiHidden/>
    <w:unhideWhenUsed/>
    <w:rsid w:val="00C25559"/>
    <w:rPr>
      <w:color w:val="605E5C"/>
      <w:shd w:val="clear" w:color="auto" w:fill="E1DFDD"/>
    </w:rPr>
  </w:style>
  <w:style w:type="table" w:styleId="TableGrid0">
    <w:name w:val="Table Grid"/>
    <w:basedOn w:val="TableNormal"/>
    <w:uiPriority w:val="39"/>
    <w:rsid w:val="00463133"/>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BA6370"/>
    <w:pPr>
      <w:widowControl w:val="0"/>
      <w:autoSpaceDE w:val="0"/>
      <w:autoSpaceDN w:val="0"/>
      <w:spacing w:after="0" w:line="240" w:lineRule="auto"/>
      <w:ind w:left="0" w:right="0" w:firstLine="0"/>
      <w:jc w:val="left"/>
    </w:pPr>
    <w:rPr>
      <w:color w:val="auto"/>
      <w:szCs w:val="24"/>
      <w:lang w:val="en-US" w:eastAsia="en-US"/>
    </w:rPr>
  </w:style>
  <w:style w:type="character" w:customStyle="1" w:styleId="BodyTextChar">
    <w:name w:val="Body Text Char"/>
    <w:basedOn w:val="DefaultParagraphFont"/>
    <w:link w:val="BodyText"/>
    <w:uiPriority w:val="1"/>
    <w:semiHidden/>
    <w:rsid w:val="00BA6370"/>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BA6370"/>
    <w:pPr>
      <w:widowControl w:val="0"/>
      <w:autoSpaceDE w:val="0"/>
      <w:autoSpaceDN w:val="0"/>
      <w:spacing w:before="63" w:after="0" w:line="240" w:lineRule="auto"/>
      <w:ind w:left="1471" w:right="0" w:firstLine="0"/>
      <w:jc w:val="left"/>
    </w:pPr>
    <w:rPr>
      <w:color w:val="auto"/>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jpeg"/><Relationship Id="rId26" Type="http://schemas.openxmlformats.org/officeDocument/2006/relationships/image" Target="media/image12.jpeg"/><Relationship Id="rId27" Type="http://schemas.openxmlformats.org/officeDocument/2006/relationships/image" Target="media/image13.jpeg"/><Relationship Id="rId28" Type="http://schemas.openxmlformats.org/officeDocument/2006/relationships/image" Target="media/image14.jpeg"/><Relationship Id="rId29" Type="http://schemas.openxmlformats.org/officeDocument/2006/relationships/image" Target="media/image15.jpeg"/><Relationship Id="rId30" Type="http://schemas.openxmlformats.org/officeDocument/2006/relationships/image" Target="media/image16.jpeg"/><Relationship Id="rId31" Type="http://schemas.openxmlformats.org/officeDocument/2006/relationships/image" Target="media/image17.jpeg"/><Relationship Id="rId32" Type="http://schemas.openxmlformats.org/officeDocument/2006/relationships/image" Target="media/image18.jpeg"/><Relationship Id="rId33" Type="http://schemas.openxmlformats.org/officeDocument/2006/relationships/image" Target="media/image19.jpeg"/><Relationship Id="rId3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759</Words>
  <Characters>4329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chaithra</dc:creator>
  <cp:lastModifiedBy>Admin</cp:lastModifiedBy>
  <cp:revision>4</cp:revision>
  <cp:lastPrinted>2025-11-27T06:11:00Z</cp:lastPrinted>
  <dcterms:created xsi:type="dcterms:W3CDTF">2026-07-09T09:22:00Z</dcterms:created>
  <dcterms:modified xsi:type="dcterms:W3CDTF">2026-07-10T07:23:00Z</dcterms:modified>
</cp:coreProperties>
</file>