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9B0E" w14:textId="77777777" w:rsidR="00BD7CE2" w:rsidRDefault="00BD7CE2"/>
    <w:p w14:paraId="25451AD0" w14:textId="77777777" w:rsidR="00BD7CE2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80"/>
          <w:szCs w:val="80"/>
        </w:rPr>
        <w:t>DriveSure</w:t>
      </w:r>
      <w:proofErr w:type="spellEnd"/>
    </w:p>
    <w:p w14:paraId="67227647" w14:textId="77777777" w:rsidR="00BD7CE2" w:rsidRDefault="00000000">
      <w:pPr>
        <w:spacing w:after="200"/>
        <w:jc w:val="center"/>
      </w:pPr>
      <w:r>
        <w:rPr>
          <w:color w:val="2E75B6"/>
          <w:sz w:val="36"/>
          <w:szCs w:val="36"/>
        </w:rPr>
        <w:t>Vehicle Insurance Management System</w:t>
      </w:r>
    </w:p>
    <w:p w14:paraId="30205E08" w14:textId="77777777" w:rsidR="00BD7CE2" w:rsidRDefault="00000000">
      <w:pPr>
        <w:pBdr>
          <w:top w:val="single" w:sz="8" w:space="4" w:color="2E75B6"/>
          <w:bottom w:val="single" w:sz="8" w:space="4" w:color="2E75B6"/>
        </w:pBdr>
        <w:spacing w:before="160" w:after="160"/>
        <w:jc w:val="center"/>
      </w:pPr>
      <w:r>
        <w:rPr>
          <w:b/>
          <w:bCs/>
          <w:color w:val="1F4E79"/>
          <w:sz w:val="48"/>
          <w:szCs w:val="48"/>
        </w:rPr>
        <w:t>Software Requirements Specification (SRS)</w:t>
      </w:r>
    </w:p>
    <w:p w14:paraId="64C42362" w14:textId="77777777" w:rsidR="00BD7CE2" w:rsidRDefault="00BD7CE2"/>
    <w:p w14:paraId="538E5592" w14:textId="77777777" w:rsidR="00BD7CE2" w:rsidRDefault="00000000">
      <w:pPr>
        <w:spacing w:after="80"/>
        <w:jc w:val="center"/>
      </w:pPr>
      <w:r>
        <w:rPr>
          <w:color w:val="555555"/>
          <w:sz w:val="28"/>
          <w:szCs w:val="28"/>
        </w:rPr>
        <w:t>Version 1.0</w:t>
      </w:r>
    </w:p>
    <w:p w14:paraId="16759C41" w14:textId="77777777" w:rsidR="00BD7CE2" w:rsidRDefault="00000000">
      <w:pPr>
        <w:spacing w:after="80"/>
        <w:jc w:val="center"/>
      </w:pPr>
      <w:r>
        <w:rPr>
          <w:color w:val="555555"/>
          <w:sz w:val="28"/>
          <w:szCs w:val="28"/>
        </w:rPr>
        <w:t>March 2026</w:t>
      </w:r>
    </w:p>
    <w:p w14:paraId="38F837C4" w14:textId="77777777" w:rsidR="00BD7CE2" w:rsidRDefault="00BD7CE2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BD7CE2" w14:paraId="6DD44D3B" w14:textId="77777777"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1EFD" w14:textId="77777777" w:rsidR="00BD7CE2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A002" w14:textId="77777777" w:rsidR="00BD7CE2" w:rsidRDefault="00000000">
            <w:proofErr w:type="spellStart"/>
            <w:r>
              <w:rPr>
                <w:sz w:val="20"/>
                <w:szCs w:val="20"/>
              </w:rPr>
              <w:t>DriveSure</w:t>
            </w:r>
            <w:proofErr w:type="spellEnd"/>
          </w:p>
        </w:tc>
      </w:tr>
      <w:tr w:rsidR="00BD7CE2" w14:paraId="6D81A659" w14:textId="77777777"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CED7" w14:textId="77777777" w:rsidR="00BD7CE2" w:rsidRDefault="00000000">
            <w:r>
              <w:rPr>
                <w:b/>
                <w:bCs/>
                <w:color w:val="1F4E79"/>
                <w:sz w:val="20"/>
                <w:szCs w:val="20"/>
              </w:rPr>
              <w:t>Domain</w:t>
            </w:r>
          </w:p>
        </w:tc>
        <w:tc>
          <w:tcPr>
            <w:tcW w:w="3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D211" w14:textId="77777777" w:rsidR="00BD7CE2" w:rsidRDefault="00000000">
            <w:r>
              <w:rPr>
                <w:sz w:val="20"/>
                <w:szCs w:val="20"/>
              </w:rPr>
              <w:t xml:space="preserve">Fintech / </w:t>
            </w:r>
            <w:proofErr w:type="spellStart"/>
            <w:r>
              <w:rPr>
                <w:sz w:val="20"/>
                <w:szCs w:val="20"/>
              </w:rPr>
              <w:t>InsurTech</w:t>
            </w:r>
            <w:proofErr w:type="spellEnd"/>
          </w:p>
        </w:tc>
      </w:tr>
      <w:tr w:rsidR="00BD7CE2" w14:paraId="65134164" w14:textId="77777777"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8BCF" w14:textId="77777777" w:rsidR="00BD7CE2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5831" w14:textId="77777777" w:rsidR="00BD7CE2" w:rsidRDefault="00000000">
            <w:r>
              <w:rPr>
                <w:sz w:val="20"/>
                <w:szCs w:val="20"/>
              </w:rPr>
              <w:t>SRS</w:t>
            </w:r>
          </w:p>
        </w:tc>
      </w:tr>
      <w:tr w:rsidR="00BD7CE2" w14:paraId="5FC07C14" w14:textId="77777777"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8141" w14:textId="77777777" w:rsidR="00BD7CE2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71FB" w14:textId="77777777" w:rsidR="00BD7CE2" w:rsidRDefault="00000000">
            <w:r>
              <w:rPr>
                <w:sz w:val="20"/>
                <w:szCs w:val="20"/>
              </w:rPr>
              <w:t>March 2026</w:t>
            </w:r>
          </w:p>
        </w:tc>
      </w:tr>
    </w:tbl>
    <w:p w14:paraId="7664F98F" w14:textId="77777777" w:rsidR="00BD7CE2" w:rsidRDefault="00000000">
      <w:r>
        <w:br w:type="page"/>
      </w:r>
    </w:p>
    <w:p w14:paraId="1AC6CB2D" w14:textId="77777777" w:rsidR="00BD7CE2" w:rsidRDefault="00BD7CE2">
      <w:pPr>
        <w:sectPr w:rsidR="00BD7CE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76D4A4C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14:paraId="16C8345B" w14:textId="77777777" w:rsidR="00BD7CE2" w:rsidRDefault="00000000">
      <w:pPr>
        <w:pStyle w:val="Heading2"/>
      </w:pPr>
      <w:r>
        <w:t>1.1 Purpose</w:t>
      </w:r>
    </w:p>
    <w:p w14:paraId="198D4C5F" w14:textId="77777777" w:rsidR="00BD7CE2" w:rsidRDefault="00000000">
      <w:pPr>
        <w:spacing w:before="60" w:after="80"/>
      </w:pPr>
      <w:r>
        <w:t xml:space="preserve">This Software Requirements Specification (SRS) document defines the functional and non-functional requirements for </w:t>
      </w:r>
      <w:proofErr w:type="spellStart"/>
      <w:r>
        <w:t>DriveSure</w:t>
      </w:r>
      <w:proofErr w:type="spellEnd"/>
      <w:r>
        <w:t>, a comprehensive Vehicle Insurance Management System. It is intended for developers, system architects, testers, and stakeholders to ensure a shared and precise understanding of the system to be built.</w:t>
      </w:r>
    </w:p>
    <w:p w14:paraId="5CB78CA9" w14:textId="77777777" w:rsidR="00BD7CE2" w:rsidRDefault="00000000">
      <w:pPr>
        <w:pStyle w:val="Heading2"/>
      </w:pPr>
      <w:r>
        <w:t>1.2 Scope</w:t>
      </w:r>
    </w:p>
    <w:p w14:paraId="089C196C" w14:textId="77777777" w:rsidR="00BD7CE2" w:rsidRDefault="00000000">
      <w:pPr>
        <w:spacing w:before="60" w:after="80"/>
      </w:pPr>
      <w:proofErr w:type="spellStart"/>
      <w:r>
        <w:t>DriveSure</w:t>
      </w:r>
      <w:proofErr w:type="spellEnd"/>
      <w:r>
        <w:t xml:space="preserve"> automates the complete vehicle insurance lifecycle, covering:</w:t>
      </w:r>
    </w:p>
    <w:p w14:paraId="6787F888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Policy browsing, application, and underwriting review</w:t>
      </w:r>
    </w:p>
    <w:p w14:paraId="6656715D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Premium calculation using dynamic risk scoring</w:t>
      </w:r>
    </w:p>
    <w:p w14:paraId="1D47F59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Simulated payment processing</w:t>
      </w:r>
    </w:p>
    <w:p w14:paraId="6CA4B46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Insurance claim filing and settlement workflow</w:t>
      </w:r>
    </w:p>
    <w:p w14:paraId="05A90559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dashboards for Admin, Customer, Underwriter, and Claim Officer</w:t>
      </w:r>
    </w:p>
    <w:p w14:paraId="403ED09E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notification management</w:t>
      </w:r>
    </w:p>
    <w:p w14:paraId="44D61A7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Financial tracking, revenue reporting, and commission management</w:t>
      </w:r>
    </w:p>
    <w:p w14:paraId="64C1EB45" w14:textId="77777777" w:rsidR="00BD7CE2" w:rsidRDefault="00BD7CE2"/>
    <w:p w14:paraId="7E6B9E10" w14:textId="77777777" w:rsidR="00BD7CE2" w:rsidRDefault="00000000">
      <w:pPr>
        <w:pStyle w:val="Heading2"/>
      </w:pPr>
      <w:r>
        <w:t>1.3 Definitions, Acronyms &amp;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D7CE2" w14:paraId="42466154" w14:textId="77777777">
        <w:trPr>
          <w:tblHeader/>
        </w:trPr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D084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FF71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BD7CE2" w14:paraId="59D093BC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9933" w14:textId="77777777" w:rsidR="00BD7CE2" w:rsidRDefault="00000000">
            <w:r>
              <w:rPr>
                <w:sz w:val="20"/>
                <w:szCs w:val="20"/>
              </w:rPr>
              <w:t>SRS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1086" w14:textId="77777777" w:rsidR="00BD7CE2" w:rsidRDefault="00000000"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BD7CE2" w14:paraId="1480F86C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6FD6" w14:textId="77777777" w:rsidR="00BD7CE2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24BB" w14:textId="77777777" w:rsidR="00BD7CE2" w:rsidRDefault="00000000">
            <w:r>
              <w:rPr>
                <w:sz w:val="20"/>
                <w:szCs w:val="20"/>
              </w:rPr>
              <w:t>JSON Web Token – used for stateless authentication</w:t>
            </w:r>
          </w:p>
        </w:tc>
      </w:tr>
      <w:tr w:rsidR="00BD7CE2" w14:paraId="7BD21B09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FC96" w14:textId="77777777" w:rsidR="00BD7CE2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C68F" w14:textId="77777777" w:rsidR="00BD7CE2" w:rsidRDefault="00000000"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BD7CE2" w14:paraId="2F632008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2639" w14:textId="77777777" w:rsidR="00BD7CE2" w:rsidRDefault="00000000">
            <w:r>
              <w:rPr>
                <w:sz w:val="20"/>
                <w:szCs w:val="20"/>
              </w:rPr>
              <w:t>REST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3F96" w14:textId="77777777" w:rsidR="00BD7CE2" w:rsidRDefault="00000000">
            <w:r>
              <w:rPr>
                <w:sz w:val="20"/>
                <w:szCs w:val="20"/>
              </w:rPr>
              <w:t>Representational State Transfer – architectural style for APIs</w:t>
            </w:r>
          </w:p>
        </w:tc>
      </w:tr>
      <w:tr w:rsidR="00BD7CE2" w14:paraId="5BB14933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91C6" w14:textId="77777777" w:rsidR="00BD7CE2" w:rsidRDefault="00000000">
            <w:r>
              <w:rPr>
                <w:sz w:val="20"/>
                <w:szCs w:val="20"/>
              </w:rPr>
              <w:t>JPA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1B9E" w14:textId="77777777" w:rsidR="00BD7CE2" w:rsidRDefault="00000000">
            <w:r>
              <w:rPr>
                <w:sz w:val="20"/>
                <w:szCs w:val="20"/>
              </w:rPr>
              <w:t>Java Persistence API – ORM specification</w:t>
            </w:r>
          </w:p>
        </w:tc>
      </w:tr>
      <w:tr w:rsidR="00BD7CE2" w14:paraId="5E6C0F82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0A56" w14:textId="77777777" w:rsidR="00BD7CE2" w:rsidRDefault="00000000">
            <w:proofErr w:type="spellStart"/>
            <w:r>
              <w:rPr>
                <w:sz w:val="20"/>
                <w:szCs w:val="20"/>
              </w:rPr>
              <w:t>RxJS</w:t>
            </w:r>
            <w:proofErr w:type="spellEnd"/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52CB" w14:textId="77777777" w:rsidR="00BD7CE2" w:rsidRDefault="00000000">
            <w:r>
              <w:rPr>
                <w:sz w:val="20"/>
                <w:szCs w:val="20"/>
              </w:rPr>
              <w:t>Reactive Extensions for JavaScript – async event handling</w:t>
            </w:r>
          </w:p>
        </w:tc>
      </w:tr>
      <w:tr w:rsidR="00BD7CE2" w14:paraId="77CC6953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DF4A" w14:textId="77777777" w:rsidR="00BD7CE2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1DC1" w14:textId="77777777" w:rsidR="00BD7CE2" w:rsidRDefault="00000000">
            <w:r>
              <w:rPr>
                <w:sz w:val="20"/>
                <w:szCs w:val="20"/>
              </w:rPr>
              <w:t>Role-Based Access Control</w:t>
            </w:r>
          </w:p>
        </w:tc>
      </w:tr>
      <w:tr w:rsidR="00BD7CE2" w14:paraId="56E96D8E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8AC9" w14:textId="77777777" w:rsidR="00BD7CE2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481E" w14:textId="77777777" w:rsidR="00BD7CE2" w:rsidRDefault="00000000">
            <w:r>
              <w:rPr>
                <w:sz w:val="20"/>
                <w:szCs w:val="20"/>
              </w:rPr>
              <w:t>User Interface</w:t>
            </w:r>
          </w:p>
        </w:tc>
      </w:tr>
      <w:tr w:rsidR="00BD7CE2" w14:paraId="20C73363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C570" w14:textId="77777777" w:rsidR="00BD7CE2" w:rsidRDefault="00000000">
            <w:r>
              <w:rPr>
                <w:sz w:val="20"/>
                <w:szCs w:val="20"/>
              </w:rPr>
              <w:t>H2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4642" w14:textId="77777777" w:rsidR="00BD7CE2" w:rsidRDefault="00000000">
            <w:r>
              <w:rPr>
                <w:sz w:val="20"/>
                <w:szCs w:val="20"/>
              </w:rPr>
              <w:t>In-memory relational database (for development/testing)</w:t>
            </w:r>
          </w:p>
        </w:tc>
      </w:tr>
      <w:tr w:rsidR="00BD7CE2" w14:paraId="4AAB0329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158A" w14:textId="77777777" w:rsidR="00BD7CE2" w:rsidRDefault="00000000">
            <w:r>
              <w:rPr>
                <w:sz w:val="20"/>
                <w:szCs w:val="20"/>
              </w:rPr>
              <w:t>DXA</w:t>
            </w:r>
          </w:p>
        </w:tc>
        <w:tc>
          <w:tcPr>
            <w:tcW w:w="6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07ED" w14:textId="77777777" w:rsidR="00BD7CE2" w:rsidRDefault="00000000">
            <w:r>
              <w:rPr>
                <w:sz w:val="20"/>
                <w:szCs w:val="20"/>
              </w:rPr>
              <w:t xml:space="preserve">Document </w:t>
            </w:r>
            <w:proofErr w:type="spellStart"/>
            <w:r>
              <w:rPr>
                <w:sz w:val="20"/>
                <w:szCs w:val="20"/>
              </w:rPr>
              <w:t>eXtended</w:t>
            </w:r>
            <w:proofErr w:type="spellEnd"/>
            <w:r>
              <w:rPr>
                <w:sz w:val="20"/>
                <w:szCs w:val="20"/>
              </w:rPr>
              <w:t xml:space="preserve"> Attribute – unit for Word document measurements</w:t>
            </w:r>
          </w:p>
        </w:tc>
      </w:tr>
    </w:tbl>
    <w:p w14:paraId="1DA52399" w14:textId="77777777" w:rsidR="00BD7CE2" w:rsidRDefault="00BD7CE2"/>
    <w:p w14:paraId="6353670B" w14:textId="77777777" w:rsidR="00BD7CE2" w:rsidRDefault="00000000">
      <w:pPr>
        <w:pStyle w:val="Heading2"/>
      </w:pPr>
      <w:r>
        <w:t>1.4 References</w:t>
      </w:r>
    </w:p>
    <w:p w14:paraId="11A4EF4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DriveSure</w:t>
      </w:r>
      <w:proofErr w:type="spellEnd"/>
      <w:r>
        <w:t xml:space="preserve"> Project Analysis Report (internal document)</w:t>
      </w:r>
    </w:p>
    <w:p w14:paraId="7F7B7DC8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Spring Boot 4.x Documentation – https://spring.io/projects/spring-boot</w:t>
      </w:r>
    </w:p>
    <w:p w14:paraId="3F95547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Angular 21 Documentation – https://angular.io</w:t>
      </w:r>
    </w:p>
    <w:p w14:paraId="5ED57DBE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JSON Web Token Standard – RFC 7519</w:t>
      </w:r>
    </w:p>
    <w:p w14:paraId="3F45C42E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IRDAI (Insurance Regulatory and Development Authority of India) guidelines</w:t>
      </w:r>
    </w:p>
    <w:p w14:paraId="7283F099" w14:textId="77777777" w:rsidR="00BD7CE2" w:rsidRDefault="00BD7CE2"/>
    <w:p w14:paraId="4AB22042" w14:textId="77777777" w:rsidR="00BD7CE2" w:rsidRDefault="00000000">
      <w:pPr>
        <w:pStyle w:val="Heading2"/>
      </w:pPr>
      <w:r>
        <w:t>1.5 Overview of Document</w:t>
      </w:r>
    </w:p>
    <w:p w14:paraId="2E8C556D" w14:textId="77777777" w:rsidR="00BD7CE2" w:rsidRDefault="00000000">
      <w:pPr>
        <w:spacing w:before="60" w:after="80"/>
      </w:pPr>
      <w:r>
        <w:t xml:space="preserve">This SRS is organized as follows: Section 2 provides an overall system description; Section 3 enumerates functional requirements; Section 4 addresses non-functional requirements; Section 5 covers data </w:t>
      </w:r>
      <w:proofErr w:type="spellStart"/>
      <w:r>
        <w:t>modeling</w:t>
      </w:r>
      <w:proofErr w:type="spellEnd"/>
      <w:r>
        <w:t>; Section 6 details system constraints; Section 7 presents interface requirements; and Section 8 outlines business rules.</w:t>
      </w:r>
    </w:p>
    <w:p w14:paraId="58B5FB15" w14:textId="77777777" w:rsidR="00BD7CE2" w:rsidRDefault="00BD7CE2"/>
    <w:p w14:paraId="586E2F37" w14:textId="77777777" w:rsidR="00BD7CE2" w:rsidRDefault="00000000">
      <w:r>
        <w:br w:type="page"/>
      </w:r>
    </w:p>
    <w:p w14:paraId="161641FA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2. Overall System Description</w:t>
      </w:r>
    </w:p>
    <w:p w14:paraId="6EEDC3FF" w14:textId="77777777" w:rsidR="00BD7CE2" w:rsidRDefault="00000000">
      <w:pPr>
        <w:pStyle w:val="Heading2"/>
      </w:pPr>
      <w:r>
        <w:t>2.1 Product Perspective</w:t>
      </w:r>
    </w:p>
    <w:p w14:paraId="328505F9" w14:textId="77777777" w:rsidR="00BD7CE2" w:rsidRDefault="00000000">
      <w:pPr>
        <w:spacing w:before="60" w:after="80"/>
      </w:pPr>
      <w:proofErr w:type="spellStart"/>
      <w:r>
        <w:t>DriveSure</w:t>
      </w:r>
      <w:proofErr w:type="spellEnd"/>
      <w:r>
        <w:t xml:space="preserve"> is a standalone web-based application that digitizes and automates vehicle insurance operations. It serves as a unified platform for all parties involved in the insurance lifecycle — customers purchasing policies, underwriters assessing risk, claim officers settling disputes, and admins overseeing the entire system. The system follows a client-server architecture with an Angular frontend consuming a Spring Boot REST API backed by a relational database.</w:t>
      </w:r>
    </w:p>
    <w:p w14:paraId="3442F082" w14:textId="77777777" w:rsidR="00BD7CE2" w:rsidRDefault="00000000">
      <w:pPr>
        <w:pStyle w:val="Heading2"/>
      </w:pPr>
      <w:r>
        <w:t>2.2 Product Functions – High Level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5860"/>
      </w:tblGrid>
      <w:tr w:rsidR="00BD7CE2" w14:paraId="3325E69C" w14:textId="77777777">
        <w:trPr>
          <w:tblHeader/>
        </w:trPr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76E8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674A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66E4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CE2" w14:paraId="2D5DAC56" w14:textId="77777777"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C7D6" w14:textId="77777777" w:rsidR="00BD7CE2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3C6E" w14:textId="77777777" w:rsidR="00BD7CE2" w:rsidRDefault="00000000">
            <w:r>
              <w:rPr>
                <w:sz w:val="20"/>
                <w:szCs w:val="20"/>
              </w:rPr>
              <w:t>User Registration &amp; Authentication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F9B6" w14:textId="77777777" w:rsidR="00BD7CE2" w:rsidRDefault="00000000">
            <w:r>
              <w:rPr>
                <w:sz w:val="20"/>
                <w:szCs w:val="20"/>
              </w:rPr>
              <w:t>Secure sign-up, login with JWT-based stateless sessions and RBAC</w:t>
            </w:r>
          </w:p>
        </w:tc>
      </w:tr>
      <w:tr w:rsidR="00BD7CE2" w14:paraId="75D2D8B6" w14:textId="77777777"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2453" w14:textId="77777777" w:rsidR="00BD7CE2" w:rsidRDefault="00000000">
            <w:r>
              <w:rPr>
                <w:sz w:val="20"/>
                <w:szCs w:val="20"/>
              </w:rPr>
              <w:t>F2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701F" w14:textId="77777777" w:rsidR="00BD7CE2" w:rsidRDefault="00000000">
            <w:r>
              <w:rPr>
                <w:sz w:val="20"/>
                <w:szCs w:val="20"/>
              </w:rPr>
              <w:t>Policy Management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4BBA" w14:textId="77777777" w:rsidR="00BD7CE2" w:rsidRDefault="00000000">
            <w:r>
              <w:rPr>
                <w:sz w:val="20"/>
                <w:szCs w:val="20"/>
              </w:rPr>
              <w:t>CRUD operations for insurance policies with vehicle-type classification</w:t>
            </w:r>
          </w:p>
        </w:tc>
      </w:tr>
      <w:tr w:rsidR="00BD7CE2" w14:paraId="47A5E83A" w14:textId="77777777"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BC86" w14:textId="77777777" w:rsidR="00BD7CE2" w:rsidRDefault="00000000">
            <w:r>
              <w:rPr>
                <w:sz w:val="20"/>
                <w:szCs w:val="20"/>
              </w:rPr>
              <w:t>F3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24A4" w14:textId="77777777" w:rsidR="00BD7CE2" w:rsidRDefault="00000000">
            <w:r>
              <w:rPr>
                <w:sz w:val="20"/>
                <w:szCs w:val="20"/>
              </w:rPr>
              <w:t>Quote &amp; Premium Calculation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77C1" w14:textId="77777777" w:rsidR="00BD7CE2" w:rsidRDefault="00000000">
            <w:r>
              <w:rPr>
                <w:sz w:val="20"/>
                <w:szCs w:val="20"/>
              </w:rPr>
              <w:t>Risk-score-based premium computation before policy application</w:t>
            </w:r>
          </w:p>
        </w:tc>
      </w:tr>
      <w:tr w:rsidR="00BD7CE2" w14:paraId="5667A248" w14:textId="77777777"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CCFD" w14:textId="77777777" w:rsidR="00BD7CE2" w:rsidRDefault="00000000">
            <w:r>
              <w:rPr>
                <w:sz w:val="20"/>
                <w:szCs w:val="20"/>
              </w:rPr>
              <w:t>F4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F088" w14:textId="77777777" w:rsidR="00BD7CE2" w:rsidRDefault="00000000">
            <w:r>
              <w:rPr>
                <w:sz w:val="20"/>
                <w:szCs w:val="20"/>
              </w:rPr>
              <w:t>Policy Application Lifecycle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7D73" w14:textId="77777777" w:rsidR="00BD7CE2" w:rsidRDefault="00000000">
            <w:r>
              <w:rPr>
                <w:sz w:val="20"/>
                <w:szCs w:val="20"/>
              </w:rPr>
              <w:t>Customer submission → Underwriter review → Approval/Rejection → Payment</w:t>
            </w:r>
          </w:p>
        </w:tc>
      </w:tr>
      <w:tr w:rsidR="00BD7CE2" w14:paraId="1494B356" w14:textId="77777777"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8782" w14:textId="77777777" w:rsidR="00BD7CE2" w:rsidRDefault="00000000">
            <w:r>
              <w:rPr>
                <w:sz w:val="20"/>
                <w:szCs w:val="20"/>
              </w:rPr>
              <w:t>F5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80E3" w14:textId="77777777" w:rsidR="00BD7CE2" w:rsidRDefault="00000000">
            <w:r>
              <w:rPr>
                <w:sz w:val="20"/>
                <w:szCs w:val="20"/>
              </w:rPr>
              <w:t>Claim Filing &amp; Settlement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4534" w14:textId="77777777" w:rsidR="00BD7CE2" w:rsidRDefault="00000000">
            <w:r>
              <w:rPr>
                <w:sz w:val="20"/>
                <w:szCs w:val="20"/>
              </w:rPr>
              <w:t>Customers file claims; Claim Officers review and approve/reject payouts</w:t>
            </w:r>
          </w:p>
        </w:tc>
      </w:tr>
      <w:tr w:rsidR="00BD7CE2" w14:paraId="0B9FFD90" w14:textId="77777777"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9CBF" w14:textId="77777777" w:rsidR="00BD7CE2" w:rsidRDefault="00000000">
            <w:r>
              <w:rPr>
                <w:sz w:val="20"/>
                <w:szCs w:val="20"/>
              </w:rPr>
              <w:t>F6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0F33" w14:textId="77777777" w:rsidR="00BD7CE2" w:rsidRDefault="00000000">
            <w:r>
              <w:rPr>
                <w:sz w:val="20"/>
                <w:szCs w:val="20"/>
              </w:rPr>
              <w:t>Notification System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D9C4" w14:textId="77777777" w:rsidR="00BD7CE2" w:rsidRDefault="00000000">
            <w:r>
              <w:rPr>
                <w:sz w:val="20"/>
                <w:szCs w:val="20"/>
              </w:rPr>
              <w:t>Real-time role-specific alerts for all system events</w:t>
            </w:r>
          </w:p>
        </w:tc>
      </w:tr>
      <w:tr w:rsidR="00BD7CE2" w14:paraId="204D1D80" w14:textId="77777777">
        <w:tc>
          <w:tcPr>
            <w:tcW w:w="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2A1F" w14:textId="77777777" w:rsidR="00BD7CE2" w:rsidRDefault="00000000">
            <w:r>
              <w:rPr>
                <w:sz w:val="20"/>
                <w:szCs w:val="20"/>
              </w:rPr>
              <w:t>F7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B291" w14:textId="77777777" w:rsidR="00BD7CE2" w:rsidRDefault="00000000">
            <w:r>
              <w:rPr>
                <w:sz w:val="20"/>
                <w:szCs w:val="20"/>
              </w:rPr>
              <w:t>Financial Dashboard</w:t>
            </w:r>
          </w:p>
        </w:tc>
        <w:tc>
          <w:tcPr>
            <w:tcW w:w="5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2D34" w14:textId="77777777" w:rsidR="00BD7CE2" w:rsidRDefault="00000000">
            <w:r>
              <w:rPr>
                <w:sz w:val="20"/>
                <w:szCs w:val="20"/>
              </w:rPr>
              <w:t>Admin revenue tracking, premium aggregation, and commission reporting</w:t>
            </w:r>
          </w:p>
        </w:tc>
      </w:tr>
    </w:tbl>
    <w:p w14:paraId="497189C5" w14:textId="77777777" w:rsidR="00BD7CE2" w:rsidRDefault="00BD7CE2"/>
    <w:p w14:paraId="23BF3557" w14:textId="77777777" w:rsidR="00BD7CE2" w:rsidRDefault="00000000">
      <w:pPr>
        <w:pStyle w:val="Heading2"/>
      </w:pPr>
      <w:r>
        <w:t>2.3 User Classes and Characteristics</w:t>
      </w:r>
    </w:p>
    <w:p w14:paraId="796E1E39" w14:textId="77777777" w:rsidR="00BD7CE2" w:rsidRDefault="00000000">
      <w:pPr>
        <w:pStyle w:val="Heading3"/>
      </w:pPr>
      <w:r>
        <w:t>2.3.1 ADMIN</w:t>
      </w:r>
    </w:p>
    <w:p w14:paraId="108A65D3" w14:textId="77777777" w:rsidR="00BD7CE2" w:rsidRDefault="00000000">
      <w:pPr>
        <w:spacing w:before="60" w:after="80"/>
      </w:pPr>
      <w:r>
        <w:t>System administrators with full platform access. They manage policies, monitor platform-wide revenue, view all notifications, and oversee commission payouts to staff. Assumed to have strong technical and domain knowledge.</w:t>
      </w:r>
    </w:p>
    <w:p w14:paraId="2870FF89" w14:textId="77777777" w:rsidR="00BD7CE2" w:rsidRDefault="00000000">
      <w:pPr>
        <w:pStyle w:val="Heading3"/>
      </w:pPr>
      <w:r>
        <w:t>2.3.2 CUSTOMER</w:t>
      </w:r>
    </w:p>
    <w:p w14:paraId="1207E0DF" w14:textId="77777777" w:rsidR="00BD7CE2" w:rsidRDefault="00000000">
      <w:pPr>
        <w:spacing w:before="60" w:after="80"/>
      </w:pPr>
      <w:r>
        <w:t>End-users who register to purchase vehicle insurance. They browse policies, calculate premium quotes, submit applications, make payments, and file claims. Assumed to have basic digital literacy.</w:t>
      </w:r>
    </w:p>
    <w:p w14:paraId="534A8408" w14:textId="77777777" w:rsidR="00BD7CE2" w:rsidRDefault="00000000">
      <w:pPr>
        <w:pStyle w:val="Heading3"/>
      </w:pPr>
      <w:r>
        <w:t>2.3.3 UNDERWRITER</w:t>
      </w:r>
    </w:p>
    <w:p w14:paraId="6CB80982" w14:textId="77777777" w:rsidR="00BD7CE2" w:rsidRDefault="00000000">
      <w:pPr>
        <w:spacing w:before="60" w:after="80"/>
      </w:pPr>
      <w:r>
        <w:t>Insurance risk professionals who review and approve or reject policy applications submitted by customers. They verify vehicle details, review risk scores, and are compensated via a 5% commission on approved premiums.</w:t>
      </w:r>
    </w:p>
    <w:p w14:paraId="6B51C1ED" w14:textId="77777777" w:rsidR="00BD7CE2" w:rsidRDefault="00000000">
      <w:pPr>
        <w:pStyle w:val="Heading3"/>
      </w:pPr>
      <w:r>
        <w:t>2.3.4 CLAIM_OFFICER</w:t>
      </w:r>
    </w:p>
    <w:p w14:paraId="3A898B1F" w14:textId="77777777" w:rsidR="00BD7CE2" w:rsidRDefault="00000000">
      <w:pPr>
        <w:spacing w:before="60" w:after="80"/>
      </w:pPr>
      <w:r>
        <w:lastRenderedPageBreak/>
        <w:t>Claims settlement specialists who review claim requests, assess damages or injuries, validate supporting documents and garage estimates, and approve or reject payouts. They receive a 2% commission on associated premiums.</w:t>
      </w:r>
    </w:p>
    <w:p w14:paraId="49AAFF00" w14:textId="77777777" w:rsidR="00BD7CE2" w:rsidRDefault="00BD7CE2"/>
    <w:p w14:paraId="40057B91" w14:textId="77777777" w:rsidR="00BD7CE2" w:rsidRDefault="00000000">
      <w:pPr>
        <w:pStyle w:val="Heading2"/>
      </w:pPr>
      <w:r>
        <w:t>2.4 Operating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BD7CE2" w14:paraId="57BB6DF3" w14:textId="77777777">
        <w:trPr>
          <w:tblHeader/>
        </w:trPr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37FA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448B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505B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7CE2" w14:paraId="24676D14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FAA3" w14:textId="77777777" w:rsidR="00BD7CE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269D" w14:textId="77777777" w:rsidR="00BD7CE2" w:rsidRDefault="00000000">
            <w:r>
              <w:rPr>
                <w:sz w:val="20"/>
                <w:szCs w:val="20"/>
              </w:rPr>
              <w:t>Angular 21 (Standalone)</w:t>
            </w:r>
          </w:p>
        </w:tc>
        <w:tc>
          <w:tcPr>
            <w:tcW w:w="4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485A" w14:textId="77777777" w:rsidR="00BD7CE2" w:rsidRDefault="00000000">
            <w:r>
              <w:rPr>
                <w:sz w:val="20"/>
                <w:szCs w:val="20"/>
              </w:rPr>
              <w:t xml:space="preserve">Reactive Forms, Tailwind CSS, </w:t>
            </w:r>
            <w:proofErr w:type="spellStart"/>
            <w:r>
              <w:rPr>
                <w:sz w:val="20"/>
                <w:szCs w:val="20"/>
              </w:rPr>
              <w:t>RxJS</w:t>
            </w:r>
            <w:proofErr w:type="spellEnd"/>
            <w:r>
              <w:rPr>
                <w:sz w:val="20"/>
                <w:szCs w:val="20"/>
              </w:rPr>
              <w:t>, Route Guards</w:t>
            </w:r>
          </w:p>
        </w:tc>
      </w:tr>
      <w:tr w:rsidR="00BD7CE2" w14:paraId="61F7B691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5D93" w14:textId="77777777" w:rsidR="00BD7CE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AAEB" w14:textId="77777777" w:rsidR="00BD7CE2" w:rsidRDefault="00000000">
            <w:r>
              <w:rPr>
                <w:sz w:val="20"/>
                <w:szCs w:val="20"/>
              </w:rPr>
              <w:t>Spring Boot 4.x</w:t>
            </w:r>
          </w:p>
        </w:tc>
        <w:tc>
          <w:tcPr>
            <w:tcW w:w="4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BD09" w14:textId="77777777" w:rsidR="00BD7CE2" w:rsidRDefault="00000000">
            <w:r>
              <w:rPr>
                <w:sz w:val="20"/>
                <w:szCs w:val="20"/>
              </w:rPr>
              <w:t>Spring Security, JPA, Hibernate, REST Controllers</w:t>
            </w:r>
          </w:p>
        </w:tc>
      </w:tr>
      <w:tr w:rsidR="00BD7CE2" w14:paraId="0DF8C9B2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D0A2" w14:textId="77777777" w:rsidR="00BD7CE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CFA3" w14:textId="77777777" w:rsidR="00BD7CE2" w:rsidRDefault="00000000">
            <w:r>
              <w:rPr>
                <w:sz w:val="20"/>
                <w:szCs w:val="20"/>
              </w:rPr>
              <w:t>H2 / MySQL</w:t>
            </w:r>
          </w:p>
        </w:tc>
        <w:tc>
          <w:tcPr>
            <w:tcW w:w="4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7290" w14:textId="77777777" w:rsidR="00BD7CE2" w:rsidRDefault="00000000">
            <w:r>
              <w:rPr>
                <w:sz w:val="20"/>
                <w:szCs w:val="20"/>
              </w:rPr>
              <w:t>H2 for dev/test; MySQL for production</w:t>
            </w:r>
          </w:p>
        </w:tc>
      </w:tr>
      <w:tr w:rsidR="00BD7CE2" w14:paraId="68921965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5ACD" w14:textId="77777777" w:rsidR="00BD7CE2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3998" w14:textId="77777777" w:rsidR="00BD7CE2" w:rsidRDefault="00000000">
            <w:r>
              <w:rPr>
                <w:sz w:val="20"/>
                <w:szCs w:val="20"/>
              </w:rPr>
              <w:t>JWT (</w:t>
            </w:r>
            <w:proofErr w:type="spellStart"/>
            <w:proofErr w:type="gramStart"/>
            <w:r>
              <w:rPr>
                <w:sz w:val="20"/>
                <w:szCs w:val="20"/>
              </w:rPr>
              <w:t>io.jsonwebtoken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753B" w14:textId="77777777" w:rsidR="00BD7CE2" w:rsidRDefault="00000000">
            <w:r>
              <w:rPr>
                <w:sz w:val="20"/>
                <w:szCs w:val="20"/>
              </w:rPr>
              <w:t>Stateless, Bearer token-based session management</w:t>
            </w:r>
          </w:p>
        </w:tc>
      </w:tr>
      <w:tr w:rsidR="00BD7CE2" w14:paraId="35123557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240A" w14:textId="77777777" w:rsidR="00BD7CE2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6023" w14:textId="77777777" w:rsidR="00BD7CE2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4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E3A7" w14:textId="77777777" w:rsidR="00BD7CE2" w:rsidRDefault="00000000">
            <w:r>
              <w:rPr>
                <w:sz w:val="20"/>
                <w:szCs w:val="20"/>
              </w:rPr>
              <w:t>JSON over HTTPS between frontend and backend</w:t>
            </w:r>
          </w:p>
        </w:tc>
      </w:tr>
      <w:tr w:rsidR="00BD7CE2" w14:paraId="68436D91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22E0" w14:textId="77777777" w:rsidR="00BD7CE2" w:rsidRDefault="00000000">
            <w:r>
              <w:rPr>
                <w:sz w:val="20"/>
                <w:szCs w:val="20"/>
              </w:rPr>
              <w:t>Build Tools</w:t>
            </w:r>
          </w:p>
        </w:tc>
        <w:tc>
          <w:tcPr>
            <w:tcW w:w="2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9DCD" w14:textId="77777777" w:rsidR="00BD7CE2" w:rsidRDefault="00000000">
            <w:r>
              <w:rPr>
                <w:sz w:val="20"/>
                <w:szCs w:val="20"/>
              </w:rPr>
              <w:t xml:space="preserve">Maven / Node.js +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45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A4AE" w14:textId="77777777" w:rsidR="00BD7CE2" w:rsidRDefault="00000000">
            <w:r>
              <w:rPr>
                <w:sz w:val="20"/>
                <w:szCs w:val="20"/>
              </w:rPr>
              <w:t>Backend: Maven; Frontend: Angular CLI</w:t>
            </w:r>
          </w:p>
        </w:tc>
      </w:tr>
    </w:tbl>
    <w:p w14:paraId="7DCF4304" w14:textId="77777777" w:rsidR="00BD7CE2" w:rsidRDefault="00BD7CE2"/>
    <w:p w14:paraId="134AED83" w14:textId="77777777" w:rsidR="00BD7CE2" w:rsidRDefault="00000000">
      <w:pPr>
        <w:pStyle w:val="Heading2"/>
      </w:pPr>
      <w:r>
        <w:t>2.5 Design and Implementation Constraints</w:t>
      </w:r>
    </w:p>
    <w:p w14:paraId="3C86743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must use JWT for all authenticated endpoints.</w:t>
      </w:r>
    </w:p>
    <w:p w14:paraId="0D25093F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Backend must enforce role-based access at the API level, not just the UI level.</w:t>
      </w:r>
    </w:p>
    <w:p w14:paraId="60E07041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Payment processing is simulated (no real payment gateway integration required in v1.0).</w:t>
      </w:r>
    </w:p>
    <w:p w14:paraId="1D3F5A90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Claims can only be filed against policies with status APPROVED and payment status PAID.</w:t>
      </w:r>
    </w:p>
    <w:p w14:paraId="2281FDD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notification polling interval must not cause visible loading spinners in the UI.</w:t>
      </w:r>
    </w:p>
    <w:p w14:paraId="6FF3C512" w14:textId="77777777" w:rsidR="00BD7CE2" w:rsidRDefault="00BD7CE2"/>
    <w:p w14:paraId="75DC2491" w14:textId="77777777" w:rsidR="00BD7CE2" w:rsidRDefault="00000000">
      <w:pPr>
        <w:pStyle w:val="Heading2"/>
      </w:pPr>
      <w:r>
        <w:t>2.6 Assumptions and Dependencies</w:t>
      </w:r>
    </w:p>
    <w:p w14:paraId="1973D793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 valid MySQL instance is available for production deployment.</w:t>
      </w:r>
    </w:p>
    <w:p w14:paraId="0C21D07D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All users access the application via modern web browsers (Chrome, Firefox, Edge).</w:t>
      </w:r>
    </w:p>
    <w:p w14:paraId="0847F3BA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Vehicle age is derived from the Vehicle Year field provided at application time.</w:t>
      </w:r>
    </w:p>
    <w:p w14:paraId="4B5DCF68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risk score formula (1.0–5.0 scale) is fixed and does not require external actuarial input in v1.0.</w:t>
      </w:r>
    </w:p>
    <w:p w14:paraId="68EAA265" w14:textId="77777777" w:rsidR="00BD7CE2" w:rsidRDefault="00BD7CE2"/>
    <w:p w14:paraId="0C64DFD3" w14:textId="77777777" w:rsidR="00BD7CE2" w:rsidRDefault="00000000">
      <w:r>
        <w:br w:type="page"/>
      </w:r>
    </w:p>
    <w:p w14:paraId="14EB610B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3. Functional Requirements</w:t>
      </w:r>
    </w:p>
    <w:p w14:paraId="24F6B019" w14:textId="77777777" w:rsidR="00BD7CE2" w:rsidRDefault="00000000">
      <w:pPr>
        <w:pStyle w:val="Heading2"/>
      </w:pPr>
      <w:r>
        <w:t>3.1 User Authentication &amp; Security Module</w:t>
      </w:r>
    </w:p>
    <w:p w14:paraId="26CE8567" w14:textId="77777777" w:rsidR="00BD7CE2" w:rsidRDefault="00000000">
      <w:pPr>
        <w:pStyle w:val="Heading3"/>
      </w:pPr>
      <w:r>
        <w:t>3.1.1 User Registration</w:t>
      </w:r>
    </w:p>
    <w:p w14:paraId="5BE07D7C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system shall allow new users to register with a username, password, email, and phone number.</w:t>
      </w:r>
    </w:p>
    <w:p w14:paraId="4E3AD94F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default role assigned at registration shall be CUSTOMER.</w:t>
      </w:r>
    </w:p>
    <w:p w14:paraId="42AF8EAE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Admin accounts shall be provisioned manually or via a seeded script.</w:t>
      </w:r>
    </w:p>
    <w:p w14:paraId="64018106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Passwords shall be stored in a hashed format (</w:t>
      </w:r>
      <w:proofErr w:type="spellStart"/>
      <w:r>
        <w:t>BCrypt</w:t>
      </w:r>
      <w:proofErr w:type="spellEnd"/>
      <w:r>
        <w:t>).</w:t>
      </w:r>
    </w:p>
    <w:p w14:paraId="28BFBEE3" w14:textId="77777777" w:rsidR="00BD7CE2" w:rsidRDefault="00000000">
      <w:pPr>
        <w:pStyle w:val="Heading3"/>
      </w:pPr>
      <w:r>
        <w:t>3.1.2 User Login</w:t>
      </w:r>
    </w:p>
    <w:p w14:paraId="5F0AE008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system shall authenticate users using a username and password combination.</w:t>
      </w:r>
    </w:p>
    <w:p w14:paraId="3F417D61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On successful login, the system shall return a signed JWT Bearer token.</w:t>
      </w:r>
    </w:p>
    <w:p w14:paraId="4E73D059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The frontend shall store the JWT in </w:t>
      </w:r>
      <w:proofErr w:type="spellStart"/>
      <w:r>
        <w:t>localStorage</w:t>
      </w:r>
      <w:proofErr w:type="spellEnd"/>
      <w:r>
        <w:t xml:space="preserve"> and attach it as an Authorization header to all subsequent API calls.</w:t>
      </w:r>
    </w:p>
    <w:p w14:paraId="4C0CC591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Expired or invalid tokens shall result in a 401 Unauthorized response.</w:t>
      </w:r>
    </w:p>
    <w:p w14:paraId="21042059" w14:textId="77777777" w:rsidR="00BD7CE2" w:rsidRDefault="00000000">
      <w:pPr>
        <w:pStyle w:val="Heading3"/>
      </w:pPr>
      <w:r>
        <w:t>3.1.3 Route Guards &amp; Authorization</w:t>
      </w:r>
    </w:p>
    <w:p w14:paraId="3659B38D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Angular route guards shall prevent unauthorized access to role-specific dashboards.</w:t>
      </w:r>
    </w:p>
    <w:p w14:paraId="2A49EB0F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backend shall validate the JWT and enforce RBAC on all protected REST endpoints.</w:t>
      </w:r>
    </w:p>
    <w:p w14:paraId="70CB792F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Users attempting to access resources beyond their role shall receive a 403 Forbidden response.</w:t>
      </w:r>
    </w:p>
    <w:p w14:paraId="48F4FF01" w14:textId="77777777" w:rsidR="00BD7CE2" w:rsidRDefault="00BD7CE2"/>
    <w:p w14:paraId="79E797CF" w14:textId="77777777" w:rsidR="00BD7CE2" w:rsidRDefault="00000000">
      <w:pPr>
        <w:pStyle w:val="Heading2"/>
      </w:pPr>
      <w:r>
        <w:t>3.2 Policy Management Module</w:t>
      </w:r>
    </w:p>
    <w:p w14:paraId="44B7E738" w14:textId="77777777" w:rsidR="00BD7CE2" w:rsidRDefault="00000000">
      <w:pPr>
        <w:pStyle w:val="Heading3"/>
      </w:pPr>
      <w:r>
        <w:t>3.2.1 Policy Definition</w:t>
      </w:r>
    </w:p>
    <w:p w14:paraId="5E2E3578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Admin shall be able to create, update, and deactivate insurance policies.</w:t>
      </w:r>
    </w:p>
    <w:p w14:paraId="2DC62C8A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Each policy shall have: Policy Name, Policy Type (Third-Party | Comprehensive), Vehicle Type (Car | Bike | Truck), Base Premium, and Coverage Amount.</w:t>
      </w:r>
    </w:p>
    <w:p w14:paraId="26A76BD9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Customers shall be able to browse all active policies filtered by vehicle type.</w:t>
      </w:r>
    </w:p>
    <w:p w14:paraId="7FE122C5" w14:textId="77777777" w:rsidR="00BD7CE2" w:rsidRDefault="00000000">
      <w:pPr>
        <w:pStyle w:val="Heading3"/>
      </w:pPr>
      <w:r>
        <w:t>3.2.2 Risk Assessment &amp; Quote Calculation</w:t>
      </w:r>
    </w:p>
    <w:p w14:paraId="7AFFCF95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system shall calculate a Risk Score in the range [1.0, 5.0] based on: vehicle age, vehicle type, and coverage amount.</w:t>
      </w:r>
    </w:p>
    <w:p w14:paraId="42CB763F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Vehicles older than 15 years shall incur a risk score penalty of +0.8.</w:t>
      </w:r>
    </w:p>
    <w:p w14:paraId="1284371D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Total Premium = Base Premium * Risk Score. The calculated quote shall be displayed to the customer before application submission.</w:t>
      </w:r>
    </w:p>
    <w:p w14:paraId="75432069" w14:textId="77777777" w:rsidR="00BD7CE2" w:rsidRDefault="00000000">
      <w:pPr>
        <w:pStyle w:val="Heading3"/>
      </w:pPr>
      <w:r>
        <w:t>3.2.3 Policy Application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3800"/>
        <w:gridCol w:w="2960"/>
      </w:tblGrid>
      <w:tr w:rsidR="00BD7CE2" w14:paraId="0F509045" w14:textId="77777777">
        <w:trPr>
          <w:tblHeader/>
        </w:trPr>
        <w:tc>
          <w:tcPr>
            <w:tcW w:w="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43EC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7E3D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CB44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D921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Resulting Status</w:t>
            </w:r>
          </w:p>
        </w:tc>
      </w:tr>
      <w:tr w:rsidR="00BD7CE2" w14:paraId="64ECC6F2" w14:textId="77777777">
        <w:tc>
          <w:tcPr>
            <w:tcW w:w="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7345" w14:textId="77777777" w:rsidR="00BD7CE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ED7D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C2EE" w14:textId="77777777" w:rsidR="00BD7CE2" w:rsidRDefault="00000000">
            <w:r>
              <w:rPr>
                <w:sz w:val="20"/>
                <w:szCs w:val="20"/>
              </w:rPr>
              <w:t>Selects a policy and submits application</w:t>
            </w:r>
          </w:p>
        </w:tc>
        <w:tc>
          <w:tcPr>
            <w:tcW w:w="2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FB3A" w14:textId="77777777" w:rsidR="00BD7CE2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BD7CE2" w14:paraId="5FEAA76E" w14:textId="77777777">
        <w:tc>
          <w:tcPr>
            <w:tcW w:w="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1AD0" w14:textId="77777777" w:rsidR="00BD7CE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82CB" w14:textId="77777777" w:rsidR="00BD7CE2" w:rsidRDefault="00000000">
            <w:r>
              <w:rPr>
                <w:sz w:val="20"/>
                <w:szCs w:val="20"/>
              </w:rPr>
              <w:t>Underwriter</w:t>
            </w:r>
          </w:p>
        </w:tc>
        <w:tc>
          <w:tcPr>
            <w:tcW w:w="3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686F" w14:textId="77777777" w:rsidR="00BD7CE2" w:rsidRDefault="00000000">
            <w:r>
              <w:rPr>
                <w:sz w:val="20"/>
                <w:szCs w:val="20"/>
              </w:rPr>
              <w:t>Reviews vehicle details and risk score</w:t>
            </w:r>
          </w:p>
        </w:tc>
        <w:tc>
          <w:tcPr>
            <w:tcW w:w="2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3720" w14:textId="77777777" w:rsidR="00BD7CE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D7CE2" w14:paraId="0C751559" w14:textId="77777777">
        <w:tc>
          <w:tcPr>
            <w:tcW w:w="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1AE0" w14:textId="77777777" w:rsidR="00BD7CE2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DD23" w14:textId="77777777" w:rsidR="00BD7CE2" w:rsidRDefault="00000000">
            <w:r>
              <w:rPr>
                <w:sz w:val="20"/>
                <w:szCs w:val="20"/>
              </w:rPr>
              <w:t>Underwriter</w:t>
            </w:r>
          </w:p>
        </w:tc>
        <w:tc>
          <w:tcPr>
            <w:tcW w:w="3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78C9" w14:textId="77777777" w:rsidR="00BD7CE2" w:rsidRDefault="00000000">
            <w:r>
              <w:rPr>
                <w:sz w:val="20"/>
                <w:szCs w:val="20"/>
              </w:rPr>
              <w:t>Approves the application</w:t>
            </w:r>
          </w:p>
        </w:tc>
        <w:tc>
          <w:tcPr>
            <w:tcW w:w="2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6E3E" w14:textId="77777777" w:rsidR="00BD7CE2" w:rsidRDefault="00000000">
            <w:r>
              <w:rPr>
                <w:sz w:val="20"/>
                <w:szCs w:val="20"/>
              </w:rPr>
              <w:t>APPROVED</w:t>
            </w:r>
          </w:p>
        </w:tc>
      </w:tr>
      <w:tr w:rsidR="00BD7CE2" w14:paraId="7E069EAA" w14:textId="77777777">
        <w:tc>
          <w:tcPr>
            <w:tcW w:w="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9C20" w14:textId="77777777" w:rsidR="00BD7CE2" w:rsidRDefault="00000000">
            <w:r>
              <w:rPr>
                <w:sz w:val="20"/>
                <w:szCs w:val="20"/>
              </w:rPr>
              <w:t>3b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3238" w14:textId="77777777" w:rsidR="00BD7CE2" w:rsidRDefault="00000000">
            <w:r>
              <w:rPr>
                <w:sz w:val="20"/>
                <w:szCs w:val="20"/>
              </w:rPr>
              <w:t>Underwriter</w:t>
            </w:r>
          </w:p>
        </w:tc>
        <w:tc>
          <w:tcPr>
            <w:tcW w:w="3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69D5" w14:textId="77777777" w:rsidR="00BD7CE2" w:rsidRDefault="00000000">
            <w:r>
              <w:rPr>
                <w:sz w:val="20"/>
                <w:szCs w:val="20"/>
              </w:rPr>
              <w:t>Rejects the application</w:t>
            </w:r>
          </w:p>
        </w:tc>
        <w:tc>
          <w:tcPr>
            <w:tcW w:w="2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F8E7" w14:textId="77777777" w:rsidR="00BD7CE2" w:rsidRDefault="00000000">
            <w:r>
              <w:rPr>
                <w:sz w:val="20"/>
                <w:szCs w:val="20"/>
              </w:rPr>
              <w:t>REJECTED</w:t>
            </w:r>
          </w:p>
        </w:tc>
      </w:tr>
      <w:tr w:rsidR="00BD7CE2" w14:paraId="1DA7D631" w14:textId="77777777">
        <w:tc>
          <w:tcPr>
            <w:tcW w:w="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DD69" w14:textId="77777777" w:rsidR="00BD7CE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F682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D29D" w14:textId="77777777" w:rsidR="00BD7CE2" w:rsidRDefault="00000000">
            <w:r>
              <w:rPr>
                <w:sz w:val="20"/>
                <w:szCs w:val="20"/>
              </w:rPr>
              <w:t>Completes payment (simulated gateway)</w:t>
            </w:r>
          </w:p>
        </w:tc>
        <w:tc>
          <w:tcPr>
            <w:tcW w:w="2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8E67" w14:textId="77777777" w:rsidR="00BD7CE2" w:rsidRDefault="00000000">
            <w:r>
              <w:rPr>
                <w:sz w:val="20"/>
                <w:szCs w:val="20"/>
              </w:rPr>
              <w:t>PAID</w:t>
            </w:r>
          </w:p>
        </w:tc>
      </w:tr>
    </w:tbl>
    <w:p w14:paraId="4AD0E84C" w14:textId="77777777" w:rsidR="00BD7CE2" w:rsidRDefault="00BD7CE2"/>
    <w:p w14:paraId="4B6C84EC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An application shall only transition to APPROVED status after Underwriter action.</w:t>
      </w:r>
    </w:p>
    <w:p w14:paraId="1D343F5B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Payment shall only be triggered after the application status is APPROVED.</w:t>
      </w:r>
    </w:p>
    <w:p w14:paraId="786F55EE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 customer cannot resubmit a REJECTED policy application; a new application must be created.</w:t>
      </w:r>
    </w:p>
    <w:p w14:paraId="62407D6D" w14:textId="77777777" w:rsidR="00BD7CE2" w:rsidRDefault="00BD7CE2"/>
    <w:p w14:paraId="5F18A313" w14:textId="77777777" w:rsidR="00BD7CE2" w:rsidRDefault="00000000">
      <w:pPr>
        <w:pStyle w:val="Heading2"/>
      </w:pPr>
      <w:r>
        <w:t>3.3 Claim Settlement Module</w:t>
      </w:r>
    </w:p>
    <w:p w14:paraId="4F34FFFF" w14:textId="77777777" w:rsidR="00BD7CE2" w:rsidRDefault="00000000">
      <w:pPr>
        <w:pStyle w:val="Heading3"/>
      </w:pPr>
      <w:r>
        <w:t>3.3.1 Claim Filing</w:t>
      </w:r>
    </w:p>
    <w:p w14:paraId="3F4DA949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 customer shall only be able to file a claim against a policy subscription with status APPROVED and </w:t>
      </w:r>
      <w:proofErr w:type="spellStart"/>
      <w:r>
        <w:t>paymentStatus</w:t>
      </w:r>
      <w:proofErr w:type="spellEnd"/>
      <w:r>
        <w:t xml:space="preserve"> PAID.</w:t>
      </w:r>
    </w:p>
    <w:p w14:paraId="21643295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customer shall select a Claim Type: SELF (own vehicle/personal damage) or THIRD_PARTY (liability to a third party).</w:t>
      </w:r>
    </w:p>
    <w:p w14:paraId="1BF54889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customer shall specify an Injury Type: Minor Injury, Serious Injury, Death, or Vehicle Damage.</w:t>
      </w:r>
    </w:p>
    <w:p w14:paraId="2BEC7169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If Injury Type is Vehicle Damage, a Garage Estimate field shall be mandatory.</w:t>
      </w:r>
    </w:p>
    <w:p w14:paraId="28C7811E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If Injury Type is a personal injury (Minor, Serious, Death), the Garage Estimate field shall be disabled.</w:t>
      </w:r>
    </w:p>
    <w:p w14:paraId="08B129AD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customer shall be able to attach supporting documents with the claim submission.</w:t>
      </w:r>
    </w:p>
    <w:p w14:paraId="0F989A28" w14:textId="77777777" w:rsidR="00BD7CE2" w:rsidRDefault="00000000">
      <w:pPr>
        <w:pStyle w:val="Heading3"/>
      </w:pPr>
      <w:r>
        <w:t>3.3.2 Claim Review</w:t>
      </w:r>
    </w:p>
    <w:p w14:paraId="6C5EAEDF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Claim Officers shall view a queue of all PENDING claims.</w:t>
      </w:r>
    </w:p>
    <w:p w14:paraId="07677FA6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Claim Officer shall review: claim reason, injury type, risk score, claim amount, and uploaded documents.</w:t>
      </w:r>
    </w:p>
    <w:p w14:paraId="2898C6AB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The Claim Officer shall approve or reject the claim, updating its status accordingly.</w:t>
      </w:r>
    </w:p>
    <w:p w14:paraId="080A4CEA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Third-party payout caps shall be enforced: Minor Injury = INR 50,000; Serious Injury = INR 2,00,000; Death = INR 5,00,000.</w:t>
      </w:r>
    </w:p>
    <w:p w14:paraId="0E3568BB" w14:textId="77777777" w:rsidR="00BD7CE2" w:rsidRDefault="00BD7CE2"/>
    <w:p w14:paraId="31FF787E" w14:textId="77777777" w:rsidR="00BD7CE2" w:rsidRDefault="00000000">
      <w:pPr>
        <w:pStyle w:val="Heading2"/>
      </w:pPr>
      <w:r>
        <w:t>3.4 Notification System</w:t>
      </w:r>
    </w:p>
    <w:p w14:paraId="30BE5A35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 notification bell icon shall be permanently visible in the navigation bar for all logged-in users.</w:t>
      </w:r>
    </w:p>
    <w:p w14:paraId="11977454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Unread notification count shall be displayed as a badge on the bell icon.</w:t>
      </w:r>
    </w:p>
    <w:p w14:paraId="7A568285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Notifications shall be fetched via background polling using </w:t>
      </w:r>
      <w:proofErr w:type="spellStart"/>
      <w:r>
        <w:t>RxJS</w:t>
      </w:r>
      <w:proofErr w:type="spellEnd"/>
      <w:r>
        <w:t xml:space="preserve"> interval, with no loading spinner shown during polling.</w:t>
      </w:r>
    </w:p>
    <w:p w14:paraId="63DA1782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Admin shall receive all system-level notifications.</w:t>
      </w:r>
    </w:p>
    <w:p w14:paraId="40C4C558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Customers shall receive notifications specific to their own policy applications and claims.</w:t>
      </w:r>
    </w:p>
    <w:p w14:paraId="57D3A91E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Underwriters shall receive alerts when new policy applications are submitted (PENDING).</w:t>
      </w:r>
    </w:p>
    <w:p w14:paraId="6E0BD02B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Claim Officers shall receive alerts when new claims are filed (PENDING).</w:t>
      </w:r>
    </w:p>
    <w:p w14:paraId="563DED84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Marking a notification as read shall update its </w:t>
      </w:r>
      <w:proofErr w:type="spellStart"/>
      <w:r>
        <w:t>isRead</w:t>
      </w:r>
      <w:proofErr w:type="spellEnd"/>
      <w:r>
        <w:t xml:space="preserve"> flag via a PATCH API call.</w:t>
      </w:r>
    </w:p>
    <w:p w14:paraId="20CDD060" w14:textId="77777777" w:rsidR="00BD7CE2" w:rsidRDefault="00BD7CE2"/>
    <w:p w14:paraId="12BFAA2D" w14:textId="77777777" w:rsidR="00BD7CE2" w:rsidRDefault="00000000">
      <w:pPr>
        <w:pStyle w:val="Heading2"/>
      </w:pPr>
      <w:r>
        <w:t>3.5 Financial &amp; Commission Module</w:t>
      </w:r>
    </w:p>
    <w:p w14:paraId="5DF035C5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Admin shall have access to a financial dashboard showing total premiums collected across all PAID subscriptions.</w:t>
      </w:r>
    </w:p>
    <w:p w14:paraId="634BB3F6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Upon policy approval and payment, the system shall automatically calculate and record:</w:t>
      </w:r>
    </w:p>
    <w:p w14:paraId="6A43C5B2" w14:textId="77777777" w:rsidR="00BD7CE2" w:rsidRDefault="00000000">
      <w:pPr>
        <w:pStyle w:val="ListParagraph"/>
        <w:numPr>
          <w:ilvl w:val="1"/>
          <w:numId w:val="2"/>
        </w:numPr>
        <w:spacing w:before="40" w:after="40"/>
      </w:pPr>
      <w:r>
        <w:t>Underwriter Commission = 5% of Total Premium</w:t>
      </w:r>
    </w:p>
    <w:p w14:paraId="45043BFE" w14:textId="77777777" w:rsidR="00BD7CE2" w:rsidRDefault="00000000">
      <w:pPr>
        <w:pStyle w:val="ListParagraph"/>
        <w:numPr>
          <w:ilvl w:val="1"/>
          <w:numId w:val="2"/>
        </w:numPr>
        <w:spacing w:before="40" w:after="40"/>
      </w:pPr>
      <w:r>
        <w:t>Claim Officer Commission = 2% of Total Premium (allocated upon claim assignment)</w:t>
      </w:r>
    </w:p>
    <w:p w14:paraId="4E7E628E" w14:textId="77777777" w:rsidR="00BD7CE2" w:rsidRDefault="00000000">
      <w:pPr>
        <w:pStyle w:val="ListParagraph"/>
        <w:numPr>
          <w:ilvl w:val="0"/>
          <w:numId w:val="3"/>
        </w:numPr>
        <w:spacing w:before="40" w:after="40"/>
      </w:pPr>
      <w:r>
        <w:t>Admin shall be able to view a breakdown of commissions payable to individual Underwriters and Claim Officers.</w:t>
      </w:r>
    </w:p>
    <w:p w14:paraId="6197AEE9" w14:textId="77777777" w:rsidR="00BD7CE2" w:rsidRDefault="00BD7CE2"/>
    <w:p w14:paraId="131E0BDF" w14:textId="77777777" w:rsidR="00BD7CE2" w:rsidRDefault="00000000">
      <w:r>
        <w:br w:type="page"/>
      </w:r>
    </w:p>
    <w:p w14:paraId="02BA1AB8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4. Non-Functional Requirements</w:t>
      </w:r>
    </w:p>
    <w:p w14:paraId="389FBADE" w14:textId="77777777" w:rsidR="00BD7CE2" w:rsidRDefault="00000000">
      <w:pPr>
        <w:pStyle w:val="Heading2"/>
      </w:pPr>
      <w:r>
        <w:t>4.1 Performance</w:t>
      </w:r>
    </w:p>
    <w:p w14:paraId="62D0AF10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API response time for standard CRUD operations shall be under 500ms on the production server.</w:t>
      </w:r>
    </w:p>
    <w:p w14:paraId="7AD8F68A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notification polling interval shall be set to avoid UI flickering while ensuring near-real-time updates (recommended: 15–30 second interval).</w:t>
      </w:r>
    </w:p>
    <w:p w14:paraId="70770464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support at least 200 concurrent users without degradation in v1.0.</w:t>
      </w:r>
    </w:p>
    <w:p w14:paraId="20F05EB3" w14:textId="77777777" w:rsidR="00BD7CE2" w:rsidRDefault="00000000">
      <w:pPr>
        <w:pStyle w:val="Heading2"/>
      </w:pPr>
      <w:r>
        <w:t>4.2 Security</w:t>
      </w:r>
    </w:p>
    <w:p w14:paraId="406DC1EF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All API endpoints (except /register and /login) shall require a valid JWT.</w:t>
      </w:r>
    </w:p>
    <w:p w14:paraId="4DB5BD8C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Passwords shall be stored using </w:t>
      </w:r>
      <w:proofErr w:type="spellStart"/>
      <w:r>
        <w:t>BCrypt</w:t>
      </w:r>
      <w:proofErr w:type="spellEnd"/>
      <w:r>
        <w:t xml:space="preserve"> hashing with a minimum cost factor of 10.</w:t>
      </w:r>
    </w:p>
    <w:p w14:paraId="503587E3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JWT secret key shall be stored in application configuration and not hardcoded in source code.</w:t>
      </w:r>
    </w:p>
    <w:p w14:paraId="30AAFC1D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HTTPS shall be enforced in production to prevent token interception.</w:t>
      </w:r>
    </w:p>
    <w:p w14:paraId="2A96A68C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authorization shall be enforced at the Spring Security layer, independent of frontend guards.</w:t>
      </w:r>
    </w:p>
    <w:p w14:paraId="708023AB" w14:textId="77777777" w:rsidR="00BD7CE2" w:rsidRDefault="00000000">
      <w:pPr>
        <w:pStyle w:val="Heading2"/>
      </w:pPr>
      <w:r>
        <w:t>4.3 Usability</w:t>
      </w:r>
    </w:p>
    <w:p w14:paraId="7EE55D04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application shall be fully functional on modern desktop web browsers (Chrome 100+, Firefox 100+, Edge 100+).</w:t>
      </w:r>
    </w:p>
    <w:p w14:paraId="402E531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Error messages shall be descriptive and user-friendly (e.g., 'Policy not found' rather than generic 500 errors).</w:t>
      </w:r>
    </w:p>
    <w:p w14:paraId="4C35B3AD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Form validations shall provide inline feedback to users before submission.</w:t>
      </w:r>
    </w:p>
    <w:p w14:paraId="433AE165" w14:textId="77777777" w:rsidR="00BD7CE2" w:rsidRDefault="00000000">
      <w:pPr>
        <w:pStyle w:val="Heading2"/>
      </w:pPr>
      <w:r>
        <w:t>4.4 Reliability</w:t>
      </w:r>
    </w:p>
    <w:p w14:paraId="44E5A899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gracefully handle database connection failures with informative error responses.</w:t>
      </w:r>
    </w:p>
    <w:p w14:paraId="3981C54E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polling failures shall not crash or freeze the UI.</w:t>
      </w:r>
    </w:p>
    <w:p w14:paraId="427B255E" w14:textId="77777777" w:rsidR="00BD7CE2" w:rsidRDefault="00000000">
      <w:pPr>
        <w:pStyle w:val="Heading2"/>
      </w:pPr>
      <w:r>
        <w:t>4.5 Maintainability</w:t>
      </w:r>
    </w:p>
    <w:p w14:paraId="09554D6F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Backend code shall follow a layered architecture: Controller → Service → Repository.</w:t>
      </w:r>
    </w:p>
    <w:p w14:paraId="28885D5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components shall use Angular standalone architecture for modularity.</w:t>
      </w:r>
    </w:p>
    <w:p w14:paraId="1271870F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All business logic (risk calculation, commission computation) shall reside in the service layer, not controllers.</w:t>
      </w:r>
    </w:p>
    <w:p w14:paraId="2857039F" w14:textId="77777777" w:rsidR="00BD7CE2" w:rsidRDefault="00000000">
      <w:pPr>
        <w:pStyle w:val="Heading2"/>
      </w:pPr>
      <w:r>
        <w:t>4.6 Scalability</w:t>
      </w:r>
    </w:p>
    <w:p w14:paraId="2D32B4F1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database schema shall support migration from H2 to MySQL with no code changes to JPA entities.</w:t>
      </w:r>
    </w:p>
    <w:p w14:paraId="0D5454A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architecture shall permit horizontal scaling of the Spring Boot backend behind a load balancer.</w:t>
      </w:r>
    </w:p>
    <w:p w14:paraId="774028A3" w14:textId="77777777" w:rsidR="00BD7CE2" w:rsidRDefault="00BD7CE2"/>
    <w:p w14:paraId="7363E83A" w14:textId="77777777" w:rsidR="00BD7CE2" w:rsidRDefault="00000000">
      <w:r>
        <w:br w:type="page"/>
      </w:r>
    </w:p>
    <w:p w14:paraId="5AD0F261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5. Data Models</w:t>
      </w:r>
    </w:p>
    <w:p w14:paraId="1CEF5014" w14:textId="77777777" w:rsidR="00BD7CE2" w:rsidRDefault="00000000">
      <w:pPr>
        <w:pStyle w:val="Heading2"/>
      </w:pPr>
      <w:r>
        <w:t xml:space="preserve">5.1 Entity: </w:t>
      </w:r>
      <w:proofErr w:type="spellStart"/>
      <w:r>
        <w:t>MyUser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200"/>
        <w:gridCol w:w="4160"/>
      </w:tblGrid>
      <w:tr w:rsidR="00BD7CE2" w14:paraId="2B1374C8" w14:textId="77777777">
        <w:trPr>
          <w:tblHeader/>
        </w:trPr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C4C4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6134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E51A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EECA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CE2" w14:paraId="10D9CC4A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D561" w14:textId="77777777" w:rsidR="00BD7CE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B0F9" w14:textId="77777777" w:rsidR="00BD7CE2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05EB" w14:textId="77777777" w:rsidR="00BD7CE2" w:rsidRDefault="00000000">
            <w:r>
              <w:rPr>
                <w:sz w:val="20"/>
                <w:szCs w:val="20"/>
              </w:rPr>
              <w:t>PK, Auto-generated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CA76" w14:textId="77777777" w:rsidR="00BD7CE2" w:rsidRDefault="00000000">
            <w:r>
              <w:rPr>
                <w:sz w:val="20"/>
                <w:szCs w:val="20"/>
              </w:rPr>
              <w:t>Unique user identifier</w:t>
            </w:r>
          </w:p>
        </w:tc>
      </w:tr>
      <w:tr w:rsidR="00BD7CE2" w14:paraId="294F0E8F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E7EF" w14:textId="77777777" w:rsidR="00BD7CE2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8661" w14:textId="77777777" w:rsidR="00BD7C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06D1" w14:textId="77777777" w:rsidR="00BD7CE2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2FA8" w14:textId="77777777" w:rsidR="00BD7CE2" w:rsidRDefault="00000000">
            <w:r>
              <w:rPr>
                <w:sz w:val="20"/>
                <w:szCs w:val="20"/>
              </w:rPr>
              <w:t>Login username</w:t>
            </w:r>
          </w:p>
        </w:tc>
      </w:tr>
      <w:tr w:rsidR="00BD7CE2" w14:paraId="32D73595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4536" w14:textId="77777777" w:rsidR="00BD7CE2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0A79" w14:textId="77777777" w:rsidR="00BD7C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A656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1E09" w14:textId="77777777" w:rsidR="00BD7CE2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-hashed password</w:t>
            </w:r>
          </w:p>
        </w:tc>
      </w:tr>
      <w:tr w:rsidR="00BD7CE2" w14:paraId="09C21461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67B4" w14:textId="77777777" w:rsidR="00BD7CE2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1E50" w14:textId="77777777" w:rsidR="00BD7CE2" w:rsidRDefault="00000000">
            <w:r>
              <w:rPr>
                <w:sz w:val="20"/>
                <w:szCs w:val="20"/>
              </w:rPr>
              <w:t>Set&lt;Role&gt;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A633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C2C6" w14:textId="77777777" w:rsidR="00BD7CE2" w:rsidRDefault="00000000">
            <w:r>
              <w:rPr>
                <w:sz w:val="20"/>
                <w:szCs w:val="20"/>
              </w:rPr>
              <w:t>Assigned roles (CUSTOMER, ADMIN, etc.)</w:t>
            </w:r>
          </w:p>
        </w:tc>
      </w:tr>
      <w:tr w:rsidR="00BD7CE2" w14:paraId="008A49A9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76AC" w14:textId="77777777" w:rsidR="00BD7CE2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8F7B" w14:textId="77777777" w:rsidR="00BD7C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4A36" w14:textId="77777777" w:rsidR="00BD7CE2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BC02" w14:textId="77777777" w:rsidR="00BD7CE2" w:rsidRDefault="00000000">
            <w:r>
              <w:rPr>
                <w:sz w:val="20"/>
                <w:szCs w:val="20"/>
              </w:rPr>
              <w:t>User email address</w:t>
            </w:r>
          </w:p>
        </w:tc>
      </w:tr>
      <w:tr w:rsidR="00BD7CE2" w14:paraId="37331799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7CF5" w14:textId="77777777" w:rsidR="00BD7CE2" w:rsidRDefault="00000000">
            <w:proofErr w:type="spellStart"/>
            <w:r>
              <w:rPr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B56C" w14:textId="77777777" w:rsidR="00BD7C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BD30" w14:textId="77777777" w:rsidR="00BD7CE2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A2D1" w14:textId="77777777" w:rsidR="00BD7CE2" w:rsidRDefault="00000000">
            <w:r>
              <w:rPr>
                <w:sz w:val="20"/>
                <w:szCs w:val="20"/>
              </w:rPr>
              <w:t>Contact number</w:t>
            </w:r>
          </w:p>
        </w:tc>
      </w:tr>
    </w:tbl>
    <w:p w14:paraId="3E1D2319" w14:textId="77777777" w:rsidR="00BD7CE2" w:rsidRDefault="00BD7CE2"/>
    <w:p w14:paraId="7ED839BD" w14:textId="77777777" w:rsidR="00BD7CE2" w:rsidRDefault="00000000">
      <w:pPr>
        <w:pStyle w:val="Heading2"/>
      </w:pPr>
      <w:r>
        <w:t>5.2 Entity: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1377"/>
        <w:gridCol w:w="2163"/>
        <w:gridCol w:w="4066"/>
      </w:tblGrid>
      <w:tr w:rsidR="00BD7CE2" w14:paraId="351286AA" w14:textId="77777777">
        <w:trPr>
          <w:tblHeader/>
        </w:trPr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08B0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19AF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2EEE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50ED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CE2" w14:paraId="0BBDF290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F742" w14:textId="77777777" w:rsidR="00BD7CE2" w:rsidRDefault="00000000">
            <w:proofErr w:type="spellStart"/>
            <w:r>
              <w:rPr>
                <w:sz w:val="20"/>
                <w:szCs w:val="20"/>
              </w:rPr>
              <w:t>policyId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6E19" w14:textId="77777777" w:rsidR="00BD7CE2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AE17" w14:textId="77777777" w:rsidR="00BD7CE2" w:rsidRDefault="00000000">
            <w:r>
              <w:rPr>
                <w:sz w:val="20"/>
                <w:szCs w:val="20"/>
              </w:rPr>
              <w:t>PK, Auto-generated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8FAF" w14:textId="77777777" w:rsidR="00BD7CE2" w:rsidRDefault="00000000">
            <w:r>
              <w:rPr>
                <w:sz w:val="20"/>
                <w:szCs w:val="20"/>
              </w:rPr>
              <w:t>Unique policy identifier</w:t>
            </w:r>
          </w:p>
        </w:tc>
      </w:tr>
      <w:tr w:rsidR="00BD7CE2" w14:paraId="1D2E7AEF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2474" w14:textId="77777777" w:rsidR="00BD7CE2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3B14" w14:textId="77777777" w:rsidR="00BD7C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25F0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4074" w14:textId="77777777" w:rsidR="00BD7CE2" w:rsidRDefault="00000000">
            <w:r>
              <w:rPr>
                <w:sz w:val="20"/>
                <w:szCs w:val="20"/>
              </w:rPr>
              <w:t>Policy display name</w:t>
            </w:r>
          </w:p>
        </w:tc>
      </w:tr>
      <w:tr w:rsidR="00BD7CE2" w14:paraId="0E792781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DFAB" w14:textId="77777777" w:rsidR="00BD7CE2" w:rsidRDefault="00000000">
            <w:proofErr w:type="spellStart"/>
            <w:r>
              <w:rPr>
                <w:sz w:val="20"/>
                <w:szCs w:val="20"/>
              </w:rPr>
              <w:t>policyType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697A" w14:textId="77777777" w:rsidR="00BD7CE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5CA9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BC99" w14:textId="77777777" w:rsidR="00BD7CE2" w:rsidRDefault="00000000">
            <w:r>
              <w:rPr>
                <w:sz w:val="20"/>
                <w:szCs w:val="20"/>
              </w:rPr>
              <w:t>THIRD_PARTY | COMPREHENSIVE</w:t>
            </w:r>
          </w:p>
        </w:tc>
      </w:tr>
      <w:tr w:rsidR="00BD7CE2" w14:paraId="182C4AEB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453F" w14:textId="77777777" w:rsidR="00BD7CE2" w:rsidRDefault="00000000">
            <w:proofErr w:type="spellStart"/>
            <w:r>
              <w:rPr>
                <w:sz w:val="20"/>
                <w:szCs w:val="20"/>
              </w:rPr>
              <w:t>vehicleType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635F" w14:textId="77777777" w:rsidR="00BD7CE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F30D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14C2" w14:textId="77777777" w:rsidR="00BD7CE2" w:rsidRDefault="00000000">
            <w:r>
              <w:rPr>
                <w:sz w:val="20"/>
                <w:szCs w:val="20"/>
              </w:rPr>
              <w:t>CAR | BIKE | TRUCK</w:t>
            </w:r>
          </w:p>
        </w:tc>
      </w:tr>
      <w:tr w:rsidR="00BD7CE2" w14:paraId="7F9FD3A6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D72F" w14:textId="77777777" w:rsidR="00BD7CE2" w:rsidRDefault="00000000">
            <w:proofErr w:type="spellStart"/>
            <w:r>
              <w:rPr>
                <w:sz w:val="20"/>
                <w:szCs w:val="20"/>
              </w:rPr>
              <w:t>basePremium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20A7" w14:textId="77777777" w:rsidR="00BD7CE2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AD2B" w14:textId="77777777" w:rsidR="00BD7CE2" w:rsidRDefault="00000000">
            <w:r>
              <w:rPr>
                <w:sz w:val="20"/>
                <w:szCs w:val="20"/>
              </w:rPr>
              <w:t>Not Null, &gt; 0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FFE6" w14:textId="77777777" w:rsidR="00BD7CE2" w:rsidRDefault="00000000">
            <w:r>
              <w:rPr>
                <w:sz w:val="20"/>
                <w:szCs w:val="20"/>
              </w:rPr>
              <w:t>Base annual premium amount (INR)</w:t>
            </w:r>
          </w:p>
        </w:tc>
      </w:tr>
      <w:tr w:rsidR="00BD7CE2" w14:paraId="2A4D7C99" w14:textId="77777777"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70E1" w14:textId="77777777" w:rsidR="00BD7CE2" w:rsidRDefault="00000000">
            <w:proofErr w:type="spellStart"/>
            <w:r>
              <w:rPr>
                <w:sz w:val="20"/>
                <w:szCs w:val="20"/>
              </w:rPr>
              <w:t>coverageAmount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3F08" w14:textId="77777777" w:rsidR="00BD7CE2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E0D5" w14:textId="77777777" w:rsidR="00BD7CE2" w:rsidRDefault="00000000">
            <w:r>
              <w:rPr>
                <w:sz w:val="20"/>
                <w:szCs w:val="20"/>
              </w:rPr>
              <w:t>Not Null, &gt; 0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3DCC" w14:textId="77777777" w:rsidR="00BD7CE2" w:rsidRDefault="00000000">
            <w:r>
              <w:rPr>
                <w:sz w:val="20"/>
                <w:szCs w:val="20"/>
              </w:rPr>
              <w:t>Maximum coverage limit (INR)</w:t>
            </w:r>
          </w:p>
        </w:tc>
      </w:tr>
    </w:tbl>
    <w:p w14:paraId="79B1C9FB" w14:textId="77777777" w:rsidR="00BD7CE2" w:rsidRDefault="00BD7CE2"/>
    <w:p w14:paraId="349E8F35" w14:textId="77777777" w:rsidR="00BD7CE2" w:rsidRDefault="00000000">
      <w:pPr>
        <w:pStyle w:val="Heading2"/>
      </w:pPr>
      <w:r>
        <w:t xml:space="preserve">5.3 Entity: </w:t>
      </w:r>
      <w:proofErr w:type="spellStart"/>
      <w:r>
        <w:t>PolicySubscription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2000"/>
        <w:gridCol w:w="3960"/>
      </w:tblGrid>
      <w:tr w:rsidR="00BD7CE2" w14:paraId="3620EDFA" w14:textId="77777777">
        <w:trPr>
          <w:tblHeader/>
        </w:trPr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A2D2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1F78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F584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A844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CE2" w14:paraId="2622A959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6F48" w14:textId="77777777" w:rsidR="00BD7CE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E05F" w14:textId="77777777" w:rsidR="00BD7CE2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4D5E" w14:textId="77777777" w:rsidR="00BD7CE2" w:rsidRDefault="00000000">
            <w:r>
              <w:rPr>
                <w:sz w:val="20"/>
                <w:szCs w:val="20"/>
              </w:rPr>
              <w:t>PK, Auto-generated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D31C" w14:textId="77777777" w:rsidR="00BD7CE2" w:rsidRDefault="00000000">
            <w:r>
              <w:rPr>
                <w:sz w:val="20"/>
                <w:szCs w:val="20"/>
              </w:rPr>
              <w:t>Unique subscription ID</w:t>
            </w:r>
          </w:p>
        </w:tc>
      </w:tr>
      <w:tr w:rsidR="00BD7CE2" w14:paraId="1A770BB9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7C73" w14:textId="77777777" w:rsidR="00BD7CE2" w:rsidRDefault="00000000">
            <w:r>
              <w:rPr>
                <w:sz w:val="20"/>
                <w:szCs w:val="20"/>
              </w:rPr>
              <w:t>policy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F555" w14:textId="77777777" w:rsidR="00BD7CE2" w:rsidRDefault="00000000">
            <w:r>
              <w:rPr>
                <w:sz w:val="20"/>
                <w:szCs w:val="20"/>
              </w:rPr>
              <w:t>Policy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A881" w14:textId="77777777" w:rsidR="00BD7CE2" w:rsidRDefault="00000000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22A0" w14:textId="77777777" w:rsidR="00BD7CE2" w:rsidRDefault="00000000">
            <w:r>
              <w:rPr>
                <w:sz w:val="20"/>
                <w:szCs w:val="20"/>
              </w:rPr>
              <w:t>Reference to the Policy entity</w:t>
            </w:r>
          </w:p>
        </w:tc>
      </w:tr>
      <w:tr w:rsidR="00BD7CE2" w14:paraId="19C7766F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8981" w14:textId="77777777" w:rsidR="00BD7CE2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F6C6" w14:textId="77777777" w:rsidR="00BD7CE2" w:rsidRDefault="00000000">
            <w:proofErr w:type="spellStart"/>
            <w:r>
              <w:rPr>
                <w:sz w:val="20"/>
                <w:szCs w:val="20"/>
              </w:rPr>
              <w:t>MyUser</w:t>
            </w:r>
            <w:proofErr w:type="spellEnd"/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ECC4" w14:textId="77777777" w:rsidR="00BD7CE2" w:rsidRDefault="00000000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BEB8" w14:textId="77777777" w:rsidR="00BD7CE2" w:rsidRDefault="00000000">
            <w:r>
              <w:rPr>
                <w:sz w:val="20"/>
                <w:szCs w:val="20"/>
              </w:rPr>
              <w:t>Reference to the Customer</w:t>
            </w:r>
          </w:p>
        </w:tc>
      </w:tr>
      <w:tr w:rsidR="00BD7CE2" w14:paraId="3924B657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2EC8" w14:textId="77777777" w:rsidR="00BD7CE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79CF" w14:textId="77777777" w:rsidR="00BD7CE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DB29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6905" w14:textId="77777777" w:rsidR="00BD7CE2" w:rsidRDefault="00000000">
            <w:r>
              <w:rPr>
                <w:sz w:val="20"/>
                <w:szCs w:val="20"/>
              </w:rPr>
              <w:t>PENDING | APPROVED | REJECTED</w:t>
            </w:r>
          </w:p>
        </w:tc>
      </w:tr>
      <w:tr w:rsidR="00BD7CE2" w14:paraId="1A3CD3EC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F30F" w14:textId="77777777" w:rsidR="00BD7CE2" w:rsidRDefault="00000000">
            <w:proofErr w:type="spellStart"/>
            <w:r>
              <w:rPr>
                <w:sz w:val="20"/>
                <w:szCs w:val="20"/>
              </w:rPr>
              <w:t>paymentStatus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5CEC" w14:textId="77777777" w:rsidR="00BD7CE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6E60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2BE6" w14:textId="77777777" w:rsidR="00BD7CE2" w:rsidRDefault="00000000">
            <w:r>
              <w:rPr>
                <w:sz w:val="20"/>
                <w:szCs w:val="20"/>
              </w:rPr>
              <w:t>PAID | PENDING</w:t>
            </w:r>
          </w:p>
        </w:tc>
      </w:tr>
      <w:tr w:rsidR="00BD7CE2" w14:paraId="7A2B5E22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D582" w14:textId="77777777" w:rsidR="00BD7CE2" w:rsidRDefault="00000000">
            <w:proofErr w:type="spellStart"/>
            <w:r>
              <w:rPr>
                <w:sz w:val="20"/>
                <w:szCs w:val="20"/>
              </w:rPr>
              <w:t>totalPremium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AEBA" w14:textId="77777777" w:rsidR="00BD7CE2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C885" w14:textId="77777777" w:rsidR="00BD7CE2" w:rsidRDefault="00000000">
            <w:r>
              <w:rPr>
                <w:sz w:val="20"/>
                <w:szCs w:val="20"/>
              </w:rPr>
              <w:t>Calculated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83EF" w14:textId="77777777" w:rsidR="00BD7CE2" w:rsidRDefault="00000000">
            <w:r>
              <w:rPr>
                <w:sz w:val="20"/>
                <w:szCs w:val="20"/>
              </w:rPr>
              <w:t>Base Premium * Risk Score</w:t>
            </w:r>
          </w:p>
        </w:tc>
      </w:tr>
      <w:tr w:rsidR="00BD7CE2" w14:paraId="772B7972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375C" w14:textId="77777777" w:rsidR="00BD7CE2" w:rsidRDefault="00000000">
            <w:proofErr w:type="spellStart"/>
            <w:r>
              <w:rPr>
                <w:sz w:val="20"/>
                <w:szCs w:val="20"/>
              </w:rPr>
              <w:t>riskScore</w:t>
            </w:r>
            <w:proofErr w:type="spellEnd"/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ABC0" w14:textId="77777777" w:rsidR="00BD7CE2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AACE" w14:textId="77777777" w:rsidR="00BD7CE2" w:rsidRDefault="00000000">
            <w:r>
              <w:rPr>
                <w:sz w:val="20"/>
                <w:szCs w:val="20"/>
              </w:rPr>
              <w:t>1.0–5.0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9AAC" w14:textId="77777777" w:rsidR="00BD7CE2" w:rsidRDefault="00000000">
            <w:r>
              <w:rPr>
                <w:sz w:val="20"/>
                <w:szCs w:val="20"/>
              </w:rPr>
              <w:t>Calculated risk multiplier</w:t>
            </w:r>
          </w:p>
        </w:tc>
      </w:tr>
      <w:tr w:rsidR="00BD7CE2" w14:paraId="598B3B63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F6C2" w14:textId="77777777" w:rsidR="00BD7CE2" w:rsidRDefault="00000000">
            <w:r>
              <w:rPr>
                <w:sz w:val="20"/>
                <w:szCs w:val="20"/>
              </w:rPr>
              <w:t>commissions</w:t>
            </w:r>
          </w:p>
        </w:tc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637E" w14:textId="77777777" w:rsidR="00BD7CE2" w:rsidRDefault="00000000">
            <w:r>
              <w:rPr>
                <w:sz w:val="20"/>
                <w:szCs w:val="20"/>
              </w:rPr>
              <w:t>Map/JSON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ABA4" w14:textId="77777777" w:rsidR="00BD7CE2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9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AEBB" w14:textId="77777777" w:rsidR="00BD7CE2" w:rsidRDefault="00000000">
            <w:r>
              <w:rPr>
                <w:sz w:val="20"/>
                <w:szCs w:val="20"/>
              </w:rPr>
              <w:t>Commission records for UW and CO</w:t>
            </w:r>
          </w:p>
        </w:tc>
      </w:tr>
    </w:tbl>
    <w:p w14:paraId="4D721DC1" w14:textId="77777777" w:rsidR="00BD7CE2" w:rsidRDefault="00BD7CE2"/>
    <w:p w14:paraId="20F185AD" w14:textId="77777777" w:rsidR="00354892" w:rsidRDefault="00354892">
      <w:pPr>
        <w:pStyle w:val="Heading2"/>
      </w:pPr>
    </w:p>
    <w:p w14:paraId="2DEC5852" w14:textId="4402227A" w:rsidR="00BD7CE2" w:rsidRDefault="00000000">
      <w:pPr>
        <w:pStyle w:val="Heading2"/>
      </w:pPr>
      <w:r>
        <w:lastRenderedPageBreak/>
        <w:t>5.4 Entity: Claim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600"/>
        <w:gridCol w:w="3760"/>
      </w:tblGrid>
      <w:tr w:rsidR="00BD7CE2" w14:paraId="62E2E833" w14:textId="77777777">
        <w:trPr>
          <w:tblHeader/>
        </w:trPr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0825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62C9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8FB5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1907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CE2" w14:paraId="7273BEAE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D162" w14:textId="77777777" w:rsidR="00BD7CE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62CF" w14:textId="77777777" w:rsidR="00BD7CE2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809C" w14:textId="77777777" w:rsidR="00BD7CE2" w:rsidRDefault="00000000">
            <w:r>
              <w:rPr>
                <w:sz w:val="20"/>
                <w:szCs w:val="20"/>
              </w:rPr>
              <w:t>PK, Auto-generated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993E" w14:textId="77777777" w:rsidR="00BD7CE2" w:rsidRDefault="00000000">
            <w:r>
              <w:rPr>
                <w:sz w:val="20"/>
                <w:szCs w:val="20"/>
              </w:rPr>
              <w:t>Unique claim ID</w:t>
            </w:r>
          </w:p>
        </w:tc>
      </w:tr>
      <w:tr w:rsidR="00BD7CE2" w14:paraId="007DBAAB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0D46" w14:textId="77777777" w:rsidR="00BD7CE2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1E34" w14:textId="77777777" w:rsidR="00BD7CE2" w:rsidRDefault="00000000">
            <w:proofErr w:type="spellStart"/>
            <w:r>
              <w:rPr>
                <w:sz w:val="20"/>
                <w:szCs w:val="20"/>
              </w:rPr>
              <w:t>PolicySubscription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A0B0" w14:textId="77777777" w:rsidR="00BD7CE2" w:rsidRDefault="00000000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33B6" w14:textId="77777777" w:rsidR="00BD7CE2" w:rsidRDefault="00000000">
            <w:r>
              <w:rPr>
                <w:sz w:val="20"/>
                <w:szCs w:val="20"/>
              </w:rPr>
              <w:t>Associated policy subscription</w:t>
            </w:r>
          </w:p>
        </w:tc>
      </w:tr>
      <w:tr w:rsidR="00BD7CE2" w14:paraId="0C7D901E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D4CF" w14:textId="77777777" w:rsidR="00BD7CE2" w:rsidRDefault="00000000">
            <w:proofErr w:type="spellStart"/>
            <w:r>
              <w:rPr>
                <w:sz w:val="20"/>
                <w:szCs w:val="20"/>
              </w:rPr>
              <w:t>claimAmount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0D3A" w14:textId="77777777" w:rsidR="00BD7CE2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2B08" w14:textId="77777777" w:rsidR="00BD7CE2" w:rsidRDefault="00000000">
            <w:r>
              <w:rPr>
                <w:sz w:val="20"/>
                <w:szCs w:val="20"/>
              </w:rPr>
              <w:t>Not Null, &gt; 0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BE41" w14:textId="77777777" w:rsidR="00BD7CE2" w:rsidRDefault="00000000">
            <w:r>
              <w:rPr>
                <w:sz w:val="20"/>
                <w:szCs w:val="20"/>
              </w:rPr>
              <w:t>Requested payout amount (INR)</w:t>
            </w:r>
          </w:p>
        </w:tc>
      </w:tr>
      <w:tr w:rsidR="00BD7CE2" w14:paraId="4F0B23CA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93D5" w14:textId="77777777" w:rsidR="00BD7CE2" w:rsidRDefault="00000000">
            <w:proofErr w:type="spellStart"/>
            <w:r>
              <w:rPr>
                <w:sz w:val="20"/>
                <w:szCs w:val="20"/>
              </w:rPr>
              <w:t>claimType</w:t>
            </w:r>
            <w:proofErr w:type="spellEnd"/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3069" w14:textId="77777777" w:rsidR="00BD7CE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2AC7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C6E0" w14:textId="77777777" w:rsidR="00BD7CE2" w:rsidRDefault="00000000">
            <w:r>
              <w:rPr>
                <w:sz w:val="20"/>
                <w:szCs w:val="20"/>
              </w:rPr>
              <w:t>SELF | THIRD_PARTY</w:t>
            </w:r>
          </w:p>
        </w:tc>
      </w:tr>
      <w:tr w:rsidR="00BD7CE2" w14:paraId="55F398A1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E0DC" w14:textId="77777777" w:rsidR="00BD7CE2" w:rsidRDefault="00000000">
            <w:proofErr w:type="spellStart"/>
            <w:r>
              <w:rPr>
                <w:sz w:val="20"/>
                <w:szCs w:val="20"/>
              </w:rPr>
              <w:t>injuryType</w:t>
            </w:r>
            <w:proofErr w:type="spellEnd"/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4804" w14:textId="77777777" w:rsidR="00BD7CE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911A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6F82" w14:textId="77777777" w:rsidR="00BD7CE2" w:rsidRDefault="00000000">
            <w:r>
              <w:rPr>
                <w:sz w:val="20"/>
                <w:szCs w:val="20"/>
              </w:rPr>
              <w:t>MINOR_INJURY | SERIOUS_INJURY | DEATH | VEHICLE_DAMAGE</w:t>
            </w:r>
          </w:p>
        </w:tc>
      </w:tr>
      <w:tr w:rsidR="00BD7CE2" w14:paraId="17E59BE9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407C" w14:textId="77777777" w:rsidR="00BD7CE2" w:rsidRDefault="00000000">
            <w:proofErr w:type="spellStart"/>
            <w:r>
              <w:rPr>
                <w:sz w:val="20"/>
                <w:szCs w:val="20"/>
              </w:rPr>
              <w:t>garageEstimate</w:t>
            </w:r>
            <w:proofErr w:type="spellEnd"/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D9BF" w14:textId="77777777" w:rsidR="00BD7CE2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423E" w14:textId="77777777" w:rsidR="00BD7CE2" w:rsidRDefault="00000000">
            <w:r>
              <w:rPr>
                <w:sz w:val="20"/>
                <w:szCs w:val="20"/>
              </w:rPr>
              <w:t>Conditional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ED70" w14:textId="77777777" w:rsidR="00BD7CE2" w:rsidRDefault="00000000">
            <w:r>
              <w:rPr>
                <w:sz w:val="20"/>
                <w:szCs w:val="20"/>
              </w:rPr>
              <w:t xml:space="preserve">Mandatory if </w:t>
            </w:r>
            <w:proofErr w:type="spellStart"/>
            <w:r>
              <w:rPr>
                <w:sz w:val="20"/>
                <w:szCs w:val="20"/>
              </w:rPr>
              <w:t>injuryType</w:t>
            </w:r>
            <w:proofErr w:type="spellEnd"/>
            <w:r>
              <w:rPr>
                <w:sz w:val="20"/>
                <w:szCs w:val="20"/>
              </w:rPr>
              <w:t xml:space="preserve"> = VEHICLE_DAMAGE</w:t>
            </w:r>
          </w:p>
        </w:tc>
      </w:tr>
      <w:tr w:rsidR="00BD7CE2" w14:paraId="16F72A36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F24A" w14:textId="77777777" w:rsidR="00BD7CE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E702" w14:textId="77777777" w:rsidR="00BD7CE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27AC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B35A" w14:textId="77777777" w:rsidR="00BD7CE2" w:rsidRDefault="00000000">
            <w:r>
              <w:rPr>
                <w:sz w:val="20"/>
                <w:szCs w:val="20"/>
              </w:rPr>
              <w:t>PENDING | APPROVED | REJECTED</w:t>
            </w:r>
          </w:p>
        </w:tc>
      </w:tr>
      <w:tr w:rsidR="00BD7CE2" w14:paraId="25CEA8FD" w14:textId="77777777"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1B08" w14:textId="77777777" w:rsidR="00BD7CE2" w:rsidRDefault="00000000"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2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D6D6" w14:textId="77777777" w:rsidR="00BD7CE2" w:rsidRDefault="00000000">
            <w:r>
              <w:rPr>
                <w:sz w:val="20"/>
                <w:szCs w:val="20"/>
              </w:rPr>
              <w:t>String/URL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B888" w14:textId="77777777" w:rsidR="00BD7CE2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010A" w14:textId="77777777" w:rsidR="00BD7CE2" w:rsidRDefault="00000000">
            <w:r>
              <w:rPr>
                <w:sz w:val="20"/>
                <w:szCs w:val="20"/>
              </w:rPr>
              <w:t>Attached evidence / documents</w:t>
            </w:r>
          </w:p>
        </w:tc>
      </w:tr>
    </w:tbl>
    <w:p w14:paraId="0435A8E9" w14:textId="77777777" w:rsidR="00BD7CE2" w:rsidRDefault="00BD7CE2"/>
    <w:p w14:paraId="199DB290" w14:textId="77777777" w:rsidR="00BD7CE2" w:rsidRDefault="00000000">
      <w:pPr>
        <w:pStyle w:val="Heading2"/>
      </w:pPr>
      <w:r>
        <w:t>5.5 Entity: Notification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800"/>
        <w:gridCol w:w="4160"/>
      </w:tblGrid>
      <w:tr w:rsidR="00BD7CE2" w14:paraId="14AEE62E" w14:textId="77777777">
        <w:trPr>
          <w:tblHeader/>
        </w:trPr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EF77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8810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B3DE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0E42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CE2" w14:paraId="3332AF39" w14:textId="77777777"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21FE" w14:textId="77777777" w:rsidR="00BD7CE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D85A" w14:textId="77777777" w:rsidR="00BD7CE2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CEB0" w14:textId="77777777" w:rsidR="00BD7CE2" w:rsidRDefault="00000000">
            <w:r>
              <w:rPr>
                <w:sz w:val="20"/>
                <w:szCs w:val="20"/>
              </w:rPr>
              <w:t>PK, Auto-generated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EF2F" w14:textId="77777777" w:rsidR="00BD7CE2" w:rsidRDefault="00000000">
            <w:r>
              <w:rPr>
                <w:sz w:val="20"/>
                <w:szCs w:val="20"/>
              </w:rPr>
              <w:t>Unique notification ID</w:t>
            </w:r>
          </w:p>
        </w:tc>
      </w:tr>
      <w:tr w:rsidR="00BD7CE2" w14:paraId="1F15BF7E" w14:textId="77777777"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ECAF" w14:textId="77777777" w:rsidR="00BD7CE2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BA48" w14:textId="77777777" w:rsidR="00BD7C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4BA7" w14:textId="77777777" w:rsidR="00BD7CE2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03EF" w14:textId="77777777" w:rsidR="00BD7CE2" w:rsidRDefault="00000000">
            <w:r>
              <w:rPr>
                <w:sz w:val="20"/>
                <w:szCs w:val="20"/>
              </w:rPr>
              <w:t>Notification text content</w:t>
            </w:r>
          </w:p>
        </w:tc>
      </w:tr>
      <w:tr w:rsidR="00BD7CE2" w14:paraId="36AF831A" w14:textId="77777777"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0C2F" w14:textId="77777777" w:rsidR="00BD7CE2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1E86" w14:textId="77777777" w:rsidR="00BD7C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BE0B" w14:textId="77777777" w:rsidR="00BD7CE2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6AC8" w14:textId="77777777" w:rsidR="00BD7CE2" w:rsidRDefault="00000000">
            <w:r>
              <w:rPr>
                <w:sz w:val="20"/>
                <w:szCs w:val="20"/>
              </w:rPr>
              <w:t>Target role (for broadcast notifications)</w:t>
            </w:r>
          </w:p>
        </w:tc>
      </w:tr>
      <w:tr w:rsidR="00BD7CE2" w14:paraId="5C23D9E7" w14:textId="77777777"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4D72" w14:textId="77777777" w:rsidR="00BD7CE2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CF74" w14:textId="77777777" w:rsidR="00BD7CE2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6217" w14:textId="77777777" w:rsidR="00BD7CE2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FB1A" w14:textId="77777777" w:rsidR="00BD7CE2" w:rsidRDefault="00000000">
            <w:r>
              <w:rPr>
                <w:sz w:val="20"/>
                <w:szCs w:val="20"/>
              </w:rPr>
              <w:t>Target user ID (for user-specific alerts)</w:t>
            </w:r>
          </w:p>
        </w:tc>
      </w:tr>
      <w:tr w:rsidR="00BD7CE2" w14:paraId="1F941409" w14:textId="77777777"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5B5E" w14:textId="77777777" w:rsidR="00BD7CE2" w:rsidRDefault="00000000"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06EE" w14:textId="77777777" w:rsidR="00BD7CE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B3E1" w14:textId="77777777" w:rsidR="00BD7CE2" w:rsidRDefault="00000000">
            <w:r>
              <w:rPr>
                <w:sz w:val="20"/>
                <w:szCs w:val="20"/>
              </w:rPr>
              <w:t>Default: false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62EF" w14:textId="77777777" w:rsidR="00BD7CE2" w:rsidRDefault="00000000">
            <w:r>
              <w:rPr>
                <w:sz w:val="20"/>
                <w:szCs w:val="20"/>
              </w:rPr>
              <w:t>Whether the notification has been read</w:t>
            </w:r>
          </w:p>
        </w:tc>
      </w:tr>
      <w:tr w:rsidR="00BD7CE2" w14:paraId="4658C042" w14:textId="77777777"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735E" w14:textId="77777777" w:rsidR="00BD7CE2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8550" w14:textId="77777777" w:rsidR="00BD7CE2" w:rsidRDefault="00000000">
            <w:proofErr w:type="spellStart"/>
            <w:r>
              <w:rPr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0F52" w14:textId="77777777" w:rsidR="00BD7CE2" w:rsidRDefault="00000000">
            <w:r>
              <w:rPr>
                <w:sz w:val="20"/>
                <w:szCs w:val="20"/>
              </w:rPr>
              <w:t>Auto-set</w:t>
            </w:r>
          </w:p>
        </w:tc>
        <w:tc>
          <w:tcPr>
            <w:tcW w:w="41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C503" w14:textId="77777777" w:rsidR="00BD7CE2" w:rsidRDefault="00000000">
            <w:r>
              <w:rPr>
                <w:sz w:val="20"/>
                <w:szCs w:val="20"/>
              </w:rPr>
              <w:t>Timestamp when notification was created</w:t>
            </w:r>
          </w:p>
        </w:tc>
      </w:tr>
    </w:tbl>
    <w:p w14:paraId="55D47858" w14:textId="77777777" w:rsidR="00BD7CE2" w:rsidRDefault="00BD7CE2"/>
    <w:p w14:paraId="5319B60A" w14:textId="77777777" w:rsidR="00BD7CE2" w:rsidRDefault="00000000">
      <w:r>
        <w:br w:type="page"/>
      </w:r>
    </w:p>
    <w:p w14:paraId="1C6970F5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6. System Constraints &amp; Business Rules</w:t>
      </w:r>
    </w:p>
    <w:p w14:paraId="141F19E2" w14:textId="77777777" w:rsidR="00BD7CE2" w:rsidRDefault="00000000">
      <w:pPr>
        <w:pStyle w:val="Heading2"/>
      </w:pPr>
      <w:r>
        <w:t>6.1 Claim Constraints</w:t>
      </w:r>
    </w:p>
    <w:p w14:paraId="0830B365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claim can ONLY be filed if the associated </w:t>
      </w:r>
      <w:proofErr w:type="spellStart"/>
      <w:r>
        <w:t>PolicySubscription</w:t>
      </w:r>
      <w:proofErr w:type="spellEnd"/>
      <w:r>
        <w:t xml:space="preserve"> has status = APPROVED AND </w:t>
      </w:r>
      <w:proofErr w:type="spellStart"/>
      <w:r>
        <w:t>paymentStatus</w:t>
      </w:r>
      <w:proofErr w:type="spellEnd"/>
      <w:r>
        <w:t xml:space="preserve"> = PAID.</w:t>
      </w:r>
    </w:p>
    <w:p w14:paraId="4F5ED75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Attempting to file a claim against a PENDING or REJECTED subscription shall return a 400 Bad Request error.</w:t>
      </w:r>
    </w:p>
    <w:p w14:paraId="0477566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garage estimate field is required (not null) if and only if </w:t>
      </w:r>
      <w:proofErr w:type="spellStart"/>
      <w:r>
        <w:t>injuryType</w:t>
      </w:r>
      <w:proofErr w:type="spellEnd"/>
      <w:r>
        <w:t xml:space="preserve"> = VEHICLE_DAMAGE.</w:t>
      </w:r>
    </w:p>
    <w:p w14:paraId="7139AF29" w14:textId="77777777" w:rsidR="00BD7CE2" w:rsidRDefault="00000000">
      <w:pPr>
        <w:pStyle w:val="Heading2"/>
      </w:pPr>
      <w:r>
        <w:t>6.2 Risk Score Business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BD7CE2" w14:paraId="075AD92F" w14:textId="77777777">
        <w:trPr>
          <w:tblHeader/>
        </w:trPr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B5A0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8D2C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A6DA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on Risk Score</w:t>
            </w:r>
          </w:p>
        </w:tc>
      </w:tr>
      <w:tr w:rsidR="00BD7CE2" w14:paraId="0988344F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8756" w14:textId="77777777" w:rsidR="00BD7CE2" w:rsidRDefault="00000000">
            <w:r>
              <w:rPr>
                <w:sz w:val="20"/>
                <w:szCs w:val="20"/>
              </w:rPr>
              <w:t>Vehicle Age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CEFA" w14:textId="77777777" w:rsidR="00BD7CE2" w:rsidRDefault="00000000">
            <w:r>
              <w:rPr>
                <w:sz w:val="20"/>
                <w:szCs w:val="20"/>
              </w:rPr>
              <w:t>Age &gt; 15 years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1367" w14:textId="77777777" w:rsidR="00BD7CE2" w:rsidRDefault="00000000">
            <w:r>
              <w:rPr>
                <w:sz w:val="20"/>
                <w:szCs w:val="20"/>
              </w:rPr>
              <w:t>+0.8 added to base risk score</w:t>
            </w:r>
          </w:p>
        </w:tc>
      </w:tr>
      <w:tr w:rsidR="00BD7CE2" w14:paraId="731BB0A7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5EAA" w14:textId="77777777" w:rsidR="00BD7CE2" w:rsidRDefault="00000000">
            <w:r>
              <w:rPr>
                <w:sz w:val="20"/>
                <w:szCs w:val="20"/>
              </w:rPr>
              <w:t>Vehicle Type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80CA" w14:textId="77777777" w:rsidR="00BD7CE2" w:rsidRDefault="00000000">
            <w:r>
              <w:rPr>
                <w:sz w:val="20"/>
                <w:szCs w:val="20"/>
              </w:rPr>
              <w:t>Truck &gt; Car &gt; Bike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A7D6" w14:textId="77777777" w:rsidR="00BD7CE2" w:rsidRDefault="00000000">
            <w:r>
              <w:rPr>
                <w:sz w:val="20"/>
                <w:szCs w:val="20"/>
              </w:rPr>
              <w:t>Trucks carry the highest base risk factor</w:t>
            </w:r>
          </w:p>
        </w:tc>
      </w:tr>
      <w:tr w:rsidR="00BD7CE2" w14:paraId="3CC7AFD9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F6E0" w14:textId="77777777" w:rsidR="00BD7CE2" w:rsidRDefault="00000000">
            <w:r>
              <w:rPr>
                <w:sz w:val="20"/>
                <w:szCs w:val="20"/>
              </w:rPr>
              <w:t>Coverage Amount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9AC2" w14:textId="77777777" w:rsidR="00BD7CE2" w:rsidRDefault="00000000">
            <w:r>
              <w:rPr>
                <w:sz w:val="20"/>
                <w:szCs w:val="20"/>
              </w:rPr>
              <w:t>Higher coverage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E4D6" w14:textId="77777777" w:rsidR="00BD7CE2" w:rsidRDefault="00000000">
            <w:r>
              <w:rPr>
                <w:sz w:val="20"/>
                <w:szCs w:val="20"/>
              </w:rPr>
              <w:t>Marginally increases risk score</w:t>
            </w:r>
          </w:p>
        </w:tc>
      </w:tr>
      <w:tr w:rsidR="00BD7CE2" w14:paraId="62ABFEDA" w14:textId="77777777"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E3F5" w14:textId="77777777" w:rsidR="00BD7CE2" w:rsidRDefault="00000000">
            <w:r>
              <w:rPr>
                <w:sz w:val="20"/>
                <w:szCs w:val="20"/>
              </w:rPr>
              <w:t>Risk Score Range</w:t>
            </w:r>
          </w:p>
        </w:tc>
        <w:tc>
          <w:tcPr>
            <w:tcW w:w="3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1CD2" w14:textId="77777777" w:rsidR="00BD7CE2" w:rsidRDefault="00000000">
            <w:r>
              <w:rPr>
                <w:sz w:val="20"/>
                <w:szCs w:val="20"/>
              </w:rPr>
              <w:t>Always clamped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96EE" w14:textId="77777777" w:rsidR="00BD7CE2" w:rsidRDefault="00000000">
            <w:r>
              <w:rPr>
                <w:sz w:val="20"/>
                <w:szCs w:val="20"/>
              </w:rPr>
              <w:t>Minimum 1.0, Maximum 5.0</w:t>
            </w:r>
          </w:p>
        </w:tc>
      </w:tr>
    </w:tbl>
    <w:p w14:paraId="7B5CDB97" w14:textId="77777777" w:rsidR="00BD7CE2" w:rsidRDefault="00BD7CE2"/>
    <w:p w14:paraId="34612D5D" w14:textId="77777777" w:rsidR="00BD7CE2" w:rsidRDefault="00000000">
      <w:pPr>
        <w:pStyle w:val="Heading2"/>
      </w:pPr>
      <w:r>
        <w:t>6.3 Third-Party Claim Payout Caps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7CE2" w14:paraId="1187067D" w14:textId="77777777">
        <w:trPr>
          <w:tblHeader/>
        </w:trPr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05DB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Injury Type</w:t>
            </w:r>
          </w:p>
        </w:tc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5775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Maximum Payout (INR)</w:t>
            </w:r>
          </w:p>
        </w:tc>
      </w:tr>
      <w:tr w:rsidR="00BD7CE2" w14:paraId="25A3270F" w14:textId="77777777"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9ADE" w14:textId="77777777" w:rsidR="00BD7CE2" w:rsidRDefault="00000000">
            <w:r>
              <w:rPr>
                <w:sz w:val="20"/>
                <w:szCs w:val="20"/>
              </w:rPr>
              <w:t>Minor Injury</w:t>
            </w:r>
          </w:p>
        </w:tc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E5A2" w14:textId="77777777" w:rsidR="00BD7CE2" w:rsidRDefault="00000000">
            <w:r>
              <w:rPr>
                <w:sz w:val="20"/>
                <w:szCs w:val="20"/>
              </w:rPr>
              <w:t>50,000</w:t>
            </w:r>
          </w:p>
        </w:tc>
      </w:tr>
      <w:tr w:rsidR="00BD7CE2" w14:paraId="7674D8AE" w14:textId="77777777"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2E8E" w14:textId="77777777" w:rsidR="00BD7CE2" w:rsidRDefault="00000000">
            <w:r>
              <w:rPr>
                <w:sz w:val="20"/>
                <w:szCs w:val="20"/>
              </w:rPr>
              <w:t>Serious Injury</w:t>
            </w:r>
          </w:p>
        </w:tc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020F" w14:textId="77777777" w:rsidR="00BD7CE2" w:rsidRDefault="00000000">
            <w:r>
              <w:rPr>
                <w:sz w:val="20"/>
                <w:szCs w:val="20"/>
              </w:rPr>
              <w:t>2,00,000</w:t>
            </w:r>
          </w:p>
        </w:tc>
      </w:tr>
      <w:tr w:rsidR="00BD7CE2" w14:paraId="77017A75" w14:textId="77777777"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863D" w14:textId="77777777" w:rsidR="00BD7CE2" w:rsidRDefault="00000000">
            <w:r>
              <w:rPr>
                <w:sz w:val="20"/>
                <w:szCs w:val="20"/>
              </w:rPr>
              <w:t>Death</w:t>
            </w:r>
          </w:p>
        </w:tc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DC41" w14:textId="77777777" w:rsidR="00BD7CE2" w:rsidRDefault="00000000">
            <w:r>
              <w:rPr>
                <w:sz w:val="20"/>
                <w:szCs w:val="20"/>
              </w:rPr>
              <w:t>5,00,000</w:t>
            </w:r>
          </w:p>
        </w:tc>
      </w:tr>
      <w:tr w:rsidR="00BD7CE2" w14:paraId="14C39447" w14:textId="77777777"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DA56" w14:textId="77777777" w:rsidR="00BD7CE2" w:rsidRDefault="00000000">
            <w:r>
              <w:rPr>
                <w:sz w:val="20"/>
                <w:szCs w:val="20"/>
              </w:rPr>
              <w:t>Vehicle Damage</w:t>
            </w:r>
          </w:p>
        </w:tc>
        <w:tc>
          <w:tcPr>
            <w:tcW w:w="46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C43A" w14:textId="77777777" w:rsidR="00BD7CE2" w:rsidRDefault="00000000">
            <w:r>
              <w:rPr>
                <w:sz w:val="20"/>
                <w:szCs w:val="20"/>
              </w:rPr>
              <w:t>As per garage estimate (no fixed cap)</w:t>
            </w:r>
          </w:p>
        </w:tc>
      </w:tr>
    </w:tbl>
    <w:p w14:paraId="2E1C2BE7" w14:textId="77777777" w:rsidR="00BD7CE2" w:rsidRDefault="00BD7CE2"/>
    <w:p w14:paraId="09CD1B08" w14:textId="77777777" w:rsidR="00BD7CE2" w:rsidRDefault="00000000">
      <w:pPr>
        <w:pStyle w:val="Heading2"/>
      </w:pPr>
      <w:r>
        <w:t>6.4 Commission Rules</w:t>
      </w:r>
    </w:p>
    <w:p w14:paraId="1C92BAC8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Commissions are calculated and recorded at the time of policy payment confirmation.</w:t>
      </w:r>
    </w:p>
    <w:p w14:paraId="441438F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Underwriter Commission = 5% of the Total Premium of the approved policy.</w:t>
      </w:r>
    </w:p>
    <w:p w14:paraId="56DA18F2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Claim Officer Commission = 2% of the Total Premium associated with the policy under which the claim is filed.</w:t>
      </w:r>
    </w:p>
    <w:p w14:paraId="07FBE51E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Commissions are informational in v1.0; no automated payout mechanism is required.</w:t>
      </w:r>
    </w:p>
    <w:p w14:paraId="65916445" w14:textId="77777777" w:rsidR="00BD7CE2" w:rsidRDefault="00000000">
      <w:pPr>
        <w:pStyle w:val="Heading2"/>
      </w:pPr>
      <w:r>
        <w:t xml:space="preserve">6.5 UI </w:t>
      </w:r>
      <w:proofErr w:type="spellStart"/>
      <w:r>
        <w:t>Behavior</w:t>
      </w:r>
      <w:proofErr w:type="spellEnd"/>
      <w:r>
        <w:t xml:space="preserve"> Constraints</w:t>
      </w:r>
    </w:p>
    <w:p w14:paraId="15C0A9FF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notification polling background job shall suppress the global loading spinner to avoid screen flickering.</w:t>
      </w:r>
    </w:p>
    <w:p w14:paraId="1B4669F0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Route guards shall redirect unauthenticated users to the /login page.</w:t>
      </w:r>
    </w:p>
    <w:p w14:paraId="775AEEE8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After logout, the JWT shall be cleared from </w:t>
      </w:r>
      <w:proofErr w:type="spellStart"/>
      <w:r>
        <w:t>localStorage</w:t>
      </w:r>
      <w:proofErr w:type="spellEnd"/>
      <w:r>
        <w:t xml:space="preserve"> immediately.</w:t>
      </w:r>
    </w:p>
    <w:p w14:paraId="768C287F" w14:textId="77777777" w:rsidR="00BD7CE2" w:rsidRDefault="00BD7CE2"/>
    <w:p w14:paraId="79FA97D4" w14:textId="77777777" w:rsidR="00BD7CE2" w:rsidRDefault="00000000">
      <w:r>
        <w:br w:type="page"/>
      </w:r>
    </w:p>
    <w:p w14:paraId="1D9F9E6C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7. Interface Requirements</w:t>
      </w:r>
    </w:p>
    <w:p w14:paraId="0F8D5933" w14:textId="77777777" w:rsidR="00BD7CE2" w:rsidRDefault="00000000">
      <w:pPr>
        <w:pStyle w:val="Heading2"/>
      </w:pPr>
      <w:r>
        <w:t>7.1 User Interface Requirements</w:t>
      </w:r>
    </w:p>
    <w:p w14:paraId="3CA3A35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application shall implement a responsive layout using Tailwind CSS utility classes.</w:t>
      </w:r>
    </w:p>
    <w:p w14:paraId="6CBE01B7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Each role shall have a dedicated dashboard accessible after login.</w:t>
      </w:r>
    </w:p>
    <w:p w14:paraId="5054C3C3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 persistent navigation bar shall include: brand logo, navigation links relevant to the user's role, notification bell with unread badge, and a logout button.</w:t>
      </w:r>
    </w:p>
    <w:p w14:paraId="5EE6FA76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All forms shall use Angular Reactive Forms with synchronous and asynchronous validators.</w:t>
      </w:r>
    </w:p>
    <w:p w14:paraId="5E236CEA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Loading states shall be indicated using spinners, excluding background notification polling.</w:t>
      </w:r>
    </w:p>
    <w:p w14:paraId="10162401" w14:textId="77777777" w:rsidR="00BD7CE2" w:rsidRDefault="00000000">
      <w:pPr>
        <w:pStyle w:val="Heading2"/>
      </w:pPr>
      <w:r>
        <w:t>7.2 API Interface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951"/>
        <w:gridCol w:w="3195"/>
        <w:gridCol w:w="3815"/>
      </w:tblGrid>
      <w:tr w:rsidR="00BD7CE2" w14:paraId="47B55974" w14:textId="77777777">
        <w:trPr>
          <w:tblHeader/>
        </w:trPr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E96B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8A69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9E23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Pattern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5CD6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CE2" w14:paraId="5AD1FE9B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9D92" w14:textId="77777777" w:rsidR="00BD7CE2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A922" w14:textId="77777777" w:rsidR="00BD7CE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2E94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CA90" w14:textId="77777777" w:rsidR="00BD7CE2" w:rsidRDefault="00000000">
            <w:r>
              <w:rPr>
                <w:sz w:val="20"/>
                <w:szCs w:val="20"/>
              </w:rPr>
              <w:t>User registration</w:t>
            </w:r>
          </w:p>
        </w:tc>
      </w:tr>
      <w:tr w:rsidR="00BD7CE2" w14:paraId="46432E79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69BC" w14:textId="77777777" w:rsidR="00BD7CE2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1A94" w14:textId="77777777" w:rsidR="00BD7CE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6BF7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D886" w14:textId="77777777" w:rsidR="00BD7CE2" w:rsidRDefault="00000000">
            <w:r>
              <w:rPr>
                <w:sz w:val="20"/>
                <w:szCs w:val="20"/>
              </w:rPr>
              <w:t>User login, returns JWT</w:t>
            </w:r>
          </w:p>
        </w:tc>
      </w:tr>
      <w:tr w:rsidR="00BD7CE2" w14:paraId="4A41FB24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AEBA" w14:textId="77777777" w:rsidR="00BD7CE2" w:rsidRDefault="00000000">
            <w:r>
              <w:rPr>
                <w:sz w:val="20"/>
                <w:szCs w:val="20"/>
              </w:rPr>
              <w:t>Policy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E18D" w14:textId="77777777" w:rsidR="00BD7CE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98BD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/policies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858B" w14:textId="77777777" w:rsidR="00BD7CE2" w:rsidRDefault="00000000">
            <w:r>
              <w:rPr>
                <w:sz w:val="20"/>
                <w:szCs w:val="20"/>
              </w:rPr>
              <w:t>List all active policies</w:t>
            </w:r>
          </w:p>
        </w:tc>
      </w:tr>
      <w:tr w:rsidR="00BD7CE2" w14:paraId="200DDCDD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F28" w14:textId="77777777" w:rsidR="00BD7CE2" w:rsidRDefault="00000000">
            <w:r>
              <w:rPr>
                <w:sz w:val="20"/>
                <w:szCs w:val="20"/>
              </w:rPr>
              <w:t>Policy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5B85" w14:textId="77777777" w:rsidR="00BD7CE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DCED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/policies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4140" w14:textId="77777777" w:rsidR="00BD7CE2" w:rsidRDefault="00000000">
            <w:r>
              <w:rPr>
                <w:sz w:val="20"/>
                <w:szCs w:val="20"/>
              </w:rPr>
              <w:t>Admin: create new policy</w:t>
            </w:r>
          </w:p>
        </w:tc>
      </w:tr>
      <w:tr w:rsidR="00BD7CE2" w14:paraId="7C0710F1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CEFF" w14:textId="77777777" w:rsidR="00BD7CE2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E144" w14:textId="77777777" w:rsidR="00BD7CE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E0F2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/subscriptions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6555" w14:textId="77777777" w:rsidR="00BD7CE2" w:rsidRDefault="00000000">
            <w:r>
              <w:rPr>
                <w:sz w:val="20"/>
                <w:szCs w:val="20"/>
              </w:rPr>
              <w:t>Customer: apply for a policy</w:t>
            </w:r>
          </w:p>
        </w:tc>
      </w:tr>
      <w:tr w:rsidR="00BD7CE2" w14:paraId="471FBDF1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EE0E" w14:textId="77777777" w:rsidR="00BD7CE2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5658" w14:textId="77777777" w:rsidR="00BD7CE2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3DD8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/subscriptions/{id}/approve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5312" w14:textId="77777777" w:rsidR="00BD7CE2" w:rsidRDefault="00000000">
            <w:r>
              <w:rPr>
                <w:sz w:val="20"/>
                <w:szCs w:val="20"/>
              </w:rPr>
              <w:t>Underwriter: approve application</w:t>
            </w:r>
          </w:p>
        </w:tc>
      </w:tr>
      <w:tr w:rsidR="00BD7CE2" w14:paraId="6AB11B9C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AFAD" w14:textId="77777777" w:rsidR="00BD7CE2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539F" w14:textId="77777777" w:rsidR="00BD7CE2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B116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/subscriptions/{id}/reject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66EB" w14:textId="77777777" w:rsidR="00BD7CE2" w:rsidRDefault="00000000">
            <w:r>
              <w:rPr>
                <w:sz w:val="20"/>
                <w:szCs w:val="20"/>
              </w:rPr>
              <w:t>Underwriter: reject application</w:t>
            </w:r>
          </w:p>
        </w:tc>
      </w:tr>
      <w:tr w:rsidR="00BD7CE2" w14:paraId="0FC8F691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3280" w14:textId="77777777" w:rsidR="00BD7CE2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1186" w14:textId="77777777" w:rsidR="00BD7CE2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FDEB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/subscriptions/{id}/pay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2212" w14:textId="77777777" w:rsidR="00BD7CE2" w:rsidRDefault="00000000">
            <w:r>
              <w:rPr>
                <w:sz w:val="20"/>
                <w:szCs w:val="20"/>
              </w:rPr>
              <w:t>Customer: confirm payment</w:t>
            </w:r>
          </w:p>
        </w:tc>
      </w:tr>
      <w:tr w:rsidR="00BD7CE2" w14:paraId="50BEEC99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CCFA" w14:textId="77777777" w:rsidR="00BD7CE2" w:rsidRDefault="00000000">
            <w:r>
              <w:rPr>
                <w:sz w:val="20"/>
                <w:szCs w:val="20"/>
              </w:rPr>
              <w:t>Claim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646A" w14:textId="77777777" w:rsidR="00BD7CE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2F4B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/claims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2299" w14:textId="77777777" w:rsidR="00BD7CE2" w:rsidRDefault="00000000">
            <w:r>
              <w:rPr>
                <w:sz w:val="20"/>
                <w:szCs w:val="20"/>
              </w:rPr>
              <w:t>Customer: file a new claim</w:t>
            </w:r>
          </w:p>
        </w:tc>
      </w:tr>
      <w:tr w:rsidR="00BD7CE2" w14:paraId="3CA2F4F3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7915" w14:textId="77777777" w:rsidR="00BD7CE2" w:rsidRDefault="00000000">
            <w:r>
              <w:rPr>
                <w:sz w:val="20"/>
                <w:szCs w:val="20"/>
              </w:rPr>
              <w:t>Claim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E9C1" w14:textId="77777777" w:rsidR="00BD7CE2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63C2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/claims/{id}/approve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F0BB" w14:textId="77777777" w:rsidR="00BD7CE2" w:rsidRDefault="00000000">
            <w:r>
              <w:rPr>
                <w:sz w:val="20"/>
                <w:szCs w:val="20"/>
              </w:rPr>
              <w:t>Claim Officer: approve claim</w:t>
            </w:r>
          </w:p>
        </w:tc>
      </w:tr>
      <w:tr w:rsidR="00BD7CE2" w14:paraId="7F7966CD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DEE6" w14:textId="77777777" w:rsidR="00BD7CE2" w:rsidRDefault="00000000">
            <w:r>
              <w:rPr>
                <w:sz w:val="20"/>
                <w:szCs w:val="20"/>
              </w:rPr>
              <w:t>Claim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087A" w14:textId="77777777" w:rsidR="00BD7CE2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11E1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/claims/{id}/reject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AB3E" w14:textId="77777777" w:rsidR="00BD7CE2" w:rsidRDefault="00000000">
            <w:r>
              <w:rPr>
                <w:sz w:val="20"/>
                <w:szCs w:val="20"/>
              </w:rPr>
              <w:t>Claim Officer: reject claim</w:t>
            </w:r>
          </w:p>
        </w:tc>
      </w:tr>
      <w:tr w:rsidR="00BD7CE2" w14:paraId="0AD1F6F2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BB49" w14:textId="77777777" w:rsidR="00BD7CE2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C040" w14:textId="77777777" w:rsidR="00BD7CE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4446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EFEB" w14:textId="77777777" w:rsidR="00BD7CE2" w:rsidRDefault="00000000">
            <w:r>
              <w:rPr>
                <w:sz w:val="20"/>
                <w:szCs w:val="20"/>
              </w:rPr>
              <w:t>Fetch notifications for current user</w:t>
            </w:r>
          </w:p>
        </w:tc>
      </w:tr>
      <w:tr w:rsidR="00BD7CE2" w14:paraId="127610FB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5D09" w14:textId="77777777" w:rsidR="00BD7CE2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E1CF" w14:textId="77777777" w:rsidR="00BD7CE2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9D3D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/notifications/{id}/read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FB3D" w14:textId="77777777" w:rsidR="00BD7CE2" w:rsidRDefault="00000000">
            <w:r>
              <w:rPr>
                <w:sz w:val="20"/>
                <w:szCs w:val="20"/>
              </w:rPr>
              <w:t>Mark notification as read</w:t>
            </w:r>
          </w:p>
        </w:tc>
      </w:tr>
      <w:tr w:rsidR="00BD7CE2" w14:paraId="0E69DF00" w14:textId="77777777">
        <w:tc>
          <w:tcPr>
            <w:tcW w:w="1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1B0A" w14:textId="77777777" w:rsidR="00BD7CE2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9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2EC5" w14:textId="77777777" w:rsidR="00BD7CE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F0C4" w14:textId="77777777" w:rsidR="00BD7CE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/admin/revenue</w:t>
            </w:r>
          </w:p>
        </w:tc>
        <w:tc>
          <w:tcPr>
            <w:tcW w:w="3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67B2" w14:textId="77777777" w:rsidR="00BD7CE2" w:rsidRDefault="00000000">
            <w:r>
              <w:rPr>
                <w:sz w:val="20"/>
                <w:szCs w:val="20"/>
              </w:rPr>
              <w:t>Admin: view total revenue &amp; commissions</w:t>
            </w:r>
          </w:p>
        </w:tc>
      </w:tr>
    </w:tbl>
    <w:p w14:paraId="0E9CB37B" w14:textId="77777777" w:rsidR="00BD7CE2" w:rsidRDefault="00BD7CE2"/>
    <w:p w14:paraId="2C9E3D2B" w14:textId="77777777" w:rsidR="00BD7CE2" w:rsidRDefault="00000000">
      <w:pPr>
        <w:pStyle w:val="Heading2"/>
      </w:pPr>
      <w:r>
        <w:t>7.3 Database Interface</w:t>
      </w:r>
    </w:p>
    <w:p w14:paraId="4D9D5909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Spring Data JPA repositories shall serve as the abstraction layer between the service layer and the relational database.</w:t>
      </w:r>
    </w:p>
    <w:p w14:paraId="286D93E0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Database schema shall be auto-generated by Hibernate (</w:t>
      </w:r>
      <w:proofErr w:type="spellStart"/>
      <w:r>
        <w:t>spring.jpa.hibernate.ddl</w:t>
      </w:r>
      <w:proofErr w:type="spellEnd"/>
      <w:r>
        <w:t>-auto=update for dev; validate for prod).</w:t>
      </w:r>
    </w:p>
    <w:p w14:paraId="0ECEB78B" w14:textId="77777777" w:rsidR="00BD7CE2" w:rsidRDefault="00000000">
      <w:pPr>
        <w:pStyle w:val="ListParagraph"/>
        <w:numPr>
          <w:ilvl w:val="0"/>
          <w:numId w:val="2"/>
        </w:numPr>
        <w:spacing w:before="40" w:after="40"/>
      </w:pPr>
      <w:r>
        <w:t>The application shall support H2 in-memory database for development and MySQL 8.x for production via Spring profiles.</w:t>
      </w:r>
    </w:p>
    <w:p w14:paraId="3787F3FB" w14:textId="77777777" w:rsidR="00BD7CE2" w:rsidRDefault="00000000">
      <w:r>
        <w:br w:type="page"/>
      </w:r>
    </w:p>
    <w:p w14:paraId="75A7C67D" w14:textId="77777777" w:rsidR="00BD7CE2" w:rsidRDefault="00000000">
      <w:pPr>
        <w:pStyle w:val="Heading1"/>
        <w:pBdr>
          <w:bottom w:val="single" w:sz="8" w:space="4" w:color="2E75B6"/>
        </w:pBdr>
      </w:pPr>
      <w:r>
        <w:lastRenderedPageBreak/>
        <w:t>8. Appendix</w:t>
      </w:r>
    </w:p>
    <w:p w14:paraId="40768F3D" w14:textId="77777777" w:rsidR="00BD7CE2" w:rsidRDefault="00000000">
      <w:pPr>
        <w:pStyle w:val="Heading2"/>
      </w:pPr>
      <w:r>
        <w:t>8.1 Use Case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000"/>
        <w:gridCol w:w="2860"/>
      </w:tblGrid>
      <w:tr w:rsidR="00BD7CE2" w14:paraId="1FB72131" w14:textId="77777777">
        <w:trPr>
          <w:tblHeader/>
        </w:trPr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EB4F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E881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Name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562F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Actor</w:t>
            </w:r>
          </w:p>
        </w:tc>
      </w:tr>
      <w:tr w:rsidR="00BD7CE2" w14:paraId="5DB09C40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1FA7" w14:textId="77777777" w:rsidR="00BD7CE2" w:rsidRDefault="00000000">
            <w:r>
              <w:rPr>
                <w:sz w:val="20"/>
                <w:szCs w:val="20"/>
              </w:rPr>
              <w:t>UC-01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351E" w14:textId="77777777" w:rsidR="00BD7CE2" w:rsidRDefault="00000000">
            <w:r>
              <w:rPr>
                <w:sz w:val="20"/>
                <w:szCs w:val="20"/>
              </w:rPr>
              <w:t>Register Account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8581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D7CE2" w14:paraId="2EAE843D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1CCA" w14:textId="77777777" w:rsidR="00BD7CE2" w:rsidRDefault="00000000">
            <w:r>
              <w:rPr>
                <w:sz w:val="20"/>
                <w:szCs w:val="20"/>
              </w:rPr>
              <w:t>UC-02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4D8C" w14:textId="77777777" w:rsidR="00BD7CE2" w:rsidRDefault="00000000">
            <w:r>
              <w:rPr>
                <w:sz w:val="20"/>
                <w:szCs w:val="20"/>
              </w:rPr>
              <w:t>Login to System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B75F" w14:textId="77777777" w:rsidR="00BD7CE2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BD7CE2" w14:paraId="39A6B558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F1FF" w14:textId="77777777" w:rsidR="00BD7CE2" w:rsidRDefault="00000000">
            <w:r>
              <w:rPr>
                <w:sz w:val="20"/>
                <w:szCs w:val="20"/>
              </w:rPr>
              <w:t>UC-03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BBAC" w14:textId="77777777" w:rsidR="00BD7CE2" w:rsidRDefault="00000000">
            <w:r>
              <w:rPr>
                <w:sz w:val="20"/>
                <w:szCs w:val="20"/>
              </w:rPr>
              <w:t>Browse Insurance Policies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8F06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D7CE2" w14:paraId="6C0D8D37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B47B" w14:textId="77777777" w:rsidR="00BD7CE2" w:rsidRDefault="00000000">
            <w:r>
              <w:rPr>
                <w:sz w:val="20"/>
                <w:szCs w:val="20"/>
              </w:rPr>
              <w:t>UC-04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9F69" w14:textId="77777777" w:rsidR="00BD7CE2" w:rsidRDefault="00000000">
            <w:r>
              <w:rPr>
                <w:sz w:val="20"/>
                <w:szCs w:val="20"/>
              </w:rPr>
              <w:t>Calculate Premium Quote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58FB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D7CE2" w14:paraId="1030D032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76BB" w14:textId="77777777" w:rsidR="00BD7CE2" w:rsidRDefault="00000000">
            <w:r>
              <w:rPr>
                <w:sz w:val="20"/>
                <w:szCs w:val="20"/>
              </w:rPr>
              <w:t>UC-05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D899" w14:textId="77777777" w:rsidR="00BD7CE2" w:rsidRDefault="00000000">
            <w:r>
              <w:rPr>
                <w:sz w:val="20"/>
                <w:szCs w:val="20"/>
              </w:rPr>
              <w:t>Apply for Policy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384D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D7CE2" w14:paraId="63DF7814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C922" w14:textId="77777777" w:rsidR="00BD7CE2" w:rsidRDefault="00000000">
            <w:r>
              <w:rPr>
                <w:sz w:val="20"/>
                <w:szCs w:val="20"/>
              </w:rPr>
              <w:t>UC-06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F551" w14:textId="77777777" w:rsidR="00BD7CE2" w:rsidRDefault="00000000">
            <w:r>
              <w:rPr>
                <w:sz w:val="20"/>
                <w:szCs w:val="20"/>
              </w:rPr>
              <w:t>Review Policy Application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07B5" w14:textId="77777777" w:rsidR="00BD7CE2" w:rsidRDefault="00000000">
            <w:r>
              <w:rPr>
                <w:sz w:val="20"/>
                <w:szCs w:val="20"/>
              </w:rPr>
              <w:t>Underwriter</w:t>
            </w:r>
          </w:p>
        </w:tc>
      </w:tr>
      <w:tr w:rsidR="00BD7CE2" w14:paraId="643C382B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827E" w14:textId="77777777" w:rsidR="00BD7CE2" w:rsidRDefault="00000000">
            <w:r>
              <w:rPr>
                <w:sz w:val="20"/>
                <w:szCs w:val="20"/>
              </w:rPr>
              <w:t>UC-07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CC7A" w14:textId="77777777" w:rsidR="00BD7CE2" w:rsidRDefault="00000000">
            <w:r>
              <w:rPr>
                <w:sz w:val="20"/>
                <w:szCs w:val="20"/>
              </w:rPr>
              <w:t>Approve / Reject Policy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40B5" w14:textId="77777777" w:rsidR="00BD7CE2" w:rsidRDefault="00000000">
            <w:r>
              <w:rPr>
                <w:sz w:val="20"/>
                <w:szCs w:val="20"/>
              </w:rPr>
              <w:t>Underwriter</w:t>
            </w:r>
          </w:p>
        </w:tc>
      </w:tr>
      <w:tr w:rsidR="00BD7CE2" w14:paraId="71C13F85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B058" w14:textId="77777777" w:rsidR="00BD7CE2" w:rsidRDefault="00000000">
            <w:r>
              <w:rPr>
                <w:sz w:val="20"/>
                <w:szCs w:val="20"/>
              </w:rPr>
              <w:t>UC-08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214C" w14:textId="77777777" w:rsidR="00BD7CE2" w:rsidRDefault="00000000">
            <w:r>
              <w:rPr>
                <w:sz w:val="20"/>
                <w:szCs w:val="20"/>
              </w:rPr>
              <w:t>Make Premium Payment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27DE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D7CE2" w14:paraId="66891E90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C349" w14:textId="77777777" w:rsidR="00BD7CE2" w:rsidRDefault="00000000">
            <w:r>
              <w:rPr>
                <w:sz w:val="20"/>
                <w:szCs w:val="20"/>
              </w:rPr>
              <w:t>UC-09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85A2" w14:textId="77777777" w:rsidR="00BD7CE2" w:rsidRDefault="00000000">
            <w:r>
              <w:rPr>
                <w:sz w:val="20"/>
                <w:szCs w:val="20"/>
              </w:rPr>
              <w:t>File an Insurance Claim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87F2" w14:textId="77777777" w:rsidR="00BD7CE2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D7CE2" w14:paraId="10E1D116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5760" w14:textId="77777777" w:rsidR="00BD7CE2" w:rsidRDefault="00000000">
            <w:r>
              <w:rPr>
                <w:sz w:val="20"/>
                <w:szCs w:val="20"/>
              </w:rPr>
              <w:t>UC-10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C848" w14:textId="77777777" w:rsidR="00BD7CE2" w:rsidRDefault="00000000">
            <w:r>
              <w:rPr>
                <w:sz w:val="20"/>
                <w:szCs w:val="20"/>
              </w:rPr>
              <w:t>Review &amp; Settle Claim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33CB" w14:textId="77777777" w:rsidR="00BD7CE2" w:rsidRDefault="00000000">
            <w:r>
              <w:rPr>
                <w:sz w:val="20"/>
                <w:szCs w:val="20"/>
              </w:rPr>
              <w:t>Claim Officer</w:t>
            </w:r>
          </w:p>
        </w:tc>
      </w:tr>
      <w:tr w:rsidR="00BD7CE2" w14:paraId="3D6F294D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E068" w14:textId="77777777" w:rsidR="00BD7CE2" w:rsidRDefault="00000000">
            <w:r>
              <w:rPr>
                <w:sz w:val="20"/>
                <w:szCs w:val="20"/>
              </w:rPr>
              <w:t>UC-11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BE17" w14:textId="77777777" w:rsidR="00BD7CE2" w:rsidRDefault="00000000">
            <w:r>
              <w:rPr>
                <w:sz w:val="20"/>
                <w:szCs w:val="20"/>
              </w:rPr>
              <w:t>Manage Policies (CRUD)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36B1" w14:textId="77777777" w:rsidR="00BD7CE2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BD7CE2" w14:paraId="13E8EAA7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3255" w14:textId="77777777" w:rsidR="00BD7CE2" w:rsidRDefault="00000000">
            <w:r>
              <w:rPr>
                <w:sz w:val="20"/>
                <w:szCs w:val="20"/>
              </w:rPr>
              <w:t>UC-12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CC08" w14:textId="77777777" w:rsidR="00BD7CE2" w:rsidRDefault="00000000">
            <w:r>
              <w:rPr>
                <w:sz w:val="20"/>
                <w:szCs w:val="20"/>
              </w:rPr>
              <w:t>View Revenue Dashboard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3123" w14:textId="77777777" w:rsidR="00BD7CE2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BD7CE2" w14:paraId="214D0EB9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C176" w14:textId="77777777" w:rsidR="00BD7CE2" w:rsidRDefault="00000000">
            <w:r>
              <w:rPr>
                <w:sz w:val="20"/>
                <w:szCs w:val="20"/>
              </w:rPr>
              <w:t>UC-13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BFEE" w14:textId="77777777" w:rsidR="00BD7CE2" w:rsidRDefault="00000000">
            <w:r>
              <w:rPr>
                <w:sz w:val="20"/>
                <w:szCs w:val="20"/>
              </w:rPr>
              <w:t>View Notifications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F529" w14:textId="77777777" w:rsidR="00BD7CE2" w:rsidRDefault="00000000">
            <w:r>
              <w:rPr>
                <w:sz w:val="20"/>
                <w:szCs w:val="20"/>
              </w:rPr>
              <w:t>All Roles</w:t>
            </w:r>
          </w:p>
        </w:tc>
      </w:tr>
      <w:tr w:rsidR="00BD7CE2" w14:paraId="6E3DFCFB" w14:textId="77777777">
        <w:tc>
          <w:tcPr>
            <w:tcW w:w="1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871B" w14:textId="77777777" w:rsidR="00BD7CE2" w:rsidRDefault="00000000">
            <w:r>
              <w:rPr>
                <w:sz w:val="20"/>
                <w:szCs w:val="20"/>
              </w:rPr>
              <w:t>UC-14</w:t>
            </w:r>
          </w:p>
        </w:tc>
        <w:tc>
          <w:tcPr>
            <w:tcW w:w="5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DD9D" w14:textId="77777777" w:rsidR="00BD7CE2" w:rsidRDefault="00000000">
            <w:r>
              <w:rPr>
                <w:sz w:val="20"/>
                <w:szCs w:val="20"/>
              </w:rPr>
              <w:t>Mark Notification as Read</w:t>
            </w:r>
          </w:p>
        </w:tc>
        <w:tc>
          <w:tcPr>
            <w:tcW w:w="28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C2D3" w14:textId="77777777" w:rsidR="00BD7CE2" w:rsidRDefault="00000000">
            <w:r>
              <w:rPr>
                <w:sz w:val="20"/>
                <w:szCs w:val="20"/>
              </w:rPr>
              <w:t>All Roles</w:t>
            </w:r>
          </w:p>
        </w:tc>
      </w:tr>
    </w:tbl>
    <w:p w14:paraId="5B1F0B57" w14:textId="77777777" w:rsidR="00BD7CE2" w:rsidRDefault="00BD7CE2"/>
    <w:p w14:paraId="5102E0A5" w14:textId="77777777" w:rsidR="00BD7CE2" w:rsidRDefault="00000000">
      <w:pPr>
        <w:pStyle w:val="Heading2"/>
      </w:pPr>
      <w:r>
        <w:t>8.2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2500"/>
        <w:gridCol w:w="4060"/>
      </w:tblGrid>
      <w:tr w:rsidR="00BD7CE2" w14:paraId="7B7F74AD" w14:textId="77777777">
        <w:trPr>
          <w:tblHeader/>
        </w:trPr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0430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9501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3309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BAC9" w14:textId="77777777" w:rsidR="00BD7CE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BD7CE2" w14:paraId="6A4C56C6" w14:textId="77777777">
        <w:tc>
          <w:tcPr>
            <w:tcW w:w="10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11DF" w14:textId="77777777" w:rsidR="00BD7CE2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901F" w14:textId="77777777" w:rsidR="00BD7CE2" w:rsidRDefault="00000000">
            <w:r>
              <w:rPr>
                <w:sz w:val="20"/>
                <w:szCs w:val="20"/>
              </w:rPr>
              <w:t>March 2026</w:t>
            </w:r>
          </w:p>
        </w:tc>
        <w:tc>
          <w:tcPr>
            <w:tcW w:w="25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D59E" w14:textId="77777777" w:rsidR="00BD7CE2" w:rsidRDefault="00000000">
            <w:proofErr w:type="spellStart"/>
            <w:r>
              <w:rPr>
                <w:sz w:val="20"/>
                <w:szCs w:val="20"/>
              </w:rPr>
              <w:t>DriveSure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406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FEDD" w14:textId="77777777" w:rsidR="00BD7CE2" w:rsidRDefault="00000000">
            <w:r>
              <w:rPr>
                <w:sz w:val="20"/>
                <w:szCs w:val="20"/>
              </w:rPr>
              <w:t>Initial SRS document created</w:t>
            </w:r>
          </w:p>
        </w:tc>
      </w:tr>
    </w:tbl>
    <w:p w14:paraId="0DA9D8C1" w14:textId="77777777" w:rsidR="00BD7CE2" w:rsidRDefault="00BD7CE2"/>
    <w:p w14:paraId="47ED0A07" w14:textId="77777777" w:rsidR="00BD7CE2" w:rsidRDefault="00BD7CE2"/>
    <w:p w14:paraId="6BA684EF" w14:textId="77777777" w:rsidR="00BD7CE2" w:rsidRDefault="00000000">
      <w:pPr>
        <w:spacing w:before="60" w:after="80"/>
      </w:pPr>
      <w:r>
        <w:rPr>
          <w:b/>
          <w:bCs/>
          <w:color w:val="2E75B6"/>
        </w:rPr>
        <w:t>— End of Document —</w:t>
      </w:r>
    </w:p>
    <w:sectPr w:rsidR="00BD7CE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F1FD" w14:textId="77777777" w:rsidR="00754656" w:rsidRDefault="00754656">
      <w:r>
        <w:separator/>
      </w:r>
    </w:p>
  </w:endnote>
  <w:endnote w:type="continuationSeparator" w:id="0">
    <w:p w14:paraId="6EDF0812" w14:textId="77777777" w:rsidR="00754656" w:rsidRDefault="0075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96F" w14:textId="77777777" w:rsidR="00BD7CE2" w:rsidRDefault="00000000">
    <w:pPr>
      <w:pBdr>
        <w:top w:val="single" w:sz="6" w:space="1" w:color="2E75B6"/>
      </w:pBdr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5489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54892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70C5D" w14:textId="77777777" w:rsidR="00754656" w:rsidRDefault="00754656">
      <w:r>
        <w:separator/>
      </w:r>
    </w:p>
  </w:footnote>
  <w:footnote w:type="continuationSeparator" w:id="0">
    <w:p w14:paraId="35707F12" w14:textId="77777777" w:rsidR="00754656" w:rsidRDefault="00754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F9B1" w14:textId="34BFFB0E" w:rsidR="00172A5B" w:rsidRPr="00172A5B" w:rsidRDefault="00000000">
    <w:pPr>
      <w:pBdr>
        <w:bottom w:val="single" w:sz="6" w:space="1" w:color="2E75B6"/>
      </w:pBdr>
      <w:rPr>
        <w:color w:val="888888"/>
        <w:sz w:val="18"/>
        <w:szCs w:val="18"/>
      </w:rPr>
    </w:pPr>
    <w:proofErr w:type="spellStart"/>
    <w:r>
      <w:rPr>
        <w:b/>
        <w:bCs/>
        <w:color w:val="2E75B6"/>
        <w:sz w:val="18"/>
        <w:szCs w:val="18"/>
      </w:rPr>
      <w:t>DriveSure</w:t>
    </w:r>
    <w:proofErr w:type="spellEnd"/>
    <w:r>
      <w:rPr>
        <w:b/>
        <w:bCs/>
        <w:color w:val="2E75B6"/>
        <w:sz w:val="18"/>
        <w:szCs w:val="18"/>
      </w:rPr>
      <w:t xml:space="preserve"> – Software Requirements Specification</w:t>
    </w:r>
    <w:r>
      <w:rPr>
        <w:color w:val="888888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6A28"/>
    <w:multiLevelType w:val="hybridMultilevel"/>
    <w:tmpl w:val="F63C080C"/>
    <w:lvl w:ilvl="0" w:tplc="3216D458">
      <w:start w:val="1"/>
      <w:numFmt w:val="bullet"/>
      <w:lvlText w:val="●"/>
      <w:lvlJc w:val="left"/>
      <w:pPr>
        <w:ind w:left="720" w:hanging="360"/>
      </w:pPr>
    </w:lvl>
    <w:lvl w:ilvl="1" w:tplc="B942B8D4">
      <w:start w:val="1"/>
      <w:numFmt w:val="bullet"/>
      <w:lvlText w:val="○"/>
      <w:lvlJc w:val="left"/>
      <w:pPr>
        <w:ind w:left="1440" w:hanging="360"/>
      </w:pPr>
    </w:lvl>
    <w:lvl w:ilvl="2" w:tplc="49ACA7CE">
      <w:start w:val="1"/>
      <w:numFmt w:val="bullet"/>
      <w:lvlText w:val="■"/>
      <w:lvlJc w:val="left"/>
      <w:pPr>
        <w:ind w:left="2160" w:hanging="360"/>
      </w:pPr>
    </w:lvl>
    <w:lvl w:ilvl="3" w:tplc="34DC4E84">
      <w:start w:val="1"/>
      <w:numFmt w:val="bullet"/>
      <w:lvlText w:val="●"/>
      <w:lvlJc w:val="left"/>
      <w:pPr>
        <w:ind w:left="2880" w:hanging="360"/>
      </w:pPr>
    </w:lvl>
    <w:lvl w:ilvl="4" w:tplc="7AE28B3A">
      <w:start w:val="1"/>
      <w:numFmt w:val="bullet"/>
      <w:lvlText w:val="○"/>
      <w:lvlJc w:val="left"/>
      <w:pPr>
        <w:ind w:left="3600" w:hanging="360"/>
      </w:pPr>
    </w:lvl>
    <w:lvl w:ilvl="5" w:tplc="A61647A2">
      <w:start w:val="1"/>
      <w:numFmt w:val="bullet"/>
      <w:lvlText w:val="■"/>
      <w:lvlJc w:val="left"/>
      <w:pPr>
        <w:ind w:left="4320" w:hanging="360"/>
      </w:pPr>
    </w:lvl>
    <w:lvl w:ilvl="6" w:tplc="729C3FFA">
      <w:start w:val="1"/>
      <w:numFmt w:val="bullet"/>
      <w:lvlText w:val="●"/>
      <w:lvlJc w:val="left"/>
      <w:pPr>
        <w:ind w:left="5040" w:hanging="360"/>
      </w:pPr>
    </w:lvl>
    <w:lvl w:ilvl="7" w:tplc="DD242CF4">
      <w:start w:val="1"/>
      <w:numFmt w:val="bullet"/>
      <w:lvlText w:val="●"/>
      <w:lvlJc w:val="left"/>
      <w:pPr>
        <w:ind w:left="5760" w:hanging="360"/>
      </w:pPr>
    </w:lvl>
    <w:lvl w:ilvl="8" w:tplc="FB5A6D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21736E"/>
    <w:multiLevelType w:val="hybridMultilevel"/>
    <w:tmpl w:val="2572E1D2"/>
    <w:lvl w:ilvl="0" w:tplc="C6EAA286">
      <w:start w:val="1"/>
      <w:numFmt w:val="decimal"/>
      <w:lvlText w:val="%1."/>
      <w:lvlJc w:val="left"/>
      <w:pPr>
        <w:ind w:left="720" w:hanging="360"/>
      </w:pPr>
    </w:lvl>
    <w:lvl w:ilvl="1" w:tplc="840E88A0">
      <w:numFmt w:val="decimal"/>
      <w:lvlText w:val=""/>
      <w:lvlJc w:val="left"/>
    </w:lvl>
    <w:lvl w:ilvl="2" w:tplc="F16EC238">
      <w:numFmt w:val="decimal"/>
      <w:lvlText w:val=""/>
      <w:lvlJc w:val="left"/>
    </w:lvl>
    <w:lvl w:ilvl="3" w:tplc="90F0E142">
      <w:numFmt w:val="decimal"/>
      <w:lvlText w:val=""/>
      <w:lvlJc w:val="left"/>
    </w:lvl>
    <w:lvl w:ilvl="4" w:tplc="540480E8">
      <w:numFmt w:val="decimal"/>
      <w:lvlText w:val=""/>
      <w:lvlJc w:val="left"/>
    </w:lvl>
    <w:lvl w:ilvl="5" w:tplc="D86AF7C4">
      <w:numFmt w:val="decimal"/>
      <w:lvlText w:val=""/>
      <w:lvlJc w:val="left"/>
    </w:lvl>
    <w:lvl w:ilvl="6" w:tplc="A3BE1B5E">
      <w:numFmt w:val="decimal"/>
      <w:lvlText w:val=""/>
      <w:lvlJc w:val="left"/>
    </w:lvl>
    <w:lvl w:ilvl="7" w:tplc="3126D85A">
      <w:numFmt w:val="decimal"/>
      <w:lvlText w:val=""/>
      <w:lvlJc w:val="left"/>
    </w:lvl>
    <w:lvl w:ilvl="8" w:tplc="9BFEE038">
      <w:numFmt w:val="decimal"/>
      <w:lvlText w:val=""/>
      <w:lvlJc w:val="left"/>
    </w:lvl>
  </w:abstractNum>
  <w:abstractNum w:abstractNumId="2" w15:restartNumberingAfterBreak="0">
    <w:nsid w:val="4095477D"/>
    <w:multiLevelType w:val="hybridMultilevel"/>
    <w:tmpl w:val="9B64B1AA"/>
    <w:lvl w:ilvl="0" w:tplc="64F2FC22">
      <w:start w:val="1"/>
      <w:numFmt w:val="bullet"/>
      <w:lvlText w:val="•"/>
      <w:lvlJc w:val="left"/>
      <w:pPr>
        <w:ind w:left="720" w:hanging="360"/>
      </w:pPr>
    </w:lvl>
    <w:lvl w:ilvl="1" w:tplc="6B6C9E92">
      <w:start w:val="1"/>
      <w:numFmt w:val="bullet"/>
      <w:lvlText w:val="◦"/>
      <w:lvlJc w:val="left"/>
      <w:pPr>
        <w:ind w:left="1080" w:hanging="360"/>
      </w:pPr>
    </w:lvl>
    <w:lvl w:ilvl="2" w:tplc="F14A608C">
      <w:numFmt w:val="decimal"/>
      <w:lvlText w:val=""/>
      <w:lvlJc w:val="left"/>
    </w:lvl>
    <w:lvl w:ilvl="3" w:tplc="514889DC">
      <w:numFmt w:val="decimal"/>
      <w:lvlText w:val=""/>
      <w:lvlJc w:val="left"/>
    </w:lvl>
    <w:lvl w:ilvl="4" w:tplc="4768CE2C">
      <w:numFmt w:val="decimal"/>
      <w:lvlText w:val=""/>
      <w:lvlJc w:val="left"/>
    </w:lvl>
    <w:lvl w:ilvl="5" w:tplc="E8A2511C">
      <w:numFmt w:val="decimal"/>
      <w:lvlText w:val=""/>
      <w:lvlJc w:val="left"/>
    </w:lvl>
    <w:lvl w:ilvl="6" w:tplc="EE5CC76A">
      <w:numFmt w:val="decimal"/>
      <w:lvlText w:val=""/>
      <w:lvlJc w:val="left"/>
    </w:lvl>
    <w:lvl w:ilvl="7" w:tplc="B7F824AC">
      <w:numFmt w:val="decimal"/>
      <w:lvlText w:val=""/>
      <w:lvlJc w:val="left"/>
    </w:lvl>
    <w:lvl w:ilvl="8" w:tplc="436877EE">
      <w:numFmt w:val="decimal"/>
      <w:lvlText w:val=""/>
      <w:lvlJc w:val="left"/>
    </w:lvl>
  </w:abstractNum>
  <w:num w:numId="1" w16cid:durableId="32000484">
    <w:abstractNumId w:val="0"/>
    <w:lvlOverride w:ilvl="0">
      <w:startOverride w:val="1"/>
    </w:lvlOverride>
  </w:num>
  <w:num w:numId="2" w16cid:durableId="583879763">
    <w:abstractNumId w:val="2"/>
    <w:lvlOverride w:ilvl="0">
      <w:startOverride w:val="1"/>
    </w:lvlOverride>
  </w:num>
  <w:num w:numId="3" w16cid:durableId="1352728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CE2"/>
    <w:rsid w:val="00005C57"/>
    <w:rsid w:val="00172A5B"/>
    <w:rsid w:val="00266E59"/>
    <w:rsid w:val="00354892"/>
    <w:rsid w:val="00386AA5"/>
    <w:rsid w:val="00754656"/>
    <w:rsid w:val="00A11B3D"/>
    <w:rsid w:val="00BD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7843"/>
  <w15:docId w15:val="{3E14AE31-22C4-478D-BAD9-287D3276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2A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2A5B"/>
  </w:style>
  <w:style w:type="paragraph" w:styleId="Footer">
    <w:name w:val="footer"/>
    <w:basedOn w:val="Normal"/>
    <w:link w:val="FooterChar"/>
    <w:uiPriority w:val="99"/>
    <w:unhideWhenUsed/>
    <w:rsid w:val="00172A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2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14</Pages>
  <Words>2776</Words>
  <Characters>15825</Characters>
  <Application>Microsoft Office Word</Application>
  <DocSecurity>0</DocSecurity>
  <Lines>131</Lines>
  <Paragraphs>37</Paragraphs>
  <ScaleCrop>false</ScaleCrop>
  <Company/>
  <LinksUpToDate>false</LinksUpToDate>
  <CharactersWithSpaces>18564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Anusha Kucharlapati</cp:lastModifiedBy>
  <cp:revision>3</cp:revision>
  <dcterms:created xsi:type="dcterms:W3CDTF">2026-03-18T03:47:00Z</dcterms:created>
  <dcterms:modified xsi:type="dcterms:W3CDTF">2026-03-18T06:48:00Z</dcterms:modified>
</cp:coreProperties>
</file>