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7C" w:rsidRPr="008C3ED2" w:rsidRDefault="007C555B" w:rsidP="00C21F3D">
      <w:pPr>
        <w:jc w:val="center"/>
        <w:rPr>
          <w:b/>
          <w:color w:val="0D0D0D" w:themeColor="text1" w:themeTint="F2"/>
          <w:sz w:val="36"/>
          <w:szCs w:val="36"/>
          <w:u w:val="single"/>
        </w:rPr>
      </w:pPr>
      <w:proofErr w:type="spellStart"/>
      <w:r>
        <w:rPr>
          <w:b/>
          <w:color w:val="0D0D0D" w:themeColor="text1" w:themeTint="F2"/>
          <w:sz w:val="36"/>
          <w:szCs w:val="36"/>
          <w:u w:val="single"/>
        </w:rPr>
        <w:t>Zomato</w:t>
      </w:r>
      <w:proofErr w:type="spellEnd"/>
      <w:r>
        <w:rPr>
          <w:b/>
          <w:color w:val="0D0D0D" w:themeColor="text1" w:themeTint="F2"/>
          <w:sz w:val="36"/>
          <w:szCs w:val="36"/>
          <w:u w:val="single"/>
        </w:rPr>
        <w:t xml:space="preserve"> Analytics</w:t>
      </w:r>
      <w:r w:rsidR="00541015">
        <w:rPr>
          <w:b/>
          <w:color w:val="0D0D0D" w:themeColor="text1" w:themeTint="F2"/>
          <w:sz w:val="36"/>
          <w:szCs w:val="36"/>
          <w:u w:val="single"/>
        </w:rPr>
        <w:t xml:space="preserve"> </w:t>
      </w:r>
      <w:r>
        <w:rPr>
          <w:b/>
          <w:color w:val="0D0D0D" w:themeColor="text1" w:themeTint="F2"/>
          <w:sz w:val="36"/>
          <w:szCs w:val="36"/>
          <w:u w:val="single"/>
        </w:rPr>
        <w:t xml:space="preserve">- </w:t>
      </w:r>
      <w:r w:rsidR="00C21F3D" w:rsidRPr="008C3ED2">
        <w:rPr>
          <w:b/>
          <w:color w:val="0D0D0D" w:themeColor="text1" w:themeTint="F2"/>
          <w:sz w:val="36"/>
          <w:szCs w:val="36"/>
          <w:u w:val="single"/>
        </w:rPr>
        <w:t>2024</w:t>
      </w:r>
    </w:p>
    <w:p w:rsidR="00C21F3D" w:rsidRPr="008C3ED2" w:rsidRDefault="00C21F3D" w:rsidP="00C21F3D">
      <w:pPr>
        <w:rPr>
          <w:b/>
          <w:color w:val="0D0D0D" w:themeColor="text1" w:themeTint="F2"/>
          <w:sz w:val="36"/>
          <w:szCs w:val="36"/>
          <w:u w:val="single"/>
        </w:rPr>
      </w:pPr>
      <w:r w:rsidRPr="008C3ED2">
        <w:rPr>
          <w:b/>
          <w:color w:val="0D0D0D" w:themeColor="text1" w:themeTint="F2"/>
          <w:sz w:val="36"/>
          <w:szCs w:val="36"/>
          <w:u w:val="single"/>
        </w:rPr>
        <w:t>Objective Q&amp;A:</w:t>
      </w:r>
    </w:p>
    <w:p w:rsidR="00C21F3D"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t>What is the total no. of tables present in the data?</w:t>
      </w:r>
      <w:r w:rsidR="00CB6CB8" w:rsidRPr="008C3ED2">
        <w:rPr>
          <w:color w:val="0D0D0D" w:themeColor="text1" w:themeTint="F2"/>
          <w:sz w:val="20"/>
          <w:szCs w:val="20"/>
        </w:rPr>
        <w:t xml:space="preserve">- </w:t>
      </w:r>
      <w:r w:rsidR="00495E46">
        <w:rPr>
          <w:b/>
          <w:color w:val="0D0D0D" w:themeColor="text1" w:themeTint="F2"/>
          <w:sz w:val="20"/>
          <w:szCs w:val="20"/>
        </w:rPr>
        <w:t>There are two sheets</w:t>
      </w:r>
      <w:r w:rsidR="006427F2">
        <w:rPr>
          <w:b/>
          <w:color w:val="0D0D0D" w:themeColor="text1" w:themeTint="F2"/>
          <w:sz w:val="20"/>
          <w:szCs w:val="20"/>
        </w:rPr>
        <w:t xml:space="preserve"> provided</w:t>
      </w:r>
      <w:r w:rsidR="00495E46">
        <w:rPr>
          <w:b/>
          <w:color w:val="0D0D0D" w:themeColor="text1" w:themeTint="F2"/>
          <w:sz w:val="20"/>
          <w:szCs w:val="20"/>
        </w:rPr>
        <w:t xml:space="preserve"> “</w:t>
      </w:r>
      <w:r w:rsidR="00495E46" w:rsidRPr="00484A09">
        <w:rPr>
          <w:b/>
          <w:color w:val="0D0D0D" w:themeColor="text1" w:themeTint="F2"/>
          <w:sz w:val="20"/>
          <w:szCs w:val="20"/>
          <w:u w:val="single"/>
        </w:rPr>
        <w:t>Raw data</w:t>
      </w:r>
      <w:r w:rsidR="00495E46">
        <w:rPr>
          <w:b/>
          <w:color w:val="0D0D0D" w:themeColor="text1" w:themeTint="F2"/>
          <w:sz w:val="20"/>
          <w:szCs w:val="20"/>
        </w:rPr>
        <w:t>” and “</w:t>
      </w:r>
      <w:r w:rsidR="00495E46" w:rsidRPr="00484A09">
        <w:rPr>
          <w:b/>
          <w:color w:val="0D0D0D" w:themeColor="text1" w:themeTint="F2"/>
          <w:sz w:val="20"/>
          <w:szCs w:val="20"/>
          <w:u w:val="single"/>
        </w:rPr>
        <w:t>Country Description</w:t>
      </w:r>
      <w:r w:rsidR="00495E46">
        <w:rPr>
          <w:b/>
          <w:color w:val="0D0D0D" w:themeColor="text1" w:themeTint="F2"/>
          <w:sz w:val="20"/>
          <w:szCs w:val="20"/>
        </w:rPr>
        <w:t>”</w:t>
      </w:r>
      <w:r w:rsidR="003C3E98">
        <w:rPr>
          <w:b/>
          <w:color w:val="0D0D0D" w:themeColor="text1" w:themeTint="F2"/>
          <w:sz w:val="20"/>
          <w:szCs w:val="20"/>
        </w:rPr>
        <w:t xml:space="preserve"> and </w:t>
      </w:r>
      <w:r w:rsidR="00235D81">
        <w:rPr>
          <w:b/>
          <w:color w:val="0D0D0D" w:themeColor="text1" w:themeTint="F2"/>
          <w:sz w:val="20"/>
          <w:szCs w:val="20"/>
        </w:rPr>
        <w:t>the</w:t>
      </w:r>
      <w:r w:rsidR="008E0DF9">
        <w:rPr>
          <w:b/>
          <w:color w:val="0D0D0D" w:themeColor="text1" w:themeTint="F2"/>
          <w:sz w:val="20"/>
          <w:szCs w:val="20"/>
        </w:rPr>
        <w:t xml:space="preserve"> sheet</w:t>
      </w:r>
      <w:r w:rsidR="00235D81">
        <w:rPr>
          <w:b/>
          <w:color w:val="0D0D0D" w:themeColor="text1" w:themeTint="F2"/>
          <w:sz w:val="20"/>
          <w:szCs w:val="20"/>
        </w:rPr>
        <w:t>s</w:t>
      </w:r>
      <w:r w:rsidR="00285BA2">
        <w:rPr>
          <w:b/>
          <w:color w:val="0D0D0D" w:themeColor="text1" w:themeTint="F2"/>
          <w:sz w:val="20"/>
          <w:szCs w:val="20"/>
        </w:rPr>
        <w:t xml:space="preserve"> contain</w:t>
      </w:r>
      <w:r w:rsidR="008E0DF9">
        <w:rPr>
          <w:b/>
          <w:color w:val="0D0D0D" w:themeColor="text1" w:themeTint="F2"/>
          <w:sz w:val="20"/>
          <w:szCs w:val="20"/>
        </w:rPr>
        <w:t xml:space="preserve"> one table each</w:t>
      </w:r>
    </w:p>
    <w:p w:rsidR="00A305E4" w:rsidRDefault="00A305E4" w:rsidP="00A305E4">
      <w:pPr>
        <w:pStyle w:val="ListParagraph"/>
        <w:rPr>
          <w:b/>
          <w:color w:val="0D0D0D" w:themeColor="text1" w:themeTint="F2"/>
          <w:sz w:val="20"/>
          <w:szCs w:val="20"/>
        </w:rPr>
      </w:pPr>
    </w:p>
    <w:p w:rsidR="002576CD" w:rsidRDefault="002576CD" w:rsidP="002576CD">
      <w:pPr>
        <w:pStyle w:val="ListParagraph"/>
        <w:rPr>
          <w:b/>
          <w:color w:val="0D0D0D" w:themeColor="text1" w:themeTint="F2"/>
          <w:sz w:val="20"/>
          <w:szCs w:val="20"/>
        </w:rPr>
      </w:pPr>
      <w:r>
        <w:rPr>
          <w:b/>
          <w:color w:val="0D0D0D" w:themeColor="text1" w:themeTint="F2"/>
          <w:sz w:val="20"/>
          <w:szCs w:val="20"/>
        </w:rPr>
        <w:t>Explanation: I have retained the “Raw Data” and “Country Description” sheets as it is and created a New worksheet named “Cleansed Data” and performed all the calculations and cleansing in the same</w:t>
      </w:r>
    </w:p>
    <w:p w:rsidR="002D7421" w:rsidRPr="008C3ED2" w:rsidRDefault="002D7421" w:rsidP="002D7421">
      <w:pPr>
        <w:pStyle w:val="ListParagraph"/>
        <w:rPr>
          <w:b/>
          <w:color w:val="0D0D0D" w:themeColor="text1" w:themeTint="F2"/>
          <w:sz w:val="20"/>
          <w:szCs w:val="20"/>
        </w:rPr>
      </w:pPr>
    </w:p>
    <w:p w:rsidR="00CF5FFD" w:rsidRDefault="00C21F3D" w:rsidP="00CF5FFD">
      <w:pPr>
        <w:pStyle w:val="ListParagraph"/>
        <w:numPr>
          <w:ilvl w:val="0"/>
          <w:numId w:val="1"/>
        </w:numPr>
        <w:rPr>
          <w:b/>
          <w:color w:val="0D0D0D" w:themeColor="text1" w:themeTint="F2"/>
          <w:sz w:val="20"/>
          <w:szCs w:val="20"/>
        </w:rPr>
      </w:pPr>
      <w:r w:rsidRPr="008C3ED2">
        <w:rPr>
          <w:color w:val="0D0D0D" w:themeColor="text1" w:themeTint="F2"/>
          <w:sz w:val="20"/>
          <w:szCs w:val="20"/>
        </w:rPr>
        <w:t>What is the total no. of attributes present in the data</w:t>
      </w:r>
      <w:r w:rsidR="00C676E8" w:rsidRPr="008C3ED2">
        <w:rPr>
          <w:color w:val="0D0D0D" w:themeColor="text1" w:themeTint="F2"/>
          <w:sz w:val="20"/>
          <w:szCs w:val="20"/>
        </w:rPr>
        <w:t>?-</w:t>
      </w:r>
      <w:r w:rsidR="00982AD5" w:rsidRPr="008C3ED2">
        <w:rPr>
          <w:color w:val="0D0D0D" w:themeColor="text1" w:themeTint="F2"/>
          <w:sz w:val="20"/>
          <w:szCs w:val="20"/>
        </w:rPr>
        <w:t xml:space="preserve"> </w:t>
      </w:r>
      <w:r w:rsidR="00605252" w:rsidRPr="008C3ED2">
        <w:rPr>
          <w:b/>
          <w:color w:val="0D0D0D" w:themeColor="text1" w:themeTint="F2"/>
          <w:sz w:val="20"/>
          <w:szCs w:val="20"/>
        </w:rPr>
        <w:t>20 Columns in the raw data</w:t>
      </w:r>
    </w:p>
    <w:p w:rsidR="00A305E4" w:rsidRDefault="00A305E4" w:rsidP="00A305E4">
      <w:pPr>
        <w:pStyle w:val="ListParagraph"/>
        <w:rPr>
          <w:b/>
          <w:color w:val="0D0D0D" w:themeColor="text1" w:themeTint="F2"/>
          <w:sz w:val="20"/>
          <w:szCs w:val="20"/>
        </w:rPr>
      </w:pPr>
    </w:p>
    <w:p w:rsidR="004C698A" w:rsidRDefault="00754D80" w:rsidP="00C12D55">
      <w:pPr>
        <w:pStyle w:val="ListParagraph"/>
        <w:rPr>
          <w:b/>
          <w:color w:val="0D0D0D" w:themeColor="text1" w:themeTint="F2"/>
          <w:sz w:val="20"/>
          <w:szCs w:val="20"/>
        </w:rPr>
      </w:pPr>
      <w:r>
        <w:rPr>
          <w:b/>
          <w:color w:val="0D0D0D" w:themeColor="text1" w:themeTint="F2"/>
          <w:sz w:val="20"/>
          <w:szCs w:val="20"/>
        </w:rPr>
        <w:t xml:space="preserve">Explanation: I have considered Restaurant Name, City, Cuisines, Currency, </w:t>
      </w:r>
      <w:proofErr w:type="spellStart"/>
      <w:r>
        <w:rPr>
          <w:b/>
          <w:color w:val="0D0D0D" w:themeColor="text1" w:themeTint="F2"/>
          <w:sz w:val="20"/>
          <w:szCs w:val="20"/>
        </w:rPr>
        <w:t>Has_Table_booking</w:t>
      </w:r>
      <w:proofErr w:type="spellEnd"/>
      <w:r>
        <w:rPr>
          <w:b/>
          <w:color w:val="0D0D0D" w:themeColor="text1" w:themeTint="F2"/>
          <w:sz w:val="20"/>
          <w:szCs w:val="20"/>
        </w:rPr>
        <w:t xml:space="preserve">, </w:t>
      </w:r>
      <w:proofErr w:type="spellStart"/>
      <w:r>
        <w:rPr>
          <w:b/>
          <w:color w:val="0D0D0D" w:themeColor="text1" w:themeTint="F2"/>
          <w:sz w:val="20"/>
          <w:szCs w:val="20"/>
        </w:rPr>
        <w:t>Has_Online_delivery</w:t>
      </w:r>
      <w:proofErr w:type="spellEnd"/>
      <w:r>
        <w:rPr>
          <w:b/>
          <w:color w:val="0D0D0D" w:themeColor="text1" w:themeTint="F2"/>
          <w:sz w:val="20"/>
          <w:szCs w:val="20"/>
        </w:rPr>
        <w:t>, Price ra</w:t>
      </w:r>
      <w:r w:rsidR="00EB35CD">
        <w:rPr>
          <w:b/>
          <w:color w:val="0D0D0D" w:themeColor="text1" w:themeTint="F2"/>
          <w:sz w:val="20"/>
          <w:szCs w:val="20"/>
        </w:rPr>
        <w:t>nge</w:t>
      </w:r>
      <w:r>
        <w:rPr>
          <w:b/>
          <w:color w:val="0D0D0D" w:themeColor="text1" w:themeTint="F2"/>
          <w:sz w:val="20"/>
          <w:szCs w:val="20"/>
        </w:rPr>
        <w:t xml:space="preserve">, </w:t>
      </w:r>
      <w:proofErr w:type="spellStart"/>
      <w:r>
        <w:rPr>
          <w:b/>
          <w:color w:val="0D0D0D" w:themeColor="text1" w:themeTint="F2"/>
          <w:sz w:val="20"/>
          <w:szCs w:val="20"/>
        </w:rPr>
        <w:t>Average_Cost_for_two</w:t>
      </w:r>
      <w:proofErr w:type="spellEnd"/>
      <w:r>
        <w:rPr>
          <w:b/>
          <w:color w:val="0D0D0D" w:themeColor="text1" w:themeTint="F2"/>
          <w:sz w:val="20"/>
          <w:szCs w:val="20"/>
        </w:rPr>
        <w:t xml:space="preserve">, Rating, </w:t>
      </w:r>
      <w:proofErr w:type="spellStart"/>
      <w:r>
        <w:rPr>
          <w:b/>
          <w:color w:val="0D0D0D" w:themeColor="text1" w:themeTint="F2"/>
          <w:sz w:val="20"/>
          <w:szCs w:val="20"/>
        </w:rPr>
        <w:t>Date_key_Opening</w:t>
      </w:r>
      <w:proofErr w:type="spellEnd"/>
      <w:r>
        <w:rPr>
          <w:b/>
          <w:color w:val="0D0D0D" w:themeColor="text1" w:themeTint="F2"/>
          <w:sz w:val="20"/>
          <w:szCs w:val="20"/>
        </w:rPr>
        <w:t xml:space="preserve"> to perform all the required analysis</w:t>
      </w:r>
    </w:p>
    <w:p w:rsidR="00C12D55" w:rsidRPr="004C698A" w:rsidRDefault="00C12D55" w:rsidP="00C12D55">
      <w:pPr>
        <w:pStyle w:val="ListParagraph"/>
        <w:rPr>
          <w:b/>
          <w:color w:val="0D0D0D" w:themeColor="text1" w:themeTint="F2"/>
          <w:sz w:val="20"/>
          <w:szCs w:val="20"/>
        </w:rPr>
      </w:pPr>
    </w:p>
    <w:p w:rsidR="00A305E4" w:rsidRDefault="00C21F3D" w:rsidP="00B64AA4">
      <w:pPr>
        <w:pStyle w:val="ListParagraph"/>
        <w:numPr>
          <w:ilvl w:val="0"/>
          <w:numId w:val="1"/>
        </w:numPr>
        <w:rPr>
          <w:b/>
          <w:color w:val="0D0D0D" w:themeColor="text1" w:themeTint="F2"/>
          <w:sz w:val="20"/>
          <w:szCs w:val="20"/>
        </w:rPr>
      </w:pPr>
      <w:r w:rsidRPr="00B64AA4">
        <w:rPr>
          <w:color w:val="0D0D0D" w:themeColor="text1" w:themeTint="F2"/>
          <w:sz w:val="20"/>
          <w:szCs w:val="20"/>
        </w:rPr>
        <w:t>How many categorical</w:t>
      </w:r>
      <w:r w:rsidR="0088736A" w:rsidRPr="00B64AA4">
        <w:rPr>
          <w:color w:val="0D0D0D" w:themeColor="text1" w:themeTint="F2"/>
          <w:sz w:val="20"/>
          <w:szCs w:val="20"/>
        </w:rPr>
        <w:t xml:space="preserve"> columns are there in the data?</w:t>
      </w:r>
      <w:r w:rsidR="00611C59" w:rsidRPr="00B64AA4">
        <w:rPr>
          <w:color w:val="0D0D0D" w:themeColor="text1" w:themeTint="F2"/>
          <w:sz w:val="20"/>
          <w:szCs w:val="20"/>
        </w:rPr>
        <w:t xml:space="preserve">- </w:t>
      </w:r>
      <w:r w:rsidR="00B64AA4">
        <w:rPr>
          <w:b/>
          <w:color w:val="0D0D0D" w:themeColor="text1" w:themeTint="F2"/>
          <w:sz w:val="20"/>
          <w:szCs w:val="20"/>
        </w:rPr>
        <w:t>There are</w:t>
      </w:r>
      <w:r w:rsidR="00B64AA4" w:rsidRPr="00B64AA4">
        <w:rPr>
          <w:b/>
          <w:color w:val="0D0D0D" w:themeColor="text1" w:themeTint="F2"/>
          <w:sz w:val="20"/>
          <w:szCs w:val="20"/>
        </w:rPr>
        <w:t xml:space="preserve"> 13 discrete categori</w:t>
      </w:r>
      <w:r w:rsidR="00B64AA4">
        <w:rPr>
          <w:b/>
          <w:color w:val="0D0D0D" w:themeColor="text1" w:themeTint="F2"/>
          <w:sz w:val="20"/>
          <w:szCs w:val="20"/>
        </w:rPr>
        <w:t>cal columns present in the data</w:t>
      </w:r>
    </w:p>
    <w:p w:rsidR="00B64AA4" w:rsidRPr="00B64AA4" w:rsidRDefault="00B64AA4" w:rsidP="00DB3077">
      <w:pPr>
        <w:pStyle w:val="ListParagraph"/>
        <w:rPr>
          <w:b/>
          <w:color w:val="0D0D0D" w:themeColor="text1" w:themeTint="F2"/>
          <w:sz w:val="20"/>
          <w:szCs w:val="20"/>
        </w:rPr>
      </w:pPr>
    </w:p>
    <w:p w:rsidR="00F634A9" w:rsidRDefault="00F634A9" w:rsidP="00F634A9">
      <w:pPr>
        <w:pStyle w:val="ListParagraph"/>
        <w:rPr>
          <w:b/>
          <w:color w:val="0D0D0D" w:themeColor="text1" w:themeTint="F2"/>
          <w:sz w:val="20"/>
          <w:szCs w:val="20"/>
        </w:rPr>
      </w:pPr>
      <w:r>
        <w:rPr>
          <w:b/>
          <w:color w:val="0D0D0D" w:themeColor="text1" w:themeTint="F2"/>
          <w:sz w:val="20"/>
          <w:szCs w:val="20"/>
        </w:rPr>
        <w:t xml:space="preserve">Explanation: When a particular column can be </w:t>
      </w:r>
      <w:r w:rsidR="00C5183B">
        <w:rPr>
          <w:b/>
          <w:color w:val="0D0D0D" w:themeColor="text1" w:themeTint="F2"/>
          <w:sz w:val="20"/>
          <w:szCs w:val="20"/>
        </w:rPr>
        <w:t>shown</w:t>
      </w:r>
      <w:r>
        <w:rPr>
          <w:b/>
          <w:color w:val="0D0D0D" w:themeColor="text1" w:themeTint="F2"/>
          <w:sz w:val="20"/>
          <w:szCs w:val="20"/>
        </w:rPr>
        <w:t xml:space="preserve"> in visual representation, it is called as “Categorical data”</w:t>
      </w:r>
    </w:p>
    <w:p w:rsidR="002D7421" w:rsidRPr="008C3ED2" w:rsidRDefault="002D7421" w:rsidP="002D7421">
      <w:pPr>
        <w:pStyle w:val="ListParagraph"/>
        <w:rPr>
          <w:b/>
          <w:color w:val="0D0D0D" w:themeColor="text1" w:themeTint="F2"/>
          <w:sz w:val="20"/>
          <w:szCs w:val="20"/>
        </w:rPr>
      </w:pPr>
    </w:p>
    <w:p w:rsidR="00C21F3D"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t xml:space="preserve">The data consists of some inconsistent and missing values so ensure that the data used </w:t>
      </w:r>
      <w:r w:rsidR="008E696B" w:rsidRPr="008C3ED2">
        <w:rPr>
          <w:color w:val="0D0D0D" w:themeColor="text1" w:themeTint="F2"/>
          <w:sz w:val="20"/>
          <w:szCs w:val="20"/>
        </w:rPr>
        <w:t>for further analysis is cleaned</w:t>
      </w:r>
      <w:r w:rsidR="00353033" w:rsidRPr="008C3ED2">
        <w:rPr>
          <w:color w:val="0D0D0D" w:themeColor="text1" w:themeTint="F2"/>
          <w:sz w:val="20"/>
          <w:szCs w:val="20"/>
        </w:rPr>
        <w:t xml:space="preserve">- </w:t>
      </w:r>
      <w:r w:rsidR="0028320D" w:rsidRPr="008C3ED2">
        <w:rPr>
          <w:b/>
          <w:color w:val="0D0D0D" w:themeColor="text1" w:themeTint="F2"/>
          <w:sz w:val="20"/>
          <w:szCs w:val="20"/>
        </w:rPr>
        <w:t xml:space="preserve">Missing values in Column F is cleaned using formula and entered in </w:t>
      </w:r>
      <w:r w:rsidR="00A82873" w:rsidRPr="008C3ED2">
        <w:rPr>
          <w:b/>
          <w:color w:val="0D0D0D" w:themeColor="text1" w:themeTint="F2"/>
          <w:sz w:val="20"/>
          <w:szCs w:val="20"/>
        </w:rPr>
        <w:t>“</w:t>
      </w:r>
      <w:r w:rsidR="0028320D" w:rsidRPr="00235467">
        <w:rPr>
          <w:b/>
          <w:color w:val="0D0D0D" w:themeColor="text1" w:themeTint="F2"/>
          <w:sz w:val="20"/>
          <w:szCs w:val="20"/>
          <w:u w:val="single"/>
        </w:rPr>
        <w:t>C</w:t>
      </w:r>
      <w:r w:rsidR="00A82873" w:rsidRPr="00235467">
        <w:rPr>
          <w:b/>
          <w:color w:val="0D0D0D" w:themeColor="text1" w:themeTint="F2"/>
          <w:sz w:val="20"/>
          <w:szCs w:val="20"/>
          <w:u w:val="single"/>
        </w:rPr>
        <w:t>olumn G</w:t>
      </w:r>
      <w:r w:rsidR="00A82873" w:rsidRPr="008C3ED2">
        <w:rPr>
          <w:b/>
          <w:color w:val="0D0D0D" w:themeColor="text1" w:themeTint="F2"/>
          <w:sz w:val="20"/>
          <w:szCs w:val="20"/>
        </w:rPr>
        <w:t xml:space="preserve">“ </w:t>
      </w:r>
      <w:r w:rsidR="00D84079" w:rsidRPr="008C3ED2">
        <w:rPr>
          <w:b/>
          <w:color w:val="0D0D0D" w:themeColor="text1" w:themeTint="F2"/>
          <w:sz w:val="20"/>
          <w:szCs w:val="20"/>
        </w:rPr>
        <w:t xml:space="preserve">(Cuisines with formula) </w:t>
      </w:r>
      <w:r w:rsidR="00DF6958">
        <w:rPr>
          <w:b/>
          <w:color w:val="0D0D0D" w:themeColor="text1" w:themeTint="F2"/>
          <w:sz w:val="20"/>
          <w:szCs w:val="20"/>
        </w:rPr>
        <w:t>in</w:t>
      </w:r>
      <w:r w:rsidR="00D84079" w:rsidRPr="008C3ED2">
        <w:rPr>
          <w:b/>
          <w:color w:val="0D0D0D" w:themeColor="text1" w:themeTint="F2"/>
          <w:sz w:val="20"/>
          <w:szCs w:val="20"/>
        </w:rPr>
        <w:t xml:space="preserve"> the Cleansed dat</w:t>
      </w:r>
      <w:r w:rsidR="003D6452" w:rsidRPr="008C3ED2">
        <w:rPr>
          <w:b/>
          <w:color w:val="0D0D0D" w:themeColor="text1" w:themeTint="F2"/>
          <w:sz w:val="20"/>
          <w:szCs w:val="20"/>
        </w:rPr>
        <w:t>a</w:t>
      </w:r>
    </w:p>
    <w:p w:rsidR="00A305E4" w:rsidRDefault="00A305E4" w:rsidP="00A305E4">
      <w:pPr>
        <w:pStyle w:val="ListParagraph"/>
        <w:rPr>
          <w:b/>
          <w:color w:val="0D0D0D" w:themeColor="text1" w:themeTint="F2"/>
          <w:sz w:val="20"/>
          <w:szCs w:val="20"/>
        </w:rPr>
      </w:pPr>
    </w:p>
    <w:p w:rsidR="00A305E4" w:rsidRDefault="00A305E4" w:rsidP="00A305E4">
      <w:pPr>
        <w:pStyle w:val="ListParagraph"/>
        <w:rPr>
          <w:b/>
          <w:color w:val="0D0D0D" w:themeColor="text1" w:themeTint="F2"/>
          <w:sz w:val="20"/>
          <w:szCs w:val="20"/>
        </w:rPr>
      </w:pPr>
      <w:r>
        <w:rPr>
          <w:b/>
          <w:color w:val="0D0D0D" w:themeColor="text1" w:themeTint="F2"/>
          <w:sz w:val="20"/>
          <w:szCs w:val="20"/>
        </w:rPr>
        <w:t xml:space="preserve">Explanation: </w:t>
      </w:r>
      <w:r w:rsidR="005C368D">
        <w:rPr>
          <w:b/>
          <w:color w:val="0D0D0D" w:themeColor="text1" w:themeTint="F2"/>
          <w:sz w:val="20"/>
          <w:szCs w:val="20"/>
        </w:rPr>
        <w:t>All the blank rows in the Column Cuisine (“</w:t>
      </w:r>
      <w:r w:rsidR="005C368D" w:rsidRPr="005C368D">
        <w:rPr>
          <w:b/>
          <w:color w:val="0D0D0D" w:themeColor="text1" w:themeTint="F2"/>
          <w:sz w:val="20"/>
          <w:szCs w:val="20"/>
          <w:u w:val="single"/>
        </w:rPr>
        <w:t>Column F</w:t>
      </w:r>
      <w:r w:rsidR="005C368D">
        <w:rPr>
          <w:b/>
          <w:color w:val="0D0D0D" w:themeColor="text1" w:themeTint="F2"/>
          <w:sz w:val="20"/>
          <w:szCs w:val="20"/>
        </w:rPr>
        <w:t>”) is from the Country USA and the most repeated cuisine is “American”. Hence I have performed calculation for the same using “</w:t>
      </w:r>
      <w:r w:rsidR="005C368D" w:rsidRPr="005C368D">
        <w:rPr>
          <w:b/>
          <w:color w:val="0D0D0D" w:themeColor="text1" w:themeTint="F2"/>
          <w:sz w:val="20"/>
          <w:szCs w:val="20"/>
          <w:u w:val="single"/>
        </w:rPr>
        <w:t>Mode</w:t>
      </w:r>
      <w:r w:rsidR="005C368D">
        <w:rPr>
          <w:b/>
          <w:color w:val="0D0D0D" w:themeColor="text1" w:themeTint="F2"/>
          <w:sz w:val="20"/>
          <w:szCs w:val="20"/>
        </w:rPr>
        <w:t>” and entered the cuisine in “</w:t>
      </w:r>
      <w:r w:rsidR="005C368D" w:rsidRPr="005C368D">
        <w:rPr>
          <w:b/>
          <w:color w:val="0D0D0D" w:themeColor="text1" w:themeTint="F2"/>
          <w:sz w:val="20"/>
          <w:szCs w:val="20"/>
          <w:u w:val="single"/>
        </w:rPr>
        <w:t>Column G</w:t>
      </w:r>
      <w:r w:rsidR="005C368D">
        <w:rPr>
          <w:b/>
          <w:color w:val="0D0D0D" w:themeColor="text1" w:themeTint="F2"/>
          <w:sz w:val="20"/>
          <w:szCs w:val="20"/>
        </w:rPr>
        <w:t>”</w:t>
      </w:r>
    </w:p>
    <w:p w:rsidR="002D7421" w:rsidRPr="002D7421" w:rsidRDefault="00344DB9" w:rsidP="002D7421">
      <w:pPr>
        <w:pStyle w:val="ListParagraph"/>
        <w:rPr>
          <w:b/>
          <w:color w:val="0D0D0D" w:themeColor="text1" w:themeTint="F2"/>
          <w:sz w:val="20"/>
          <w:szCs w:val="20"/>
        </w:rPr>
      </w:pPr>
      <w:r>
        <w:rPr>
          <w:b/>
          <w:color w:val="0D0D0D" w:themeColor="text1" w:themeTint="F2"/>
          <w:sz w:val="20"/>
          <w:szCs w:val="20"/>
        </w:rPr>
        <w:t>Column H “Cuisines” refers to the consolidated c</w:t>
      </w:r>
      <w:r w:rsidR="006E3234">
        <w:rPr>
          <w:b/>
          <w:color w:val="0D0D0D" w:themeColor="text1" w:themeTint="F2"/>
          <w:sz w:val="20"/>
          <w:szCs w:val="20"/>
        </w:rPr>
        <w:t>uisines from different countries</w:t>
      </w:r>
    </w:p>
    <w:p w:rsidR="002D7421" w:rsidRPr="008C3ED2" w:rsidRDefault="002D7421" w:rsidP="002D7421">
      <w:pPr>
        <w:pStyle w:val="ListParagraph"/>
        <w:rPr>
          <w:b/>
          <w:color w:val="0D0D0D" w:themeColor="text1" w:themeTint="F2"/>
          <w:sz w:val="20"/>
          <w:szCs w:val="20"/>
        </w:rPr>
      </w:pPr>
    </w:p>
    <w:p w:rsidR="00C21F3D"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t xml:space="preserve">Using the </w:t>
      </w:r>
      <w:proofErr w:type="spellStart"/>
      <w:r w:rsidRPr="008C3ED2">
        <w:rPr>
          <w:color w:val="0D0D0D" w:themeColor="text1" w:themeTint="F2"/>
          <w:sz w:val="20"/>
          <w:szCs w:val="20"/>
        </w:rPr>
        <w:t>LookUp</w:t>
      </w:r>
      <w:proofErr w:type="spellEnd"/>
      <w:r w:rsidRPr="008C3ED2">
        <w:rPr>
          <w:color w:val="0D0D0D" w:themeColor="text1" w:themeTint="F2"/>
          <w:sz w:val="20"/>
          <w:szCs w:val="20"/>
        </w:rPr>
        <w:t xml:space="preserve"> functions, fill up the countries in the origi</w:t>
      </w:r>
      <w:r w:rsidR="00232C42" w:rsidRPr="008C3ED2">
        <w:rPr>
          <w:color w:val="0D0D0D" w:themeColor="text1" w:themeTint="F2"/>
          <w:sz w:val="20"/>
          <w:szCs w:val="20"/>
        </w:rPr>
        <w:t xml:space="preserve">nal data using the country code- </w:t>
      </w:r>
      <w:r w:rsidR="00232C42" w:rsidRPr="008C3ED2">
        <w:rPr>
          <w:b/>
          <w:color w:val="0D0D0D" w:themeColor="text1" w:themeTint="F2"/>
          <w:sz w:val="20"/>
          <w:szCs w:val="20"/>
        </w:rPr>
        <w:t xml:space="preserve">Refer </w:t>
      </w:r>
      <w:r w:rsidR="00A82873" w:rsidRPr="008C3ED2">
        <w:rPr>
          <w:b/>
          <w:color w:val="0D0D0D" w:themeColor="text1" w:themeTint="F2"/>
          <w:sz w:val="20"/>
          <w:szCs w:val="20"/>
        </w:rPr>
        <w:t>“</w:t>
      </w:r>
      <w:r w:rsidR="00232C42" w:rsidRPr="00D54076">
        <w:rPr>
          <w:b/>
          <w:color w:val="0D0D0D" w:themeColor="text1" w:themeTint="F2"/>
          <w:sz w:val="20"/>
          <w:szCs w:val="20"/>
          <w:u w:val="single"/>
        </w:rPr>
        <w:t>Column D</w:t>
      </w:r>
      <w:r w:rsidR="00A82873" w:rsidRPr="008C3ED2">
        <w:rPr>
          <w:b/>
          <w:color w:val="0D0D0D" w:themeColor="text1" w:themeTint="F2"/>
          <w:sz w:val="20"/>
          <w:szCs w:val="20"/>
        </w:rPr>
        <w:t>”</w:t>
      </w:r>
      <w:r w:rsidR="00232C42" w:rsidRPr="008C3ED2">
        <w:rPr>
          <w:b/>
          <w:color w:val="0D0D0D" w:themeColor="text1" w:themeTint="F2"/>
          <w:sz w:val="20"/>
          <w:szCs w:val="20"/>
        </w:rPr>
        <w:t xml:space="preserve"> </w:t>
      </w:r>
      <w:r w:rsidR="00140FC7">
        <w:rPr>
          <w:b/>
          <w:color w:val="0D0D0D" w:themeColor="text1" w:themeTint="F2"/>
          <w:sz w:val="20"/>
          <w:szCs w:val="20"/>
        </w:rPr>
        <w:t>in</w:t>
      </w:r>
      <w:r w:rsidR="00232C42" w:rsidRPr="008C3ED2">
        <w:rPr>
          <w:b/>
          <w:color w:val="0D0D0D" w:themeColor="text1" w:themeTint="F2"/>
          <w:sz w:val="20"/>
          <w:szCs w:val="20"/>
        </w:rPr>
        <w:t xml:space="preserve"> the Cleansed data</w:t>
      </w:r>
    </w:p>
    <w:p w:rsidR="003E7699" w:rsidRDefault="003E7699" w:rsidP="003E7699">
      <w:pPr>
        <w:pStyle w:val="ListParagraph"/>
        <w:rPr>
          <w:b/>
          <w:color w:val="0D0D0D" w:themeColor="text1" w:themeTint="F2"/>
          <w:sz w:val="20"/>
          <w:szCs w:val="20"/>
        </w:rPr>
      </w:pPr>
    </w:p>
    <w:p w:rsidR="00C3793F" w:rsidRDefault="00C3793F" w:rsidP="00F8097D">
      <w:pPr>
        <w:pStyle w:val="ListParagraph"/>
        <w:rPr>
          <w:b/>
          <w:color w:val="0D0D0D" w:themeColor="text1" w:themeTint="F2"/>
          <w:sz w:val="20"/>
          <w:szCs w:val="20"/>
        </w:rPr>
      </w:pPr>
      <w:r>
        <w:rPr>
          <w:b/>
          <w:color w:val="0D0D0D" w:themeColor="text1" w:themeTint="F2"/>
          <w:sz w:val="20"/>
          <w:szCs w:val="20"/>
        </w:rPr>
        <w:t xml:space="preserve">Note: I have highlighted the Lookup function </w:t>
      </w:r>
      <w:r w:rsidR="00562E8B">
        <w:rPr>
          <w:b/>
          <w:color w:val="0D0D0D" w:themeColor="text1" w:themeTint="F2"/>
          <w:sz w:val="20"/>
          <w:szCs w:val="20"/>
        </w:rPr>
        <w:t>in</w:t>
      </w:r>
      <w:r>
        <w:rPr>
          <w:b/>
          <w:color w:val="0D0D0D" w:themeColor="text1" w:themeTint="F2"/>
          <w:sz w:val="20"/>
          <w:szCs w:val="20"/>
        </w:rPr>
        <w:t xml:space="preserve"> “Column D”</w:t>
      </w:r>
      <w:r w:rsidR="00E7753B">
        <w:rPr>
          <w:b/>
          <w:color w:val="0D0D0D" w:themeColor="text1" w:themeTint="F2"/>
          <w:sz w:val="20"/>
          <w:szCs w:val="20"/>
        </w:rPr>
        <w:t>- Cleansed data worksheet</w:t>
      </w:r>
    </w:p>
    <w:p w:rsidR="003E7699" w:rsidRDefault="003E7699" w:rsidP="00F8097D">
      <w:pPr>
        <w:pStyle w:val="ListParagraph"/>
        <w:rPr>
          <w:b/>
          <w:color w:val="0D0D0D" w:themeColor="text1" w:themeTint="F2"/>
          <w:sz w:val="20"/>
          <w:szCs w:val="20"/>
        </w:rPr>
      </w:pPr>
    </w:p>
    <w:p w:rsidR="00806387" w:rsidRDefault="00806387" w:rsidP="00F8097D">
      <w:pPr>
        <w:pStyle w:val="ListParagraph"/>
        <w:rPr>
          <w:b/>
          <w:color w:val="0D0D0D" w:themeColor="text1" w:themeTint="F2"/>
          <w:sz w:val="20"/>
          <w:szCs w:val="20"/>
        </w:rPr>
      </w:pPr>
      <w:r>
        <w:rPr>
          <w:b/>
          <w:color w:val="0D0D0D" w:themeColor="text1" w:themeTint="F2"/>
          <w:sz w:val="20"/>
          <w:szCs w:val="20"/>
        </w:rPr>
        <w:t xml:space="preserve">Explanation: </w:t>
      </w:r>
      <w:r w:rsidR="00604C2A">
        <w:rPr>
          <w:b/>
          <w:color w:val="0D0D0D" w:themeColor="text1" w:themeTint="F2"/>
          <w:sz w:val="20"/>
          <w:szCs w:val="20"/>
        </w:rPr>
        <w:t xml:space="preserve">I have used </w:t>
      </w:r>
      <w:proofErr w:type="spellStart"/>
      <w:r w:rsidR="00604C2A">
        <w:rPr>
          <w:b/>
          <w:color w:val="0D0D0D" w:themeColor="text1" w:themeTint="F2"/>
          <w:sz w:val="20"/>
          <w:szCs w:val="20"/>
        </w:rPr>
        <w:t>VLookup</w:t>
      </w:r>
      <w:proofErr w:type="spellEnd"/>
      <w:r w:rsidR="00604C2A">
        <w:rPr>
          <w:b/>
          <w:color w:val="0D0D0D" w:themeColor="text1" w:themeTint="F2"/>
          <w:sz w:val="20"/>
          <w:szCs w:val="20"/>
        </w:rPr>
        <w:t xml:space="preserve"> to perform the calculation</w:t>
      </w:r>
      <w:r w:rsidR="003561B2">
        <w:rPr>
          <w:b/>
          <w:color w:val="0D0D0D" w:themeColor="text1" w:themeTint="F2"/>
          <w:sz w:val="20"/>
          <w:szCs w:val="20"/>
        </w:rPr>
        <w:t xml:space="preserve"> and combine Country code with Country in the “Country description” sheet</w:t>
      </w:r>
    </w:p>
    <w:p w:rsidR="00AE7718" w:rsidRDefault="00AE7718" w:rsidP="00F8097D">
      <w:pPr>
        <w:pStyle w:val="ListParagraph"/>
        <w:rPr>
          <w:b/>
          <w:color w:val="0D0D0D" w:themeColor="text1" w:themeTint="F2"/>
          <w:sz w:val="20"/>
          <w:szCs w:val="20"/>
        </w:rPr>
      </w:pPr>
    </w:p>
    <w:p w:rsidR="00AE7718" w:rsidRDefault="00AE7718" w:rsidP="00F8097D">
      <w:pPr>
        <w:pStyle w:val="ListParagraph"/>
        <w:rPr>
          <w:b/>
          <w:color w:val="0D0D0D" w:themeColor="text1" w:themeTint="F2"/>
          <w:sz w:val="20"/>
          <w:szCs w:val="20"/>
        </w:rPr>
      </w:pPr>
      <w:r>
        <w:rPr>
          <w:noProof/>
          <w:lang w:eastAsia="en-IN"/>
        </w:rPr>
        <w:drawing>
          <wp:inline distT="0" distB="0" distL="0" distR="0" wp14:anchorId="13F13263" wp14:editId="3B266054">
            <wp:extent cx="4761781" cy="1222202"/>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1" t="19546" r="56352" b="50746"/>
                    <a:stretch/>
                  </pic:blipFill>
                  <pic:spPr bwMode="auto">
                    <a:xfrm>
                      <a:off x="0" y="0"/>
                      <a:ext cx="4831773" cy="1240167"/>
                    </a:xfrm>
                    <a:prstGeom prst="rect">
                      <a:avLst/>
                    </a:prstGeom>
                    <a:ln>
                      <a:noFill/>
                    </a:ln>
                    <a:extLst>
                      <a:ext uri="{53640926-AAD7-44D8-BBD7-CCE9431645EC}">
                        <a14:shadowObscured xmlns:a14="http://schemas.microsoft.com/office/drawing/2010/main"/>
                      </a:ext>
                    </a:extLst>
                  </pic:spPr>
                </pic:pic>
              </a:graphicData>
            </a:graphic>
          </wp:inline>
        </w:drawing>
      </w:r>
    </w:p>
    <w:p w:rsidR="002D7421" w:rsidRPr="008C3ED2" w:rsidRDefault="002D7421" w:rsidP="00F8097D">
      <w:pPr>
        <w:pStyle w:val="ListParagraph"/>
        <w:rPr>
          <w:b/>
          <w:color w:val="0D0D0D" w:themeColor="text1" w:themeTint="F2"/>
          <w:sz w:val="20"/>
          <w:szCs w:val="20"/>
        </w:rPr>
      </w:pPr>
    </w:p>
    <w:p w:rsidR="00210C36"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t>Create a table to represent the number of res</w:t>
      </w:r>
      <w:r w:rsidR="00FB1B51" w:rsidRPr="008C3ED2">
        <w:rPr>
          <w:color w:val="0D0D0D" w:themeColor="text1" w:themeTint="F2"/>
          <w:sz w:val="20"/>
          <w:szCs w:val="20"/>
        </w:rPr>
        <w:t xml:space="preserve">taurants opened in each country- </w:t>
      </w:r>
      <w:r w:rsidR="0059510D">
        <w:rPr>
          <w:b/>
          <w:color w:val="0D0D0D" w:themeColor="text1" w:themeTint="F2"/>
          <w:sz w:val="20"/>
          <w:szCs w:val="20"/>
        </w:rPr>
        <w:t>I have created separate Tab named</w:t>
      </w:r>
      <w:r w:rsidR="00FB1B51" w:rsidRPr="008C3ED2">
        <w:rPr>
          <w:b/>
          <w:color w:val="0D0D0D" w:themeColor="text1" w:themeTint="F2"/>
          <w:sz w:val="20"/>
          <w:szCs w:val="20"/>
        </w:rPr>
        <w:t xml:space="preserve"> </w:t>
      </w:r>
      <w:r w:rsidR="00FD0BF3" w:rsidRPr="008C3ED2">
        <w:rPr>
          <w:b/>
          <w:color w:val="0D0D0D" w:themeColor="text1" w:themeTint="F2"/>
          <w:sz w:val="20"/>
          <w:szCs w:val="20"/>
        </w:rPr>
        <w:t>“</w:t>
      </w:r>
      <w:r w:rsidR="00FB1B51" w:rsidRPr="00484A09">
        <w:rPr>
          <w:b/>
          <w:color w:val="0D0D0D" w:themeColor="text1" w:themeTint="F2"/>
          <w:sz w:val="20"/>
          <w:szCs w:val="20"/>
          <w:u w:val="single"/>
        </w:rPr>
        <w:t>Total Restaurants</w:t>
      </w:r>
      <w:r w:rsidR="00FD0BF3" w:rsidRPr="008C3ED2">
        <w:rPr>
          <w:b/>
          <w:color w:val="0D0D0D" w:themeColor="text1" w:themeTint="F2"/>
          <w:sz w:val="20"/>
          <w:szCs w:val="20"/>
        </w:rPr>
        <w:t>”</w:t>
      </w:r>
      <w:r w:rsidR="00FB1B51" w:rsidRPr="008C3ED2">
        <w:rPr>
          <w:b/>
          <w:color w:val="0D0D0D" w:themeColor="text1" w:themeTint="F2"/>
          <w:sz w:val="20"/>
          <w:szCs w:val="20"/>
        </w:rPr>
        <w:t xml:space="preserve"> in </w:t>
      </w:r>
      <w:r w:rsidR="008A62A3" w:rsidRPr="008C3ED2">
        <w:rPr>
          <w:b/>
          <w:color w:val="0D0D0D" w:themeColor="text1" w:themeTint="F2"/>
          <w:sz w:val="20"/>
          <w:szCs w:val="20"/>
        </w:rPr>
        <w:t xml:space="preserve">the </w:t>
      </w:r>
      <w:r w:rsidR="00FB1B51" w:rsidRPr="008C3ED2">
        <w:rPr>
          <w:b/>
          <w:color w:val="0D0D0D" w:themeColor="text1" w:themeTint="F2"/>
          <w:sz w:val="20"/>
          <w:szCs w:val="20"/>
        </w:rPr>
        <w:t>Excel</w:t>
      </w:r>
    </w:p>
    <w:p w:rsidR="00342F60" w:rsidRDefault="00342F60" w:rsidP="006E610B">
      <w:pPr>
        <w:pStyle w:val="ListParagraph"/>
        <w:rPr>
          <w:b/>
          <w:color w:val="0D0D0D" w:themeColor="text1" w:themeTint="F2"/>
          <w:sz w:val="20"/>
          <w:szCs w:val="20"/>
        </w:rPr>
      </w:pPr>
    </w:p>
    <w:p w:rsidR="00C21F3D" w:rsidRDefault="00E77AF6" w:rsidP="00AC0450">
      <w:pPr>
        <w:pStyle w:val="ListParagraph"/>
        <w:rPr>
          <w:b/>
          <w:color w:val="0D0D0D" w:themeColor="text1" w:themeTint="F2"/>
          <w:sz w:val="20"/>
          <w:szCs w:val="20"/>
        </w:rPr>
      </w:pPr>
      <w:r>
        <w:rPr>
          <w:b/>
          <w:color w:val="0D0D0D" w:themeColor="text1" w:themeTint="F2"/>
          <w:sz w:val="20"/>
          <w:szCs w:val="20"/>
        </w:rPr>
        <w:lastRenderedPageBreak/>
        <w:t xml:space="preserve">Explanation: </w:t>
      </w:r>
      <w:r w:rsidR="0059510D">
        <w:rPr>
          <w:b/>
          <w:color w:val="0D0D0D" w:themeColor="text1" w:themeTint="F2"/>
          <w:sz w:val="20"/>
          <w:szCs w:val="20"/>
        </w:rPr>
        <w:t>Please refer to the same where I have created a Pivot table to justify this point</w:t>
      </w:r>
    </w:p>
    <w:p w:rsidR="003A521D" w:rsidRDefault="003A521D" w:rsidP="00AC0450">
      <w:pPr>
        <w:pStyle w:val="ListParagraph"/>
        <w:rPr>
          <w:b/>
          <w:color w:val="0D0D0D" w:themeColor="text1" w:themeTint="F2"/>
          <w:sz w:val="20"/>
          <w:szCs w:val="20"/>
        </w:rPr>
      </w:pPr>
    </w:p>
    <w:p w:rsidR="003A521D" w:rsidRDefault="003A521D" w:rsidP="00AC0450">
      <w:pPr>
        <w:pStyle w:val="ListParagraph"/>
        <w:rPr>
          <w:b/>
          <w:color w:val="0D0D0D" w:themeColor="text1" w:themeTint="F2"/>
          <w:sz w:val="20"/>
          <w:szCs w:val="20"/>
        </w:rPr>
      </w:pPr>
      <w:r w:rsidRPr="003A521D">
        <w:rPr>
          <w:noProof/>
          <w:lang w:eastAsia="en-IN"/>
        </w:rPr>
        <w:drawing>
          <wp:inline distT="0" distB="0" distL="0" distR="0">
            <wp:extent cx="4580255" cy="26051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8975" cy="2627201"/>
                    </a:xfrm>
                    <a:prstGeom prst="rect">
                      <a:avLst/>
                    </a:prstGeom>
                    <a:noFill/>
                    <a:ln>
                      <a:noFill/>
                    </a:ln>
                  </pic:spPr>
                </pic:pic>
              </a:graphicData>
            </a:graphic>
          </wp:inline>
        </w:drawing>
      </w:r>
    </w:p>
    <w:p w:rsidR="002D7421" w:rsidRPr="008C3ED2" w:rsidRDefault="002D7421" w:rsidP="00AC0450">
      <w:pPr>
        <w:pStyle w:val="ListParagraph"/>
        <w:rPr>
          <w:b/>
          <w:color w:val="0D0D0D" w:themeColor="text1" w:themeTint="F2"/>
          <w:sz w:val="20"/>
          <w:szCs w:val="20"/>
        </w:rPr>
      </w:pPr>
    </w:p>
    <w:p w:rsidR="00C21F3D"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t>Also, the management wants to look at the number of restaurants opened each year, so p</w:t>
      </w:r>
      <w:r w:rsidR="005F07CD" w:rsidRPr="008C3ED2">
        <w:rPr>
          <w:color w:val="0D0D0D" w:themeColor="text1" w:themeTint="F2"/>
          <w:sz w:val="20"/>
          <w:szCs w:val="20"/>
        </w:rPr>
        <w:t xml:space="preserve">rovide them with something here- </w:t>
      </w:r>
      <w:r w:rsidR="005F07CD" w:rsidRPr="008C3ED2">
        <w:rPr>
          <w:b/>
          <w:color w:val="0D0D0D" w:themeColor="text1" w:themeTint="F2"/>
          <w:sz w:val="20"/>
          <w:szCs w:val="20"/>
        </w:rPr>
        <w:t xml:space="preserve">Refer </w:t>
      </w:r>
      <w:r w:rsidR="00F34464" w:rsidRPr="008C3ED2">
        <w:rPr>
          <w:b/>
          <w:color w:val="0D0D0D" w:themeColor="text1" w:themeTint="F2"/>
          <w:sz w:val="20"/>
          <w:szCs w:val="20"/>
        </w:rPr>
        <w:t>“</w:t>
      </w:r>
      <w:r w:rsidR="005F07CD" w:rsidRPr="0073794A">
        <w:rPr>
          <w:b/>
          <w:color w:val="0D0D0D" w:themeColor="text1" w:themeTint="F2"/>
          <w:sz w:val="20"/>
          <w:szCs w:val="20"/>
          <w:u w:val="single"/>
        </w:rPr>
        <w:t>Restaurants Opened by Years</w:t>
      </w:r>
      <w:r w:rsidR="00F34464" w:rsidRPr="008C3ED2">
        <w:rPr>
          <w:b/>
          <w:color w:val="0D0D0D" w:themeColor="text1" w:themeTint="F2"/>
          <w:sz w:val="20"/>
          <w:szCs w:val="20"/>
        </w:rPr>
        <w:t>”</w:t>
      </w:r>
      <w:r w:rsidR="002D5880" w:rsidRPr="008C3ED2">
        <w:rPr>
          <w:b/>
          <w:color w:val="0D0D0D" w:themeColor="text1" w:themeTint="F2"/>
          <w:sz w:val="20"/>
          <w:szCs w:val="20"/>
        </w:rPr>
        <w:t xml:space="preserve"> Tab in </w:t>
      </w:r>
      <w:r w:rsidR="008A62A3" w:rsidRPr="008C3ED2">
        <w:rPr>
          <w:b/>
          <w:color w:val="0D0D0D" w:themeColor="text1" w:themeTint="F2"/>
          <w:sz w:val="20"/>
          <w:szCs w:val="20"/>
        </w:rPr>
        <w:t xml:space="preserve">the </w:t>
      </w:r>
      <w:r w:rsidR="003D6452" w:rsidRPr="008C3ED2">
        <w:rPr>
          <w:b/>
          <w:color w:val="0D0D0D" w:themeColor="text1" w:themeTint="F2"/>
          <w:sz w:val="20"/>
          <w:szCs w:val="20"/>
        </w:rPr>
        <w:t>Excel</w:t>
      </w:r>
    </w:p>
    <w:p w:rsidR="00792454" w:rsidRDefault="00792454" w:rsidP="00F1141F">
      <w:pPr>
        <w:pStyle w:val="ListParagraph"/>
        <w:rPr>
          <w:b/>
          <w:color w:val="0D0D0D" w:themeColor="text1" w:themeTint="F2"/>
          <w:sz w:val="20"/>
          <w:szCs w:val="20"/>
        </w:rPr>
      </w:pPr>
    </w:p>
    <w:p w:rsidR="008676B3" w:rsidRDefault="008676B3" w:rsidP="008676B3">
      <w:pPr>
        <w:pStyle w:val="ListParagraph"/>
        <w:rPr>
          <w:b/>
          <w:color w:val="0D0D0D" w:themeColor="text1" w:themeTint="F2"/>
          <w:sz w:val="20"/>
          <w:szCs w:val="20"/>
        </w:rPr>
      </w:pPr>
      <w:r>
        <w:rPr>
          <w:b/>
          <w:color w:val="0D0D0D" w:themeColor="text1" w:themeTint="F2"/>
          <w:sz w:val="20"/>
          <w:szCs w:val="20"/>
        </w:rPr>
        <w:t xml:space="preserve">Explanation: </w:t>
      </w:r>
      <w:r w:rsidR="003E5175">
        <w:rPr>
          <w:b/>
          <w:color w:val="0D0D0D" w:themeColor="text1" w:themeTint="F2"/>
          <w:sz w:val="20"/>
          <w:szCs w:val="20"/>
        </w:rPr>
        <w:t>I have created Pivot table and a chart to represent the same</w:t>
      </w:r>
    </w:p>
    <w:p w:rsidR="003700DB" w:rsidRDefault="003700DB" w:rsidP="003700DB">
      <w:pPr>
        <w:pStyle w:val="ListParagraph"/>
        <w:rPr>
          <w:b/>
          <w:color w:val="0D0D0D" w:themeColor="text1" w:themeTint="F2"/>
          <w:sz w:val="20"/>
          <w:szCs w:val="20"/>
        </w:rPr>
      </w:pPr>
    </w:p>
    <w:p w:rsidR="002D7421" w:rsidRDefault="00A96158" w:rsidP="00A96158">
      <w:pPr>
        <w:pStyle w:val="ListParagraph"/>
        <w:rPr>
          <w:b/>
          <w:color w:val="0D0D0D" w:themeColor="text1" w:themeTint="F2"/>
          <w:sz w:val="20"/>
          <w:szCs w:val="20"/>
        </w:rPr>
      </w:pPr>
      <w:r>
        <w:rPr>
          <w:noProof/>
          <w:lang w:eastAsia="en-IN"/>
        </w:rPr>
        <w:drawing>
          <wp:inline distT="0" distB="0" distL="0" distR="0" wp14:anchorId="4AF5C923" wp14:editId="5F63AC54">
            <wp:extent cx="4416425" cy="2769079"/>
            <wp:effectExtent l="0" t="0" r="3175"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B86C15" w:rsidRDefault="00B86C15" w:rsidP="00A96158">
      <w:pPr>
        <w:pStyle w:val="ListParagraph"/>
        <w:rPr>
          <w:b/>
          <w:color w:val="0D0D0D" w:themeColor="text1" w:themeTint="F2"/>
          <w:sz w:val="20"/>
          <w:szCs w:val="20"/>
        </w:rPr>
      </w:pPr>
    </w:p>
    <w:p w:rsidR="002D7421" w:rsidRPr="008C3ED2" w:rsidRDefault="002D7421" w:rsidP="00A96158">
      <w:pPr>
        <w:pStyle w:val="ListParagraph"/>
        <w:rPr>
          <w:b/>
          <w:color w:val="0D0D0D" w:themeColor="text1" w:themeTint="F2"/>
          <w:sz w:val="20"/>
          <w:szCs w:val="20"/>
        </w:rPr>
      </w:pPr>
    </w:p>
    <w:p w:rsidR="0025131B" w:rsidRDefault="00C21F3D" w:rsidP="0025131B">
      <w:pPr>
        <w:pStyle w:val="ListParagraph"/>
        <w:numPr>
          <w:ilvl w:val="0"/>
          <w:numId w:val="1"/>
        </w:numPr>
        <w:rPr>
          <w:b/>
          <w:color w:val="0D0D0D" w:themeColor="text1" w:themeTint="F2"/>
          <w:sz w:val="20"/>
          <w:szCs w:val="20"/>
        </w:rPr>
      </w:pPr>
      <w:r w:rsidRPr="008C3ED2">
        <w:rPr>
          <w:color w:val="0D0D0D" w:themeColor="text1" w:themeTint="F2"/>
          <w:sz w:val="20"/>
          <w:szCs w:val="20"/>
        </w:rPr>
        <w:t>What is the total number of restaurants in India in the price range of 4?</w:t>
      </w:r>
      <w:r w:rsidR="0012564F" w:rsidRPr="008C3ED2">
        <w:rPr>
          <w:color w:val="0D0D0D" w:themeColor="text1" w:themeTint="F2"/>
          <w:sz w:val="20"/>
          <w:szCs w:val="20"/>
        </w:rPr>
        <w:t xml:space="preserve">- </w:t>
      </w:r>
      <w:r w:rsidR="002F5522" w:rsidRPr="00A34708">
        <w:rPr>
          <w:b/>
          <w:color w:val="0D0D0D" w:themeColor="text1" w:themeTint="F2"/>
          <w:sz w:val="20"/>
          <w:szCs w:val="20"/>
          <w:u w:val="single"/>
        </w:rPr>
        <w:t>388</w:t>
      </w:r>
      <w:r w:rsidR="0025131B">
        <w:rPr>
          <w:b/>
          <w:color w:val="0D0D0D" w:themeColor="text1" w:themeTint="F2"/>
          <w:sz w:val="20"/>
          <w:szCs w:val="20"/>
        </w:rPr>
        <w:t xml:space="preserve"> </w:t>
      </w:r>
    </w:p>
    <w:p w:rsidR="00947BF7" w:rsidRDefault="00947BF7" w:rsidP="00947BF7">
      <w:pPr>
        <w:pStyle w:val="ListParagraph"/>
        <w:rPr>
          <w:b/>
          <w:color w:val="0D0D0D" w:themeColor="text1" w:themeTint="F2"/>
          <w:sz w:val="20"/>
          <w:szCs w:val="20"/>
        </w:rPr>
      </w:pPr>
    </w:p>
    <w:p w:rsidR="00091900" w:rsidRDefault="0025131B" w:rsidP="00091900">
      <w:pPr>
        <w:pStyle w:val="ListParagraph"/>
        <w:rPr>
          <w:b/>
          <w:color w:val="0D0D0D" w:themeColor="text1" w:themeTint="F2"/>
          <w:sz w:val="20"/>
          <w:szCs w:val="20"/>
        </w:rPr>
      </w:pPr>
      <w:r>
        <w:rPr>
          <w:b/>
          <w:color w:val="0D0D0D" w:themeColor="text1" w:themeTint="F2"/>
          <w:sz w:val="20"/>
          <w:szCs w:val="20"/>
        </w:rPr>
        <w:t>Note: I have created Tab named</w:t>
      </w:r>
      <w:r w:rsidR="001E4B80" w:rsidRPr="008C3ED2">
        <w:rPr>
          <w:b/>
          <w:color w:val="0D0D0D" w:themeColor="text1" w:themeTint="F2"/>
          <w:sz w:val="20"/>
          <w:szCs w:val="20"/>
        </w:rPr>
        <w:t xml:space="preserve"> </w:t>
      </w:r>
      <w:r w:rsidR="00002F94" w:rsidRPr="008C3ED2">
        <w:rPr>
          <w:b/>
          <w:color w:val="0D0D0D" w:themeColor="text1" w:themeTint="F2"/>
          <w:sz w:val="20"/>
          <w:szCs w:val="20"/>
        </w:rPr>
        <w:t>“</w:t>
      </w:r>
      <w:r w:rsidR="001E4B80" w:rsidRPr="00671509">
        <w:rPr>
          <w:b/>
          <w:color w:val="0D0D0D" w:themeColor="text1" w:themeTint="F2"/>
          <w:sz w:val="20"/>
          <w:szCs w:val="20"/>
          <w:u w:val="single"/>
        </w:rPr>
        <w:t>Price Range</w:t>
      </w:r>
      <w:r w:rsidR="00A80A26" w:rsidRPr="00671509">
        <w:rPr>
          <w:b/>
          <w:color w:val="0D0D0D" w:themeColor="text1" w:themeTint="F2"/>
          <w:sz w:val="20"/>
          <w:szCs w:val="20"/>
          <w:u w:val="single"/>
        </w:rPr>
        <w:t xml:space="preserve"> 4</w:t>
      </w:r>
      <w:r w:rsidR="00002F94" w:rsidRPr="008C3ED2">
        <w:rPr>
          <w:b/>
          <w:color w:val="0D0D0D" w:themeColor="text1" w:themeTint="F2"/>
          <w:sz w:val="20"/>
          <w:szCs w:val="20"/>
        </w:rPr>
        <w:t>”</w:t>
      </w:r>
      <w:r w:rsidR="001E4B80" w:rsidRPr="008C3ED2">
        <w:rPr>
          <w:b/>
          <w:color w:val="0D0D0D" w:themeColor="text1" w:themeTint="F2"/>
          <w:sz w:val="20"/>
          <w:szCs w:val="20"/>
        </w:rPr>
        <w:t xml:space="preserve"> </w:t>
      </w:r>
      <w:r w:rsidR="005B13A3">
        <w:rPr>
          <w:b/>
          <w:color w:val="0D0D0D" w:themeColor="text1" w:themeTint="F2"/>
          <w:sz w:val="20"/>
          <w:szCs w:val="20"/>
        </w:rPr>
        <w:t xml:space="preserve">where I have </w:t>
      </w:r>
      <w:r w:rsidR="00200D1A">
        <w:rPr>
          <w:b/>
          <w:color w:val="0D0D0D" w:themeColor="text1" w:themeTint="F2"/>
          <w:sz w:val="20"/>
          <w:szCs w:val="20"/>
        </w:rPr>
        <w:t>shown</w:t>
      </w:r>
      <w:r w:rsidR="005B13A3">
        <w:rPr>
          <w:b/>
          <w:color w:val="0D0D0D" w:themeColor="text1" w:themeTint="F2"/>
          <w:sz w:val="20"/>
          <w:szCs w:val="20"/>
        </w:rPr>
        <w:t xml:space="preserve"> Pivot Table to justify this point</w:t>
      </w:r>
      <w:r w:rsidR="00E15206">
        <w:rPr>
          <w:b/>
          <w:color w:val="0D0D0D" w:themeColor="text1" w:themeTint="F2"/>
          <w:sz w:val="20"/>
          <w:szCs w:val="20"/>
        </w:rPr>
        <w:t xml:space="preserve">. </w:t>
      </w:r>
      <w:r w:rsidR="00091900">
        <w:rPr>
          <w:b/>
          <w:color w:val="0D0D0D" w:themeColor="text1" w:themeTint="F2"/>
          <w:sz w:val="20"/>
          <w:szCs w:val="20"/>
        </w:rPr>
        <w:t>Please refer to the same</w:t>
      </w:r>
    </w:p>
    <w:p w:rsidR="00623718" w:rsidRDefault="00623718" w:rsidP="00091900">
      <w:pPr>
        <w:pStyle w:val="ListParagraph"/>
        <w:rPr>
          <w:b/>
          <w:color w:val="0D0D0D" w:themeColor="text1" w:themeTint="F2"/>
          <w:sz w:val="20"/>
          <w:szCs w:val="20"/>
        </w:rPr>
      </w:pPr>
    </w:p>
    <w:p w:rsidR="00623718" w:rsidRDefault="00623718" w:rsidP="00091900">
      <w:pPr>
        <w:pStyle w:val="ListParagraph"/>
        <w:rPr>
          <w:b/>
          <w:color w:val="0D0D0D" w:themeColor="text1" w:themeTint="F2"/>
          <w:sz w:val="20"/>
          <w:szCs w:val="20"/>
        </w:rPr>
      </w:pPr>
      <w:r w:rsidRPr="00623718">
        <w:rPr>
          <w:noProof/>
          <w:lang w:eastAsia="en-IN"/>
        </w:rPr>
        <w:drawing>
          <wp:inline distT="0" distB="0" distL="0" distR="0">
            <wp:extent cx="3096260" cy="4106174"/>
            <wp:effectExtent l="19050" t="19050" r="2794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265" cy="4112811"/>
                    </a:xfrm>
                    <a:prstGeom prst="rect">
                      <a:avLst/>
                    </a:prstGeom>
                    <a:noFill/>
                    <a:ln>
                      <a:solidFill>
                        <a:schemeClr val="tx1"/>
                      </a:solidFill>
                    </a:ln>
                  </pic:spPr>
                </pic:pic>
              </a:graphicData>
            </a:graphic>
          </wp:inline>
        </w:drawing>
      </w:r>
    </w:p>
    <w:p w:rsidR="00623718" w:rsidRDefault="00623718"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BC59FC" w:rsidRDefault="00BC59FC" w:rsidP="00091900">
      <w:pPr>
        <w:pStyle w:val="ListParagraph"/>
        <w:rPr>
          <w:b/>
          <w:color w:val="0D0D0D" w:themeColor="text1" w:themeTint="F2"/>
          <w:sz w:val="20"/>
          <w:szCs w:val="20"/>
        </w:rPr>
      </w:pPr>
    </w:p>
    <w:p w:rsidR="00A407E3" w:rsidRDefault="00A407E3" w:rsidP="00091900">
      <w:pPr>
        <w:pStyle w:val="ListParagraph"/>
        <w:rPr>
          <w:b/>
          <w:color w:val="0D0D0D" w:themeColor="text1" w:themeTint="F2"/>
          <w:sz w:val="20"/>
          <w:szCs w:val="20"/>
        </w:rPr>
      </w:pPr>
    </w:p>
    <w:p w:rsidR="00A407E3" w:rsidRDefault="00A407E3" w:rsidP="00091900">
      <w:pPr>
        <w:pStyle w:val="ListParagraph"/>
        <w:rPr>
          <w:b/>
          <w:color w:val="0D0D0D" w:themeColor="text1" w:themeTint="F2"/>
          <w:sz w:val="20"/>
          <w:szCs w:val="20"/>
        </w:rPr>
      </w:pPr>
    </w:p>
    <w:p w:rsidR="00A407E3" w:rsidRDefault="00A407E3" w:rsidP="00091900">
      <w:pPr>
        <w:pStyle w:val="ListParagraph"/>
        <w:rPr>
          <w:b/>
          <w:color w:val="0D0D0D" w:themeColor="text1" w:themeTint="F2"/>
          <w:sz w:val="20"/>
          <w:szCs w:val="20"/>
        </w:rPr>
      </w:pPr>
    </w:p>
    <w:p w:rsidR="0056414D" w:rsidRDefault="00091900" w:rsidP="00091900">
      <w:pPr>
        <w:pStyle w:val="ListParagraph"/>
        <w:numPr>
          <w:ilvl w:val="0"/>
          <w:numId w:val="1"/>
        </w:numPr>
        <w:rPr>
          <w:b/>
          <w:color w:val="0D0D0D" w:themeColor="text1" w:themeTint="F2"/>
          <w:sz w:val="20"/>
          <w:szCs w:val="20"/>
        </w:rPr>
      </w:pPr>
      <w:r w:rsidRPr="00091900">
        <w:rPr>
          <w:color w:val="0D0D0D" w:themeColor="text1" w:themeTint="F2"/>
          <w:sz w:val="20"/>
          <w:szCs w:val="20"/>
        </w:rPr>
        <w:lastRenderedPageBreak/>
        <w:t>Wh</w:t>
      </w:r>
      <w:r w:rsidR="00C21F3D" w:rsidRPr="00091900">
        <w:rPr>
          <w:color w:val="0D0D0D" w:themeColor="text1" w:themeTint="F2"/>
          <w:sz w:val="20"/>
          <w:szCs w:val="20"/>
        </w:rPr>
        <w:t>at is the average number of voters for the restaurants in each country according to the data</w:t>
      </w:r>
      <w:proofErr w:type="gramStart"/>
      <w:r w:rsidR="00C21F3D" w:rsidRPr="00091900">
        <w:rPr>
          <w:color w:val="0D0D0D" w:themeColor="text1" w:themeTint="F2"/>
          <w:sz w:val="20"/>
          <w:szCs w:val="20"/>
        </w:rPr>
        <w:t>?</w:t>
      </w:r>
      <w:r w:rsidR="009019B7" w:rsidRPr="00091900">
        <w:rPr>
          <w:color w:val="0D0D0D" w:themeColor="text1" w:themeTint="F2"/>
          <w:sz w:val="20"/>
          <w:szCs w:val="20"/>
        </w:rPr>
        <w:t>-</w:t>
      </w:r>
      <w:proofErr w:type="gramEnd"/>
      <w:r w:rsidR="009019B7" w:rsidRPr="00091900">
        <w:rPr>
          <w:color w:val="0D0D0D" w:themeColor="text1" w:themeTint="F2"/>
          <w:sz w:val="20"/>
          <w:szCs w:val="20"/>
        </w:rPr>
        <w:t xml:space="preserve"> </w:t>
      </w:r>
      <w:r w:rsidR="004F4185" w:rsidRPr="00091900">
        <w:rPr>
          <w:b/>
          <w:color w:val="0D0D0D" w:themeColor="text1" w:themeTint="F2"/>
          <w:sz w:val="20"/>
          <w:szCs w:val="20"/>
        </w:rPr>
        <w:t>I have created Tab named</w:t>
      </w:r>
      <w:r w:rsidR="009019B7" w:rsidRPr="00091900">
        <w:rPr>
          <w:b/>
          <w:color w:val="0D0D0D" w:themeColor="text1" w:themeTint="F2"/>
          <w:sz w:val="20"/>
          <w:szCs w:val="20"/>
        </w:rPr>
        <w:t xml:space="preserve"> </w:t>
      </w:r>
      <w:r w:rsidR="006A4B08" w:rsidRPr="00091900">
        <w:rPr>
          <w:b/>
          <w:color w:val="0D0D0D" w:themeColor="text1" w:themeTint="F2"/>
          <w:sz w:val="20"/>
          <w:szCs w:val="20"/>
        </w:rPr>
        <w:t>“</w:t>
      </w:r>
      <w:r w:rsidR="0038309C" w:rsidRPr="00091900">
        <w:rPr>
          <w:b/>
          <w:color w:val="0D0D0D" w:themeColor="text1" w:themeTint="F2"/>
          <w:sz w:val="20"/>
          <w:szCs w:val="20"/>
          <w:u w:val="single"/>
        </w:rPr>
        <w:t>Average Voters and Ratings</w:t>
      </w:r>
      <w:r w:rsidR="006A4B08" w:rsidRPr="00091900">
        <w:rPr>
          <w:b/>
          <w:color w:val="0D0D0D" w:themeColor="text1" w:themeTint="F2"/>
          <w:sz w:val="20"/>
          <w:szCs w:val="20"/>
        </w:rPr>
        <w:t xml:space="preserve">” </w:t>
      </w:r>
      <w:r w:rsidR="004F4185" w:rsidRPr="00091900">
        <w:rPr>
          <w:b/>
          <w:color w:val="0D0D0D" w:themeColor="text1" w:themeTint="F2"/>
          <w:sz w:val="20"/>
          <w:szCs w:val="20"/>
        </w:rPr>
        <w:t>in the Excel with Pivot and</w:t>
      </w:r>
      <w:r w:rsidR="0056414D" w:rsidRPr="00091900">
        <w:rPr>
          <w:b/>
          <w:color w:val="0D0D0D" w:themeColor="text1" w:themeTint="F2"/>
          <w:sz w:val="20"/>
          <w:szCs w:val="20"/>
        </w:rPr>
        <w:t xml:space="preserve"> Chart. Please refer to the same</w:t>
      </w:r>
    </w:p>
    <w:p w:rsidR="00FB027F" w:rsidRPr="00091900" w:rsidRDefault="00FB027F" w:rsidP="00FB027F">
      <w:pPr>
        <w:pStyle w:val="ListParagraph"/>
        <w:rPr>
          <w:b/>
          <w:color w:val="0D0D0D" w:themeColor="text1" w:themeTint="F2"/>
          <w:sz w:val="20"/>
          <w:szCs w:val="20"/>
        </w:rPr>
      </w:pPr>
    </w:p>
    <w:p w:rsidR="00A01DBA" w:rsidRPr="008200F7" w:rsidRDefault="00A01DBA" w:rsidP="0056414D">
      <w:pPr>
        <w:pStyle w:val="ListParagraph"/>
        <w:ind w:left="360"/>
        <w:rPr>
          <w:b/>
          <w:color w:val="0D0D0D" w:themeColor="text1" w:themeTint="F2"/>
          <w:sz w:val="20"/>
          <w:szCs w:val="20"/>
        </w:rPr>
      </w:pPr>
      <w:r w:rsidRPr="008200F7">
        <w:rPr>
          <w:b/>
          <w:color w:val="0D0D0D" w:themeColor="text1" w:themeTint="F2"/>
          <w:sz w:val="20"/>
          <w:szCs w:val="20"/>
        </w:rPr>
        <w:t xml:space="preserve">    </w:t>
      </w:r>
      <w:r w:rsidRPr="00A01DBA">
        <w:rPr>
          <w:noProof/>
          <w:lang w:eastAsia="en-IN"/>
        </w:rPr>
        <w:drawing>
          <wp:inline distT="0" distB="0" distL="0" distR="0">
            <wp:extent cx="2648585" cy="3252470"/>
            <wp:effectExtent l="19050" t="19050" r="1841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8585" cy="3252470"/>
                    </a:xfrm>
                    <a:prstGeom prst="rect">
                      <a:avLst/>
                    </a:prstGeom>
                    <a:noFill/>
                    <a:ln>
                      <a:solidFill>
                        <a:schemeClr val="tx1"/>
                      </a:solidFill>
                    </a:ln>
                  </pic:spPr>
                </pic:pic>
              </a:graphicData>
            </a:graphic>
          </wp:inline>
        </w:drawing>
      </w:r>
    </w:p>
    <w:p w:rsidR="00A01DBA" w:rsidRPr="008C3ED2" w:rsidRDefault="00A01DBA" w:rsidP="00A01DBA">
      <w:pPr>
        <w:pStyle w:val="ListParagraph"/>
        <w:rPr>
          <w:b/>
          <w:color w:val="0D0D0D" w:themeColor="text1" w:themeTint="F2"/>
          <w:sz w:val="20"/>
          <w:szCs w:val="20"/>
        </w:rPr>
      </w:pPr>
    </w:p>
    <w:p w:rsidR="003336D3" w:rsidRPr="00D474DC" w:rsidRDefault="00C21F3D" w:rsidP="001C3289">
      <w:pPr>
        <w:pStyle w:val="ListParagraph"/>
        <w:numPr>
          <w:ilvl w:val="0"/>
          <w:numId w:val="1"/>
        </w:numPr>
        <w:rPr>
          <w:b/>
          <w:color w:val="0D0D0D" w:themeColor="text1" w:themeTint="F2"/>
          <w:sz w:val="20"/>
          <w:szCs w:val="20"/>
        </w:rPr>
      </w:pPr>
      <w:r w:rsidRPr="008C3ED2">
        <w:rPr>
          <w:color w:val="0D0D0D" w:themeColor="text1" w:themeTint="F2"/>
          <w:sz w:val="20"/>
          <w:szCs w:val="20"/>
        </w:rPr>
        <w:t xml:space="preserve">Calculate the average rating for all the restaurants that have </w:t>
      </w:r>
      <w:proofErr w:type="spellStart"/>
      <w:r w:rsidRPr="008C3ED2">
        <w:rPr>
          <w:color w:val="0D0D0D" w:themeColor="text1" w:themeTint="F2"/>
          <w:sz w:val="20"/>
          <w:szCs w:val="20"/>
        </w:rPr>
        <w:t>price_range</w:t>
      </w:r>
      <w:proofErr w:type="spellEnd"/>
      <w:r w:rsidRPr="008C3ED2">
        <w:rPr>
          <w:color w:val="0D0D0D" w:themeColor="text1" w:themeTint="F2"/>
          <w:sz w:val="20"/>
          <w:szCs w:val="20"/>
        </w:rPr>
        <w:t xml:space="preserve"> &lt; 4 and provide online delivery. Use only the “IF” function, Logical Operators, and Aggregation functions to solve this problem. [Note: Don’t use Conditional aggregation in this question.]</w:t>
      </w:r>
      <w:r w:rsidR="00665E46" w:rsidRPr="008C3ED2">
        <w:rPr>
          <w:color w:val="0D0D0D" w:themeColor="text1" w:themeTint="F2"/>
          <w:sz w:val="20"/>
          <w:szCs w:val="20"/>
        </w:rPr>
        <w:t xml:space="preserve">- </w:t>
      </w:r>
      <w:r w:rsidR="003336D3" w:rsidRPr="00D474DC">
        <w:rPr>
          <w:b/>
          <w:color w:val="0D0D0D" w:themeColor="text1" w:themeTint="F2"/>
          <w:sz w:val="20"/>
          <w:szCs w:val="20"/>
        </w:rPr>
        <w:t xml:space="preserve">The output is </w:t>
      </w:r>
      <w:r w:rsidR="003336D3" w:rsidRPr="00946908">
        <w:rPr>
          <w:b/>
          <w:color w:val="0D0D0D" w:themeColor="text1" w:themeTint="F2"/>
          <w:sz w:val="20"/>
          <w:szCs w:val="20"/>
          <w:u w:val="single"/>
        </w:rPr>
        <w:t>3.27</w:t>
      </w:r>
    </w:p>
    <w:p w:rsidR="004A07A5" w:rsidRPr="003336D3" w:rsidRDefault="004A07A5" w:rsidP="00D24CCC">
      <w:pPr>
        <w:pStyle w:val="ListParagraph"/>
        <w:rPr>
          <w:b/>
          <w:color w:val="0D0D0D" w:themeColor="text1" w:themeTint="F2"/>
          <w:sz w:val="20"/>
          <w:szCs w:val="20"/>
        </w:rPr>
      </w:pPr>
    </w:p>
    <w:p w:rsidR="007645B5" w:rsidRDefault="003336D3" w:rsidP="003336D3">
      <w:pPr>
        <w:pStyle w:val="ListParagraph"/>
        <w:rPr>
          <w:b/>
          <w:color w:val="0D0D0D" w:themeColor="text1" w:themeTint="F2"/>
          <w:sz w:val="20"/>
          <w:szCs w:val="20"/>
        </w:rPr>
      </w:pPr>
      <w:r w:rsidRPr="003336D3">
        <w:rPr>
          <w:b/>
          <w:color w:val="0D0D0D" w:themeColor="text1" w:themeTint="F2"/>
          <w:sz w:val="20"/>
          <w:szCs w:val="20"/>
        </w:rPr>
        <w:t xml:space="preserve">Explanation: </w:t>
      </w:r>
      <w:r w:rsidR="00975435" w:rsidRPr="00F83CDD">
        <w:rPr>
          <w:b/>
          <w:color w:val="0D0D0D" w:themeColor="text1" w:themeTint="F2"/>
          <w:sz w:val="20"/>
          <w:szCs w:val="20"/>
        </w:rPr>
        <w:t>I have created a Tab named</w:t>
      </w:r>
      <w:r w:rsidR="00EF6770" w:rsidRPr="008C3ED2">
        <w:rPr>
          <w:color w:val="0D0D0D" w:themeColor="text1" w:themeTint="F2"/>
          <w:sz w:val="20"/>
          <w:szCs w:val="20"/>
        </w:rPr>
        <w:t xml:space="preserve"> “</w:t>
      </w:r>
      <w:r w:rsidR="00EF6770" w:rsidRPr="00D44148">
        <w:rPr>
          <w:b/>
          <w:color w:val="0D0D0D" w:themeColor="text1" w:themeTint="F2"/>
          <w:sz w:val="20"/>
          <w:szCs w:val="20"/>
          <w:u w:val="single"/>
        </w:rPr>
        <w:t>Average Voters and Ratings</w:t>
      </w:r>
      <w:r w:rsidR="00EF6770" w:rsidRPr="008C3ED2">
        <w:rPr>
          <w:b/>
          <w:color w:val="0D0D0D" w:themeColor="text1" w:themeTint="F2"/>
          <w:sz w:val="20"/>
          <w:szCs w:val="20"/>
        </w:rPr>
        <w:t xml:space="preserve">” in </w:t>
      </w:r>
      <w:r w:rsidR="008469BA">
        <w:rPr>
          <w:b/>
          <w:color w:val="0D0D0D" w:themeColor="text1" w:themeTint="F2"/>
          <w:sz w:val="20"/>
          <w:szCs w:val="20"/>
        </w:rPr>
        <w:t xml:space="preserve">the </w:t>
      </w:r>
      <w:r w:rsidR="00EF6770" w:rsidRPr="008C3ED2">
        <w:rPr>
          <w:b/>
          <w:color w:val="0D0D0D" w:themeColor="text1" w:themeTint="F2"/>
          <w:sz w:val="20"/>
          <w:szCs w:val="20"/>
        </w:rPr>
        <w:t>Excel</w:t>
      </w:r>
      <w:r w:rsidR="0044195C">
        <w:rPr>
          <w:b/>
          <w:color w:val="0D0D0D" w:themeColor="text1" w:themeTint="F2"/>
          <w:sz w:val="20"/>
          <w:szCs w:val="20"/>
        </w:rPr>
        <w:t>. I have used IF, AND &amp; Average to Justify this point and showed using formula</w:t>
      </w:r>
    </w:p>
    <w:p w:rsidR="000524EF" w:rsidRDefault="000524EF" w:rsidP="00541963">
      <w:pPr>
        <w:pStyle w:val="ListParagraph"/>
        <w:rPr>
          <w:b/>
          <w:color w:val="0D0D0D" w:themeColor="text1" w:themeTint="F2"/>
          <w:sz w:val="20"/>
          <w:szCs w:val="20"/>
        </w:rPr>
      </w:pPr>
    </w:p>
    <w:p w:rsidR="00C21F3D" w:rsidRDefault="00C21F3D" w:rsidP="00EF6770">
      <w:pPr>
        <w:pStyle w:val="ListParagraph"/>
        <w:numPr>
          <w:ilvl w:val="0"/>
          <w:numId w:val="1"/>
        </w:numPr>
        <w:rPr>
          <w:b/>
          <w:color w:val="0D0D0D" w:themeColor="text1" w:themeTint="F2"/>
          <w:sz w:val="20"/>
          <w:szCs w:val="20"/>
        </w:rPr>
      </w:pPr>
      <w:r w:rsidRPr="008C3ED2">
        <w:rPr>
          <w:color w:val="0D0D0D" w:themeColor="text1" w:themeTint="F2"/>
          <w:sz w:val="20"/>
          <w:szCs w:val="20"/>
        </w:rPr>
        <w:t>Using Conditional formatting highlight the rows of restaurants that are located in the countries or cities that you’ve suggested to the managemen</w:t>
      </w:r>
      <w:r w:rsidR="003D6452" w:rsidRPr="008C3ED2">
        <w:rPr>
          <w:color w:val="0D0D0D" w:themeColor="text1" w:themeTint="F2"/>
          <w:sz w:val="20"/>
          <w:szCs w:val="20"/>
        </w:rPr>
        <w:t>t for opening new restaurants</w:t>
      </w:r>
      <w:r w:rsidR="00BC40EB" w:rsidRPr="008C3ED2">
        <w:rPr>
          <w:color w:val="0D0D0D" w:themeColor="text1" w:themeTint="F2"/>
          <w:sz w:val="20"/>
          <w:szCs w:val="20"/>
        </w:rPr>
        <w:t xml:space="preserve">- </w:t>
      </w:r>
    </w:p>
    <w:p w:rsidR="005C399F" w:rsidRDefault="005C399F" w:rsidP="005C399F">
      <w:pPr>
        <w:pStyle w:val="ListParagraph"/>
        <w:rPr>
          <w:b/>
          <w:color w:val="0D0D0D" w:themeColor="text1" w:themeTint="F2"/>
          <w:sz w:val="20"/>
          <w:szCs w:val="20"/>
        </w:rPr>
      </w:pPr>
      <w:proofErr w:type="spellStart"/>
      <w:r w:rsidRPr="008C3ED2">
        <w:rPr>
          <w:b/>
          <w:color w:val="0D0D0D" w:themeColor="text1" w:themeTint="F2"/>
          <w:sz w:val="20"/>
          <w:szCs w:val="20"/>
        </w:rPr>
        <w:t>Nirula's</w:t>
      </w:r>
      <w:proofErr w:type="spellEnd"/>
      <w:r w:rsidRPr="008C3ED2">
        <w:rPr>
          <w:b/>
          <w:color w:val="0D0D0D" w:themeColor="text1" w:themeTint="F2"/>
          <w:sz w:val="20"/>
          <w:szCs w:val="20"/>
        </w:rPr>
        <w:t>, Los Agaves</w:t>
      </w:r>
      <w:r>
        <w:rPr>
          <w:b/>
          <w:color w:val="0D0D0D" w:themeColor="text1" w:themeTint="F2"/>
          <w:sz w:val="20"/>
          <w:szCs w:val="20"/>
        </w:rPr>
        <w:t xml:space="preserve">, </w:t>
      </w:r>
      <w:r w:rsidRPr="008C3ED2">
        <w:rPr>
          <w:b/>
          <w:color w:val="0D0D0D" w:themeColor="text1" w:themeTint="F2"/>
          <w:sz w:val="20"/>
          <w:szCs w:val="20"/>
        </w:rPr>
        <w:t xml:space="preserve">Nosh </w:t>
      </w:r>
      <w:proofErr w:type="spellStart"/>
      <w:r w:rsidRPr="008C3ED2">
        <w:rPr>
          <w:b/>
          <w:color w:val="0D0D0D" w:themeColor="text1" w:themeTint="F2"/>
          <w:sz w:val="20"/>
          <w:szCs w:val="20"/>
        </w:rPr>
        <w:t>Mahal</w:t>
      </w:r>
      <w:proofErr w:type="spellEnd"/>
      <w:r w:rsidRPr="008C3ED2">
        <w:rPr>
          <w:b/>
          <w:color w:val="0D0D0D" w:themeColor="text1" w:themeTint="F2"/>
          <w:sz w:val="20"/>
          <w:szCs w:val="20"/>
        </w:rPr>
        <w:t xml:space="preserve">, Troll Tavern, Frick's Tap, Consort Restaurant, Star Buffet, </w:t>
      </w:r>
      <w:proofErr w:type="spellStart"/>
      <w:r w:rsidRPr="008C3ED2">
        <w:rPr>
          <w:b/>
          <w:color w:val="0D0D0D" w:themeColor="text1" w:themeTint="F2"/>
          <w:sz w:val="20"/>
          <w:szCs w:val="20"/>
        </w:rPr>
        <w:t>Pepe's</w:t>
      </w:r>
      <w:proofErr w:type="spellEnd"/>
      <w:r w:rsidRPr="008C3ED2">
        <w:rPr>
          <w:b/>
          <w:color w:val="0D0D0D" w:themeColor="text1" w:themeTint="F2"/>
          <w:sz w:val="20"/>
          <w:szCs w:val="20"/>
        </w:rPr>
        <w:t xml:space="preserve"> </w:t>
      </w:r>
      <w:proofErr w:type="spellStart"/>
      <w:r w:rsidRPr="008C3ED2">
        <w:rPr>
          <w:b/>
          <w:color w:val="0D0D0D" w:themeColor="text1" w:themeTint="F2"/>
          <w:sz w:val="20"/>
          <w:szCs w:val="20"/>
        </w:rPr>
        <w:t>Piri</w:t>
      </w:r>
      <w:proofErr w:type="spellEnd"/>
      <w:r w:rsidRPr="008C3ED2">
        <w:rPr>
          <w:b/>
          <w:color w:val="0D0D0D" w:themeColor="text1" w:themeTint="F2"/>
          <w:sz w:val="20"/>
          <w:szCs w:val="20"/>
        </w:rPr>
        <w:t xml:space="preserve"> </w:t>
      </w:r>
      <w:proofErr w:type="spellStart"/>
      <w:r w:rsidRPr="008C3ED2">
        <w:rPr>
          <w:b/>
          <w:color w:val="0D0D0D" w:themeColor="text1" w:themeTint="F2"/>
          <w:sz w:val="20"/>
          <w:szCs w:val="20"/>
        </w:rPr>
        <w:t>Piri</w:t>
      </w:r>
      <w:proofErr w:type="spellEnd"/>
      <w:r w:rsidRPr="008C3ED2">
        <w:rPr>
          <w:b/>
          <w:color w:val="0D0D0D" w:themeColor="text1" w:themeTint="F2"/>
          <w:sz w:val="20"/>
          <w:szCs w:val="20"/>
        </w:rPr>
        <w:t xml:space="preserve">, Chez </w:t>
      </w:r>
      <w:proofErr w:type="spellStart"/>
      <w:r w:rsidRPr="008C3ED2">
        <w:rPr>
          <w:b/>
          <w:color w:val="0D0D0D" w:themeColor="text1" w:themeTint="F2"/>
          <w:sz w:val="20"/>
          <w:szCs w:val="20"/>
        </w:rPr>
        <w:t>Michou</w:t>
      </w:r>
      <w:proofErr w:type="spellEnd"/>
      <w:r w:rsidRPr="008C3ED2">
        <w:rPr>
          <w:b/>
          <w:color w:val="0D0D0D" w:themeColor="text1" w:themeTint="F2"/>
          <w:sz w:val="20"/>
          <w:szCs w:val="20"/>
        </w:rPr>
        <w:t xml:space="preserve">, </w:t>
      </w:r>
      <w:proofErr w:type="spellStart"/>
      <w:r w:rsidRPr="008C3ED2">
        <w:rPr>
          <w:b/>
          <w:color w:val="0D0D0D" w:themeColor="text1" w:themeTint="F2"/>
          <w:sz w:val="20"/>
          <w:szCs w:val="20"/>
        </w:rPr>
        <w:t>Cantinho</w:t>
      </w:r>
      <w:proofErr w:type="spellEnd"/>
      <w:r w:rsidRPr="008C3ED2">
        <w:rPr>
          <w:b/>
          <w:color w:val="0D0D0D" w:themeColor="text1" w:themeTint="F2"/>
          <w:sz w:val="20"/>
          <w:szCs w:val="20"/>
        </w:rPr>
        <w:t xml:space="preserve"> da </w:t>
      </w:r>
      <w:proofErr w:type="spellStart"/>
      <w:r w:rsidRPr="008C3ED2">
        <w:rPr>
          <w:b/>
          <w:color w:val="0D0D0D" w:themeColor="text1" w:themeTint="F2"/>
          <w:sz w:val="20"/>
          <w:szCs w:val="20"/>
        </w:rPr>
        <w:t>Gula</w:t>
      </w:r>
      <w:proofErr w:type="spellEnd"/>
      <w:r w:rsidRPr="008C3ED2">
        <w:rPr>
          <w:b/>
          <w:color w:val="0D0D0D" w:themeColor="text1" w:themeTint="F2"/>
          <w:sz w:val="20"/>
          <w:szCs w:val="20"/>
        </w:rPr>
        <w:t xml:space="preserve">, </w:t>
      </w:r>
      <w:proofErr w:type="spellStart"/>
      <w:r w:rsidRPr="008C3ED2">
        <w:rPr>
          <w:b/>
          <w:color w:val="0D0D0D" w:themeColor="text1" w:themeTint="F2"/>
          <w:sz w:val="20"/>
          <w:szCs w:val="20"/>
        </w:rPr>
        <w:t>Damascena</w:t>
      </w:r>
      <w:proofErr w:type="spellEnd"/>
      <w:r w:rsidRPr="008C3ED2">
        <w:rPr>
          <w:b/>
          <w:color w:val="0D0D0D" w:themeColor="text1" w:themeTint="F2"/>
          <w:sz w:val="20"/>
          <w:szCs w:val="20"/>
        </w:rPr>
        <w:t xml:space="preserve"> Coffee House</w:t>
      </w:r>
      <w:r>
        <w:rPr>
          <w:b/>
          <w:color w:val="0D0D0D" w:themeColor="text1" w:themeTint="F2"/>
          <w:sz w:val="20"/>
          <w:szCs w:val="20"/>
        </w:rPr>
        <w:t xml:space="preserve"> </w:t>
      </w:r>
    </w:p>
    <w:p w:rsidR="00947BF7" w:rsidRDefault="00947BF7" w:rsidP="005C399F">
      <w:pPr>
        <w:pStyle w:val="ListParagraph"/>
        <w:rPr>
          <w:b/>
          <w:color w:val="0D0D0D" w:themeColor="text1" w:themeTint="F2"/>
          <w:sz w:val="20"/>
          <w:szCs w:val="20"/>
        </w:rPr>
      </w:pPr>
    </w:p>
    <w:p w:rsidR="005C399F" w:rsidRDefault="000A5D38" w:rsidP="005C399F">
      <w:pPr>
        <w:pStyle w:val="ListParagraph"/>
        <w:rPr>
          <w:b/>
          <w:color w:val="0D0D0D" w:themeColor="text1" w:themeTint="F2"/>
          <w:sz w:val="20"/>
          <w:szCs w:val="20"/>
        </w:rPr>
      </w:pPr>
      <w:r>
        <w:rPr>
          <w:b/>
          <w:color w:val="0D0D0D" w:themeColor="text1" w:themeTint="F2"/>
          <w:sz w:val="20"/>
          <w:szCs w:val="20"/>
        </w:rPr>
        <w:t xml:space="preserve">Note: </w:t>
      </w:r>
      <w:r w:rsidR="005C399F">
        <w:rPr>
          <w:b/>
          <w:color w:val="0D0D0D" w:themeColor="text1" w:themeTint="F2"/>
          <w:sz w:val="20"/>
          <w:szCs w:val="20"/>
        </w:rPr>
        <w:t>All these restaurants are highlighted using conditional formatting. Please refer “</w:t>
      </w:r>
      <w:r w:rsidR="005C399F" w:rsidRPr="0064772D">
        <w:rPr>
          <w:b/>
          <w:color w:val="0D0D0D" w:themeColor="text1" w:themeTint="F2"/>
          <w:sz w:val="20"/>
          <w:szCs w:val="20"/>
          <w:u w:val="single"/>
        </w:rPr>
        <w:t>Column B</w:t>
      </w:r>
      <w:r w:rsidR="005C399F">
        <w:rPr>
          <w:b/>
          <w:color w:val="0D0D0D" w:themeColor="text1" w:themeTint="F2"/>
          <w:sz w:val="20"/>
          <w:szCs w:val="20"/>
        </w:rPr>
        <w:t xml:space="preserve">” of </w:t>
      </w:r>
      <w:r w:rsidR="005C399F" w:rsidRPr="005C399F">
        <w:rPr>
          <w:b/>
          <w:color w:val="0D0D0D" w:themeColor="text1" w:themeTint="F2"/>
          <w:sz w:val="20"/>
          <w:szCs w:val="20"/>
        </w:rPr>
        <w:t>Cleansed Data</w:t>
      </w:r>
    </w:p>
    <w:p w:rsidR="0084538A" w:rsidRDefault="0084538A" w:rsidP="005C399F">
      <w:pPr>
        <w:pStyle w:val="ListParagraph"/>
        <w:rPr>
          <w:b/>
          <w:color w:val="0D0D0D" w:themeColor="text1" w:themeTint="F2"/>
          <w:sz w:val="20"/>
          <w:szCs w:val="20"/>
        </w:rPr>
      </w:pPr>
    </w:p>
    <w:p w:rsidR="0084538A" w:rsidRDefault="0084538A" w:rsidP="005C399F">
      <w:pPr>
        <w:pStyle w:val="ListParagraph"/>
        <w:rPr>
          <w:b/>
          <w:color w:val="0D0D0D" w:themeColor="text1" w:themeTint="F2"/>
          <w:sz w:val="20"/>
          <w:szCs w:val="20"/>
        </w:rPr>
      </w:pPr>
      <w:r>
        <w:rPr>
          <w:noProof/>
          <w:lang w:eastAsia="en-IN"/>
        </w:rPr>
        <w:drawing>
          <wp:inline distT="0" distB="0" distL="0" distR="0" wp14:anchorId="41196B65" wp14:editId="0739CD4C">
            <wp:extent cx="4756012" cy="133709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7" t="23832" r="48224" b="40840"/>
                    <a:stretch/>
                  </pic:blipFill>
                  <pic:spPr bwMode="auto">
                    <a:xfrm>
                      <a:off x="0" y="0"/>
                      <a:ext cx="4756012" cy="1337095"/>
                    </a:xfrm>
                    <a:prstGeom prst="rect">
                      <a:avLst/>
                    </a:prstGeom>
                    <a:ln>
                      <a:noFill/>
                    </a:ln>
                    <a:extLst>
                      <a:ext uri="{53640926-AAD7-44D8-BBD7-CCE9431645EC}">
                        <a14:shadowObscured xmlns:a14="http://schemas.microsoft.com/office/drawing/2010/main"/>
                      </a:ext>
                    </a:extLst>
                  </pic:spPr>
                </pic:pic>
              </a:graphicData>
            </a:graphic>
          </wp:inline>
        </w:drawing>
      </w:r>
    </w:p>
    <w:p w:rsidR="00455783" w:rsidRDefault="00455783" w:rsidP="005C399F">
      <w:pPr>
        <w:pStyle w:val="ListParagraph"/>
        <w:rPr>
          <w:b/>
          <w:color w:val="0D0D0D" w:themeColor="text1" w:themeTint="F2"/>
          <w:sz w:val="20"/>
          <w:szCs w:val="20"/>
        </w:rPr>
      </w:pPr>
    </w:p>
    <w:p w:rsidR="00455783" w:rsidRDefault="00455783" w:rsidP="005C399F">
      <w:pPr>
        <w:pStyle w:val="ListParagraph"/>
        <w:rPr>
          <w:b/>
          <w:color w:val="0D0D0D" w:themeColor="text1" w:themeTint="F2"/>
          <w:sz w:val="20"/>
          <w:szCs w:val="20"/>
        </w:rPr>
      </w:pPr>
    </w:p>
    <w:p w:rsidR="00455783" w:rsidRDefault="00455783" w:rsidP="005C399F">
      <w:pPr>
        <w:pStyle w:val="ListParagraph"/>
        <w:rPr>
          <w:b/>
          <w:color w:val="0D0D0D" w:themeColor="text1" w:themeTint="F2"/>
          <w:sz w:val="20"/>
          <w:szCs w:val="20"/>
        </w:rPr>
      </w:pPr>
    </w:p>
    <w:p w:rsidR="002D7421" w:rsidRPr="005C399F" w:rsidRDefault="002D7421" w:rsidP="005C399F">
      <w:pPr>
        <w:pStyle w:val="ListParagraph"/>
        <w:rPr>
          <w:color w:val="0D0D0D" w:themeColor="text1" w:themeTint="F2"/>
          <w:sz w:val="20"/>
          <w:szCs w:val="20"/>
        </w:rPr>
      </w:pPr>
    </w:p>
    <w:p w:rsidR="00C21F3D"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lastRenderedPageBreak/>
        <w:t xml:space="preserve">Create a new customized price column that consists of the abbreviation/symbol of the currency along with the </w:t>
      </w:r>
      <w:proofErr w:type="spellStart"/>
      <w:r w:rsidRPr="008C3ED2">
        <w:rPr>
          <w:color w:val="0D0D0D" w:themeColor="text1" w:themeTint="F2"/>
          <w:sz w:val="20"/>
          <w:szCs w:val="20"/>
        </w:rPr>
        <w:t>Average_cost_for_two</w:t>
      </w:r>
      <w:proofErr w:type="spellEnd"/>
      <w:r w:rsidRPr="008C3ED2">
        <w:rPr>
          <w:color w:val="0D0D0D" w:themeColor="text1" w:themeTint="F2"/>
          <w:sz w:val="20"/>
          <w:szCs w:val="20"/>
        </w:rPr>
        <w:t xml:space="preserve"> value. [Use string operations to do this task]</w:t>
      </w:r>
      <w:r w:rsidR="00165624" w:rsidRPr="008C3ED2">
        <w:rPr>
          <w:color w:val="0D0D0D" w:themeColor="text1" w:themeTint="F2"/>
          <w:sz w:val="20"/>
          <w:szCs w:val="20"/>
        </w:rPr>
        <w:t xml:space="preserve">- </w:t>
      </w:r>
      <w:r w:rsidR="00165624" w:rsidRPr="008C3ED2">
        <w:rPr>
          <w:b/>
          <w:color w:val="0D0D0D" w:themeColor="text1" w:themeTint="F2"/>
          <w:sz w:val="20"/>
          <w:szCs w:val="20"/>
        </w:rPr>
        <w:t>Refe</w:t>
      </w:r>
      <w:r w:rsidR="00B9448F" w:rsidRPr="008C3ED2">
        <w:rPr>
          <w:b/>
          <w:color w:val="0D0D0D" w:themeColor="text1" w:themeTint="F2"/>
          <w:sz w:val="20"/>
          <w:szCs w:val="20"/>
        </w:rPr>
        <w:t xml:space="preserve">r </w:t>
      </w:r>
      <w:r w:rsidR="00A82873" w:rsidRPr="008C3ED2">
        <w:rPr>
          <w:b/>
          <w:color w:val="0D0D0D" w:themeColor="text1" w:themeTint="F2"/>
          <w:sz w:val="20"/>
          <w:szCs w:val="20"/>
        </w:rPr>
        <w:t>“</w:t>
      </w:r>
      <w:r w:rsidR="00030C21" w:rsidRPr="00F2599B">
        <w:rPr>
          <w:b/>
          <w:color w:val="0D0D0D" w:themeColor="text1" w:themeTint="F2"/>
          <w:sz w:val="20"/>
          <w:szCs w:val="20"/>
          <w:u w:val="single"/>
        </w:rPr>
        <w:t>Column Q</w:t>
      </w:r>
      <w:r w:rsidR="00A82873" w:rsidRPr="008C3ED2">
        <w:rPr>
          <w:b/>
          <w:color w:val="0D0D0D" w:themeColor="text1" w:themeTint="F2"/>
          <w:sz w:val="20"/>
          <w:szCs w:val="20"/>
        </w:rPr>
        <w:t>”</w:t>
      </w:r>
      <w:r w:rsidR="003D6452" w:rsidRPr="008C3ED2">
        <w:rPr>
          <w:b/>
          <w:color w:val="0D0D0D" w:themeColor="text1" w:themeTint="F2"/>
          <w:sz w:val="20"/>
          <w:szCs w:val="20"/>
        </w:rPr>
        <w:t xml:space="preserve"> of the Cleansed data</w:t>
      </w:r>
    </w:p>
    <w:p w:rsidR="005E1434" w:rsidRDefault="005E1434" w:rsidP="005E1434">
      <w:pPr>
        <w:pStyle w:val="ListParagraph"/>
        <w:rPr>
          <w:b/>
          <w:color w:val="0D0D0D" w:themeColor="text1" w:themeTint="F2"/>
          <w:sz w:val="20"/>
          <w:szCs w:val="20"/>
        </w:rPr>
      </w:pPr>
    </w:p>
    <w:p w:rsidR="00AB340D" w:rsidRDefault="00282EBF" w:rsidP="00AB340D">
      <w:pPr>
        <w:pStyle w:val="ListParagraph"/>
        <w:rPr>
          <w:b/>
          <w:color w:val="0D0D0D" w:themeColor="text1" w:themeTint="F2"/>
          <w:sz w:val="20"/>
          <w:szCs w:val="20"/>
        </w:rPr>
      </w:pPr>
      <w:r>
        <w:rPr>
          <w:b/>
          <w:color w:val="0D0D0D" w:themeColor="text1" w:themeTint="F2"/>
          <w:sz w:val="20"/>
          <w:szCs w:val="20"/>
        </w:rPr>
        <w:t>Note: Used Concatenate to combine abbreviation and currency</w:t>
      </w:r>
      <w:r w:rsidR="008F1B55">
        <w:rPr>
          <w:b/>
          <w:color w:val="0D0D0D" w:themeColor="text1" w:themeTint="F2"/>
          <w:sz w:val="20"/>
          <w:szCs w:val="20"/>
        </w:rPr>
        <w:t xml:space="preserve"> together and the same has been highlighted </w:t>
      </w:r>
      <w:r w:rsidR="007C3B1D">
        <w:rPr>
          <w:b/>
          <w:color w:val="0D0D0D" w:themeColor="text1" w:themeTint="F2"/>
          <w:sz w:val="20"/>
          <w:szCs w:val="20"/>
        </w:rPr>
        <w:t>in</w:t>
      </w:r>
      <w:r w:rsidR="008F1B55">
        <w:rPr>
          <w:b/>
          <w:color w:val="0D0D0D" w:themeColor="text1" w:themeTint="F2"/>
          <w:sz w:val="20"/>
          <w:szCs w:val="20"/>
        </w:rPr>
        <w:t xml:space="preserve"> </w:t>
      </w:r>
      <w:r w:rsidR="007C3B1D">
        <w:rPr>
          <w:b/>
          <w:color w:val="0D0D0D" w:themeColor="text1" w:themeTint="F2"/>
          <w:sz w:val="20"/>
          <w:szCs w:val="20"/>
        </w:rPr>
        <w:t>“</w:t>
      </w:r>
      <w:r w:rsidR="008F1B55" w:rsidRPr="007C3B1D">
        <w:rPr>
          <w:b/>
          <w:color w:val="0D0D0D" w:themeColor="text1" w:themeTint="F2"/>
          <w:sz w:val="20"/>
          <w:szCs w:val="20"/>
          <w:u w:val="single"/>
        </w:rPr>
        <w:t>Column Q</w:t>
      </w:r>
      <w:r w:rsidR="007C3B1D">
        <w:rPr>
          <w:b/>
          <w:color w:val="0D0D0D" w:themeColor="text1" w:themeTint="F2"/>
          <w:sz w:val="20"/>
          <w:szCs w:val="20"/>
        </w:rPr>
        <w:t>”</w:t>
      </w:r>
    </w:p>
    <w:p w:rsidR="000824D0" w:rsidRDefault="000824D0" w:rsidP="00AB340D">
      <w:pPr>
        <w:pStyle w:val="ListParagraph"/>
        <w:rPr>
          <w:b/>
          <w:color w:val="0D0D0D" w:themeColor="text1" w:themeTint="F2"/>
          <w:sz w:val="20"/>
          <w:szCs w:val="20"/>
        </w:rPr>
      </w:pPr>
    </w:p>
    <w:p w:rsidR="00AE7718" w:rsidRPr="000824D0" w:rsidRDefault="000824D0" w:rsidP="000824D0">
      <w:pPr>
        <w:pStyle w:val="ListParagraph"/>
        <w:rPr>
          <w:b/>
          <w:color w:val="0D0D0D" w:themeColor="text1" w:themeTint="F2"/>
          <w:sz w:val="20"/>
          <w:szCs w:val="20"/>
        </w:rPr>
      </w:pPr>
      <w:r>
        <w:rPr>
          <w:noProof/>
          <w:lang w:eastAsia="en-IN"/>
        </w:rPr>
        <w:drawing>
          <wp:inline distT="0" distB="0" distL="0" distR="0" wp14:anchorId="4E1D339F" wp14:editId="04A9C747">
            <wp:extent cx="3864634" cy="1767840"/>
            <wp:effectExtent l="19050" t="19050" r="2159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4330" b="45115"/>
                    <a:stretch/>
                  </pic:blipFill>
                  <pic:spPr bwMode="auto">
                    <a:xfrm>
                      <a:off x="0" y="0"/>
                      <a:ext cx="3875496" cy="17728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D7421" w:rsidRPr="008C3ED2" w:rsidRDefault="002D7421" w:rsidP="00AB340D">
      <w:pPr>
        <w:pStyle w:val="ListParagraph"/>
        <w:rPr>
          <w:b/>
          <w:color w:val="0D0D0D" w:themeColor="text1" w:themeTint="F2"/>
          <w:sz w:val="20"/>
          <w:szCs w:val="20"/>
        </w:rPr>
      </w:pPr>
    </w:p>
    <w:p w:rsidR="00984F8D" w:rsidRDefault="00C21F3D" w:rsidP="00C21F3D">
      <w:pPr>
        <w:pStyle w:val="ListParagraph"/>
        <w:numPr>
          <w:ilvl w:val="0"/>
          <w:numId w:val="1"/>
        </w:numPr>
        <w:rPr>
          <w:b/>
          <w:color w:val="0D0D0D" w:themeColor="text1" w:themeTint="F2"/>
          <w:sz w:val="20"/>
          <w:szCs w:val="20"/>
        </w:rPr>
      </w:pPr>
      <w:r w:rsidRPr="008C3ED2">
        <w:rPr>
          <w:color w:val="0D0D0D" w:themeColor="text1" w:themeTint="F2"/>
          <w:sz w:val="20"/>
          <w:szCs w:val="20"/>
        </w:rPr>
        <w:t>How can you create an array formula in Excel or Google Sheets to count the number of restaurants listed that do not offer online delivery, are in the lowest price range, and have an average cost for two people less than or equal to 250 Indian Rupees?</w:t>
      </w:r>
      <w:r w:rsidR="008B62CE" w:rsidRPr="008C3ED2">
        <w:rPr>
          <w:color w:val="0D0D0D" w:themeColor="text1" w:themeTint="F2"/>
          <w:sz w:val="20"/>
          <w:szCs w:val="20"/>
        </w:rPr>
        <w:t xml:space="preserve">- </w:t>
      </w:r>
      <w:r w:rsidR="008B6DB8" w:rsidRPr="009F58E1">
        <w:rPr>
          <w:b/>
          <w:color w:val="0D0D0D" w:themeColor="text1" w:themeTint="F2"/>
          <w:sz w:val="20"/>
          <w:szCs w:val="20"/>
          <w:u w:val="single"/>
        </w:rPr>
        <w:t>1685</w:t>
      </w:r>
      <w:r w:rsidR="00923DB1">
        <w:rPr>
          <w:b/>
          <w:color w:val="0D0D0D" w:themeColor="text1" w:themeTint="F2"/>
          <w:sz w:val="20"/>
          <w:szCs w:val="20"/>
        </w:rPr>
        <w:t xml:space="preserve"> is the Output</w:t>
      </w:r>
    </w:p>
    <w:p w:rsidR="005E1468" w:rsidRDefault="005E1468" w:rsidP="0019086A">
      <w:pPr>
        <w:pStyle w:val="ListParagraph"/>
        <w:rPr>
          <w:b/>
          <w:color w:val="0D0D0D" w:themeColor="text1" w:themeTint="F2"/>
          <w:sz w:val="20"/>
          <w:szCs w:val="20"/>
        </w:rPr>
      </w:pPr>
    </w:p>
    <w:p w:rsidR="003B3917" w:rsidRDefault="00984F8D" w:rsidP="00455783">
      <w:pPr>
        <w:pStyle w:val="ListParagraph"/>
        <w:rPr>
          <w:b/>
          <w:color w:val="0D0D0D" w:themeColor="text1" w:themeTint="F2"/>
          <w:sz w:val="20"/>
          <w:szCs w:val="20"/>
        </w:rPr>
      </w:pPr>
      <w:r>
        <w:rPr>
          <w:b/>
          <w:color w:val="0D0D0D" w:themeColor="text1" w:themeTint="F2"/>
          <w:sz w:val="20"/>
          <w:szCs w:val="20"/>
        </w:rPr>
        <w:t xml:space="preserve">Note: </w:t>
      </w:r>
      <w:r w:rsidR="008B6DB8" w:rsidRPr="009005F8">
        <w:rPr>
          <w:b/>
          <w:color w:val="0D0D0D" w:themeColor="text1" w:themeTint="F2"/>
          <w:sz w:val="20"/>
          <w:szCs w:val="20"/>
        </w:rPr>
        <w:t>I have created a separate</w:t>
      </w:r>
      <w:r w:rsidR="008B6DB8">
        <w:rPr>
          <w:color w:val="0D0D0D" w:themeColor="text1" w:themeTint="F2"/>
          <w:sz w:val="20"/>
          <w:szCs w:val="20"/>
        </w:rPr>
        <w:t xml:space="preserve"> </w:t>
      </w:r>
      <w:r w:rsidR="008B6DB8" w:rsidRPr="008B6DB8">
        <w:rPr>
          <w:b/>
          <w:color w:val="0D0D0D" w:themeColor="text1" w:themeTint="F2"/>
          <w:sz w:val="20"/>
          <w:szCs w:val="20"/>
        </w:rPr>
        <w:t>“</w:t>
      </w:r>
      <w:r w:rsidR="008B6DB8" w:rsidRPr="008B6DB8">
        <w:rPr>
          <w:b/>
          <w:color w:val="0D0D0D" w:themeColor="text1" w:themeTint="F2"/>
          <w:sz w:val="20"/>
          <w:szCs w:val="20"/>
          <w:u w:val="single"/>
        </w:rPr>
        <w:t>Column P</w:t>
      </w:r>
      <w:r w:rsidR="008B6DB8" w:rsidRPr="008B6DB8">
        <w:rPr>
          <w:b/>
          <w:color w:val="0D0D0D" w:themeColor="text1" w:themeTint="F2"/>
          <w:sz w:val="20"/>
          <w:szCs w:val="20"/>
        </w:rPr>
        <w:t>” in the Cleansed Data</w:t>
      </w:r>
      <w:r w:rsidR="00C10E5F">
        <w:rPr>
          <w:b/>
          <w:color w:val="0D0D0D" w:themeColor="text1" w:themeTint="F2"/>
          <w:sz w:val="20"/>
          <w:szCs w:val="20"/>
        </w:rPr>
        <w:t xml:space="preserve"> and the same is highlighted for your reference</w:t>
      </w:r>
    </w:p>
    <w:p w:rsidR="003B3917" w:rsidRDefault="003B3917" w:rsidP="00455783">
      <w:pPr>
        <w:pStyle w:val="ListParagraph"/>
        <w:rPr>
          <w:noProof/>
          <w:lang w:eastAsia="en-IN"/>
        </w:rPr>
      </w:pPr>
    </w:p>
    <w:p w:rsidR="003B3917" w:rsidRDefault="003B3917" w:rsidP="00455783">
      <w:pPr>
        <w:pStyle w:val="ListParagraph"/>
        <w:rPr>
          <w:b/>
          <w:color w:val="0D0D0D" w:themeColor="text1" w:themeTint="F2"/>
          <w:sz w:val="20"/>
          <w:szCs w:val="20"/>
        </w:rPr>
      </w:pPr>
      <w:r>
        <w:rPr>
          <w:noProof/>
          <w:lang w:eastAsia="en-IN"/>
        </w:rPr>
        <w:drawing>
          <wp:inline distT="0" distB="0" distL="0" distR="0" wp14:anchorId="56BBA8B1" wp14:editId="57EDC3E6">
            <wp:extent cx="4287328" cy="1673225"/>
            <wp:effectExtent l="19050" t="19050" r="1841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061" r="39792" b="48053"/>
                    <a:stretch/>
                  </pic:blipFill>
                  <pic:spPr bwMode="auto">
                    <a:xfrm>
                      <a:off x="0" y="0"/>
                      <a:ext cx="4295338" cy="1676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55783" w:rsidRPr="008C3ED2" w:rsidRDefault="00455783" w:rsidP="00455783">
      <w:pPr>
        <w:pStyle w:val="ListParagraph"/>
        <w:rPr>
          <w:color w:val="0D0D0D" w:themeColor="text1" w:themeTint="F2"/>
          <w:sz w:val="24"/>
          <w:szCs w:val="24"/>
        </w:rPr>
      </w:pPr>
    </w:p>
    <w:p w:rsidR="001A05FF" w:rsidRPr="008C3ED2" w:rsidRDefault="001A05FF" w:rsidP="001A05FF">
      <w:pPr>
        <w:rPr>
          <w:b/>
          <w:color w:val="0D0D0D" w:themeColor="text1" w:themeTint="F2"/>
          <w:sz w:val="36"/>
          <w:szCs w:val="36"/>
          <w:u w:val="single"/>
        </w:rPr>
      </w:pPr>
      <w:r w:rsidRPr="008C3ED2">
        <w:rPr>
          <w:b/>
          <w:color w:val="0D0D0D" w:themeColor="text1" w:themeTint="F2"/>
          <w:sz w:val="36"/>
          <w:szCs w:val="36"/>
          <w:u w:val="single"/>
        </w:rPr>
        <w:t>Subjective Q&amp;A:</w:t>
      </w:r>
    </w:p>
    <w:p w:rsidR="00002F94" w:rsidRDefault="001A05FF" w:rsidP="001A05FF">
      <w:pPr>
        <w:pStyle w:val="ListParagraph"/>
        <w:numPr>
          <w:ilvl w:val="0"/>
          <w:numId w:val="2"/>
        </w:numPr>
        <w:rPr>
          <w:b/>
          <w:color w:val="0D0D0D" w:themeColor="text1" w:themeTint="F2"/>
          <w:sz w:val="20"/>
          <w:szCs w:val="20"/>
        </w:rPr>
      </w:pPr>
      <w:r w:rsidRPr="008C3ED2">
        <w:rPr>
          <w:color w:val="0D0D0D" w:themeColor="text1" w:themeTint="F2"/>
          <w:sz w:val="20"/>
          <w:szCs w:val="20"/>
        </w:rPr>
        <w:t>Suggest a few countries where the team can open newer restaurants with lesser competition. Which visualization/technique will you use here to justify the suggestions?</w:t>
      </w:r>
      <w:r w:rsidR="008A1FC8" w:rsidRPr="008C3ED2">
        <w:rPr>
          <w:color w:val="0D0D0D" w:themeColor="text1" w:themeTint="F2"/>
          <w:sz w:val="20"/>
          <w:szCs w:val="20"/>
        </w:rPr>
        <w:t xml:space="preserve">- </w:t>
      </w:r>
      <w:r w:rsidR="008A1FC8" w:rsidRPr="008C3ED2">
        <w:rPr>
          <w:b/>
          <w:color w:val="0D0D0D" w:themeColor="text1" w:themeTint="F2"/>
          <w:sz w:val="20"/>
          <w:szCs w:val="20"/>
        </w:rPr>
        <w:t>Australia, Brazil,</w:t>
      </w:r>
      <w:r w:rsidR="00AC1AFC" w:rsidRPr="008C3ED2">
        <w:rPr>
          <w:b/>
          <w:color w:val="0D0D0D" w:themeColor="text1" w:themeTint="F2"/>
          <w:sz w:val="20"/>
          <w:szCs w:val="20"/>
        </w:rPr>
        <w:t xml:space="preserve"> Canada,</w:t>
      </w:r>
      <w:r w:rsidR="008A1FC8" w:rsidRPr="008C3ED2">
        <w:rPr>
          <w:b/>
          <w:color w:val="0D0D0D" w:themeColor="text1" w:themeTint="F2"/>
          <w:sz w:val="20"/>
          <w:szCs w:val="20"/>
        </w:rPr>
        <w:t xml:space="preserve"> Indi</w:t>
      </w:r>
      <w:r w:rsidR="007769F5" w:rsidRPr="008C3ED2">
        <w:rPr>
          <w:b/>
          <w:color w:val="0D0D0D" w:themeColor="text1" w:themeTint="F2"/>
          <w:sz w:val="20"/>
          <w:szCs w:val="20"/>
        </w:rPr>
        <w:t xml:space="preserve">a, </w:t>
      </w:r>
      <w:r w:rsidR="00AC1AFC" w:rsidRPr="008C3ED2">
        <w:rPr>
          <w:b/>
          <w:color w:val="0D0D0D" w:themeColor="text1" w:themeTint="F2"/>
          <w:sz w:val="20"/>
          <w:szCs w:val="20"/>
        </w:rPr>
        <w:t>UK, USA</w:t>
      </w:r>
    </w:p>
    <w:p w:rsidR="00FF30E5" w:rsidRPr="008C3ED2" w:rsidRDefault="00FF30E5" w:rsidP="00FF30E5">
      <w:pPr>
        <w:pStyle w:val="ListParagraph"/>
        <w:ind w:left="644"/>
        <w:rPr>
          <w:b/>
          <w:color w:val="0D0D0D" w:themeColor="text1" w:themeTint="F2"/>
          <w:sz w:val="20"/>
          <w:szCs w:val="20"/>
        </w:rPr>
      </w:pPr>
    </w:p>
    <w:p w:rsidR="00002F94" w:rsidRPr="008C3ED2" w:rsidRDefault="00002F94" w:rsidP="00002F94">
      <w:pPr>
        <w:pStyle w:val="ListParagraph"/>
        <w:ind w:left="644"/>
        <w:rPr>
          <w:b/>
          <w:color w:val="0D0D0D" w:themeColor="text1" w:themeTint="F2"/>
          <w:sz w:val="20"/>
          <w:szCs w:val="20"/>
        </w:rPr>
      </w:pPr>
      <w:r w:rsidRPr="008C3ED2">
        <w:rPr>
          <w:b/>
          <w:color w:val="0D0D0D" w:themeColor="text1" w:themeTint="F2"/>
          <w:sz w:val="20"/>
          <w:szCs w:val="20"/>
        </w:rPr>
        <w:t>Reasons</w:t>
      </w:r>
      <w:r w:rsidR="00DE328F" w:rsidRPr="008C3ED2">
        <w:rPr>
          <w:b/>
          <w:color w:val="0D0D0D" w:themeColor="text1" w:themeTint="F2"/>
          <w:sz w:val="20"/>
          <w:szCs w:val="20"/>
        </w:rPr>
        <w:t xml:space="preserve"> to recommend these countries</w:t>
      </w:r>
      <w:r w:rsidRPr="008C3ED2">
        <w:rPr>
          <w:b/>
          <w:color w:val="0D0D0D" w:themeColor="text1" w:themeTint="F2"/>
          <w:sz w:val="20"/>
          <w:szCs w:val="20"/>
        </w:rPr>
        <w:t>: The</w:t>
      </w:r>
      <w:r w:rsidR="008A1FC8" w:rsidRPr="008C3ED2">
        <w:rPr>
          <w:b/>
          <w:color w:val="0D0D0D" w:themeColor="text1" w:themeTint="F2"/>
          <w:sz w:val="20"/>
          <w:szCs w:val="20"/>
        </w:rPr>
        <w:t xml:space="preserve"> </w:t>
      </w:r>
      <w:r w:rsidRPr="008C3ED2">
        <w:rPr>
          <w:b/>
          <w:color w:val="0D0D0D" w:themeColor="text1" w:themeTint="F2"/>
          <w:sz w:val="20"/>
          <w:szCs w:val="20"/>
        </w:rPr>
        <w:t>restaurants</w:t>
      </w:r>
      <w:r w:rsidR="008A1FC8" w:rsidRPr="008C3ED2">
        <w:rPr>
          <w:b/>
          <w:color w:val="0D0D0D" w:themeColor="text1" w:themeTint="F2"/>
          <w:sz w:val="20"/>
          <w:szCs w:val="20"/>
        </w:rPr>
        <w:t xml:space="preserve"> </w:t>
      </w:r>
      <w:r w:rsidR="00DE328F" w:rsidRPr="008C3ED2">
        <w:rPr>
          <w:b/>
          <w:color w:val="0D0D0D" w:themeColor="text1" w:themeTint="F2"/>
          <w:sz w:val="20"/>
          <w:szCs w:val="20"/>
        </w:rPr>
        <w:t xml:space="preserve">in these countries </w:t>
      </w:r>
      <w:r w:rsidR="008A1FC8" w:rsidRPr="008C3ED2">
        <w:rPr>
          <w:b/>
          <w:color w:val="0D0D0D" w:themeColor="text1" w:themeTint="F2"/>
          <w:sz w:val="20"/>
          <w:szCs w:val="20"/>
        </w:rPr>
        <w:t xml:space="preserve">doesn’t have </w:t>
      </w:r>
      <w:proofErr w:type="gramStart"/>
      <w:r w:rsidR="008A1FC8" w:rsidRPr="008C3ED2">
        <w:rPr>
          <w:b/>
          <w:color w:val="0D0D0D" w:themeColor="text1" w:themeTint="F2"/>
          <w:sz w:val="20"/>
          <w:szCs w:val="20"/>
        </w:rPr>
        <w:t>Online</w:t>
      </w:r>
      <w:proofErr w:type="gramEnd"/>
      <w:r w:rsidR="008A1FC8" w:rsidRPr="008C3ED2">
        <w:rPr>
          <w:b/>
          <w:color w:val="0D0D0D" w:themeColor="text1" w:themeTint="F2"/>
          <w:sz w:val="20"/>
          <w:szCs w:val="20"/>
        </w:rPr>
        <w:t xml:space="preserve"> delivery and Table booking</w:t>
      </w:r>
      <w:r w:rsidR="001704EC" w:rsidRPr="008C3ED2">
        <w:rPr>
          <w:b/>
          <w:color w:val="0D0D0D" w:themeColor="text1" w:themeTint="F2"/>
          <w:sz w:val="20"/>
          <w:szCs w:val="20"/>
        </w:rPr>
        <w:t xml:space="preserve"> (Refer “</w:t>
      </w:r>
      <w:r w:rsidR="001704EC" w:rsidRPr="009D4054">
        <w:rPr>
          <w:b/>
          <w:color w:val="0D0D0D" w:themeColor="text1" w:themeTint="F2"/>
          <w:sz w:val="20"/>
          <w:szCs w:val="20"/>
          <w:u w:val="single"/>
        </w:rPr>
        <w:t>Table &amp; Online Booking</w:t>
      </w:r>
      <w:r w:rsidR="001704EC" w:rsidRPr="008C3ED2">
        <w:rPr>
          <w:b/>
          <w:color w:val="0D0D0D" w:themeColor="text1" w:themeTint="F2"/>
          <w:sz w:val="20"/>
          <w:szCs w:val="20"/>
        </w:rPr>
        <w:t>” Tab in the Excel)</w:t>
      </w:r>
    </w:p>
    <w:p w:rsidR="00DE328F" w:rsidRPr="008C3ED2" w:rsidRDefault="00DE328F" w:rsidP="00002F94">
      <w:pPr>
        <w:pStyle w:val="ListParagraph"/>
        <w:ind w:left="644"/>
        <w:rPr>
          <w:b/>
          <w:color w:val="0D0D0D" w:themeColor="text1" w:themeTint="F2"/>
          <w:sz w:val="20"/>
          <w:szCs w:val="20"/>
        </w:rPr>
      </w:pPr>
      <w:r w:rsidRPr="008C3ED2">
        <w:rPr>
          <w:b/>
          <w:color w:val="0D0D0D" w:themeColor="text1" w:themeTint="F2"/>
          <w:sz w:val="20"/>
          <w:szCs w:val="20"/>
        </w:rPr>
        <w:t>Price Range 1 and 2</w:t>
      </w:r>
      <w:r w:rsidR="00434933" w:rsidRPr="008C3ED2">
        <w:rPr>
          <w:b/>
          <w:color w:val="0D0D0D" w:themeColor="text1" w:themeTint="F2"/>
          <w:sz w:val="20"/>
          <w:szCs w:val="20"/>
        </w:rPr>
        <w:t xml:space="preserve"> (Refer “</w:t>
      </w:r>
      <w:r w:rsidR="00434933" w:rsidRPr="009D4054">
        <w:rPr>
          <w:b/>
          <w:color w:val="0D0D0D" w:themeColor="text1" w:themeTint="F2"/>
          <w:sz w:val="20"/>
          <w:szCs w:val="20"/>
          <w:u w:val="single"/>
        </w:rPr>
        <w:t>Price Range</w:t>
      </w:r>
      <w:r w:rsidR="00434933" w:rsidRPr="008C3ED2">
        <w:rPr>
          <w:b/>
          <w:color w:val="0D0D0D" w:themeColor="text1" w:themeTint="F2"/>
          <w:sz w:val="20"/>
          <w:szCs w:val="20"/>
        </w:rPr>
        <w:t>” Tab in the Excel)</w:t>
      </w:r>
    </w:p>
    <w:p w:rsidR="00891297" w:rsidRPr="008C3ED2" w:rsidRDefault="007C39A6" w:rsidP="00891297">
      <w:pPr>
        <w:pStyle w:val="ListParagraph"/>
        <w:ind w:left="644"/>
        <w:rPr>
          <w:b/>
          <w:color w:val="0D0D0D" w:themeColor="text1" w:themeTint="F2"/>
          <w:sz w:val="20"/>
          <w:szCs w:val="20"/>
        </w:rPr>
      </w:pPr>
      <w:r>
        <w:rPr>
          <w:b/>
          <w:color w:val="0D0D0D" w:themeColor="text1" w:themeTint="F2"/>
          <w:sz w:val="20"/>
          <w:szCs w:val="20"/>
        </w:rPr>
        <w:t xml:space="preserve">Average </w:t>
      </w:r>
      <w:r w:rsidR="00891297" w:rsidRPr="008C3ED2">
        <w:rPr>
          <w:b/>
          <w:color w:val="0D0D0D" w:themeColor="text1" w:themeTint="F2"/>
          <w:sz w:val="20"/>
          <w:szCs w:val="20"/>
        </w:rPr>
        <w:t>Cost for Two (in Dollars) &gt;= $11</w:t>
      </w:r>
      <w:r w:rsidR="00434933" w:rsidRPr="008C3ED2">
        <w:rPr>
          <w:b/>
          <w:color w:val="0D0D0D" w:themeColor="text1" w:themeTint="F2"/>
          <w:sz w:val="20"/>
          <w:szCs w:val="20"/>
        </w:rPr>
        <w:t xml:space="preserve"> (Refer “</w:t>
      </w:r>
      <w:r w:rsidR="00434933" w:rsidRPr="00EB6136">
        <w:rPr>
          <w:b/>
          <w:color w:val="0D0D0D" w:themeColor="text1" w:themeTint="F2"/>
          <w:sz w:val="20"/>
          <w:szCs w:val="20"/>
          <w:u w:val="single"/>
        </w:rPr>
        <w:t>Price Range</w:t>
      </w:r>
      <w:r w:rsidR="00434933" w:rsidRPr="008C3ED2">
        <w:rPr>
          <w:b/>
          <w:color w:val="0D0D0D" w:themeColor="text1" w:themeTint="F2"/>
          <w:sz w:val="20"/>
          <w:szCs w:val="20"/>
        </w:rPr>
        <w:t>” Tab in the Excel)</w:t>
      </w:r>
    </w:p>
    <w:p w:rsidR="00AA074A" w:rsidRDefault="0072007A" w:rsidP="00066DC8">
      <w:pPr>
        <w:pStyle w:val="ListParagraph"/>
        <w:ind w:left="644"/>
        <w:rPr>
          <w:b/>
          <w:color w:val="0D0D0D" w:themeColor="text1" w:themeTint="F2"/>
          <w:sz w:val="20"/>
          <w:szCs w:val="20"/>
        </w:rPr>
      </w:pPr>
      <w:r w:rsidRPr="008C3ED2">
        <w:rPr>
          <w:b/>
          <w:color w:val="0D0D0D" w:themeColor="text1" w:themeTint="F2"/>
          <w:sz w:val="20"/>
          <w:szCs w:val="20"/>
        </w:rPr>
        <w:t>Ratings &lt;= 3</w:t>
      </w:r>
      <w:r w:rsidR="00981CE1" w:rsidRPr="008C3ED2">
        <w:rPr>
          <w:b/>
          <w:color w:val="0D0D0D" w:themeColor="text1" w:themeTint="F2"/>
          <w:sz w:val="20"/>
          <w:szCs w:val="20"/>
        </w:rPr>
        <w:t xml:space="preserve"> (Refer “</w:t>
      </w:r>
      <w:r w:rsidR="00981CE1" w:rsidRPr="00C52819">
        <w:rPr>
          <w:b/>
          <w:color w:val="0D0D0D" w:themeColor="text1" w:themeTint="F2"/>
          <w:sz w:val="20"/>
          <w:szCs w:val="20"/>
          <w:u w:val="single"/>
        </w:rPr>
        <w:t>Average Voters and Ratings</w:t>
      </w:r>
      <w:r w:rsidR="00981CE1" w:rsidRPr="008C3ED2">
        <w:rPr>
          <w:b/>
          <w:color w:val="0D0D0D" w:themeColor="text1" w:themeTint="F2"/>
          <w:sz w:val="20"/>
          <w:szCs w:val="20"/>
        </w:rPr>
        <w:t>” Tab in the Excel)</w:t>
      </w:r>
    </w:p>
    <w:p w:rsidR="00C06C66" w:rsidRPr="00066DC8" w:rsidRDefault="00CE6314" w:rsidP="00066DC8">
      <w:pPr>
        <w:pStyle w:val="ListParagraph"/>
        <w:ind w:left="644"/>
        <w:rPr>
          <w:b/>
          <w:color w:val="0D0D0D" w:themeColor="text1" w:themeTint="F2"/>
          <w:sz w:val="20"/>
          <w:szCs w:val="20"/>
        </w:rPr>
      </w:pPr>
      <w:r w:rsidRPr="00E24F7C">
        <w:rPr>
          <w:b/>
          <w:color w:val="0D0D0D" w:themeColor="text1" w:themeTint="F2"/>
          <w:sz w:val="20"/>
          <w:szCs w:val="20"/>
          <w:highlight w:val="yellow"/>
        </w:rPr>
        <w:t>Note: I have converted all the currencies of different countries to USD (Common Currency) for analysis</w:t>
      </w:r>
    </w:p>
    <w:p w:rsidR="002D7421" w:rsidRPr="008C3ED2" w:rsidRDefault="002D7421" w:rsidP="00C06C66">
      <w:pPr>
        <w:pStyle w:val="ListParagraph"/>
        <w:ind w:left="644"/>
        <w:rPr>
          <w:b/>
          <w:color w:val="0D0D0D" w:themeColor="text1" w:themeTint="F2"/>
          <w:sz w:val="20"/>
          <w:szCs w:val="20"/>
        </w:rPr>
      </w:pPr>
    </w:p>
    <w:p w:rsidR="007C180C" w:rsidRDefault="001A05FF" w:rsidP="00C06C66">
      <w:pPr>
        <w:pStyle w:val="ListParagraph"/>
        <w:numPr>
          <w:ilvl w:val="0"/>
          <w:numId w:val="2"/>
        </w:numPr>
        <w:rPr>
          <w:b/>
          <w:color w:val="0D0D0D" w:themeColor="text1" w:themeTint="F2"/>
          <w:sz w:val="20"/>
          <w:szCs w:val="20"/>
        </w:rPr>
      </w:pPr>
      <w:r w:rsidRPr="008C3ED2">
        <w:rPr>
          <w:color w:val="0D0D0D" w:themeColor="text1" w:themeTint="F2"/>
          <w:sz w:val="20"/>
          <w:szCs w:val="20"/>
        </w:rPr>
        <w:lastRenderedPageBreak/>
        <w:t>Come up with the names of States and cities in the suggested countries s</w:t>
      </w:r>
      <w:r w:rsidR="0037313E" w:rsidRPr="008C3ED2">
        <w:rPr>
          <w:color w:val="0D0D0D" w:themeColor="text1" w:themeTint="F2"/>
          <w:sz w:val="20"/>
          <w:szCs w:val="20"/>
        </w:rPr>
        <w:t xml:space="preserve">uitable for opening restaurants- </w:t>
      </w:r>
      <w:r w:rsidR="00973647" w:rsidRPr="008C3ED2">
        <w:rPr>
          <w:b/>
          <w:color w:val="0D0D0D" w:themeColor="text1" w:themeTint="F2"/>
          <w:sz w:val="20"/>
          <w:szCs w:val="20"/>
        </w:rPr>
        <w:t xml:space="preserve">Suggested Cities are </w:t>
      </w:r>
      <w:r w:rsidR="00C32D5C" w:rsidRPr="008C3ED2">
        <w:rPr>
          <w:b/>
          <w:color w:val="0D0D0D" w:themeColor="text1" w:themeTint="F2"/>
          <w:sz w:val="20"/>
          <w:szCs w:val="20"/>
        </w:rPr>
        <w:t xml:space="preserve">Birmingham, Brasilia, </w:t>
      </w:r>
      <w:r w:rsidR="00817B06" w:rsidRPr="008C3ED2">
        <w:rPr>
          <w:b/>
          <w:color w:val="0D0D0D" w:themeColor="text1" w:themeTint="F2"/>
          <w:sz w:val="20"/>
          <w:szCs w:val="20"/>
        </w:rPr>
        <w:t>Consort, Dav</w:t>
      </w:r>
      <w:r w:rsidR="00202B37" w:rsidRPr="008C3ED2">
        <w:rPr>
          <w:b/>
          <w:color w:val="0D0D0D" w:themeColor="text1" w:themeTint="F2"/>
          <w:sz w:val="20"/>
          <w:szCs w:val="20"/>
        </w:rPr>
        <w:t xml:space="preserve">enport, Faridabad, Gainesville, </w:t>
      </w:r>
      <w:r w:rsidR="00817B06" w:rsidRPr="008C3ED2">
        <w:rPr>
          <w:b/>
          <w:color w:val="0D0D0D" w:themeColor="text1" w:themeTint="F2"/>
          <w:sz w:val="20"/>
          <w:szCs w:val="20"/>
        </w:rPr>
        <w:t>Gurgaon, Mayfield, Pocatello, Silo Paulo</w:t>
      </w:r>
    </w:p>
    <w:p w:rsidR="00520F0D" w:rsidRPr="008C3ED2" w:rsidRDefault="00520F0D" w:rsidP="00520F0D">
      <w:pPr>
        <w:pStyle w:val="ListParagraph"/>
        <w:ind w:left="644"/>
        <w:rPr>
          <w:b/>
          <w:color w:val="0D0D0D" w:themeColor="text1" w:themeTint="F2"/>
          <w:sz w:val="20"/>
          <w:szCs w:val="20"/>
        </w:rPr>
      </w:pPr>
    </w:p>
    <w:p w:rsidR="006B3E46" w:rsidRPr="008C3ED2" w:rsidRDefault="006B3E46" w:rsidP="006B3E46">
      <w:pPr>
        <w:pStyle w:val="ListParagraph"/>
        <w:ind w:left="644"/>
        <w:rPr>
          <w:b/>
          <w:color w:val="0D0D0D" w:themeColor="text1" w:themeTint="F2"/>
          <w:sz w:val="20"/>
          <w:szCs w:val="20"/>
        </w:rPr>
      </w:pPr>
      <w:r w:rsidRPr="008C3ED2">
        <w:rPr>
          <w:b/>
          <w:color w:val="0D0D0D" w:themeColor="text1" w:themeTint="F2"/>
          <w:sz w:val="20"/>
          <w:szCs w:val="20"/>
        </w:rPr>
        <w:t xml:space="preserve">Reason: All these States doesn’t have </w:t>
      </w:r>
      <w:proofErr w:type="gramStart"/>
      <w:r w:rsidRPr="008C3ED2">
        <w:rPr>
          <w:b/>
          <w:color w:val="0D0D0D" w:themeColor="text1" w:themeTint="F2"/>
          <w:sz w:val="20"/>
          <w:szCs w:val="20"/>
        </w:rPr>
        <w:t>Online</w:t>
      </w:r>
      <w:proofErr w:type="gramEnd"/>
      <w:r w:rsidRPr="008C3ED2">
        <w:rPr>
          <w:b/>
          <w:color w:val="0D0D0D" w:themeColor="text1" w:themeTint="F2"/>
          <w:sz w:val="20"/>
          <w:szCs w:val="20"/>
        </w:rPr>
        <w:t xml:space="preserve"> delivery and Table booking</w:t>
      </w:r>
    </w:p>
    <w:p w:rsidR="006B3E46" w:rsidRPr="008C3ED2" w:rsidRDefault="006B3E46" w:rsidP="006B3E46">
      <w:pPr>
        <w:pStyle w:val="ListParagraph"/>
        <w:ind w:left="644"/>
        <w:rPr>
          <w:b/>
          <w:color w:val="0D0D0D" w:themeColor="text1" w:themeTint="F2"/>
          <w:sz w:val="20"/>
          <w:szCs w:val="20"/>
        </w:rPr>
      </w:pPr>
      <w:r w:rsidRPr="008C3ED2">
        <w:rPr>
          <w:b/>
          <w:color w:val="0D0D0D" w:themeColor="text1" w:themeTint="F2"/>
          <w:sz w:val="20"/>
          <w:szCs w:val="20"/>
        </w:rPr>
        <w:t>Price Range 1 and 2</w:t>
      </w:r>
    </w:p>
    <w:p w:rsidR="006B3E46" w:rsidRPr="008C3ED2" w:rsidRDefault="007C39A6" w:rsidP="006B3E46">
      <w:pPr>
        <w:pStyle w:val="ListParagraph"/>
        <w:ind w:left="644"/>
        <w:rPr>
          <w:b/>
          <w:color w:val="0D0D0D" w:themeColor="text1" w:themeTint="F2"/>
          <w:sz w:val="20"/>
          <w:szCs w:val="20"/>
        </w:rPr>
      </w:pPr>
      <w:r>
        <w:rPr>
          <w:b/>
          <w:color w:val="0D0D0D" w:themeColor="text1" w:themeTint="F2"/>
          <w:sz w:val="20"/>
          <w:szCs w:val="20"/>
        </w:rPr>
        <w:t xml:space="preserve">Average </w:t>
      </w:r>
      <w:r w:rsidR="006B3E46" w:rsidRPr="008C3ED2">
        <w:rPr>
          <w:b/>
          <w:color w:val="0D0D0D" w:themeColor="text1" w:themeTint="F2"/>
          <w:sz w:val="20"/>
          <w:szCs w:val="20"/>
        </w:rPr>
        <w:t>Cost for Two (in Dollars) &gt;= $11</w:t>
      </w:r>
    </w:p>
    <w:p w:rsidR="00C1184B" w:rsidRDefault="006B3E46" w:rsidP="006B3E46">
      <w:pPr>
        <w:pStyle w:val="ListParagraph"/>
        <w:ind w:left="644"/>
        <w:rPr>
          <w:b/>
          <w:color w:val="0D0D0D" w:themeColor="text1" w:themeTint="F2"/>
          <w:sz w:val="20"/>
          <w:szCs w:val="20"/>
        </w:rPr>
      </w:pPr>
      <w:r w:rsidRPr="008C3ED2">
        <w:rPr>
          <w:b/>
          <w:color w:val="0D0D0D" w:themeColor="text1" w:themeTint="F2"/>
          <w:sz w:val="20"/>
          <w:szCs w:val="20"/>
        </w:rPr>
        <w:t>Ratings &lt;= 3</w:t>
      </w:r>
    </w:p>
    <w:p w:rsidR="00066DC8" w:rsidRDefault="00066DC8" w:rsidP="006B3E46">
      <w:pPr>
        <w:pStyle w:val="ListParagraph"/>
        <w:ind w:left="644"/>
        <w:rPr>
          <w:b/>
          <w:color w:val="0D0D0D" w:themeColor="text1" w:themeTint="F2"/>
          <w:sz w:val="20"/>
          <w:szCs w:val="20"/>
        </w:rPr>
      </w:pPr>
    </w:p>
    <w:p w:rsidR="00066DC8" w:rsidRDefault="00066DC8" w:rsidP="006B3E46">
      <w:pPr>
        <w:pStyle w:val="ListParagraph"/>
        <w:ind w:left="644"/>
        <w:rPr>
          <w:b/>
          <w:color w:val="0D0D0D" w:themeColor="text1" w:themeTint="F2"/>
          <w:sz w:val="20"/>
          <w:szCs w:val="20"/>
        </w:rPr>
      </w:pPr>
      <w:r>
        <w:rPr>
          <w:noProof/>
          <w:lang w:eastAsia="en-IN"/>
        </w:rPr>
        <w:drawing>
          <wp:inline distT="0" distB="0" distL="0" distR="0" wp14:anchorId="3C530446" wp14:editId="57D7B5FD">
            <wp:extent cx="3855720" cy="21393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319" t="23832" r="49287" b="40840"/>
                    <a:stretch/>
                  </pic:blipFill>
                  <pic:spPr bwMode="auto">
                    <a:xfrm>
                      <a:off x="0" y="0"/>
                      <a:ext cx="3885231" cy="2155725"/>
                    </a:xfrm>
                    <a:prstGeom prst="rect">
                      <a:avLst/>
                    </a:prstGeom>
                    <a:ln>
                      <a:noFill/>
                    </a:ln>
                    <a:extLst>
                      <a:ext uri="{53640926-AAD7-44D8-BBD7-CCE9431645EC}">
                        <a14:shadowObscured xmlns:a14="http://schemas.microsoft.com/office/drawing/2010/main"/>
                      </a:ext>
                    </a:extLst>
                  </pic:spPr>
                </pic:pic>
              </a:graphicData>
            </a:graphic>
          </wp:inline>
        </w:drawing>
      </w:r>
    </w:p>
    <w:p w:rsidR="00C1184B" w:rsidRDefault="00C1184B" w:rsidP="006B3E46">
      <w:pPr>
        <w:pStyle w:val="ListParagraph"/>
        <w:ind w:left="644"/>
        <w:rPr>
          <w:b/>
          <w:color w:val="0D0D0D" w:themeColor="text1" w:themeTint="F2"/>
          <w:sz w:val="20"/>
          <w:szCs w:val="20"/>
        </w:rPr>
      </w:pPr>
    </w:p>
    <w:p w:rsidR="002D7421" w:rsidRPr="008C3ED2" w:rsidRDefault="002D7421" w:rsidP="006B3E46">
      <w:pPr>
        <w:pStyle w:val="ListParagraph"/>
        <w:ind w:left="644"/>
        <w:rPr>
          <w:b/>
          <w:color w:val="0D0D0D" w:themeColor="text1" w:themeTint="F2"/>
          <w:sz w:val="20"/>
          <w:szCs w:val="20"/>
        </w:rPr>
      </w:pPr>
    </w:p>
    <w:p w:rsidR="001A05FF" w:rsidRDefault="001A05FF" w:rsidP="00F23CA9">
      <w:pPr>
        <w:pStyle w:val="ListParagraph"/>
        <w:numPr>
          <w:ilvl w:val="0"/>
          <w:numId w:val="2"/>
        </w:numPr>
        <w:rPr>
          <w:b/>
          <w:color w:val="0D0D0D" w:themeColor="text1" w:themeTint="F2"/>
          <w:sz w:val="20"/>
          <w:szCs w:val="20"/>
        </w:rPr>
      </w:pPr>
      <w:r w:rsidRPr="008C3ED2">
        <w:rPr>
          <w:color w:val="0D0D0D" w:themeColor="text1" w:themeTint="F2"/>
          <w:sz w:val="20"/>
          <w:szCs w:val="20"/>
        </w:rPr>
        <w:t>According to the countries you suggested, what is the current quality regarding ratings for restaurants that are open there?</w:t>
      </w:r>
      <w:r w:rsidR="00015C14" w:rsidRPr="008C3ED2">
        <w:rPr>
          <w:color w:val="0D0D0D" w:themeColor="text1" w:themeTint="F2"/>
          <w:sz w:val="20"/>
          <w:szCs w:val="20"/>
        </w:rPr>
        <w:t xml:space="preserve">- </w:t>
      </w:r>
      <w:r w:rsidR="00015C14" w:rsidRPr="008C3ED2">
        <w:rPr>
          <w:b/>
          <w:color w:val="0D0D0D" w:themeColor="text1" w:themeTint="F2"/>
          <w:sz w:val="20"/>
          <w:szCs w:val="20"/>
        </w:rPr>
        <w:t>Average rating of</w:t>
      </w:r>
      <w:r w:rsidR="00C45FBF" w:rsidRPr="008C3ED2">
        <w:rPr>
          <w:b/>
          <w:color w:val="0D0D0D" w:themeColor="text1" w:themeTint="F2"/>
          <w:sz w:val="20"/>
          <w:szCs w:val="20"/>
        </w:rPr>
        <w:t xml:space="preserve"> the countries suggested is </w:t>
      </w:r>
      <w:r w:rsidR="007D5E7B" w:rsidRPr="008C3ED2">
        <w:rPr>
          <w:b/>
          <w:color w:val="0D0D0D" w:themeColor="text1" w:themeTint="F2"/>
          <w:sz w:val="20"/>
          <w:szCs w:val="20"/>
        </w:rPr>
        <w:t>2.8</w:t>
      </w:r>
      <w:r w:rsidR="00F23CA9" w:rsidRPr="008C3ED2">
        <w:rPr>
          <w:b/>
          <w:color w:val="0D0D0D" w:themeColor="text1" w:themeTint="F2"/>
          <w:sz w:val="20"/>
          <w:szCs w:val="20"/>
        </w:rPr>
        <w:t xml:space="preserve"> (Refer “</w:t>
      </w:r>
      <w:r w:rsidR="00F23CA9" w:rsidRPr="00136BA5">
        <w:rPr>
          <w:b/>
          <w:color w:val="0D0D0D" w:themeColor="text1" w:themeTint="F2"/>
          <w:sz w:val="20"/>
          <w:szCs w:val="20"/>
          <w:u w:val="single"/>
        </w:rPr>
        <w:t>Average Voters and Ratings</w:t>
      </w:r>
      <w:r w:rsidR="00F23CA9" w:rsidRPr="008C3ED2">
        <w:rPr>
          <w:b/>
          <w:color w:val="0D0D0D" w:themeColor="text1" w:themeTint="F2"/>
          <w:sz w:val="20"/>
          <w:szCs w:val="20"/>
        </w:rPr>
        <w:t>” Tab in the Excel</w:t>
      </w:r>
    </w:p>
    <w:p w:rsidR="00C0247F" w:rsidRPr="008C3ED2" w:rsidRDefault="00C0247F" w:rsidP="00C0247F">
      <w:pPr>
        <w:pStyle w:val="ListParagraph"/>
        <w:ind w:left="644"/>
        <w:rPr>
          <w:b/>
          <w:color w:val="0D0D0D" w:themeColor="text1" w:themeTint="F2"/>
          <w:sz w:val="20"/>
          <w:szCs w:val="20"/>
        </w:rPr>
      </w:pPr>
    </w:p>
    <w:p w:rsidR="00477364" w:rsidRDefault="00477364" w:rsidP="00477364">
      <w:pPr>
        <w:rPr>
          <w:b/>
          <w:color w:val="0D0D0D" w:themeColor="text1" w:themeTint="F2"/>
          <w:sz w:val="20"/>
          <w:szCs w:val="20"/>
        </w:rPr>
      </w:pPr>
      <w:r w:rsidRPr="008C3ED2">
        <w:rPr>
          <w:noProof/>
          <w:color w:val="0D0D0D" w:themeColor="text1" w:themeTint="F2"/>
          <w:lang w:eastAsia="en-IN"/>
        </w:rPr>
        <w:drawing>
          <wp:inline distT="0" distB="0" distL="0" distR="0" wp14:anchorId="2E3E45AE" wp14:editId="2603EAB8">
            <wp:extent cx="5780598" cy="1581785"/>
            <wp:effectExtent l="0" t="0" r="1079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D7421" w:rsidRDefault="002D742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Default="00173DB1" w:rsidP="00477364">
      <w:pPr>
        <w:rPr>
          <w:b/>
          <w:color w:val="0D0D0D" w:themeColor="text1" w:themeTint="F2"/>
          <w:sz w:val="20"/>
          <w:szCs w:val="20"/>
        </w:rPr>
      </w:pPr>
    </w:p>
    <w:p w:rsidR="00173DB1" w:rsidRPr="008C3ED2" w:rsidRDefault="00173DB1" w:rsidP="00477364">
      <w:pPr>
        <w:rPr>
          <w:b/>
          <w:color w:val="0D0D0D" w:themeColor="text1" w:themeTint="F2"/>
          <w:sz w:val="20"/>
          <w:szCs w:val="20"/>
        </w:rPr>
      </w:pPr>
    </w:p>
    <w:p w:rsidR="00E75D28" w:rsidRDefault="001A05FF" w:rsidP="00B0120B">
      <w:pPr>
        <w:pStyle w:val="ListParagraph"/>
        <w:numPr>
          <w:ilvl w:val="0"/>
          <w:numId w:val="2"/>
        </w:numPr>
      </w:pPr>
      <w:r w:rsidRPr="00173DB1">
        <w:rPr>
          <w:color w:val="0D0D0D" w:themeColor="text1" w:themeTint="F2"/>
          <w:sz w:val="20"/>
          <w:szCs w:val="20"/>
        </w:rPr>
        <w:t>Also, what is the current expenditure on food in the suggested countries, so we can keep our financial expenditure in control?</w:t>
      </w:r>
      <w:r w:rsidR="002B3090" w:rsidRPr="00173DB1">
        <w:rPr>
          <w:color w:val="0D0D0D" w:themeColor="text1" w:themeTint="F2"/>
          <w:sz w:val="20"/>
          <w:szCs w:val="20"/>
        </w:rPr>
        <w:t xml:space="preserve">- </w:t>
      </w:r>
      <w:r w:rsidR="00BB3F44" w:rsidRPr="00173DB1">
        <w:rPr>
          <w:b/>
          <w:color w:val="0D0D0D" w:themeColor="text1" w:themeTint="F2"/>
          <w:sz w:val="20"/>
          <w:szCs w:val="20"/>
        </w:rPr>
        <w:t xml:space="preserve">US$ </w:t>
      </w:r>
      <w:r w:rsidR="00B07E36" w:rsidRPr="00173DB1">
        <w:rPr>
          <w:b/>
          <w:color w:val="0D0D0D" w:themeColor="text1" w:themeTint="F2"/>
          <w:sz w:val="20"/>
          <w:szCs w:val="20"/>
        </w:rPr>
        <w:t>9</w:t>
      </w:r>
      <w:r w:rsidR="00AE314D" w:rsidRPr="00173DB1">
        <w:rPr>
          <w:b/>
          <w:color w:val="0D0D0D" w:themeColor="text1" w:themeTint="F2"/>
          <w:sz w:val="20"/>
          <w:szCs w:val="20"/>
        </w:rPr>
        <w:t xml:space="preserve"> is the A</w:t>
      </w:r>
      <w:r w:rsidR="002B3090" w:rsidRPr="00173DB1">
        <w:rPr>
          <w:b/>
          <w:color w:val="0D0D0D" w:themeColor="text1" w:themeTint="F2"/>
          <w:sz w:val="20"/>
          <w:szCs w:val="20"/>
        </w:rPr>
        <w:t xml:space="preserve">verage </w:t>
      </w:r>
      <w:r w:rsidR="004C23B4" w:rsidRPr="00173DB1">
        <w:rPr>
          <w:b/>
          <w:color w:val="0D0D0D" w:themeColor="text1" w:themeTint="F2"/>
          <w:sz w:val="20"/>
          <w:szCs w:val="20"/>
        </w:rPr>
        <w:t>cost for two (In dollars)</w:t>
      </w:r>
      <w:r w:rsidR="002B3090" w:rsidRPr="00173DB1">
        <w:rPr>
          <w:b/>
          <w:color w:val="0D0D0D" w:themeColor="text1" w:themeTint="F2"/>
          <w:sz w:val="20"/>
          <w:szCs w:val="20"/>
        </w:rPr>
        <w:t xml:space="preserve"> on food in the suggested countries</w:t>
      </w:r>
      <w:r w:rsidR="00C177D0" w:rsidRPr="00173DB1">
        <w:rPr>
          <w:b/>
          <w:color w:val="0D0D0D" w:themeColor="text1" w:themeTint="F2"/>
          <w:sz w:val="20"/>
          <w:szCs w:val="20"/>
        </w:rPr>
        <w:t xml:space="preserve"> (Refer “</w:t>
      </w:r>
      <w:r w:rsidR="00C177D0" w:rsidRPr="00173DB1">
        <w:rPr>
          <w:b/>
          <w:color w:val="0D0D0D" w:themeColor="text1" w:themeTint="F2"/>
          <w:sz w:val="20"/>
          <w:szCs w:val="20"/>
          <w:u w:val="single"/>
        </w:rPr>
        <w:t>Average Voters and Ratings</w:t>
      </w:r>
      <w:r w:rsidR="00C177D0" w:rsidRPr="00173DB1">
        <w:rPr>
          <w:b/>
          <w:color w:val="0D0D0D" w:themeColor="text1" w:themeTint="F2"/>
          <w:sz w:val="20"/>
          <w:szCs w:val="20"/>
        </w:rPr>
        <w:t>” Tab in the Excel</w:t>
      </w:r>
      <w:r w:rsidR="001B527C" w:rsidRPr="00173DB1">
        <w:rPr>
          <w:b/>
          <w:color w:val="0D0D0D" w:themeColor="text1" w:themeTint="F2"/>
          <w:sz w:val="20"/>
          <w:szCs w:val="20"/>
        </w:rPr>
        <w:t>)</w:t>
      </w:r>
    </w:p>
    <w:p w:rsidR="001A05FF" w:rsidRPr="00E75D28" w:rsidRDefault="001A05FF" w:rsidP="00E75D28">
      <w:pPr>
        <w:jc w:val="center"/>
      </w:pPr>
    </w:p>
    <w:p w:rsidR="001F3624" w:rsidRDefault="00A16CA8" w:rsidP="001F3624">
      <w:pPr>
        <w:rPr>
          <w:b/>
          <w:color w:val="0D0D0D" w:themeColor="text1" w:themeTint="F2"/>
          <w:sz w:val="20"/>
          <w:szCs w:val="20"/>
        </w:rPr>
      </w:pPr>
      <w:r>
        <w:rPr>
          <w:noProof/>
          <w:lang w:eastAsia="en-IN"/>
        </w:rPr>
        <w:drawing>
          <wp:inline distT="0" distB="0" distL="0" distR="0" wp14:anchorId="769A887B" wp14:editId="7C896731">
            <wp:extent cx="5731510" cy="2117090"/>
            <wp:effectExtent l="0" t="0" r="2540" b="165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D7421" w:rsidRPr="008C3ED2" w:rsidRDefault="002D7421" w:rsidP="001F3624">
      <w:pPr>
        <w:rPr>
          <w:b/>
          <w:color w:val="0D0D0D" w:themeColor="text1" w:themeTint="F2"/>
          <w:sz w:val="20"/>
          <w:szCs w:val="20"/>
        </w:rPr>
      </w:pPr>
    </w:p>
    <w:p w:rsidR="00A0587F" w:rsidRPr="00E75D28" w:rsidRDefault="001A05FF" w:rsidP="00A0587F">
      <w:pPr>
        <w:pStyle w:val="ListParagraph"/>
        <w:numPr>
          <w:ilvl w:val="0"/>
          <w:numId w:val="2"/>
        </w:numPr>
        <w:rPr>
          <w:color w:val="0D0D0D" w:themeColor="text1" w:themeTint="F2"/>
          <w:sz w:val="20"/>
          <w:szCs w:val="20"/>
        </w:rPr>
      </w:pPr>
      <w:r w:rsidRPr="008C3ED2">
        <w:rPr>
          <w:color w:val="0D0D0D" w:themeColor="text1" w:themeTint="F2"/>
          <w:sz w:val="20"/>
          <w:szCs w:val="20"/>
        </w:rPr>
        <w:t xml:space="preserve">Come up with the names of restaurants from the recommended states that are our biggest competitors and also those that are rated in the </w:t>
      </w:r>
      <w:r w:rsidR="00480906" w:rsidRPr="008C3ED2">
        <w:rPr>
          <w:color w:val="0D0D0D" w:themeColor="text1" w:themeTint="F2"/>
          <w:sz w:val="20"/>
          <w:szCs w:val="20"/>
        </w:rPr>
        <w:t xml:space="preserve">lower brackets, i.e. 1-2 or 2-3- </w:t>
      </w:r>
      <w:proofErr w:type="spellStart"/>
      <w:r w:rsidR="00A0587F" w:rsidRPr="008C3ED2">
        <w:rPr>
          <w:b/>
          <w:color w:val="0D0D0D" w:themeColor="text1" w:themeTint="F2"/>
          <w:sz w:val="20"/>
          <w:szCs w:val="20"/>
        </w:rPr>
        <w:t>Nirula's</w:t>
      </w:r>
      <w:proofErr w:type="spellEnd"/>
      <w:r w:rsidR="00A0587F" w:rsidRPr="008C3ED2">
        <w:rPr>
          <w:b/>
          <w:color w:val="0D0D0D" w:themeColor="text1" w:themeTint="F2"/>
          <w:sz w:val="20"/>
          <w:szCs w:val="20"/>
        </w:rPr>
        <w:t>, Los Agaves</w:t>
      </w:r>
      <w:r w:rsidR="00405AC6" w:rsidRPr="008C3ED2">
        <w:rPr>
          <w:b/>
          <w:color w:val="0D0D0D" w:themeColor="text1" w:themeTint="F2"/>
          <w:sz w:val="20"/>
          <w:szCs w:val="20"/>
        </w:rPr>
        <w:t xml:space="preserve"> (the average rating of 2 restaurants opened in the city is 2.55)</w:t>
      </w:r>
      <w:r w:rsidR="00A0587F" w:rsidRPr="008C3ED2">
        <w:rPr>
          <w:b/>
          <w:color w:val="0D0D0D" w:themeColor="text1" w:themeTint="F2"/>
          <w:sz w:val="20"/>
          <w:szCs w:val="20"/>
        </w:rPr>
        <w:t xml:space="preserve">, Nosh </w:t>
      </w:r>
      <w:proofErr w:type="spellStart"/>
      <w:r w:rsidR="00A0587F" w:rsidRPr="008C3ED2">
        <w:rPr>
          <w:b/>
          <w:color w:val="0D0D0D" w:themeColor="text1" w:themeTint="F2"/>
          <w:sz w:val="20"/>
          <w:szCs w:val="20"/>
        </w:rPr>
        <w:t>Mahal</w:t>
      </w:r>
      <w:proofErr w:type="spellEnd"/>
      <w:r w:rsidR="00A0587F" w:rsidRPr="008C3ED2">
        <w:rPr>
          <w:b/>
          <w:color w:val="0D0D0D" w:themeColor="text1" w:themeTint="F2"/>
          <w:sz w:val="20"/>
          <w:szCs w:val="20"/>
        </w:rPr>
        <w:t xml:space="preserve">, Troll Tavern, Frick's Tap, Consort Restaurant, Star Buffet, </w:t>
      </w:r>
      <w:proofErr w:type="spellStart"/>
      <w:r w:rsidR="00A0587F" w:rsidRPr="008C3ED2">
        <w:rPr>
          <w:b/>
          <w:color w:val="0D0D0D" w:themeColor="text1" w:themeTint="F2"/>
          <w:sz w:val="20"/>
          <w:szCs w:val="20"/>
        </w:rPr>
        <w:t>Pepe's</w:t>
      </w:r>
      <w:proofErr w:type="spellEnd"/>
      <w:r w:rsidR="00A0587F" w:rsidRPr="008C3ED2">
        <w:rPr>
          <w:b/>
          <w:color w:val="0D0D0D" w:themeColor="text1" w:themeTint="F2"/>
          <w:sz w:val="20"/>
          <w:szCs w:val="20"/>
        </w:rPr>
        <w:t xml:space="preserve"> </w:t>
      </w:r>
      <w:proofErr w:type="spellStart"/>
      <w:r w:rsidR="00A0587F" w:rsidRPr="008C3ED2">
        <w:rPr>
          <w:b/>
          <w:color w:val="0D0D0D" w:themeColor="text1" w:themeTint="F2"/>
          <w:sz w:val="20"/>
          <w:szCs w:val="20"/>
        </w:rPr>
        <w:t>Piri</w:t>
      </w:r>
      <w:proofErr w:type="spellEnd"/>
      <w:r w:rsidR="00A0587F" w:rsidRPr="008C3ED2">
        <w:rPr>
          <w:b/>
          <w:color w:val="0D0D0D" w:themeColor="text1" w:themeTint="F2"/>
          <w:sz w:val="20"/>
          <w:szCs w:val="20"/>
        </w:rPr>
        <w:t xml:space="preserve"> </w:t>
      </w:r>
      <w:proofErr w:type="spellStart"/>
      <w:r w:rsidR="00A0587F" w:rsidRPr="008C3ED2">
        <w:rPr>
          <w:b/>
          <w:color w:val="0D0D0D" w:themeColor="text1" w:themeTint="F2"/>
          <w:sz w:val="20"/>
          <w:szCs w:val="20"/>
        </w:rPr>
        <w:t>Piri</w:t>
      </w:r>
      <w:proofErr w:type="spellEnd"/>
      <w:r w:rsidR="00A0587F" w:rsidRPr="008C3ED2">
        <w:rPr>
          <w:b/>
          <w:color w:val="0D0D0D" w:themeColor="text1" w:themeTint="F2"/>
          <w:sz w:val="20"/>
          <w:szCs w:val="20"/>
        </w:rPr>
        <w:t xml:space="preserve">, Chez </w:t>
      </w:r>
      <w:proofErr w:type="spellStart"/>
      <w:r w:rsidR="00A0587F" w:rsidRPr="008C3ED2">
        <w:rPr>
          <w:b/>
          <w:color w:val="0D0D0D" w:themeColor="text1" w:themeTint="F2"/>
          <w:sz w:val="20"/>
          <w:szCs w:val="20"/>
        </w:rPr>
        <w:t>Michou</w:t>
      </w:r>
      <w:proofErr w:type="spellEnd"/>
      <w:r w:rsidR="00A0587F" w:rsidRPr="008C3ED2">
        <w:rPr>
          <w:b/>
          <w:color w:val="0D0D0D" w:themeColor="text1" w:themeTint="F2"/>
          <w:sz w:val="20"/>
          <w:szCs w:val="20"/>
        </w:rPr>
        <w:t xml:space="preserve">, </w:t>
      </w:r>
      <w:proofErr w:type="spellStart"/>
      <w:r w:rsidR="00A0587F" w:rsidRPr="008C3ED2">
        <w:rPr>
          <w:b/>
          <w:color w:val="0D0D0D" w:themeColor="text1" w:themeTint="F2"/>
          <w:sz w:val="20"/>
          <w:szCs w:val="20"/>
        </w:rPr>
        <w:t>Cantinho</w:t>
      </w:r>
      <w:proofErr w:type="spellEnd"/>
      <w:r w:rsidR="00A0587F" w:rsidRPr="008C3ED2">
        <w:rPr>
          <w:b/>
          <w:color w:val="0D0D0D" w:themeColor="text1" w:themeTint="F2"/>
          <w:sz w:val="20"/>
          <w:szCs w:val="20"/>
        </w:rPr>
        <w:t xml:space="preserve"> da </w:t>
      </w:r>
      <w:proofErr w:type="spellStart"/>
      <w:r w:rsidR="00A0587F" w:rsidRPr="008C3ED2">
        <w:rPr>
          <w:b/>
          <w:color w:val="0D0D0D" w:themeColor="text1" w:themeTint="F2"/>
          <w:sz w:val="20"/>
          <w:szCs w:val="20"/>
        </w:rPr>
        <w:t>Gula</w:t>
      </w:r>
      <w:proofErr w:type="spellEnd"/>
      <w:r w:rsidR="00A0587F" w:rsidRPr="008C3ED2">
        <w:rPr>
          <w:b/>
          <w:color w:val="0D0D0D" w:themeColor="text1" w:themeTint="F2"/>
          <w:sz w:val="20"/>
          <w:szCs w:val="20"/>
        </w:rPr>
        <w:t xml:space="preserve">, </w:t>
      </w:r>
      <w:proofErr w:type="spellStart"/>
      <w:r w:rsidR="00A0587F" w:rsidRPr="008C3ED2">
        <w:rPr>
          <w:b/>
          <w:color w:val="0D0D0D" w:themeColor="text1" w:themeTint="F2"/>
          <w:sz w:val="20"/>
          <w:szCs w:val="20"/>
        </w:rPr>
        <w:t>Damascena</w:t>
      </w:r>
      <w:proofErr w:type="spellEnd"/>
      <w:r w:rsidR="00A0587F" w:rsidRPr="008C3ED2">
        <w:rPr>
          <w:b/>
          <w:color w:val="0D0D0D" w:themeColor="text1" w:themeTint="F2"/>
          <w:sz w:val="20"/>
          <w:szCs w:val="20"/>
        </w:rPr>
        <w:t xml:space="preserve"> Coffee House</w:t>
      </w:r>
    </w:p>
    <w:p w:rsidR="00E75D28" w:rsidRPr="008C3ED2" w:rsidRDefault="00E75D28" w:rsidP="00E75D28">
      <w:pPr>
        <w:pStyle w:val="ListParagraph"/>
        <w:ind w:left="644"/>
        <w:rPr>
          <w:color w:val="0D0D0D" w:themeColor="text1" w:themeTint="F2"/>
          <w:sz w:val="20"/>
          <w:szCs w:val="20"/>
        </w:rPr>
      </w:pPr>
    </w:p>
    <w:p w:rsidR="00411EE2" w:rsidRDefault="00D06A66" w:rsidP="00D06A66">
      <w:pPr>
        <w:pStyle w:val="ListParagraph"/>
        <w:ind w:left="644"/>
        <w:rPr>
          <w:b/>
          <w:color w:val="0D0D0D" w:themeColor="text1" w:themeTint="F2"/>
          <w:sz w:val="20"/>
          <w:szCs w:val="20"/>
        </w:rPr>
      </w:pPr>
      <w:r w:rsidRPr="008C3ED2">
        <w:rPr>
          <w:b/>
          <w:color w:val="0D0D0D" w:themeColor="text1" w:themeTint="F2"/>
          <w:sz w:val="20"/>
          <w:szCs w:val="20"/>
        </w:rPr>
        <w:t>R</w:t>
      </w:r>
      <w:r w:rsidR="000448EC" w:rsidRPr="008C3ED2">
        <w:rPr>
          <w:b/>
          <w:color w:val="0D0D0D" w:themeColor="text1" w:themeTint="F2"/>
          <w:sz w:val="20"/>
          <w:szCs w:val="20"/>
        </w:rPr>
        <w:t>eason: All these restaurants have</w:t>
      </w:r>
      <w:r w:rsidRPr="008C3ED2">
        <w:rPr>
          <w:b/>
          <w:color w:val="0D0D0D" w:themeColor="text1" w:themeTint="F2"/>
          <w:sz w:val="20"/>
          <w:szCs w:val="20"/>
        </w:rPr>
        <w:t xml:space="preserve"> </w:t>
      </w:r>
      <w:r w:rsidR="005533F2" w:rsidRPr="008C3ED2">
        <w:rPr>
          <w:b/>
          <w:color w:val="0D0D0D" w:themeColor="text1" w:themeTint="F2"/>
          <w:sz w:val="20"/>
          <w:szCs w:val="20"/>
        </w:rPr>
        <w:t xml:space="preserve">very less ratings. Hence, </w:t>
      </w:r>
      <w:r w:rsidR="00717018" w:rsidRPr="008C3ED2">
        <w:rPr>
          <w:b/>
          <w:color w:val="0D0D0D" w:themeColor="text1" w:themeTint="F2"/>
          <w:sz w:val="20"/>
          <w:szCs w:val="20"/>
        </w:rPr>
        <w:t xml:space="preserve">when a new restaurant is launched there is very high chances for </w:t>
      </w:r>
      <w:proofErr w:type="spellStart"/>
      <w:r w:rsidR="00D268B3">
        <w:rPr>
          <w:b/>
          <w:color w:val="0D0D0D" w:themeColor="text1" w:themeTint="F2"/>
          <w:sz w:val="20"/>
          <w:szCs w:val="20"/>
        </w:rPr>
        <w:t>Zomato</w:t>
      </w:r>
      <w:proofErr w:type="spellEnd"/>
      <w:r w:rsidR="00717018" w:rsidRPr="008C3ED2">
        <w:rPr>
          <w:b/>
          <w:color w:val="0D0D0D" w:themeColor="text1" w:themeTint="F2"/>
          <w:sz w:val="20"/>
          <w:szCs w:val="20"/>
        </w:rPr>
        <w:t xml:space="preserve"> to be at the top</w:t>
      </w:r>
    </w:p>
    <w:p w:rsidR="00E75D28" w:rsidRDefault="00E75D28" w:rsidP="00D06A66">
      <w:pPr>
        <w:pStyle w:val="ListParagraph"/>
        <w:ind w:left="644"/>
        <w:rPr>
          <w:b/>
          <w:color w:val="0D0D0D" w:themeColor="text1" w:themeTint="F2"/>
          <w:sz w:val="20"/>
          <w:szCs w:val="20"/>
        </w:rPr>
      </w:pPr>
    </w:p>
    <w:p w:rsidR="00D06A66" w:rsidRDefault="00411EE2" w:rsidP="00D06A66">
      <w:pPr>
        <w:pStyle w:val="ListParagraph"/>
        <w:ind w:left="644"/>
        <w:rPr>
          <w:b/>
          <w:color w:val="0D0D0D" w:themeColor="text1" w:themeTint="F2"/>
          <w:sz w:val="20"/>
          <w:szCs w:val="20"/>
        </w:rPr>
      </w:pPr>
      <w:r>
        <w:rPr>
          <w:b/>
          <w:color w:val="0D0D0D" w:themeColor="text1" w:themeTint="F2"/>
          <w:sz w:val="20"/>
          <w:szCs w:val="20"/>
        </w:rPr>
        <w:t xml:space="preserve">Note: </w:t>
      </w:r>
      <w:r w:rsidR="008E0D95">
        <w:rPr>
          <w:b/>
          <w:color w:val="0D0D0D" w:themeColor="text1" w:themeTint="F2"/>
          <w:sz w:val="20"/>
          <w:szCs w:val="20"/>
        </w:rPr>
        <w:t xml:space="preserve">I have highlighted all </w:t>
      </w:r>
      <w:r w:rsidR="005D71B0">
        <w:rPr>
          <w:b/>
          <w:color w:val="0D0D0D" w:themeColor="text1" w:themeTint="F2"/>
          <w:sz w:val="20"/>
          <w:szCs w:val="20"/>
        </w:rPr>
        <w:t>the</w:t>
      </w:r>
      <w:r w:rsidR="008E0D95">
        <w:rPr>
          <w:b/>
          <w:color w:val="0D0D0D" w:themeColor="text1" w:themeTint="F2"/>
          <w:sz w:val="20"/>
          <w:szCs w:val="20"/>
        </w:rPr>
        <w:t xml:space="preserve"> restaurants in “</w:t>
      </w:r>
      <w:r w:rsidR="008E0D95" w:rsidRPr="00CE5FA6">
        <w:rPr>
          <w:b/>
          <w:color w:val="0D0D0D" w:themeColor="text1" w:themeTint="F2"/>
          <w:sz w:val="20"/>
          <w:szCs w:val="20"/>
          <w:u w:val="single"/>
        </w:rPr>
        <w:t>Column B</w:t>
      </w:r>
      <w:r w:rsidR="008E0D95">
        <w:rPr>
          <w:b/>
          <w:color w:val="0D0D0D" w:themeColor="text1" w:themeTint="F2"/>
          <w:sz w:val="20"/>
          <w:szCs w:val="20"/>
        </w:rPr>
        <w:t>” of the Cleansed Data</w:t>
      </w:r>
    </w:p>
    <w:p w:rsidR="0054427D" w:rsidRDefault="0054427D" w:rsidP="00D06A66">
      <w:pPr>
        <w:pStyle w:val="ListParagraph"/>
        <w:ind w:left="644"/>
        <w:rPr>
          <w:b/>
          <w:color w:val="0D0D0D" w:themeColor="text1" w:themeTint="F2"/>
          <w:sz w:val="20"/>
          <w:szCs w:val="20"/>
        </w:rPr>
      </w:pPr>
    </w:p>
    <w:p w:rsidR="0054427D" w:rsidRDefault="0054427D" w:rsidP="00D06A66">
      <w:pPr>
        <w:pStyle w:val="ListParagraph"/>
        <w:ind w:left="644"/>
        <w:rPr>
          <w:b/>
          <w:color w:val="0D0D0D" w:themeColor="text1" w:themeTint="F2"/>
          <w:sz w:val="20"/>
          <w:szCs w:val="20"/>
        </w:rPr>
      </w:pPr>
      <w:r>
        <w:rPr>
          <w:noProof/>
          <w:lang w:eastAsia="en-IN"/>
        </w:rPr>
        <w:drawing>
          <wp:inline distT="0" distB="0" distL="0" distR="0" wp14:anchorId="5F08A16E" wp14:editId="6925E155">
            <wp:extent cx="4760271" cy="215660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7" t="23832" r="48224" b="40840"/>
                    <a:stretch/>
                  </pic:blipFill>
                  <pic:spPr bwMode="auto">
                    <a:xfrm>
                      <a:off x="0" y="0"/>
                      <a:ext cx="4791908" cy="2170937"/>
                    </a:xfrm>
                    <a:prstGeom prst="rect">
                      <a:avLst/>
                    </a:prstGeom>
                    <a:ln>
                      <a:noFill/>
                    </a:ln>
                    <a:extLst>
                      <a:ext uri="{53640926-AAD7-44D8-BBD7-CCE9431645EC}">
                        <a14:shadowObscured xmlns:a14="http://schemas.microsoft.com/office/drawing/2010/main"/>
                      </a:ext>
                    </a:extLst>
                  </pic:spPr>
                </pic:pic>
              </a:graphicData>
            </a:graphic>
          </wp:inline>
        </w:drawing>
      </w:r>
    </w:p>
    <w:p w:rsidR="002D7421" w:rsidRPr="008C3ED2" w:rsidRDefault="002D7421" w:rsidP="00D06A66">
      <w:pPr>
        <w:pStyle w:val="ListParagraph"/>
        <w:ind w:left="644"/>
        <w:rPr>
          <w:color w:val="0D0D0D" w:themeColor="text1" w:themeTint="F2"/>
          <w:sz w:val="20"/>
          <w:szCs w:val="20"/>
        </w:rPr>
      </w:pPr>
    </w:p>
    <w:p w:rsidR="00721401" w:rsidRPr="00AA1ED9" w:rsidRDefault="001A05FF" w:rsidP="00A0587F">
      <w:pPr>
        <w:pStyle w:val="ListParagraph"/>
        <w:numPr>
          <w:ilvl w:val="0"/>
          <w:numId w:val="2"/>
        </w:numPr>
        <w:rPr>
          <w:color w:val="0D0D0D" w:themeColor="text1" w:themeTint="F2"/>
          <w:sz w:val="20"/>
          <w:szCs w:val="20"/>
        </w:rPr>
      </w:pPr>
      <w:r w:rsidRPr="008C3ED2">
        <w:rPr>
          <w:color w:val="0D0D0D" w:themeColor="text1" w:themeTint="F2"/>
          <w:sz w:val="20"/>
          <w:szCs w:val="20"/>
        </w:rPr>
        <w:t>Which cuisines should we focus on in the newer restaurants to get better feedback? Does the choice of cuisines affect the restaurant ratings?</w:t>
      </w:r>
      <w:r w:rsidR="00164106" w:rsidRPr="008C3ED2">
        <w:rPr>
          <w:color w:val="0D0D0D" w:themeColor="text1" w:themeTint="F2"/>
          <w:sz w:val="20"/>
          <w:szCs w:val="20"/>
        </w:rPr>
        <w:t xml:space="preserve">- </w:t>
      </w:r>
      <w:r w:rsidR="00164106" w:rsidRPr="008C3ED2">
        <w:rPr>
          <w:b/>
          <w:color w:val="0D0D0D" w:themeColor="text1" w:themeTint="F2"/>
          <w:sz w:val="20"/>
          <w:szCs w:val="20"/>
        </w:rPr>
        <w:t xml:space="preserve">We should focus more on the </w:t>
      </w:r>
      <w:r w:rsidR="005865CA" w:rsidRPr="008C3ED2">
        <w:rPr>
          <w:b/>
          <w:color w:val="0D0D0D" w:themeColor="text1" w:themeTint="F2"/>
          <w:sz w:val="20"/>
          <w:szCs w:val="20"/>
        </w:rPr>
        <w:t xml:space="preserve">Asian, </w:t>
      </w:r>
      <w:r w:rsidR="00721401" w:rsidRPr="008C3ED2">
        <w:rPr>
          <w:b/>
          <w:color w:val="0D0D0D" w:themeColor="text1" w:themeTint="F2"/>
          <w:sz w:val="20"/>
          <w:szCs w:val="20"/>
        </w:rPr>
        <w:t xml:space="preserve">Biryani, Café, </w:t>
      </w:r>
      <w:proofErr w:type="spellStart"/>
      <w:r w:rsidR="00721401" w:rsidRPr="008C3ED2">
        <w:rPr>
          <w:b/>
          <w:color w:val="0D0D0D" w:themeColor="text1" w:themeTint="F2"/>
          <w:sz w:val="20"/>
          <w:szCs w:val="20"/>
        </w:rPr>
        <w:t>Contintental</w:t>
      </w:r>
      <w:proofErr w:type="spellEnd"/>
      <w:r w:rsidR="00721401" w:rsidRPr="008C3ED2">
        <w:rPr>
          <w:b/>
          <w:color w:val="0D0D0D" w:themeColor="text1" w:themeTint="F2"/>
          <w:sz w:val="20"/>
          <w:szCs w:val="20"/>
        </w:rPr>
        <w:t>, Finger Food, Mexican, North Indian</w:t>
      </w:r>
    </w:p>
    <w:p w:rsidR="00AA1ED9" w:rsidRPr="008C3ED2" w:rsidRDefault="00AA1ED9" w:rsidP="00AA1ED9">
      <w:pPr>
        <w:pStyle w:val="ListParagraph"/>
        <w:ind w:left="644"/>
        <w:rPr>
          <w:color w:val="0D0D0D" w:themeColor="text1" w:themeTint="F2"/>
          <w:sz w:val="20"/>
          <w:szCs w:val="20"/>
        </w:rPr>
      </w:pPr>
    </w:p>
    <w:p w:rsidR="002D7421" w:rsidRDefault="00721401" w:rsidP="00721401">
      <w:pPr>
        <w:pStyle w:val="ListParagraph"/>
        <w:ind w:left="644"/>
        <w:rPr>
          <w:b/>
          <w:color w:val="0D0D0D" w:themeColor="text1" w:themeTint="F2"/>
          <w:sz w:val="20"/>
          <w:szCs w:val="20"/>
        </w:rPr>
      </w:pPr>
      <w:r w:rsidRPr="008C3ED2">
        <w:rPr>
          <w:b/>
          <w:color w:val="0D0D0D" w:themeColor="text1" w:themeTint="F2"/>
          <w:sz w:val="20"/>
          <w:szCs w:val="20"/>
        </w:rPr>
        <w:lastRenderedPageBreak/>
        <w:t xml:space="preserve">Reason: </w:t>
      </w:r>
      <w:r w:rsidR="005865CA" w:rsidRPr="008C3ED2">
        <w:rPr>
          <w:b/>
          <w:color w:val="0D0D0D" w:themeColor="text1" w:themeTint="F2"/>
          <w:sz w:val="20"/>
          <w:szCs w:val="20"/>
        </w:rPr>
        <w:t xml:space="preserve"> </w:t>
      </w:r>
      <w:r w:rsidRPr="008C3ED2">
        <w:rPr>
          <w:b/>
          <w:color w:val="0D0D0D" w:themeColor="text1" w:themeTint="F2"/>
          <w:sz w:val="20"/>
          <w:szCs w:val="20"/>
        </w:rPr>
        <w:t xml:space="preserve">The suggested countries that has </w:t>
      </w:r>
      <w:proofErr w:type="gramStart"/>
      <w:r w:rsidRPr="008C3ED2">
        <w:rPr>
          <w:b/>
          <w:color w:val="0D0D0D" w:themeColor="text1" w:themeTint="F2"/>
          <w:sz w:val="20"/>
          <w:szCs w:val="20"/>
        </w:rPr>
        <w:t>Online</w:t>
      </w:r>
      <w:proofErr w:type="gramEnd"/>
      <w:r w:rsidRPr="008C3ED2">
        <w:rPr>
          <w:b/>
          <w:color w:val="0D0D0D" w:themeColor="text1" w:themeTint="F2"/>
          <w:sz w:val="20"/>
          <w:szCs w:val="20"/>
        </w:rPr>
        <w:t xml:space="preserve"> delivery, Table Booking and has higher ratings serves all these cuisines</w:t>
      </w:r>
    </w:p>
    <w:p w:rsidR="002D7421" w:rsidRPr="008C3ED2" w:rsidRDefault="002D7421" w:rsidP="00721401">
      <w:pPr>
        <w:pStyle w:val="ListParagraph"/>
        <w:ind w:left="644"/>
        <w:rPr>
          <w:color w:val="0D0D0D" w:themeColor="text1" w:themeTint="F2"/>
          <w:sz w:val="20"/>
          <w:szCs w:val="20"/>
        </w:rPr>
      </w:pPr>
    </w:p>
    <w:p w:rsidR="001A05FF" w:rsidRDefault="001A05FF" w:rsidP="00270A7F">
      <w:pPr>
        <w:pStyle w:val="ListParagraph"/>
        <w:numPr>
          <w:ilvl w:val="0"/>
          <w:numId w:val="2"/>
        </w:numPr>
        <w:rPr>
          <w:b/>
          <w:color w:val="0D0D0D" w:themeColor="text1" w:themeTint="F2"/>
          <w:sz w:val="20"/>
          <w:szCs w:val="20"/>
        </w:rPr>
      </w:pPr>
      <w:r w:rsidRPr="008C3ED2">
        <w:rPr>
          <w:color w:val="0D0D0D" w:themeColor="text1" w:themeTint="F2"/>
          <w:sz w:val="20"/>
          <w:szCs w:val="20"/>
        </w:rPr>
        <w:t>According to our current data, should we go for online delivery and table booking? Does that affect the customer’s ratings?</w:t>
      </w:r>
      <w:r w:rsidR="00A54FD9" w:rsidRPr="008C3ED2">
        <w:rPr>
          <w:color w:val="0D0D0D" w:themeColor="text1" w:themeTint="F2"/>
          <w:sz w:val="20"/>
          <w:szCs w:val="20"/>
        </w:rPr>
        <w:t xml:space="preserve">- </w:t>
      </w:r>
      <w:r w:rsidR="00A54FD9" w:rsidRPr="008C3ED2">
        <w:rPr>
          <w:b/>
          <w:color w:val="0D0D0D" w:themeColor="text1" w:themeTint="F2"/>
          <w:sz w:val="20"/>
          <w:szCs w:val="20"/>
        </w:rPr>
        <w:t>Yes, we should provide both as it highly affect the customer’s ratings</w:t>
      </w:r>
      <w:r w:rsidR="00270A7F" w:rsidRPr="008C3ED2">
        <w:rPr>
          <w:b/>
          <w:color w:val="0D0D0D" w:themeColor="text1" w:themeTint="F2"/>
          <w:sz w:val="20"/>
          <w:szCs w:val="20"/>
        </w:rPr>
        <w:t xml:space="preserve"> (Refer “</w:t>
      </w:r>
      <w:r w:rsidR="00270A7F" w:rsidRPr="00FB6BA2">
        <w:rPr>
          <w:b/>
          <w:color w:val="0D0D0D" w:themeColor="text1" w:themeTint="F2"/>
          <w:sz w:val="20"/>
          <w:szCs w:val="20"/>
          <w:u w:val="single"/>
        </w:rPr>
        <w:t>Table &amp; Online Booking</w:t>
      </w:r>
      <w:r w:rsidR="00270A7F" w:rsidRPr="008C3ED2">
        <w:rPr>
          <w:b/>
          <w:color w:val="0D0D0D" w:themeColor="text1" w:themeTint="F2"/>
          <w:sz w:val="20"/>
          <w:szCs w:val="20"/>
        </w:rPr>
        <w:t>” Tab in the Excel</w:t>
      </w:r>
    </w:p>
    <w:p w:rsidR="00AA3EAA" w:rsidRDefault="00D301D2" w:rsidP="00AA3EAA">
      <w:pPr>
        <w:rPr>
          <w:b/>
          <w:color w:val="0D0D0D" w:themeColor="text1" w:themeTint="F2"/>
          <w:sz w:val="20"/>
          <w:szCs w:val="20"/>
        </w:rPr>
      </w:pPr>
      <w:r>
        <w:rPr>
          <w:noProof/>
          <w:lang w:eastAsia="en-IN"/>
        </w:rPr>
        <w:drawing>
          <wp:inline distT="0" distB="0" distL="0" distR="0" wp14:anchorId="4C2E1B14" wp14:editId="3EB41BF4">
            <wp:extent cx="5114925" cy="1585912"/>
            <wp:effectExtent l="0" t="0" r="952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301D2" w:rsidRPr="00AA3EAA" w:rsidRDefault="00D301D2" w:rsidP="00AA3EAA">
      <w:pPr>
        <w:rPr>
          <w:b/>
          <w:color w:val="0D0D0D" w:themeColor="text1" w:themeTint="F2"/>
          <w:sz w:val="20"/>
          <w:szCs w:val="20"/>
        </w:rPr>
      </w:pPr>
    </w:p>
    <w:p w:rsidR="001953C2" w:rsidRDefault="007C1044" w:rsidP="007C1044">
      <w:pPr>
        <w:rPr>
          <w:b/>
          <w:color w:val="0D0D0D" w:themeColor="text1" w:themeTint="F2"/>
          <w:sz w:val="20"/>
          <w:szCs w:val="20"/>
        </w:rPr>
      </w:pPr>
      <w:r w:rsidRPr="008C3ED2">
        <w:rPr>
          <w:noProof/>
          <w:color w:val="0D0D0D" w:themeColor="text1" w:themeTint="F2"/>
          <w:lang w:eastAsia="en-IN"/>
        </w:rPr>
        <w:drawing>
          <wp:inline distT="0" distB="0" distL="0" distR="0" wp14:anchorId="6089859D" wp14:editId="16D7C4FC">
            <wp:extent cx="1944000" cy="1656000"/>
            <wp:effectExtent l="0" t="0" r="18415"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C3ED2">
        <w:rPr>
          <w:b/>
          <w:color w:val="0D0D0D" w:themeColor="text1" w:themeTint="F2"/>
          <w:sz w:val="20"/>
          <w:szCs w:val="20"/>
        </w:rPr>
        <w:t xml:space="preserve">                   </w:t>
      </w:r>
      <w:r w:rsidRPr="008C3ED2">
        <w:rPr>
          <w:noProof/>
          <w:color w:val="0D0D0D" w:themeColor="text1" w:themeTint="F2"/>
          <w:lang w:eastAsia="en-IN"/>
        </w:rPr>
        <w:drawing>
          <wp:inline distT="0" distB="0" distL="0" distR="0" wp14:anchorId="6EACAF11" wp14:editId="71C50FDD">
            <wp:extent cx="1944000" cy="1656000"/>
            <wp:effectExtent l="0" t="0" r="18415"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D7421" w:rsidRPr="008C3ED2" w:rsidRDefault="002D7421" w:rsidP="007C1044">
      <w:pPr>
        <w:rPr>
          <w:b/>
          <w:color w:val="0D0D0D" w:themeColor="text1" w:themeTint="F2"/>
          <w:sz w:val="20"/>
          <w:szCs w:val="20"/>
        </w:rPr>
      </w:pPr>
    </w:p>
    <w:p w:rsidR="001A05FF" w:rsidRDefault="001A05FF" w:rsidP="00954EE7">
      <w:pPr>
        <w:pStyle w:val="ListParagraph"/>
        <w:numPr>
          <w:ilvl w:val="0"/>
          <w:numId w:val="2"/>
        </w:numPr>
        <w:rPr>
          <w:b/>
          <w:color w:val="0D0D0D" w:themeColor="text1" w:themeTint="F2"/>
          <w:sz w:val="20"/>
          <w:szCs w:val="20"/>
        </w:rPr>
      </w:pPr>
      <w:r w:rsidRPr="008C3ED2">
        <w:rPr>
          <w:color w:val="0D0D0D" w:themeColor="text1" w:themeTint="F2"/>
          <w:sz w:val="20"/>
          <w:szCs w:val="20"/>
        </w:rPr>
        <w:t>Should the team ke</w:t>
      </w:r>
      <w:r w:rsidR="00621E3A" w:rsidRPr="008C3ED2">
        <w:rPr>
          <w:color w:val="0D0D0D" w:themeColor="text1" w:themeTint="F2"/>
          <w:sz w:val="20"/>
          <w:szCs w:val="20"/>
        </w:rPr>
        <w:t xml:space="preserve">ep the rate of cuisines higher? </w:t>
      </w:r>
      <w:r w:rsidRPr="008C3ED2">
        <w:rPr>
          <w:color w:val="0D0D0D" w:themeColor="text1" w:themeTint="F2"/>
          <w:sz w:val="20"/>
          <w:szCs w:val="20"/>
        </w:rPr>
        <w:t>Will that affect the feedback? According to our data are the rates of cuisines and ratings, correlated</w:t>
      </w:r>
      <w:proofErr w:type="gramStart"/>
      <w:r w:rsidRPr="008C3ED2">
        <w:rPr>
          <w:color w:val="0D0D0D" w:themeColor="text1" w:themeTint="F2"/>
          <w:sz w:val="20"/>
          <w:szCs w:val="20"/>
        </w:rPr>
        <w:t>?</w:t>
      </w:r>
      <w:r w:rsidR="00FD3294" w:rsidRPr="008C3ED2">
        <w:rPr>
          <w:color w:val="0D0D0D" w:themeColor="text1" w:themeTint="F2"/>
          <w:sz w:val="20"/>
          <w:szCs w:val="20"/>
        </w:rPr>
        <w:t>-</w:t>
      </w:r>
      <w:proofErr w:type="gramEnd"/>
      <w:r w:rsidR="00FD3294" w:rsidRPr="008C3ED2">
        <w:rPr>
          <w:color w:val="0D0D0D" w:themeColor="text1" w:themeTint="F2"/>
          <w:sz w:val="20"/>
          <w:szCs w:val="20"/>
        </w:rPr>
        <w:t xml:space="preserve"> </w:t>
      </w:r>
      <w:r w:rsidR="00F967B4" w:rsidRPr="008C3ED2">
        <w:rPr>
          <w:b/>
          <w:color w:val="0D0D0D" w:themeColor="text1" w:themeTint="F2"/>
          <w:sz w:val="20"/>
          <w:szCs w:val="20"/>
        </w:rPr>
        <w:t>Cost of the cuisine doesn’t affect the rating as per the given data. Hence, we can keep the rates of cuisines higher</w:t>
      </w:r>
      <w:r w:rsidR="00954EE7" w:rsidRPr="008C3ED2">
        <w:rPr>
          <w:b/>
          <w:color w:val="0D0D0D" w:themeColor="text1" w:themeTint="F2"/>
          <w:sz w:val="20"/>
          <w:szCs w:val="20"/>
        </w:rPr>
        <w:t xml:space="preserve"> (Refer “</w:t>
      </w:r>
      <w:r w:rsidR="00954EE7" w:rsidRPr="00593100">
        <w:rPr>
          <w:b/>
          <w:color w:val="0D0D0D" w:themeColor="text1" w:themeTint="F2"/>
          <w:sz w:val="20"/>
          <w:szCs w:val="20"/>
          <w:u w:val="single"/>
        </w:rPr>
        <w:t>Popular Cuisines</w:t>
      </w:r>
      <w:r w:rsidR="00954EE7" w:rsidRPr="008C3ED2">
        <w:rPr>
          <w:b/>
          <w:color w:val="0D0D0D" w:themeColor="text1" w:themeTint="F2"/>
          <w:sz w:val="20"/>
          <w:szCs w:val="20"/>
        </w:rPr>
        <w:t>” Tab in the Excel)</w:t>
      </w:r>
    </w:p>
    <w:p w:rsidR="001953C2" w:rsidRPr="008C3ED2" w:rsidRDefault="001953C2" w:rsidP="001953C2">
      <w:pPr>
        <w:pStyle w:val="ListParagraph"/>
        <w:ind w:left="644"/>
        <w:rPr>
          <w:b/>
          <w:color w:val="0D0D0D" w:themeColor="text1" w:themeTint="F2"/>
          <w:sz w:val="20"/>
          <w:szCs w:val="20"/>
        </w:rPr>
      </w:pPr>
    </w:p>
    <w:p w:rsidR="002D7421" w:rsidRPr="008C3ED2" w:rsidRDefault="003557C6" w:rsidP="0050201D">
      <w:pPr>
        <w:rPr>
          <w:b/>
          <w:color w:val="0D0D0D" w:themeColor="text1" w:themeTint="F2"/>
          <w:sz w:val="20"/>
          <w:szCs w:val="20"/>
        </w:rPr>
      </w:pPr>
      <w:r>
        <w:rPr>
          <w:noProof/>
          <w:lang w:eastAsia="en-IN"/>
        </w:rPr>
        <w:drawing>
          <wp:inline distT="0" distB="0" distL="0" distR="0" wp14:anchorId="6C3BF954" wp14:editId="48FC7FA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318F0" w:rsidRPr="00382D3A" w:rsidRDefault="001A05FF" w:rsidP="00382D3A">
      <w:pPr>
        <w:pStyle w:val="ListParagraph"/>
        <w:numPr>
          <w:ilvl w:val="0"/>
          <w:numId w:val="2"/>
        </w:numPr>
        <w:rPr>
          <w:b/>
          <w:color w:val="0D0D0D" w:themeColor="text1" w:themeTint="F2"/>
          <w:sz w:val="20"/>
          <w:szCs w:val="20"/>
        </w:rPr>
      </w:pPr>
      <w:r w:rsidRPr="008C3ED2">
        <w:rPr>
          <w:color w:val="0D0D0D" w:themeColor="text1" w:themeTint="F2"/>
          <w:sz w:val="20"/>
          <w:szCs w:val="20"/>
        </w:rPr>
        <w:lastRenderedPageBreak/>
        <w:t>What is the distribution of the number of restaurants of different price ranges in all the countries?</w:t>
      </w:r>
      <w:r w:rsidR="00392A02" w:rsidRPr="008C3ED2">
        <w:rPr>
          <w:color w:val="0D0D0D" w:themeColor="text1" w:themeTint="F2"/>
          <w:sz w:val="20"/>
          <w:szCs w:val="20"/>
        </w:rPr>
        <w:t xml:space="preserve">- </w:t>
      </w:r>
      <w:r w:rsidR="00F66DAD" w:rsidRPr="008C3ED2">
        <w:rPr>
          <w:b/>
          <w:color w:val="0D0D0D" w:themeColor="text1" w:themeTint="F2"/>
          <w:sz w:val="20"/>
          <w:szCs w:val="20"/>
        </w:rPr>
        <w:t xml:space="preserve">1:2:3:4 is </w:t>
      </w:r>
      <w:r w:rsidR="001223A9" w:rsidRPr="008C3ED2">
        <w:rPr>
          <w:b/>
          <w:color w:val="0D0D0D" w:themeColor="text1" w:themeTint="F2"/>
          <w:sz w:val="20"/>
          <w:szCs w:val="20"/>
        </w:rPr>
        <w:t>4,444:3,113:1,408:586</w:t>
      </w:r>
      <w:r w:rsidR="00392A02" w:rsidRPr="008C3ED2">
        <w:rPr>
          <w:b/>
          <w:color w:val="0D0D0D" w:themeColor="text1" w:themeTint="F2"/>
          <w:sz w:val="20"/>
          <w:szCs w:val="20"/>
        </w:rPr>
        <w:t xml:space="preserve"> (Price range </w:t>
      </w:r>
      <w:proofErr w:type="spellStart"/>
      <w:r w:rsidR="00392A02" w:rsidRPr="008C3ED2">
        <w:rPr>
          <w:b/>
          <w:color w:val="0D0D0D" w:themeColor="text1" w:themeTint="F2"/>
          <w:sz w:val="20"/>
          <w:szCs w:val="20"/>
        </w:rPr>
        <w:t>vs</w:t>
      </w:r>
      <w:proofErr w:type="spellEnd"/>
      <w:r w:rsidR="00392A02" w:rsidRPr="008C3ED2">
        <w:rPr>
          <w:b/>
          <w:color w:val="0D0D0D" w:themeColor="text1" w:themeTint="F2"/>
          <w:sz w:val="20"/>
          <w:szCs w:val="20"/>
        </w:rPr>
        <w:t xml:space="preserve"> Number of restaurants</w:t>
      </w:r>
      <w:r w:rsidR="0083757E" w:rsidRPr="008C3ED2">
        <w:rPr>
          <w:b/>
          <w:color w:val="0D0D0D" w:themeColor="text1" w:themeTint="F2"/>
          <w:sz w:val="20"/>
          <w:szCs w:val="20"/>
        </w:rPr>
        <w:t>- Refer “</w:t>
      </w:r>
      <w:r w:rsidR="0083757E" w:rsidRPr="007211DB">
        <w:rPr>
          <w:b/>
          <w:color w:val="0D0D0D" w:themeColor="text1" w:themeTint="F2"/>
          <w:sz w:val="20"/>
          <w:szCs w:val="20"/>
          <w:u w:val="single"/>
        </w:rPr>
        <w:t>Price Range</w:t>
      </w:r>
      <w:r w:rsidR="0083757E" w:rsidRPr="008C3ED2">
        <w:rPr>
          <w:b/>
          <w:color w:val="0D0D0D" w:themeColor="text1" w:themeTint="F2"/>
          <w:sz w:val="20"/>
          <w:szCs w:val="20"/>
        </w:rPr>
        <w:t>” Tab in the Excel</w:t>
      </w:r>
      <w:r w:rsidR="00392A02" w:rsidRPr="008C3ED2">
        <w:rPr>
          <w:b/>
          <w:color w:val="0D0D0D" w:themeColor="text1" w:themeTint="F2"/>
          <w:sz w:val="20"/>
          <w:szCs w:val="20"/>
        </w:rPr>
        <w:t>)</w:t>
      </w:r>
    </w:p>
    <w:p w:rsidR="009D3339" w:rsidRDefault="009D3339" w:rsidP="009D3339">
      <w:pPr>
        <w:rPr>
          <w:b/>
          <w:color w:val="0D0D0D" w:themeColor="text1" w:themeTint="F2"/>
          <w:sz w:val="20"/>
          <w:szCs w:val="20"/>
        </w:rPr>
      </w:pPr>
      <w:r w:rsidRPr="008C3ED2">
        <w:rPr>
          <w:noProof/>
          <w:color w:val="0D0D0D" w:themeColor="text1" w:themeTint="F2"/>
          <w:lang w:eastAsia="en-IN"/>
        </w:rPr>
        <w:drawing>
          <wp:inline distT="0" distB="0" distL="0" distR="0" wp14:anchorId="4DCBA664" wp14:editId="18BB3867">
            <wp:extent cx="3381825" cy="1595361"/>
            <wp:effectExtent l="0" t="0" r="952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D7421" w:rsidRPr="008C3ED2" w:rsidRDefault="002D7421" w:rsidP="009D3339">
      <w:pPr>
        <w:rPr>
          <w:b/>
          <w:color w:val="0D0D0D" w:themeColor="text1" w:themeTint="F2"/>
          <w:sz w:val="20"/>
          <w:szCs w:val="20"/>
        </w:rPr>
      </w:pPr>
    </w:p>
    <w:p w:rsidR="000B3221" w:rsidRPr="00BB79DA" w:rsidRDefault="000B3221" w:rsidP="008F1BCA">
      <w:pPr>
        <w:pStyle w:val="ListParagraph"/>
        <w:numPr>
          <w:ilvl w:val="0"/>
          <w:numId w:val="2"/>
        </w:numPr>
        <w:rPr>
          <w:b/>
          <w:color w:val="0D0D0D" w:themeColor="text1" w:themeTint="F2"/>
          <w:sz w:val="20"/>
          <w:szCs w:val="20"/>
        </w:rPr>
      </w:pPr>
      <w:r w:rsidRPr="008C3ED2">
        <w:rPr>
          <w:color w:val="0D0D0D" w:themeColor="text1" w:themeTint="F2"/>
          <w:sz w:val="20"/>
          <w:szCs w:val="20"/>
        </w:rPr>
        <w:t>Explain your approach in brief for suggesting countries/cities in order to open new restaurants, if the objective and subjective questions would have been given to assist you. [you have to give bullet pointers in order to answer this question]</w:t>
      </w:r>
    </w:p>
    <w:p w:rsidR="00BB79DA" w:rsidRPr="008C3ED2" w:rsidRDefault="00BB79DA" w:rsidP="00BB79DA">
      <w:pPr>
        <w:pStyle w:val="ListParagraph"/>
        <w:ind w:left="644"/>
        <w:rPr>
          <w:b/>
          <w:color w:val="0D0D0D" w:themeColor="text1" w:themeTint="F2"/>
          <w:sz w:val="20"/>
          <w:szCs w:val="20"/>
        </w:rPr>
      </w:pPr>
    </w:p>
    <w:p w:rsidR="00375C58" w:rsidRPr="008C3ED2" w:rsidRDefault="00375C58"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What is the number of restaurants in each location?</w:t>
      </w:r>
    </w:p>
    <w:p w:rsidR="00375C58" w:rsidRPr="008C3ED2" w:rsidRDefault="00375C58"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How many restaurants have book table facility and how many don’t?</w:t>
      </w:r>
    </w:p>
    <w:p w:rsidR="00375C58" w:rsidRPr="008C3ED2" w:rsidRDefault="00375C58"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How many restaurants have online order facility and how many don’t?</w:t>
      </w:r>
    </w:p>
    <w:p w:rsidR="00375C58" w:rsidRPr="008C3ED2" w:rsidRDefault="00375C58"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How much is the average rating restaurants with book table facility got?</w:t>
      </w:r>
    </w:p>
    <w:p w:rsidR="00375C58" w:rsidRPr="008C3ED2" w:rsidRDefault="00375C58"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How much is the average rating restaurants with online order facility got?</w:t>
      </w:r>
    </w:p>
    <w:p w:rsidR="00375C58" w:rsidRPr="008C3ED2" w:rsidRDefault="00375C58"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How many different categories of restaurants are</w:t>
      </w:r>
      <w:r w:rsidR="00F1173E" w:rsidRPr="008C3ED2">
        <w:rPr>
          <w:b/>
          <w:color w:val="0D0D0D" w:themeColor="text1" w:themeTint="F2"/>
          <w:sz w:val="20"/>
          <w:szCs w:val="20"/>
        </w:rPr>
        <w:t xml:space="preserve"> present in different locations</w:t>
      </w:r>
      <w:r w:rsidRPr="008C3ED2">
        <w:rPr>
          <w:b/>
          <w:color w:val="0D0D0D" w:themeColor="text1" w:themeTint="F2"/>
          <w:sz w:val="20"/>
          <w:szCs w:val="20"/>
        </w:rPr>
        <w:t>?</w:t>
      </w:r>
    </w:p>
    <w:p w:rsidR="002F6055" w:rsidRPr="008C3ED2" w:rsidRDefault="00375C58" w:rsidP="0012538E">
      <w:pPr>
        <w:pStyle w:val="ListParagraph"/>
        <w:numPr>
          <w:ilvl w:val="0"/>
          <w:numId w:val="3"/>
        </w:numPr>
        <w:rPr>
          <w:b/>
          <w:color w:val="0D0D0D" w:themeColor="text1" w:themeTint="F2"/>
          <w:sz w:val="20"/>
          <w:szCs w:val="20"/>
        </w:rPr>
      </w:pPr>
      <w:r w:rsidRPr="008C3ED2">
        <w:rPr>
          <w:b/>
          <w:color w:val="0D0D0D" w:themeColor="text1" w:themeTint="F2"/>
          <w:sz w:val="20"/>
          <w:szCs w:val="20"/>
        </w:rPr>
        <w:t>In which locations peop</w:t>
      </w:r>
      <w:r w:rsidR="00BC5B31" w:rsidRPr="008C3ED2">
        <w:rPr>
          <w:b/>
          <w:color w:val="0D0D0D" w:themeColor="text1" w:themeTint="F2"/>
          <w:sz w:val="20"/>
          <w:szCs w:val="20"/>
        </w:rPr>
        <w:t>le prefer to give feedback/vote</w:t>
      </w:r>
      <w:r w:rsidR="002F6055" w:rsidRPr="008C3ED2">
        <w:rPr>
          <w:b/>
          <w:color w:val="0D0D0D" w:themeColor="text1" w:themeTint="F2"/>
          <w:sz w:val="20"/>
          <w:szCs w:val="20"/>
        </w:rPr>
        <w:t>?</w:t>
      </w:r>
    </w:p>
    <w:p w:rsidR="00375C58" w:rsidRPr="008C3ED2" w:rsidRDefault="00442880" w:rsidP="0012538E">
      <w:pPr>
        <w:pStyle w:val="ListParagraph"/>
        <w:numPr>
          <w:ilvl w:val="0"/>
          <w:numId w:val="3"/>
        </w:numPr>
        <w:rPr>
          <w:b/>
          <w:color w:val="0D0D0D" w:themeColor="text1" w:themeTint="F2"/>
          <w:sz w:val="20"/>
          <w:szCs w:val="20"/>
        </w:rPr>
      </w:pPr>
      <w:r w:rsidRPr="008C3ED2">
        <w:rPr>
          <w:b/>
          <w:color w:val="0D0D0D" w:themeColor="text1" w:themeTint="F2"/>
          <w:sz w:val="20"/>
          <w:szCs w:val="20"/>
        </w:rPr>
        <w:t>W</w:t>
      </w:r>
      <w:r w:rsidR="00375C58" w:rsidRPr="008C3ED2">
        <w:rPr>
          <w:b/>
          <w:color w:val="0D0D0D" w:themeColor="text1" w:themeTint="F2"/>
          <w:sz w:val="20"/>
          <w:szCs w:val="20"/>
        </w:rPr>
        <w:t>hich category of restaurants are comparatively more expensive or cheaper?</w:t>
      </w:r>
    </w:p>
    <w:p w:rsidR="00375C58" w:rsidRPr="008C3ED2" w:rsidRDefault="00442880" w:rsidP="00375C58">
      <w:pPr>
        <w:pStyle w:val="ListParagraph"/>
        <w:numPr>
          <w:ilvl w:val="0"/>
          <w:numId w:val="3"/>
        </w:numPr>
        <w:rPr>
          <w:b/>
          <w:color w:val="0D0D0D" w:themeColor="text1" w:themeTint="F2"/>
          <w:sz w:val="20"/>
          <w:szCs w:val="20"/>
        </w:rPr>
      </w:pPr>
      <w:r w:rsidRPr="008C3ED2">
        <w:rPr>
          <w:b/>
          <w:color w:val="0D0D0D" w:themeColor="text1" w:themeTint="F2"/>
          <w:sz w:val="20"/>
          <w:szCs w:val="20"/>
        </w:rPr>
        <w:t>A</w:t>
      </w:r>
      <w:r w:rsidR="00375C58" w:rsidRPr="008C3ED2">
        <w:rPr>
          <w:b/>
          <w:color w:val="0D0D0D" w:themeColor="text1" w:themeTint="F2"/>
          <w:sz w:val="20"/>
          <w:szCs w:val="20"/>
        </w:rPr>
        <w:t>verage cost of cuisines in different locations</w:t>
      </w:r>
      <w:r w:rsidR="002F6055" w:rsidRPr="008C3ED2">
        <w:rPr>
          <w:b/>
          <w:color w:val="0D0D0D" w:themeColor="text1" w:themeTint="F2"/>
          <w:sz w:val="20"/>
          <w:szCs w:val="20"/>
        </w:rPr>
        <w:t>?</w:t>
      </w:r>
    </w:p>
    <w:p w:rsidR="00C21F3D" w:rsidRPr="008C3ED2" w:rsidRDefault="00442880" w:rsidP="00F54393">
      <w:pPr>
        <w:pStyle w:val="ListParagraph"/>
        <w:numPr>
          <w:ilvl w:val="0"/>
          <w:numId w:val="3"/>
        </w:numPr>
        <w:rPr>
          <w:color w:val="0D0D0D" w:themeColor="text1" w:themeTint="F2"/>
          <w:sz w:val="24"/>
          <w:szCs w:val="24"/>
        </w:rPr>
      </w:pPr>
      <w:r w:rsidRPr="008C3ED2">
        <w:rPr>
          <w:b/>
          <w:color w:val="0D0D0D" w:themeColor="text1" w:themeTint="F2"/>
          <w:sz w:val="20"/>
          <w:szCs w:val="20"/>
        </w:rPr>
        <w:t>W</w:t>
      </w:r>
      <w:r w:rsidR="00375C58" w:rsidRPr="008C3ED2">
        <w:rPr>
          <w:b/>
          <w:color w:val="0D0D0D" w:themeColor="text1" w:themeTint="F2"/>
          <w:sz w:val="20"/>
          <w:szCs w:val="20"/>
        </w:rPr>
        <w:t>hich cuisines have the most positive ratings?</w:t>
      </w:r>
      <w:bookmarkStart w:id="0" w:name="_GoBack"/>
      <w:bookmarkEnd w:id="0"/>
    </w:p>
    <w:sectPr w:rsidR="00C21F3D" w:rsidRPr="008C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5834"/>
    <w:multiLevelType w:val="hybridMultilevel"/>
    <w:tmpl w:val="0D605C32"/>
    <w:lvl w:ilvl="0" w:tplc="67989116">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536677"/>
    <w:multiLevelType w:val="hybridMultilevel"/>
    <w:tmpl w:val="2390B186"/>
    <w:lvl w:ilvl="0" w:tplc="E2C648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23783A"/>
    <w:multiLevelType w:val="hybridMultilevel"/>
    <w:tmpl w:val="52A2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3D"/>
    <w:rsid w:val="00002465"/>
    <w:rsid w:val="00002F94"/>
    <w:rsid w:val="0001176D"/>
    <w:rsid w:val="00015C14"/>
    <w:rsid w:val="00024EDE"/>
    <w:rsid w:val="00024F20"/>
    <w:rsid w:val="00030C21"/>
    <w:rsid w:val="00033D2C"/>
    <w:rsid w:val="0004064A"/>
    <w:rsid w:val="0004334F"/>
    <w:rsid w:val="000448EC"/>
    <w:rsid w:val="00045F67"/>
    <w:rsid w:val="000524EF"/>
    <w:rsid w:val="00055C00"/>
    <w:rsid w:val="00057F90"/>
    <w:rsid w:val="00066DC8"/>
    <w:rsid w:val="0007040B"/>
    <w:rsid w:val="00070C6F"/>
    <w:rsid w:val="000824D0"/>
    <w:rsid w:val="00082DB4"/>
    <w:rsid w:val="00091900"/>
    <w:rsid w:val="00094F31"/>
    <w:rsid w:val="000A243A"/>
    <w:rsid w:val="000A4911"/>
    <w:rsid w:val="000A5D38"/>
    <w:rsid w:val="000B3221"/>
    <w:rsid w:val="000B77BE"/>
    <w:rsid w:val="000D446D"/>
    <w:rsid w:val="000D4645"/>
    <w:rsid w:val="000F5B20"/>
    <w:rsid w:val="001070D1"/>
    <w:rsid w:val="00116E35"/>
    <w:rsid w:val="00120E70"/>
    <w:rsid w:val="001223A9"/>
    <w:rsid w:val="00124146"/>
    <w:rsid w:val="0012564F"/>
    <w:rsid w:val="00136BA5"/>
    <w:rsid w:val="00140FC7"/>
    <w:rsid w:val="00143853"/>
    <w:rsid w:val="001522B4"/>
    <w:rsid w:val="001572D8"/>
    <w:rsid w:val="00157A28"/>
    <w:rsid w:val="00164106"/>
    <w:rsid w:val="00164E55"/>
    <w:rsid w:val="00165624"/>
    <w:rsid w:val="001704EC"/>
    <w:rsid w:val="00173DB1"/>
    <w:rsid w:val="0019086A"/>
    <w:rsid w:val="001937C6"/>
    <w:rsid w:val="001953C2"/>
    <w:rsid w:val="001A05FF"/>
    <w:rsid w:val="001B527C"/>
    <w:rsid w:val="001B7AA4"/>
    <w:rsid w:val="001C02B5"/>
    <w:rsid w:val="001C3289"/>
    <w:rsid w:val="001D7C75"/>
    <w:rsid w:val="001E4B80"/>
    <w:rsid w:val="001F3624"/>
    <w:rsid w:val="001F6102"/>
    <w:rsid w:val="001F7018"/>
    <w:rsid w:val="00200D1A"/>
    <w:rsid w:val="00202B37"/>
    <w:rsid w:val="00202ED0"/>
    <w:rsid w:val="00210C36"/>
    <w:rsid w:val="00212051"/>
    <w:rsid w:val="00212AF5"/>
    <w:rsid w:val="00213B56"/>
    <w:rsid w:val="00232C42"/>
    <w:rsid w:val="00235467"/>
    <w:rsid w:val="00235D81"/>
    <w:rsid w:val="0025131B"/>
    <w:rsid w:val="00252339"/>
    <w:rsid w:val="00254A45"/>
    <w:rsid w:val="002576CD"/>
    <w:rsid w:val="002607F7"/>
    <w:rsid w:val="002643FA"/>
    <w:rsid w:val="00270A7F"/>
    <w:rsid w:val="00282EBF"/>
    <w:rsid w:val="0028320D"/>
    <w:rsid w:val="00285BA2"/>
    <w:rsid w:val="00286559"/>
    <w:rsid w:val="00287889"/>
    <w:rsid w:val="00294753"/>
    <w:rsid w:val="002A11F3"/>
    <w:rsid w:val="002A4B4A"/>
    <w:rsid w:val="002B3090"/>
    <w:rsid w:val="002B4D28"/>
    <w:rsid w:val="002D0C11"/>
    <w:rsid w:val="002D5880"/>
    <w:rsid w:val="002D7421"/>
    <w:rsid w:val="002D75EC"/>
    <w:rsid w:val="002E0BB2"/>
    <w:rsid w:val="002F2E6E"/>
    <w:rsid w:val="002F5522"/>
    <w:rsid w:val="002F6055"/>
    <w:rsid w:val="0031000C"/>
    <w:rsid w:val="00325967"/>
    <w:rsid w:val="003336D3"/>
    <w:rsid w:val="00334E48"/>
    <w:rsid w:val="00342F60"/>
    <w:rsid w:val="00344DB9"/>
    <w:rsid w:val="0034645C"/>
    <w:rsid w:val="003465B4"/>
    <w:rsid w:val="003466A1"/>
    <w:rsid w:val="00353033"/>
    <w:rsid w:val="003557C6"/>
    <w:rsid w:val="003561B2"/>
    <w:rsid w:val="0036401A"/>
    <w:rsid w:val="003700DB"/>
    <w:rsid w:val="00370A31"/>
    <w:rsid w:val="0037313E"/>
    <w:rsid w:val="003750FF"/>
    <w:rsid w:val="00375C58"/>
    <w:rsid w:val="00376264"/>
    <w:rsid w:val="003763A9"/>
    <w:rsid w:val="00382D3A"/>
    <w:rsid w:val="0038309C"/>
    <w:rsid w:val="00392173"/>
    <w:rsid w:val="00392A02"/>
    <w:rsid w:val="003A521D"/>
    <w:rsid w:val="003A5938"/>
    <w:rsid w:val="003A6CA0"/>
    <w:rsid w:val="003B111C"/>
    <w:rsid w:val="003B3882"/>
    <w:rsid w:val="003B3917"/>
    <w:rsid w:val="003B77E4"/>
    <w:rsid w:val="003C3E98"/>
    <w:rsid w:val="003D0C7A"/>
    <w:rsid w:val="003D6452"/>
    <w:rsid w:val="003E3096"/>
    <w:rsid w:val="003E5175"/>
    <w:rsid w:val="003E518B"/>
    <w:rsid w:val="003E68DA"/>
    <w:rsid w:val="003E7699"/>
    <w:rsid w:val="003F4BC6"/>
    <w:rsid w:val="003F4C0E"/>
    <w:rsid w:val="004001B6"/>
    <w:rsid w:val="004034A3"/>
    <w:rsid w:val="00405AC6"/>
    <w:rsid w:val="004107E6"/>
    <w:rsid w:val="00411EE2"/>
    <w:rsid w:val="00412A77"/>
    <w:rsid w:val="0041628D"/>
    <w:rsid w:val="00420308"/>
    <w:rsid w:val="00434933"/>
    <w:rsid w:val="0043672F"/>
    <w:rsid w:val="0044195C"/>
    <w:rsid w:val="00442880"/>
    <w:rsid w:val="004447E2"/>
    <w:rsid w:val="0045313F"/>
    <w:rsid w:val="00455783"/>
    <w:rsid w:val="00457A4A"/>
    <w:rsid w:val="00464104"/>
    <w:rsid w:val="00466613"/>
    <w:rsid w:val="00477364"/>
    <w:rsid w:val="004775BA"/>
    <w:rsid w:val="00480906"/>
    <w:rsid w:val="00484A09"/>
    <w:rsid w:val="00491F6C"/>
    <w:rsid w:val="00495551"/>
    <w:rsid w:val="00495E46"/>
    <w:rsid w:val="00495FFC"/>
    <w:rsid w:val="004A00DB"/>
    <w:rsid w:val="004A07A5"/>
    <w:rsid w:val="004A13C4"/>
    <w:rsid w:val="004A5B4C"/>
    <w:rsid w:val="004B3EC1"/>
    <w:rsid w:val="004C23B4"/>
    <w:rsid w:val="004C698A"/>
    <w:rsid w:val="004C6F0D"/>
    <w:rsid w:val="004D2E32"/>
    <w:rsid w:val="004F4185"/>
    <w:rsid w:val="004F6299"/>
    <w:rsid w:val="0050201D"/>
    <w:rsid w:val="005068E7"/>
    <w:rsid w:val="00516E1E"/>
    <w:rsid w:val="00517F11"/>
    <w:rsid w:val="00520F0D"/>
    <w:rsid w:val="00522AEC"/>
    <w:rsid w:val="00527947"/>
    <w:rsid w:val="00531953"/>
    <w:rsid w:val="00535B7A"/>
    <w:rsid w:val="00541015"/>
    <w:rsid w:val="00541963"/>
    <w:rsid w:val="0054427D"/>
    <w:rsid w:val="00545FFD"/>
    <w:rsid w:val="00546F7F"/>
    <w:rsid w:val="00550540"/>
    <w:rsid w:val="00550CE7"/>
    <w:rsid w:val="005533F2"/>
    <w:rsid w:val="00557A2C"/>
    <w:rsid w:val="00562E8B"/>
    <w:rsid w:val="0056414D"/>
    <w:rsid w:val="005865CA"/>
    <w:rsid w:val="00591DC6"/>
    <w:rsid w:val="00593100"/>
    <w:rsid w:val="0059510D"/>
    <w:rsid w:val="00595EB5"/>
    <w:rsid w:val="005B13A3"/>
    <w:rsid w:val="005B2CAA"/>
    <w:rsid w:val="005B554B"/>
    <w:rsid w:val="005B56D3"/>
    <w:rsid w:val="005C16C1"/>
    <w:rsid w:val="005C368D"/>
    <w:rsid w:val="005C399F"/>
    <w:rsid w:val="005C5A87"/>
    <w:rsid w:val="005C62EB"/>
    <w:rsid w:val="005D3DFC"/>
    <w:rsid w:val="005D4F59"/>
    <w:rsid w:val="005D71B0"/>
    <w:rsid w:val="005E0D72"/>
    <w:rsid w:val="005E1434"/>
    <w:rsid w:val="005E1468"/>
    <w:rsid w:val="005E1A7D"/>
    <w:rsid w:val="005E6404"/>
    <w:rsid w:val="005F07CD"/>
    <w:rsid w:val="005F4312"/>
    <w:rsid w:val="00604C2A"/>
    <w:rsid w:val="00605252"/>
    <w:rsid w:val="00611C59"/>
    <w:rsid w:val="006176B7"/>
    <w:rsid w:val="00621E3A"/>
    <w:rsid w:val="00623718"/>
    <w:rsid w:val="00632C8C"/>
    <w:rsid w:val="006342EB"/>
    <w:rsid w:val="006427F2"/>
    <w:rsid w:val="0064772D"/>
    <w:rsid w:val="00652E0B"/>
    <w:rsid w:val="00665E46"/>
    <w:rsid w:val="00671509"/>
    <w:rsid w:val="00674E87"/>
    <w:rsid w:val="00681463"/>
    <w:rsid w:val="00681996"/>
    <w:rsid w:val="00686652"/>
    <w:rsid w:val="00687EED"/>
    <w:rsid w:val="00690A03"/>
    <w:rsid w:val="006A0934"/>
    <w:rsid w:val="006A1472"/>
    <w:rsid w:val="006A4B08"/>
    <w:rsid w:val="006A77E9"/>
    <w:rsid w:val="006B3E46"/>
    <w:rsid w:val="006C20A2"/>
    <w:rsid w:val="006C374B"/>
    <w:rsid w:val="006D5BD1"/>
    <w:rsid w:val="006E0BD0"/>
    <w:rsid w:val="006E3234"/>
    <w:rsid w:val="006E37E4"/>
    <w:rsid w:val="006E44D5"/>
    <w:rsid w:val="006E610B"/>
    <w:rsid w:val="006E6ACC"/>
    <w:rsid w:val="006F072E"/>
    <w:rsid w:val="00700F00"/>
    <w:rsid w:val="00701E05"/>
    <w:rsid w:val="0071166B"/>
    <w:rsid w:val="00712F3C"/>
    <w:rsid w:val="00717018"/>
    <w:rsid w:val="0072007A"/>
    <w:rsid w:val="007211DB"/>
    <w:rsid w:val="00721401"/>
    <w:rsid w:val="00731D1D"/>
    <w:rsid w:val="0073794A"/>
    <w:rsid w:val="00754D80"/>
    <w:rsid w:val="00756E91"/>
    <w:rsid w:val="00757BCE"/>
    <w:rsid w:val="00760603"/>
    <w:rsid w:val="007645B5"/>
    <w:rsid w:val="00772678"/>
    <w:rsid w:val="007769F5"/>
    <w:rsid w:val="00785F7F"/>
    <w:rsid w:val="00792454"/>
    <w:rsid w:val="007A1645"/>
    <w:rsid w:val="007A3A74"/>
    <w:rsid w:val="007A3E4C"/>
    <w:rsid w:val="007A6E28"/>
    <w:rsid w:val="007A7827"/>
    <w:rsid w:val="007B0EE1"/>
    <w:rsid w:val="007C1044"/>
    <w:rsid w:val="007C1248"/>
    <w:rsid w:val="007C180C"/>
    <w:rsid w:val="007C39A6"/>
    <w:rsid w:val="007C3B1D"/>
    <w:rsid w:val="007C555B"/>
    <w:rsid w:val="007D5E7B"/>
    <w:rsid w:val="007E11DB"/>
    <w:rsid w:val="007F3CCE"/>
    <w:rsid w:val="007F4B25"/>
    <w:rsid w:val="007F7239"/>
    <w:rsid w:val="00806387"/>
    <w:rsid w:val="00817B06"/>
    <w:rsid w:val="00817B8D"/>
    <w:rsid w:val="008200F7"/>
    <w:rsid w:val="00831ED6"/>
    <w:rsid w:val="008327BA"/>
    <w:rsid w:val="008368F7"/>
    <w:rsid w:val="0083757E"/>
    <w:rsid w:val="008375FD"/>
    <w:rsid w:val="008420EA"/>
    <w:rsid w:val="0084538A"/>
    <w:rsid w:val="008469BA"/>
    <w:rsid w:val="0085113B"/>
    <w:rsid w:val="00861FAE"/>
    <w:rsid w:val="008676B3"/>
    <w:rsid w:val="00872489"/>
    <w:rsid w:val="0088736A"/>
    <w:rsid w:val="00891297"/>
    <w:rsid w:val="008A1FC8"/>
    <w:rsid w:val="008A62A3"/>
    <w:rsid w:val="008A7E98"/>
    <w:rsid w:val="008B4407"/>
    <w:rsid w:val="008B62CE"/>
    <w:rsid w:val="008B6DB8"/>
    <w:rsid w:val="008C19EF"/>
    <w:rsid w:val="008C3ED2"/>
    <w:rsid w:val="008C7424"/>
    <w:rsid w:val="008D011E"/>
    <w:rsid w:val="008E0D95"/>
    <w:rsid w:val="008E0DF9"/>
    <w:rsid w:val="008E545B"/>
    <w:rsid w:val="008E696B"/>
    <w:rsid w:val="008F00BA"/>
    <w:rsid w:val="008F1B55"/>
    <w:rsid w:val="008F299A"/>
    <w:rsid w:val="008F447A"/>
    <w:rsid w:val="008F6D71"/>
    <w:rsid w:val="008F7F3C"/>
    <w:rsid w:val="009005F8"/>
    <w:rsid w:val="009019B7"/>
    <w:rsid w:val="00911DC9"/>
    <w:rsid w:val="00923DB1"/>
    <w:rsid w:val="009248E4"/>
    <w:rsid w:val="00925151"/>
    <w:rsid w:val="00925E87"/>
    <w:rsid w:val="00931A12"/>
    <w:rsid w:val="00932D71"/>
    <w:rsid w:val="00932E9F"/>
    <w:rsid w:val="009331FD"/>
    <w:rsid w:val="009375B3"/>
    <w:rsid w:val="00940686"/>
    <w:rsid w:val="00946908"/>
    <w:rsid w:val="00947BF7"/>
    <w:rsid w:val="00954EE7"/>
    <w:rsid w:val="00970CAB"/>
    <w:rsid w:val="00973647"/>
    <w:rsid w:val="00973745"/>
    <w:rsid w:val="00975435"/>
    <w:rsid w:val="00981CE1"/>
    <w:rsid w:val="00982A81"/>
    <w:rsid w:val="00982AD5"/>
    <w:rsid w:val="00984F8D"/>
    <w:rsid w:val="0098637A"/>
    <w:rsid w:val="009A1CDF"/>
    <w:rsid w:val="009D3339"/>
    <w:rsid w:val="009D4054"/>
    <w:rsid w:val="009F1192"/>
    <w:rsid w:val="009F304F"/>
    <w:rsid w:val="009F58E1"/>
    <w:rsid w:val="00A01DBA"/>
    <w:rsid w:val="00A02F56"/>
    <w:rsid w:val="00A0587F"/>
    <w:rsid w:val="00A110C9"/>
    <w:rsid w:val="00A16CA8"/>
    <w:rsid w:val="00A305E4"/>
    <w:rsid w:val="00A34708"/>
    <w:rsid w:val="00A349B7"/>
    <w:rsid w:val="00A3763C"/>
    <w:rsid w:val="00A407E3"/>
    <w:rsid w:val="00A46B2E"/>
    <w:rsid w:val="00A52577"/>
    <w:rsid w:val="00A5486F"/>
    <w:rsid w:val="00A54FD9"/>
    <w:rsid w:val="00A70F0B"/>
    <w:rsid w:val="00A765D0"/>
    <w:rsid w:val="00A80A26"/>
    <w:rsid w:val="00A82873"/>
    <w:rsid w:val="00A82F1A"/>
    <w:rsid w:val="00A92C96"/>
    <w:rsid w:val="00A96158"/>
    <w:rsid w:val="00AA074A"/>
    <w:rsid w:val="00AA1ED9"/>
    <w:rsid w:val="00AA3EAA"/>
    <w:rsid w:val="00AA4015"/>
    <w:rsid w:val="00AA6722"/>
    <w:rsid w:val="00AB340D"/>
    <w:rsid w:val="00AC0450"/>
    <w:rsid w:val="00AC1AFC"/>
    <w:rsid w:val="00AD4354"/>
    <w:rsid w:val="00AD7255"/>
    <w:rsid w:val="00AE0FD2"/>
    <w:rsid w:val="00AE314D"/>
    <w:rsid w:val="00AE434A"/>
    <w:rsid w:val="00AE73B9"/>
    <w:rsid w:val="00AE7718"/>
    <w:rsid w:val="00AF243C"/>
    <w:rsid w:val="00AF563D"/>
    <w:rsid w:val="00B06A0C"/>
    <w:rsid w:val="00B07E36"/>
    <w:rsid w:val="00B256D0"/>
    <w:rsid w:val="00B339D5"/>
    <w:rsid w:val="00B41F88"/>
    <w:rsid w:val="00B42F1D"/>
    <w:rsid w:val="00B432FC"/>
    <w:rsid w:val="00B64AA4"/>
    <w:rsid w:val="00B6655D"/>
    <w:rsid w:val="00B7271A"/>
    <w:rsid w:val="00B73112"/>
    <w:rsid w:val="00B75B2F"/>
    <w:rsid w:val="00B86C15"/>
    <w:rsid w:val="00B9448F"/>
    <w:rsid w:val="00B96536"/>
    <w:rsid w:val="00BA19AE"/>
    <w:rsid w:val="00BB3F44"/>
    <w:rsid w:val="00BB7203"/>
    <w:rsid w:val="00BB79DA"/>
    <w:rsid w:val="00BC40EB"/>
    <w:rsid w:val="00BC4F42"/>
    <w:rsid w:val="00BC51B4"/>
    <w:rsid w:val="00BC59FC"/>
    <w:rsid w:val="00BC5B31"/>
    <w:rsid w:val="00BD1A83"/>
    <w:rsid w:val="00BD694B"/>
    <w:rsid w:val="00BE0E08"/>
    <w:rsid w:val="00BE6071"/>
    <w:rsid w:val="00BE7991"/>
    <w:rsid w:val="00BF2D72"/>
    <w:rsid w:val="00C0247F"/>
    <w:rsid w:val="00C06C66"/>
    <w:rsid w:val="00C109D6"/>
    <w:rsid w:val="00C10E5F"/>
    <w:rsid w:val="00C1184B"/>
    <w:rsid w:val="00C12D55"/>
    <w:rsid w:val="00C15B63"/>
    <w:rsid w:val="00C177D0"/>
    <w:rsid w:val="00C21F3D"/>
    <w:rsid w:val="00C32D5C"/>
    <w:rsid w:val="00C3793F"/>
    <w:rsid w:val="00C41224"/>
    <w:rsid w:val="00C43A2F"/>
    <w:rsid w:val="00C45FBF"/>
    <w:rsid w:val="00C5183B"/>
    <w:rsid w:val="00C52819"/>
    <w:rsid w:val="00C676E8"/>
    <w:rsid w:val="00C9592E"/>
    <w:rsid w:val="00CA497C"/>
    <w:rsid w:val="00CA5F81"/>
    <w:rsid w:val="00CB0E12"/>
    <w:rsid w:val="00CB30D7"/>
    <w:rsid w:val="00CB6CB8"/>
    <w:rsid w:val="00CC3F09"/>
    <w:rsid w:val="00CD5CA1"/>
    <w:rsid w:val="00CE5FA6"/>
    <w:rsid w:val="00CE6314"/>
    <w:rsid w:val="00CE7B65"/>
    <w:rsid w:val="00CF5FFD"/>
    <w:rsid w:val="00D042E7"/>
    <w:rsid w:val="00D06A66"/>
    <w:rsid w:val="00D24CCC"/>
    <w:rsid w:val="00D268B3"/>
    <w:rsid w:val="00D301D2"/>
    <w:rsid w:val="00D303DA"/>
    <w:rsid w:val="00D32840"/>
    <w:rsid w:val="00D44148"/>
    <w:rsid w:val="00D465C9"/>
    <w:rsid w:val="00D474DC"/>
    <w:rsid w:val="00D52ECC"/>
    <w:rsid w:val="00D54076"/>
    <w:rsid w:val="00D650DD"/>
    <w:rsid w:val="00D72BCE"/>
    <w:rsid w:val="00D75E1A"/>
    <w:rsid w:val="00D81F5E"/>
    <w:rsid w:val="00D84079"/>
    <w:rsid w:val="00D922A3"/>
    <w:rsid w:val="00D96A70"/>
    <w:rsid w:val="00DA461D"/>
    <w:rsid w:val="00DB3077"/>
    <w:rsid w:val="00DB3D55"/>
    <w:rsid w:val="00DC0506"/>
    <w:rsid w:val="00DC3C6F"/>
    <w:rsid w:val="00DD2FB1"/>
    <w:rsid w:val="00DD6C95"/>
    <w:rsid w:val="00DE328F"/>
    <w:rsid w:val="00DE42BF"/>
    <w:rsid w:val="00DE48E6"/>
    <w:rsid w:val="00DF1A4F"/>
    <w:rsid w:val="00DF6958"/>
    <w:rsid w:val="00DF7C5D"/>
    <w:rsid w:val="00E1107A"/>
    <w:rsid w:val="00E11595"/>
    <w:rsid w:val="00E15206"/>
    <w:rsid w:val="00E154D0"/>
    <w:rsid w:val="00E24F7C"/>
    <w:rsid w:val="00E322FA"/>
    <w:rsid w:val="00E4250B"/>
    <w:rsid w:val="00E52C17"/>
    <w:rsid w:val="00E75D28"/>
    <w:rsid w:val="00E7753B"/>
    <w:rsid w:val="00E77AF6"/>
    <w:rsid w:val="00E954D0"/>
    <w:rsid w:val="00EB03DD"/>
    <w:rsid w:val="00EB35CD"/>
    <w:rsid w:val="00EB6136"/>
    <w:rsid w:val="00EC1A00"/>
    <w:rsid w:val="00EF2EBA"/>
    <w:rsid w:val="00EF2EDA"/>
    <w:rsid w:val="00EF38E4"/>
    <w:rsid w:val="00EF6770"/>
    <w:rsid w:val="00EF68E8"/>
    <w:rsid w:val="00F0310D"/>
    <w:rsid w:val="00F1141F"/>
    <w:rsid w:val="00F1173E"/>
    <w:rsid w:val="00F23CA9"/>
    <w:rsid w:val="00F2599B"/>
    <w:rsid w:val="00F318F0"/>
    <w:rsid w:val="00F32247"/>
    <w:rsid w:val="00F34464"/>
    <w:rsid w:val="00F449A9"/>
    <w:rsid w:val="00F5292C"/>
    <w:rsid w:val="00F53226"/>
    <w:rsid w:val="00F634A9"/>
    <w:rsid w:val="00F652FD"/>
    <w:rsid w:val="00F66DAD"/>
    <w:rsid w:val="00F8097D"/>
    <w:rsid w:val="00F80D57"/>
    <w:rsid w:val="00F83CDD"/>
    <w:rsid w:val="00F967B4"/>
    <w:rsid w:val="00FA2DD4"/>
    <w:rsid w:val="00FA4558"/>
    <w:rsid w:val="00FB027F"/>
    <w:rsid w:val="00FB1B51"/>
    <w:rsid w:val="00FB6BA2"/>
    <w:rsid w:val="00FD0728"/>
    <w:rsid w:val="00FD0BF3"/>
    <w:rsid w:val="00FD3294"/>
    <w:rsid w:val="00FF0108"/>
    <w:rsid w:val="00FF0FEF"/>
    <w:rsid w:val="00FF2225"/>
    <w:rsid w:val="00FF3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2f23,#827f7e,#b05e50,#c20e0a,#dd6433,#f99"/>
    </o:shapedefaults>
    <o:shapelayout v:ext="edit">
      <o:idmap v:ext="edit" data="1"/>
    </o:shapelayout>
  </w:shapeDefaults>
  <w:decimalSymbol w:val="."/>
  <w:listSeparator w:val=","/>
  <w15:chartTrackingRefBased/>
  <w15:docId w15:val="{B9564329-8B1E-49B6-B4BB-D6240CC4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0569">
      <w:bodyDiv w:val="1"/>
      <w:marLeft w:val="0"/>
      <w:marRight w:val="0"/>
      <w:marTop w:val="0"/>
      <w:marBottom w:val="0"/>
      <w:divBdr>
        <w:top w:val="none" w:sz="0" w:space="0" w:color="auto"/>
        <w:left w:val="none" w:sz="0" w:space="0" w:color="auto"/>
        <w:bottom w:val="none" w:sz="0" w:space="0" w:color="auto"/>
        <w:right w:val="none" w:sz="0" w:space="0" w:color="auto"/>
      </w:divBdr>
    </w:div>
    <w:div w:id="148256161">
      <w:bodyDiv w:val="1"/>
      <w:marLeft w:val="0"/>
      <w:marRight w:val="0"/>
      <w:marTop w:val="0"/>
      <w:marBottom w:val="0"/>
      <w:divBdr>
        <w:top w:val="none" w:sz="0" w:space="0" w:color="auto"/>
        <w:left w:val="none" w:sz="0" w:space="0" w:color="auto"/>
        <w:bottom w:val="none" w:sz="0" w:space="0" w:color="auto"/>
        <w:right w:val="none" w:sz="0" w:space="0" w:color="auto"/>
      </w:divBdr>
    </w:div>
    <w:div w:id="188417367">
      <w:bodyDiv w:val="1"/>
      <w:marLeft w:val="0"/>
      <w:marRight w:val="0"/>
      <w:marTop w:val="0"/>
      <w:marBottom w:val="0"/>
      <w:divBdr>
        <w:top w:val="none" w:sz="0" w:space="0" w:color="auto"/>
        <w:left w:val="none" w:sz="0" w:space="0" w:color="auto"/>
        <w:bottom w:val="none" w:sz="0" w:space="0" w:color="auto"/>
        <w:right w:val="none" w:sz="0" w:space="0" w:color="auto"/>
      </w:divBdr>
    </w:div>
    <w:div w:id="343702111">
      <w:bodyDiv w:val="1"/>
      <w:marLeft w:val="0"/>
      <w:marRight w:val="0"/>
      <w:marTop w:val="0"/>
      <w:marBottom w:val="0"/>
      <w:divBdr>
        <w:top w:val="none" w:sz="0" w:space="0" w:color="auto"/>
        <w:left w:val="none" w:sz="0" w:space="0" w:color="auto"/>
        <w:bottom w:val="none" w:sz="0" w:space="0" w:color="auto"/>
        <w:right w:val="none" w:sz="0" w:space="0" w:color="auto"/>
      </w:divBdr>
    </w:div>
    <w:div w:id="359863806">
      <w:bodyDiv w:val="1"/>
      <w:marLeft w:val="0"/>
      <w:marRight w:val="0"/>
      <w:marTop w:val="0"/>
      <w:marBottom w:val="0"/>
      <w:divBdr>
        <w:top w:val="none" w:sz="0" w:space="0" w:color="auto"/>
        <w:left w:val="none" w:sz="0" w:space="0" w:color="auto"/>
        <w:bottom w:val="none" w:sz="0" w:space="0" w:color="auto"/>
        <w:right w:val="none" w:sz="0" w:space="0" w:color="auto"/>
      </w:divBdr>
    </w:div>
    <w:div w:id="520975990">
      <w:bodyDiv w:val="1"/>
      <w:marLeft w:val="0"/>
      <w:marRight w:val="0"/>
      <w:marTop w:val="0"/>
      <w:marBottom w:val="0"/>
      <w:divBdr>
        <w:top w:val="none" w:sz="0" w:space="0" w:color="auto"/>
        <w:left w:val="none" w:sz="0" w:space="0" w:color="auto"/>
        <w:bottom w:val="none" w:sz="0" w:space="0" w:color="auto"/>
        <w:right w:val="none" w:sz="0" w:space="0" w:color="auto"/>
      </w:divBdr>
    </w:div>
    <w:div w:id="1312717115">
      <w:bodyDiv w:val="1"/>
      <w:marLeft w:val="0"/>
      <w:marRight w:val="0"/>
      <w:marTop w:val="0"/>
      <w:marBottom w:val="0"/>
      <w:divBdr>
        <w:top w:val="none" w:sz="0" w:space="0" w:color="auto"/>
        <w:left w:val="none" w:sz="0" w:space="0" w:color="auto"/>
        <w:bottom w:val="none" w:sz="0" w:space="0" w:color="auto"/>
        <w:right w:val="none" w:sz="0" w:space="0" w:color="auto"/>
      </w:divBdr>
    </w:div>
    <w:div w:id="183541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4.emf"/><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preadsheet\Zomato_Spreadsheet_Project\Zomato%20Analytics-%20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inus\Desktop\Zomato_Spreadsheet_Project\Zomato%20Analytics-%20202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Analytics- 2024.xlsx]Restaurants Opened by Years!PivotTable9</c:name>
    <c:fmtId val="-1"/>
  </c:pivotSource>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rPr>
              <a:t>Restaurants Opened By Years</a:t>
            </a:r>
          </a:p>
        </c:rich>
      </c:tx>
      <c:layout>
        <c:manualLayout>
          <c:xMode val="edge"/>
          <c:yMode val="edge"/>
          <c:x val="3.0493000874890638E-2"/>
          <c:y val="2.7777777777777776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2"/>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3"/>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4"/>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5"/>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6"/>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7"/>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8"/>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9"/>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pivotFmt>
      <c:pivotFmt>
        <c:idx val="10"/>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8921177453715148E-2"/>
          <c:y val="0.17171296296296296"/>
          <c:w val="0.78747643091698749"/>
          <c:h val="0.77736111111111106"/>
        </c:manualLayout>
      </c:layout>
      <c:barChart>
        <c:barDir val="bar"/>
        <c:grouping val="stacked"/>
        <c:varyColors val="0"/>
        <c:ser>
          <c:idx val="0"/>
          <c:order val="0"/>
          <c:tx>
            <c:strRef>
              <c:f>'Restaurants Opened by Years'!$B$1</c:f>
              <c:strCache>
                <c:ptCount val="1"/>
                <c:pt idx="0">
                  <c:v>Total</c:v>
                </c:pt>
              </c:strCache>
            </c:strRef>
          </c:tx>
          <c:spPr>
            <a:solidFill>
              <a:srgbClr val="FF0000">
                <a:alpha val="73000"/>
              </a:srgbClr>
            </a:solidFill>
            <a:ln w="31750">
              <a:solidFill>
                <a:schemeClr val="accent1">
                  <a:alpha val="24000"/>
                </a:schemeClr>
              </a:solidFill>
            </a:ln>
            <a:effectLst>
              <a:glow>
                <a:srgbClr val="D26C4C">
                  <a:alpha val="61000"/>
                </a:srgbClr>
              </a:glow>
              <a:outerShdw blurRad="127000" dist="1282700" dir="6240000" sx="37000" sy="37000" algn="ctr" rotWithShape="0">
                <a:srgbClr val="FF0000">
                  <a:alpha val="43000"/>
                </a:srgbClr>
              </a:outerShdw>
              <a:softEdge rad="0"/>
            </a:effectLst>
            <a:scene3d>
              <a:camera prst="orthographicFront"/>
              <a:lightRig rig="threePt" dir="t"/>
            </a:scene3d>
            <a:sp3d>
              <a:bevelT w="152400" h="50800" prst="softRound"/>
            </a:sp3d>
          </c:spPr>
          <c:invertIfNegative val="0"/>
          <c:dPt>
            <c:idx val="0"/>
            <c:invertIfNegative val="0"/>
            <c:bubble3D val="0"/>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'Restaurants Opened by Years'!$A$2:$A$11</c:f>
              <c:strCache>
                <c:ptCount val="9"/>
                <c:pt idx="0">
                  <c:v>2010</c:v>
                </c:pt>
                <c:pt idx="1">
                  <c:v>2011</c:v>
                </c:pt>
                <c:pt idx="2">
                  <c:v>2012</c:v>
                </c:pt>
                <c:pt idx="3">
                  <c:v>2013</c:v>
                </c:pt>
                <c:pt idx="4">
                  <c:v>2014</c:v>
                </c:pt>
                <c:pt idx="5">
                  <c:v>2015</c:v>
                </c:pt>
                <c:pt idx="6">
                  <c:v>2016</c:v>
                </c:pt>
                <c:pt idx="7">
                  <c:v>2017</c:v>
                </c:pt>
                <c:pt idx="8">
                  <c:v>2018</c:v>
                </c:pt>
              </c:strCache>
            </c:strRef>
          </c:cat>
          <c:val>
            <c:numRef>
              <c:f>'Restaurants Opened by Years'!$B$2:$B$11</c:f>
              <c:numCache>
                <c:formatCode>General</c:formatCode>
                <c:ptCount val="9"/>
                <c:pt idx="0">
                  <c:v>1080</c:v>
                </c:pt>
                <c:pt idx="1">
                  <c:v>1098</c:v>
                </c:pt>
                <c:pt idx="2">
                  <c:v>1022</c:v>
                </c:pt>
                <c:pt idx="3">
                  <c:v>1061</c:v>
                </c:pt>
                <c:pt idx="4">
                  <c:v>1051</c:v>
                </c:pt>
                <c:pt idx="5">
                  <c:v>1024</c:v>
                </c:pt>
                <c:pt idx="6">
                  <c:v>1027</c:v>
                </c:pt>
                <c:pt idx="7">
                  <c:v>1086</c:v>
                </c:pt>
                <c:pt idx="8">
                  <c:v>1102</c:v>
                </c:pt>
              </c:numCache>
            </c:numRef>
          </c:val>
        </c:ser>
        <c:dLbls>
          <c:dLblPos val="ctr"/>
          <c:showLegendKey val="0"/>
          <c:showVal val="1"/>
          <c:showCatName val="0"/>
          <c:showSerName val="0"/>
          <c:showPercent val="0"/>
          <c:showBubbleSize val="0"/>
        </c:dLbls>
        <c:gapWidth val="42"/>
        <c:overlap val="100"/>
        <c:axId val="1332095424"/>
        <c:axId val="1332099776"/>
      </c:barChart>
      <c:catAx>
        <c:axId val="13320954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32099776"/>
        <c:crosses val="autoZero"/>
        <c:auto val="1"/>
        <c:lblAlgn val="ctr"/>
        <c:lblOffset val="100"/>
        <c:noMultiLvlLbl val="0"/>
      </c:catAx>
      <c:valAx>
        <c:axId val="1332099776"/>
        <c:scaling>
          <c:orientation val="minMax"/>
          <c:max val="1100"/>
        </c:scaling>
        <c:delete val="1"/>
        <c:axPos val="b"/>
        <c:numFmt formatCode="General" sourceLinked="1"/>
        <c:majorTickMark val="none"/>
        <c:minorTickMark val="none"/>
        <c:tickLblPos val="nextTo"/>
        <c:crossAx val="133209542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Analytics- 2024.xlsx]Average Voters and Ratings!PivotTable6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rPr>
              <a:t>Average Ratings of Suggested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'Average Voters and Ratings'!$B$25</c:f>
              <c:strCache>
                <c:ptCount val="1"/>
                <c:pt idx="0">
                  <c:v>Total</c:v>
                </c:pt>
              </c:strCache>
            </c:strRef>
          </c:tx>
          <c:spPr>
            <a:ln w="28575" cap="rnd">
              <a:solidFill>
                <a:srgbClr val="FF00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'Average Voters and Ratings'!$A$26:$A$32</c:f>
              <c:strCache>
                <c:ptCount val="6"/>
                <c:pt idx="0">
                  <c:v>Australia</c:v>
                </c:pt>
                <c:pt idx="1">
                  <c:v>Brazil</c:v>
                </c:pt>
                <c:pt idx="2">
                  <c:v>Canada</c:v>
                </c:pt>
                <c:pt idx="3">
                  <c:v>India</c:v>
                </c:pt>
                <c:pt idx="4">
                  <c:v>United Kingdom</c:v>
                </c:pt>
                <c:pt idx="5">
                  <c:v>United States of America</c:v>
                </c:pt>
              </c:strCache>
            </c:strRef>
          </c:cat>
          <c:val>
            <c:numRef>
              <c:f>'Average Voters and Ratings'!$B$26:$B$32</c:f>
              <c:numCache>
                <c:formatCode>0.0</c:formatCode>
                <c:ptCount val="6"/>
                <c:pt idx="0">
                  <c:v>3.6583333333333337</c:v>
                </c:pt>
                <c:pt idx="1">
                  <c:v>3.8466666666666653</c:v>
                </c:pt>
                <c:pt idx="2">
                  <c:v>3.5750000000000002</c:v>
                </c:pt>
                <c:pt idx="3">
                  <c:v>2.7705501618122992</c:v>
                </c:pt>
                <c:pt idx="4">
                  <c:v>4.0999999999999996</c:v>
                </c:pt>
                <c:pt idx="5">
                  <c:v>4.011290322580642</c:v>
                </c:pt>
              </c:numCache>
            </c:numRef>
          </c:val>
          <c:smooth val="0"/>
        </c:ser>
        <c:dLbls>
          <c:showLegendKey val="0"/>
          <c:showVal val="0"/>
          <c:showCatName val="0"/>
          <c:showSerName val="0"/>
          <c:showPercent val="0"/>
          <c:showBubbleSize val="0"/>
        </c:dLbls>
        <c:smooth val="0"/>
        <c:axId val="1332085088"/>
        <c:axId val="1332085632"/>
      </c:lineChart>
      <c:catAx>
        <c:axId val="133208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32085632"/>
        <c:crosses val="autoZero"/>
        <c:auto val="1"/>
        <c:lblAlgn val="ctr"/>
        <c:lblOffset val="100"/>
        <c:noMultiLvlLbl val="0"/>
      </c:catAx>
      <c:valAx>
        <c:axId val="1332085632"/>
        <c:scaling>
          <c:orientation val="minMax"/>
          <c:min val="2.5"/>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3208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Analytics- 2024.xlsx]Average Voters and Ratings!PivotTable7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rPr>
              <a:t>Average Cost for Two (In Dollars)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'Average Voters and Ratings'!$B$41</c:f>
              <c:strCache>
                <c:ptCount val="1"/>
                <c:pt idx="0">
                  <c:v>Total</c:v>
                </c:pt>
              </c:strCache>
            </c:strRef>
          </c:tx>
          <c:spPr>
            <a:ln w="28575" cap="rnd">
              <a:solidFill>
                <a:srgbClr val="FF0000"/>
              </a:solidFill>
              <a:round/>
            </a:ln>
            <a:effectLst/>
          </c:spPr>
          <c:marker>
            <c:symbol val="none"/>
          </c:marker>
          <c:dLbls>
            <c:dLbl>
              <c:idx val="0"/>
              <c:dLblPos val="t"/>
              <c:showLegendKey val="0"/>
              <c:showVal val="1"/>
              <c:showCatName val="0"/>
              <c:showSerName val="0"/>
              <c:showPercent val="0"/>
              <c:showBubbleSize val="0"/>
              <c:extLst>
                <c:ext xmlns:c15="http://schemas.microsoft.com/office/drawing/2012/chart" uri="{CE6537A1-D6FC-4f65-9D91-7224C49458BB}"/>
              </c:extLst>
            </c:dLbl>
            <c:dLbl>
              <c:idx val="1"/>
              <c:dLblPos val="b"/>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'Average Voters and Ratings'!$A$42:$A$48</c:f>
              <c:strCache>
                <c:ptCount val="6"/>
                <c:pt idx="0">
                  <c:v>Australia</c:v>
                </c:pt>
                <c:pt idx="1">
                  <c:v>Brazil</c:v>
                </c:pt>
                <c:pt idx="2">
                  <c:v>Canada</c:v>
                </c:pt>
                <c:pt idx="3">
                  <c:v>India</c:v>
                </c:pt>
                <c:pt idx="4">
                  <c:v>United Kingdom</c:v>
                </c:pt>
                <c:pt idx="5">
                  <c:v>United States of America</c:v>
                </c:pt>
              </c:strCache>
            </c:strRef>
          </c:cat>
          <c:val>
            <c:numRef>
              <c:f>'Average Voters and Ratings'!$B$42:$B$48</c:f>
              <c:numCache>
                <c:formatCode>_-[$$-409]* #,##0_ ;_-[$$-409]* \-#,##0\ ;_-[$$-409]* "-"??_ ;_-@_ </c:formatCode>
                <c:ptCount val="6"/>
                <c:pt idx="0">
                  <c:v>24.083333333333332</c:v>
                </c:pt>
                <c:pt idx="1">
                  <c:v>26.933333333333334</c:v>
                </c:pt>
                <c:pt idx="2">
                  <c:v>36.25</c:v>
                </c:pt>
                <c:pt idx="3">
                  <c:v>7.5062827490929163</c:v>
                </c:pt>
                <c:pt idx="4">
                  <c:v>60.243749999999999</c:v>
                </c:pt>
                <c:pt idx="5">
                  <c:v>26.739908881617847</c:v>
                </c:pt>
              </c:numCache>
            </c:numRef>
          </c:val>
          <c:smooth val="0"/>
        </c:ser>
        <c:dLbls>
          <c:showLegendKey val="0"/>
          <c:showVal val="0"/>
          <c:showCatName val="0"/>
          <c:showSerName val="0"/>
          <c:showPercent val="0"/>
          <c:showBubbleSize val="0"/>
        </c:dLbls>
        <c:smooth val="0"/>
        <c:axId val="1281683728"/>
        <c:axId val="1281684816"/>
      </c:lineChart>
      <c:catAx>
        <c:axId val="128168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81684816"/>
        <c:crosses val="autoZero"/>
        <c:auto val="1"/>
        <c:lblAlgn val="ctr"/>
        <c:lblOffset val="100"/>
        <c:noMultiLvlLbl val="0"/>
      </c:catAx>
      <c:valAx>
        <c:axId val="1281684816"/>
        <c:scaling>
          <c:orientation val="minMax"/>
          <c:min val="5"/>
        </c:scaling>
        <c:delete val="0"/>
        <c:axPos val="l"/>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8168372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Analytics- 2024.xlsx]Table &amp; Online Booking!PivotTable8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ysClr val="windowText" lastClr="000000"/>
                </a:solidFill>
              </a:rPr>
              <a:t>Table &amp; Online Booking vs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pivotFmt>
      <c:pivotFmt>
        <c:idx val="1"/>
        <c:spPr>
          <a:solidFill>
            <a:srgbClr val="FF0000"/>
          </a:solidFill>
          <a:ln w="19050">
            <a:solidFill>
              <a:schemeClr val="lt1"/>
            </a:solidFill>
          </a:ln>
          <a:effectLst/>
        </c:spPr>
        <c:marker>
          <c:symbol val="none"/>
        </c:marker>
      </c:pivotFmt>
      <c:pivotFmt>
        <c:idx val="2"/>
        <c:spPr>
          <a:solidFill>
            <a:srgbClr val="FF0000"/>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1"/>
          </a:solidFill>
          <a:ln w="19050">
            <a:solidFill>
              <a:schemeClr val="lt1"/>
            </a:solidFill>
          </a:ln>
          <a:effectLst/>
        </c:spPr>
        <c:marker>
          <c:symbol val="none"/>
        </c:marker>
      </c:pivotFmt>
      <c:pivotFmt>
        <c:idx val="5"/>
        <c:spPr>
          <a:solidFill>
            <a:schemeClr val="accent2"/>
          </a:solidFill>
          <a:ln w="19050">
            <a:solidFill>
              <a:schemeClr val="lt1"/>
            </a:solidFill>
          </a:ln>
          <a:effectLst/>
        </c:spPr>
        <c:marker>
          <c:symbol val="none"/>
        </c:marker>
      </c:pivotFmt>
      <c:pivotFmt>
        <c:idx val="6"/>
        <c:spPr>
          <a:solidFill>
            <a:srgbClr val="FF0000"/>
          </a:solidFill>
          <a:ln w="19050">
            <a:solidFill>
              <a:schemeClr val="lt1"/>
            </a:solidFill>
          </a:ln>
          <a:effectLst/>
        </c:spPr>
        <c:marker>
          <c:symbol val="none"/>
        </c:marker>
      </c:pivotFmt>
      <c:pivotFmt>
        <c:idx val="7"/>
        <c:spPr>
          <a:solidFill>
            <a:schemeClr val="accent2"/>
          </a:solidFill>
          <a:ln w="19050">
            <a:solidFill>
              <a:schemeClr val="lt1"/>
            </a:solidFill>
          </a:ln>
          <a:effectLst/>
        </c:spPr>
        <c:marker>
          <c:symbol val="none"/>
        </c:marker>
      </c:pivotFmt>
      <c:pivotFmt>
        <c:idx val="8"/>
        <c:spPr>
          <a:solidFill>
            <a:srgbClr val="FF0000"/>
          </a:solidFill>
          <a:ln w="19050">
            <a:solidFill>
              <a:schemeClr val="lt1"/>
            </a:solidFill>
          </a:ln>
          <a:effectLst/>
        </c:spPr>
        <c:marker>
          <c:symbol val="none"/>
        </c:marker>
      </c:pivotFmt>
    </c:pivotFmts>
    <c:plotArea>
      <c:layout/>
      <c:barChart>
        <c:barDir val="bar"/>
        <c:grouping val="clustered"/>
        <c:varyColors val="0"/>
        <c:ser>
          <c:idx val="0"/>
          <c:order val="0"/>
          <c:tx>
            <c:strRef>
              <c:f>'Table &amp; Online Booking'!$I$1:$I$2</c:f>
              <c:strCache>
                <c:ptCount val="1"/>
                <c:pt idx="0">
                  <c:v>No</c:v>
                </c:pt>
              </c:strCache>
            </c:strRef>
          </c:tx>
          <c:spPr>
            <a:solidFill>
              <a:schemeClr val="accent2"/>
            </a:solidFill>
            <a:ln w="19050">
              <a:solidFill>
                <a:schemeClr val="lt1"/>
              </a:solidFill>
            </a:ln>
            <a:effectLst/>
          </c:spPr>
          <c:invertIfNegative val="0"/>
          <c:cat>
            <c:strRef>
              <c:f>'Table &amp; Online Booking'!$H$3:$H$5</c:f>
              <c:strCache>
                <c:ptCount val="2"/>
                <c:pt idx="0">
                  <c:v>No</c:v>
                </c:pt>
                <c:pt idx="1">
                  <c:v>Yes</c:v>
                </c:pt>
              </c:strCache>
            </c:strRef>
          </c:cat>
          <c:val>
            <c:numRef>
              <c:f>'Table &amp; Online Booking'!$I$3:$I$5</c:f>
              <c:numCache>
                <c:formatCode>0.00</c:formatCode>
                <c:ptCount val="2"/>
                <c:pt idx="0">
                  <c:v>2.6797867335737813</c:v>
                </c:pt>
                <c:pt idx="1">
                  <c:v>3.411618257261408</c:v>
                </c:pt>
              </c:numCache>
            </c:numRef>
          </c:val>
        </c:ser>
        <c:ser>
          <c:idx val="1"/>
          <c:order val="1"/>
          <c:tx>
            <c:strRef>
              <c:f>'Table &amp; Online Booking'!$J$1:$J$2</c:f>
              <c:strCache>
                <c:ptCount val="1"/>
                <c:pt idx="0">
                  <c:v>Yes</c:v>
                </c:pt>
              </c:strCache>
            </c:strRef>
          </c:tx>
          <c:spPr>
            <a:solidFill>
              <a:srgbClr val="FF0000"/>
            </a:solidFill>
            <a:ln w="19050">
              <a:solidFill>
                <a:schemeClr val="lt1"/>
              </a:solidFill>
            </a:ln>
            <a:effectLst/>
          </c:spPr>
          <c:invertIfNegative val="0"/>
          <c:cat>
            <c:strRef>
              <c:f>'Table &amp; Online Booking'!$H$3:$H$5</c:f>
              <c:strCache>
                <c:ptCount val="2"/>
                <c:pt idx="0">
                  <c:v>No</c:v>
                </c:pt>
                <c:pt idx="1">
                  <c:v>Yes</c:v>
                </c:pt>
              </c:strCache>
            </c:strRef>
          </c:cat>
          <c:val>
            <c:numRef>
              <c:f>'Table &amp; Online Booking'!$J$3:$J$5</c:f>
              <c:numCache>
                <c:formatCode>0.00</c:formatCode>
                <c:ptCount val="2"/>
                <c:pt idx="0">
                  <c:v>3.2205853174603187</c:v>
                </c:pt>
                <c:pt idx="1">
                  <c:v>3.6004597701149414</c:v>
                </c:pt>
              </c:numCache>
            </c:numRef>
          </c:val>
        </c:ser>
        <c:dLbls>
          <c:showLegendKey val="0"/>
          <c:showVal val="0"/>
          <c:showCatName val="0"/>
          <c:showSerName val="0"/>
          <c:showPercent val="0"/>
          <c:showBubbleSize val="0"/>
        </c:dLbls>
        <c:gapWidth val="150"/>
        <c:axId val="1281678288"/>
        <c:axId val="1281677744"/>
      </c:barChart>
      <c:valAx>
        <c:axId val="1281677744"/>
        <c:scaling>
          <c:orientation val="minMax"/>
        </c:scaling>
        <c:delete val="0"/>
        <c:axPos val="b"/>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81678288"/>
        <c:crosses val="autoZero"/>
        <c:crossBetween val="between"/>
      </c:valAx>
      <c:catAx>
        <c:axId val="128167828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81677744"/>
        <c:crosses val="autoZero"/>
        <c:auto val="1"/>
        <c:lblAlgn val="ctr"/>
        <c:lblOffset val="100"/>
        <c:noMultiLvlLbl val="0"/>
      </c:cat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Analytics- 2024.xlsx]Table &amp; Online Booking!PivotTable3</c:name>
    <c:fmtId val="-1"/>
  </c:pivotSource>
  <c:chart>
    <c:title>
      <c:tx>
        <c:rich>
          <a:bodyPr rot="0" spcFirstLastPara="1" vertOverflow="ellipsis" vert="horz" wrap="square" anchor="ctr" anchorCtr="1"/>
          <a:lstStyle/>
          <a:p>
            <a:pPr>
              <a:defRPr sz="1400" b="0" i="0" u="none" strike="noStrike" kern="1200" spc="0" baseline="0">
                <a:solidFill>
                  <a:srgbClr val="F2130E"/>
                </a:solidFill>
                <a:latin typeface="+mn-lt"/>
                <a:ea typeface="+mn-ea"/>
                <a:cs typeface="+mn-cs"/>
              </a:defRPr>
            </a:pPr>
            <a:r>
              <a:rPr lang="en-US" b="1">
                <a:solidFill>
                  <a:sysClr val="windowText" lastClr="000000"/>
                </a:solidFill>
              </a:rPr>
              <a:t>Table Booking</a:t>
            </a:r>
          </a:p>
        </c:rich>
      </c:tx>
      <c:layout>
        <c:manualLayout>
          <c:xMode val="edge"/>
          <c:yMode val="edge"/>
          <c:x val="0.19679688846473417"/>
          <c:y val="4.18419216585268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rgbClr val="F2130E"/>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0000"/>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78076E2-14EC-49D6-BF77-8D6233F0AF47}"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2">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524224FE-61AC-43F7-B7E6-732660A55347}"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524224FE-61AC-43F7-B7E6-732660A55347}"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solidFill>
            <a:srgbClr val="FF0000"/>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78076E2-14EC-49D6-BF77-8D6233F0AF47}"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524224FE-61AC-43F7-B7E6-732660A55347}"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solidFill>
            <a:srgbClr val="FF0000"/>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78076E2-14EC-49D6-BF77-8D6233F0AF47}"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plotArea>
      <c:layout/>
      <c:doughnutChart>
        <c:varyColors val="1"/>
        <c:ser>
          <c:idx val="0"/>
          <c:order val="0"/>
          <c:tx>
            <c:strRef>
              <c:f>'Table &amp; Online Booking'!$B$1</c:f>
              <c:strCache>
                <c:ptCount val="1"/>
                <c:pt idx="0">
                  <c:v>Total</c:v>
                </c:pt>
              </c:strCache>
            </c:strRef>
          </c:tx>
          <c:dPt>
            <c:idx val="0"/>
            <c:bubble3D val="0"/>
            <c:spPr>
              <a:solidFill>
                <a:schemeClr val="accent2">
                  <a:lumMod val="60000"/>
                  <a:lumOff val="40000"/>
                </a:schemeClr>
              </a:solidFill>
              <a:ln w="19050">
                <a:solidFill>
                  <a:schemeClr val="lt1"/>
                </a:solidFill>
              </a:ln>
              <a:effectLst/>
            </c:spPr>
          </c:dPt>
          <c:dPt>
            <c:idx val="1"/>
            <c:bubble3D val="0"/>
            <c:spPr>
              <a:solidFill>
                <a:srgbClr val="FF0000"/>
              </a:solidFill>
              <a:ln w="19050">
                <a:solidFill>
                  <a:schemeClr val="lt1"/>
                </a:solidFill>
              </a:ln>
              <a:effectLst/>
            </c:spPr>
          </c:dPt>
          <c:dLbls>
            <c:dLbl>
              <c:idx val="0"/>
              <c:tx>
                <c:rich>
                  <a:bodyPr/>
                  <a:lstStyle/>
                  <a:p>
                    <a:fld id="{524224FE-61AC-43F7-B7E6-732660A55347}" type="PERCENTAGE">
                      <a:rPr lang="en-US" b="1"/>
                      <a:pPr/>
                      <a:t>[PERCENTAGE]</a:t>
                    </a:fld>
                    <a:endParaRPr lang="en-IN"/>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478076E2-14EC-49D6-BF77-8D6233F0AF47}" type="PERCENTAGE">
                      <a:rPr lang="en-US" b="1"/>
                      <a:pPr/>
                      <a:t>[PERCENTAGE]</a:t>
                    </a:fld>
                    <a:endParaRPr lang="en-IN"/>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'Table &amp; Online Booking'!$A$2:$A$4</c:f>
              <c:strCache>
                <c:ptCount val="2"/>
                <c:pt idx="0">
                  <c:v>No</c:v>
                </c:pt>
                <c:pt idx="1">
                  <c:v>Yes</c:v>
                </c:pt>
              </c:strCache>
            </c:strRef>
          </c:cat>
          <c:val>
            <c:numRef>
              <c:f>'Table &amp; Online Booking'!$B$2:$B$4</c:f>
              <c:numCache>
                <c:formatCode>General</c:formatCode>
                <c:ptCount val="2"/>
                <c:pt idx="0">
                  <c:v>8393</c:v>
                </c:pt>
                <c:pt idx="1">
                  <c:v>1158</c:v>
                </c:pt>
              </c:numCache>
            </c:numRef>
          </c:val>
        </c:ser>
        <c:dLbls>
          <c:showLegendKey val="0"/>
          <c:showVal val="0"/>
          <c:showCatName val="0"/>
          <c:showSerName val="0"/>
          <c:showPercent val="0"/>
          <c:showBubbleSize val="0"/>
          <c:showLeaderLines val="1"/>
        </c:dLbls>
        <c:firstSliceAng val="0"/>
        <c:holeSize val="45"/>
      </c:doughnutChart>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70299757940254204"/>
          <c:y val="0.43584051418198733"/>
          <c:w val="0.18885996105325545"/>
          <c:h val="0.33574899800355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Analytics- 2024.xlsx]Table &amp; Online Booking!PivotTable4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Online Delivery</a:t>
            </a:r>
          </a:p>
        </c:rich>
      </c:tx>
      <c:layout>
        <c:manualLayout>
          <c:xMode val="edge"/>
          <c:yMode val="edge"/>
          <c:x val="0.18320552956035674"/>
          <c:y val="4.60117974321103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035DE2E-9DC3-4BD8-94F9-A8B6E0F90E8A}"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2">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B93078A-6896-4D21-A24B-34D4E6A875F0}"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B93078A-6896-4D21-A24B-34D4E6A875F0}"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solidFill>
            <a:srgbClr val="FF0000"/>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035DE2E-9DC3-4BD8-94F9-A8B6E0F90E8A}"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lumMod val="60000"/>
              <a:lumOff val="4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B93078A-6896-4D21-A24B-34D4E6A875F0}"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solidFill>
            <a:srgbClr val="FF0000"/>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035DE2E-9DC3-4BD8-94F9-A8B6E0F90E8A}" type="PERCENTAGE">
                  <a:rPr lang="en-US" b="1"/>
                  <a:pPr>
                    <a:defRPr sz="900" b="0" i="0" u="none" strike="noStrike" kern="1200" baseline="0">
                      <a:solidFill>
                        <a:schemeClr val="tx1">
                          <a:lumMod val="75000"/>
                          <a:lumOff val="25000"/>
                        </a:schemeClr>
                      </a:solidFill>
                      <a:latin typeface="+mn-lt"/>
                      <a:ea typeface="+mn-ea"/>
                      <a:cs typeface="+mn-cs"/>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plotArea>
      <c:layout/>
      <c:doughnutChart>
        <c:varyColors val="1"/>
        <c:ser>
          <c:idx val="0"/>
          <c:order val="0"/>
          <c:tx>
            <c:strRef>
              <c:f>'Table &amp; Online Booking'!$B$12</c:f>
              <c:strCache>
                <c:ptCount val="1"/>
                <c:pt idx="0">
                  <c:v>Total</c:v>
                </c:pt>
              </c:strCache>
            </c:strRef>
          </c:tx>
          <c:dPt>
            <c:idx val="0"/>
            <c:bubble3D val="0"/>
            <c:spPr>
              <a:solidFill>
                <a:schemeClr val="accent2">
                  <a:lumMod val="60000"/>
                  <a:lumOff val="40000"/>
                </a:schemeClr>
              </a:solidFill>
              <a:ln w="19050">
                <a:solidFill>
                  <a:schemeClr val="lt1"/>
                </a:solidFill>
              </a:ln>
              <a:effectLst/>
            </c:spPr>
          </c:dPt>
          <c:dPt>
            <c:idx val="1"/>
            <c:bubble3D val="0"/>
            <c:spPr>
              <a:solidFill>
                <a:srgbClr val="FF0000"/>
              </a:solidFill>
              <a:ln w="19050">
                <a:solidFill>
                  <a:schemeClr val="lt1"/>
                </a:solidFill>
              </a:ln>
              <a:effectLst/>
            </c:spPr>
          </c:dPt>
          <c:dLbls>
            <c:dLbl>
              <c:idx val="0"/>
              <c:tx>
                <c:rich>
                  <a:bodyPr/>
                  <a:lstStyle/>
                  <a:p>
                    <a:fld id="{3B93078A-6896-4D21-A24B-34D4E6A875F0}" type="PERCENTAGE">
                      <a:rPr lang="en-US" b="1"/>
                      <a:pPr/>
                      <a:t>[PERCENTAGE]</a:t>
                    </a:fld>
                    <a:endParaRPr lang="en-IN"/>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8035DE2E-9DC3-4BD8-94F9-A8B6E0F90E8A}" type="PERCENTAGE">
                      <a:rPr lang="en-US" b="1"/>
                      <a:pPr/>
                      <a:t>[PERCENTAGE]</a:t>
                    </a:fld>
                    <a:endParaRPr lang="en-IN"/>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'Table &amp; Online Booking'!$A$13:$A$15</c:f>
              <c:strCache>
                <c:ptCount val="2"/>
                <c:pt idx="0">
                  <c:v>No</c:v>
                </c:pt>
                <c:pt idx="1">
                  <c:v>Yes</c:v>
                </c:pt>
              </c:strCache>
            </c:strRef>
          </c:cat>
          <c:val>
            <c:numRef>
              <c:f>'Table &amp; Online Booking'!$B$13:$B$15</c:f>
              <c:numCache>
                <c:formatCode>General</c:formatCode>
                <c:ptCount val="2"/>
                <c:pt idx="0">
                  <c:v>7100</c:v>
                </c:pt>
                <c:pt idx="1">
                  <c:v>2451</c:v>
                </c:pt>
              </c:numCache>
            </c:numRef>
          </c:val>
        </c:ser>
        <c:dLbls>
          <c:showLegendKey val="0"/>
          <c:showVal val="0"/>
          <c:showCatName val="0"/>
          <c:showSerName val="0"/>
          <c:showPercent val="0"/>
          <c:showBubbleSize val="0"/>
          <c:showLeaderLines val="1"/>
        </c:dLbls>
        <c:firstSliceAng val="0"/>
        <c:holeSize val="41"/>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Analytics- 2024.xlsx]Popular Cuisines!PivotTable9</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200"/>
              <a:t>Co-relation of Cost vs Ratings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
        <c:idx val="11"/>
        <c:spPr>
          <a:solidFill>
            <a:schemeClr val="accent1"/>
          </a:solidFill>
          <a:ln>
            <a:noFill/>
          </a:ln>
          <a:effectLst>
            <a:outerShdw blurRad="317500" algn="ctr" rotWithShape="0">
              <a:prstClr val="black">
                <a:alpha val="25000"/>
              </a:prstClr>
            </a:outerShdw>
          </a:effectLst>
        </c:spPr>
      </c:pivotFmt>
      <c:pivotFmt>
        <c:idx val="12"/>
        <c:spPr>
          <a:solidFill>
            <a:schemeClr val="accent1"/>
          </a:solidFill>
          <a:ln>
            <a:noFill/>
          </a:ln>
          <a:effectLst>
            <a:outerShdw blurRad="317500" algn="ctr" rotWithShape="0">
              <a:prstClr val="black">
                <a:alpha val="25000"/>
              </a:prstClr>
            </a:outerShdw>
          </a:effectLst>
        </c:spPr>
      </c:pivotFmt>
      <c:pivotFmt>
        <c:idx val="13"/>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317500" algn="ctr" rotWithShape="0">
              <a:prstClr val="black">
                <a:alpha val="25000"/>
              </a:prstClr>
            </a:outerShdw>
          </a:effectLst>
        </c:spPr>
      </c:pivotFmt>
      <c:pivotFmt>
        <c:idx val="15"/>
        <c:spPr>
          <a:solidFill>
            <a:schemeClr val="accent1"/>
          </a:solidFill>
          <a:ln>
            <a:noFill/>
          </a:ln>
          <a:effectLst>
            <a:outerShdw blurRad="317500" algn="ctr" rotWithShape="0">
              <a:prstClr val="black">
                <a:alpha val="25000"/>
              </a:prstClr>
            </a:outerShdw>
          </a:effectLst>
        </c:spPr>
      </c:pivotFmt>
      <c:pivotFmt>
        <c:idx val="16"/>
        <c:spPr>
          <a:solidFill>
            <a:schemeClr val="accent1"/>
          </a:solidFill>
          <a:ln>
            <a:noFill/>
          </a:ln>
          <a:effectLst>
            <a:outerShdw blurRad="317500" algn="ctr" rotWithShape="0">
              <a:prstClr val="black">
                <a:alpha val="25000"/>
              </a:prstClr>
            </a:outerShdw>
          </a:effectLst>
        </c:spPr>
      </c:pivotFmt>
      <c:pivotFmt>
        <c:idx val="17"/>
        <c:spPr>
          <a:solidFill>
            <a:schemeClr val="accent1"/>
          </a:solidFill>
          <a:ln>
            <a:noFill/>
          </a:ln>
          <a:effectLst>
            <a:outerShdw blurRad="317500" algn="ctr" rotWithShape="0">
              <a:prstClr val="black">
                <a:alpha val="25000"/>
              </a:prstClr>
            </a:outerShdw>
          </a:effectLst>
        </c:spPr>
      </c:pivotFmt>
      <c:pivotFmt>
        <c:idx val="18"/>
        <c:spPr>
          <a:solidFill>
            <a:schemeClr val="accent1"/>
          </a:solidFill>
          <a:ln>
            <a:noFill/>
          </a:ln>
          <a:effectLst>
            <a:outerShdw blurRad="317500" algn="ctr" rotWithShape="0">
              <a:prstClr val="black">
                <a:alpha val="25000"/>
              </a:prstClr>
            </a:outerShdw>
          </a:effectLst>
        </c:spPr>
      </c:pivotFmt>
      <c:pivotFmt>
        <c:idx val="19"/>
        <c:spPr>
          <a:solidFill>
            <a:schemeClr val="accent1"/>
          </a:solidFill>
          <a:ln>
            <a:noFill/>
          </a:ln>
          <a:effectLst>
            <a:outerShdw blurRad="317500" algn="ctr" rotWithShape="0">
              <a:prstClr val="black">
                <a:alpha val="25000"/>
              </a:prstClr>
            </a:outerShdw>
          </a:effectLst>
        </c:spPr>
      </c:pivotFmt>
      <c:pivotFmt>
        <c:idx val="20"/>
        <c:spPr>
          <a:solidFill>
            <a:schemeClr val="accent1"/>
          </a:solidFill>
          <a:ln>
            <a:noFill/>
          </a:ln>
          <a:effectLst>
            <a:outerShdw blurRad="317500" algn="ctr" rotWithShape="0">
              <a:prstClr val="black">
                <a:alpha val="25000"/>
              </a:prstClr>
            </a:outerShdw>
          </a:effectLst>
        </c:spPr>
      </c:pivotFmt>
      <c:pivotFmt>
        <c:idx val="21"/>
        <c:spPr>
          <a:solidFill>
            <a:schemeClr val="accent1"/>
          </a:solidFill>
          <a:ln>
            <a:noFill/>
          </a:ln>
          <a:effectLst>
            <a:outerShdw blurRad="317500" algn="ctr" rotWithShape="0">
              <a:prstClr val="black">
                <a:alpha val="25000"/>
              </a:prstClr>
            </a:outerShdw>
          </a:effectLst>
        </c:spPr>
      </c:pivotFmt>
      <c:pivotFmt>
        <c:idx val="22"/>
        <c:spPr>
          <a:solidFill>
            <a:schemeClr val="accent1"/>
          </a:solidFill>
          <a:ln>
            <a:noFill/>
          </a:ln>
          <a:effectLst>
            <a:outerShdw blurRad="317500" algn="ctr" rotWithShape="0">
              <a:prstClr val="black">
                <a:alpha val="25000"/>
              </a:prstClr>
            </a:outerShdw>
          </a:effectLst>
        </c:spPr>
      </c:pivotFmt>
      <c:pivotFmt>
        <c:idx val="23"/>
        <c:spPr>
          <a:solidFill>
            <a:schemeClr val="accent1"/>
          </a:solidFill>
          <a:ln>
            <a:noFill/>
          </a:ln>
          <a:effectLst>
            <a:outerShdw blurRad="317500" algn="ctr" rotWithShape="0">
              <a:prstClr val="black">
                <a:alpha val="25000"/>
              </a:prstClr>
            </a:outerShdw>
          </a:effectLst>
        </c:spPr>
      </c:pivotFmt>
      <c:pivotFmt>
        <c:idx val="24"/>
        <c:spPr>
          <a:solidFill>
            <a:schemeClr val="accent1"/>
          </a:solidFill>
          <a:ln>
            <a:noFill/>
          </a:ln>
          <a:effectLst>
            <a:outerShdw blurRad="317500" algn="ctr" rotWithShape="0">
              <a:prstClr val="black">
                <a:alpha val="25000"/>
              </a:prstClr>
            </a:outerShdw>
          </a:effectLst>
        </c:spPr>
      </c:pivotFmt>
      <c:pivotFmt>
        <c:idx val="25"/>
        <c:spPr>
          <a:solidFill>
            <a:schemeClr val="accent1"/>
          </a:solidFill>
          <a:ln>
            <a:noFill/>
          </a:ln>
          <a:effectLst>
            <a:outerShdw blurRad="317500" algn="ctr" rotWithShape="0">
              <a:prstClr val="black">
                <a:alpha val="25000"/>
              </a:prstClr>
            </a:outerShdw>
          </a:effectLst>
        </c:spPr>
      </c:pivotFmt>
      <c:pivotFmt>
        <c:idx val="26"/>
        <c:spPr>
          <a:solidFill>
            <a:schemeClr val="accent1"/>
          </a:solidFill>
          <a:ln>
            <a:noFill/>
          </a:ln>
          <a:effectLst>
            <a:outerShdw blurRad="317500" algn="ctr" rotWithShape="0">
              <a:prstClr val="black">
                <a:alpha val="25000"/>
              </a:prstClr>
            </a:outerShdw>
          </a:effectLst>
        </c:spPr>
      </c:pivotFmt>
      <c:pivotFmt>
        <c:idx val="27"/>
        <c:spPr>
          <a:solidFill>
            <a:schemeClr val="accent1"/>
          </a:solidFill>
          <a:ln>
            <a:noFill/>
          </a:ln>
          <a:effectLst>
            <a:outerShdw blurRad="317500" algn="ctr" rotWithShape="0">
              <a:prstClr val="black">
                <a:alpha val="25000"/>
              </a:prstClr>
            </a:outerShdw>
          </a:effectLst>
        </c:spPr>
      </c:pivotFmt>
      <c:pivotFmt>
        <c:idx val="28"/>
        <c:spPr>
          <a:solidFill>
            <a:schemeClr val="accent1"/>
          </a:solidFill>
          <a:ln>
            <a:noFill/>
          </a:ln>
          <a:effectLst>
            <a:outerShdw blurRad="317500" algn="ctr" rotWithShape="0">
              <a:prstClr val="black">
                <a:alpha val="25000"/>
              </a:prstClr>
            </a:outerShdw>
          </a:effectLst>
        </c:spPr>
      </c:pivotFmt>
      <c:pivotFmt>
        <c:idx val="29"/>
        <c:spPr>
          <a:solidFill>
            <a:schemeClr val="accent1"/>
          </a:solidFill>
          <a:ln>
            <a:noFill/>
          </a:ln>
          <a:effectLst>
            <a:outerShdw blurRad="317500" algn="ctr" rotWithShape="0">
              <a:prstClr val="black">
                <a:alpha val="25000"/>
              </a:prstClr>
            </a:outerShdw>
          </a:effectLst>
        </c:spPr>
      </c:pivotFmt>
      <c:pivotFmt>
        <c:idx val="30"/>
        <c:spPr>
          <a:solidFill>
            <a:schemeClr val="accent1"/>
          </a:solidFill>
          <a:ln>
            <a:noFill/>
          </a:ln>
          <a:effectLst>
            <a:outerShdw blurRad="317500" algn="ctr" rotWithShape="0">
              <a:prstClr val="black">
                <a:alpha val="25000"/>
              </a:prstClr>
            </a:outerShdw>
          </a:effectLst>
        </c:spPr>
      </c:pivotFmt>
      <c:pivotFmt>
        <c:idx val="31"/>
        <c:spPr>
          <a:solidFill>
            <a:schemeClr val="accent1"/>
          </a:solidFill>
          <a:ln>
            <a:noFill/>
          </a:ln>
          <a:effectLst>
            <a:outerShdw blurRad="317500" algn="ctr" rotWithShape="0">
              <a:prstClr val="black">
                <a:alpha val="25000"/>
              </a:prstClr>
            </a:outerShdw>
          </a:effectLst>
        </c:spPr>
      </c:pivotFmt>
      <c:pivotFmt>
        <c:idx val="32"/>
        <c:spPr>
          <a:solidFill>
            <a:schemeClr val="accent1"/>
          </a:solidFill>
          <a:ln>
            <a:noFill/>
          </a:ln>
          <a:effectLst>
            <a:outerShdw blurRad="317500" algn="ctr" rotWithShape="0">
              <a:prstClr val="black">
                <a:alpha val="25000"/>
              </a:prstClr>
            </a:outerShdw>
          </a:effectLst>
        </c:spPr>
      </c:pivotFmt>
      <c:pivotFmt>
        <c:idx val="33"/>
        <c:spPr>
          <a:solidFill>
            <a:schemeClr val="accent1"/>
          </a:solidFill>
          <a:ln>
            <a:noFill/>
          </a:ln>
          <a:effectLst>
            <a:outerShdw blurRad="317500" algn="ctr" rotWithShape="0">
              <a:prstClr val="black">
                <a:alpha val="25000"/>
              </a:prstClr>
            </a:outerShdw>
          </a:effectLst>
        </c:spPr>
      </c:pivotFmt>
      <c:pivotFmt>
        <c:idx val="34"/>
        <c:spPr>
          <a:solidFill>
            <a:schemeClr val="accent1"/>
          </a:solidFill>
          <a:ln>
            <a:noFill/>
          </a:ln>
          <a:effectLst>
            <a:outerShdw blurRad="317500" algn="ctr" rotWithShape="0">
              <a:prstClr val="black">
                <a:alpha val="25000"/>
              </a:prstClr>
            </a:outerShdw>
          </a:effectLst>
        </c:spPr>
      </c:pivotFmt>
      <c:pivotFmt>
        <c:idx val="35"/>
        <c:spPr>
          <a:solidFill>
            <a:schemeClr val="accent1"/>
          </a:solidFill>
          <a:ln>
            <a:noFill/>
          </a:ln>
          <a:effectLst>
            <a:outerShdw blurRad="317500" algn="ctr" rotWithShape="0">
              <a:prstClr val="black">
                <a:alpha val="25000"/>
              </a:prstClr>
            </a:outerShdw>
          </a:effectLst>
        </c:spPr>
      </c:pivotFmt>
      <c:pivotFmt>
        <c:idx val="36"/>
        <c:spPr>
          <a:solidFill>
            <a:schemeClr val="accent1"/>
          </a:solidFill>
          <a:ln>
            <a:noFill/>
          </a:ln>
          <a:effectLst>
            <a:outerShdw blurRad="317500" algn="ctr" rotWithShape="0">
              <a:prstClr val="black">
                <a:alpha val="25000"/>
              </a:prstClr>
            </a:outerShdw>
          </a:effectLst>
        </c:spPr>
      </c:pivotFmt>
      <c:pivotFmt>
        <c:idx val="37"/>
        <c:spPr>
          <a:solidFill>
            <a:schemeClr val="accent1"/>
          </a:solidFill>
          <a:ln>
            <a:noFill/>
          </a:ln>
          <a:effectLst>
            <a:outerShdw blurRad="317500" algn="ctr" rotWithShape="0">
              <a:prstClr val="black">
                <a:alpha val="25000"/>
              </a:prstClr>
            </a:outerShdw>
          </a:effectLst>
        </c:spPr>
      </c:pivotFmt>
      <c:pivotFmt>
        <c:idx val="38"/>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39"/>
        <c:spPr>
          <a:solidFill>
            <a:schemeClr val="accent1"/>
          </a:solidFill>
          <a:ln>
            <a:noFill/>
          </a:ln>
          <a:effectLst>
            <a:outerShdw blurRad="317500" algn="ctr" rotWithShape="0">
              <a:prstClr val="black">
                <a:alpha val="25000"/>
              </a:prstClr>
            </a:outerShdw>
          </a:effectLst>
        </c:spPr>
      </c:pivotFmt>
      <c:pivotFmt>
        <c:idx val="40"/>
        <c:spPr>
          <a:solidFill>
            <a:schemeClr val="accent1"/>
          </a:solidFill>
          <a:ln>
            <a:noFill/>
          </a:ln>
          <a:effectLst>
            <a:outerShdw blurRad="317500" algn="ctr" rotWithShape="0">
              <a:prstClr val="black">
                <a:alpha val="25000"/>
              </a:prstClr>
            </a:outerShdw>
          </a:effectLst>
        </c:spPr>
      </c:pivotFmt>
      <c:pivotFmt>
        <c:idx val="41"/>
        <c:spPr>
          <a:solidFill>
            <a:schemeClr val="accent1"/>
          </a:solidFill>
          <a:ln>
            <a:noFill/>
          </a:ln>
          <a:effectLst>
            <a:outerShdw blurRad="317500" algn="ctr" rotWithShape="0">
              <a:prstClr val="black">
                <a:alpha val="25000"/>
              </a:prstClr>
            </a:outerShdw>
          </a:effectLst>
        </c:spPr>
      </c:pivotFmt>
      <c:pivotFmt>
        <c:idx val="42"/>
        <c:spPr>
          <a:solidFill>
            <a:schemeClr val="accent1"/>
          </a:solidFill>
          <a:ln>
            <a:noFill/>
          </a:ln>
          <a:effectLst>
            <a:outerShdw blurRad="317500" algn="ctr" rotWithShape="0">
              <a:prstClr val="black">
                <a:alpha val="25000"/>
              </a:prstClr>
            </a:outerShdw>
          </a:effectLst>
        </c:spPr>
      </c:pivotFmt>
      <c:pivotFmt>
        <c:idx val="43"/>
        <c:spPr>
          <a:solidFill>
            <a:schemeClr val="accent1"/>
          </a:solidFill>
          <a:ln>
            <a:noFill/>
          </a:ln>
          <a:effectLst>
            <a:outerShdw blurRad="317500" algn="ctr" rotWithShape="0">
              <a:prstClr val="black">
                <a:alpha val="25000"/>
              </a:prstClr>
            </a:outerShdw>
          </a:effectLst>
        </c:spPr>
      </c:pivotFmt>
      <c:pivotFmt>
        <c:idx val="44"/>
        <c:spPr>
          <a:solidFill>
            <a:schemeClr val="accent1"/>
          </a:solidFill>
          <a:ln>
            <a:noFill/>
          </a:ln>
          <a:effectLst>
            <a:outerShdw blurRad="317500" algn="ctr" rotWithShape="0">
              <a:prstClr val="black">
                <a:alpha val="25000"/>
              </a:prstClr>
            </a:outerShdw>
          </a:effectLst>
        </c:spPr>
      </c:pivotFmt>
      <c:pivotFmt>
        <c:idx val="45"/>
        <c:spPr>
          <a:solidFill>
            <a:schemeClr val="accent1"/>
          </a:solidFill>
          <a:ln>
            <a:noFill/>
          </a:ln>
          <a:effectLst>
            <a:outerShdw blurRad="317500" algn="ctr" rotWithShape="0">
              <a:prstClr val="black">
                <a:alpha val="25000"/>
              </a:prstClr>
            </a:outerShdw>
          </a:effectLst>
        </c:spPr>
      </c:pivotFmt>
      <c:pivotFmt>
        <c:idx val="46"/>
        <c:spPr>
          <a:solidFill>
            <a:schemeClr val="accent1"/>
          </a:solidFill>
          <a:ln>
            <a:noFill/>
          </a:ln>
          <a:effectLst>
            <a:outerShdw blurRad="317500" algn="ctr" rotWithShape="0">
              <a:prstClr val="black">
                <a:alpha val="25000"/>
              </a:prstClr>
            </a:outerShdw>
          </a:effectLst>
        </c:spPr>
      </c:pivotFmt>
      <c:pivotFmt>
        <c:idx val="47"/>
        <c:spPr>
          <a:solidFill>
            <a:schemeClr val="accent1"/>
          </a:solidFill>
          <a:ln>
            <a:noFill/>
          </a:ln>
          <a:effectLst>
            <a:outerShdw blurRad="317500" algn="ctr" rotWithShape="0">
              <a:prstClr val="black">
                <a:alpha val="25000"/>
              </a:prstClr>
            </a:outerShdw>
          </a:effectLst>
        </c:spPr>
      </c:pivotFmt>
      <c:pivotFmt>
        <c:idx val="48"/>
        <c:spPr>
          <a:solidFill>
            <a:schemeClr val="accent1"/>
          </a:solidFill>
          <a:ln>
            <a:noFill/>
          </a:ln>
          <a:effectLst>
            <a:outerShdw blurRad="317500" algn="ctr" rotWithShape="0">
              <a:prstClr val="black">
                <a:alpha val="25000"/>
              </a:prstClr>
            </a:outerShdw>
          </a:effectLst>
        </c:spPr>
      </c:pivotFmt>
      <c:pivotFmt>
        <c:idx val="49"/>
        <c:spPr>
          <a:solidFill>
            <a:schemeClr val="accent1"/>
          </a:solidFill>
          <a:ln>
            <a:noFill/>
          </a:ln>
          <a:effectLst>
            <a:outerShdw blurRad="317500" algn="ctr" rotWithShape="0">
              <a:prstClr val="black">
                <a:alpha val="25000"/>
              </a:prstClr>
            </a:outerShdw>
          </a:effectLst>
        </c:spPr>
      </c:pivotFmt>
      <c:pivotFmt>
        <c:idx val="50"/>
        <c:spPr>
          <a:solidFill>
            <a:schemeClr val="accent1"/>
          </a:solidFill>
          <a:ln>
            <a:noFill/>
          </a:ln>
          <a:effectLst>
            <a:outerShdw blurRad="317500" algn="ctr" rotWithShape="0">
              <a:prstClr val="black">
                <a:alpha val="25000"/>
              </a:prstClr>
            </a:outerShdw>
          </a:effectLst>
        </c:spPr>
      </c:pivotFmt>
      <c:pivotFmt>
        <c:idx val="51"/>
        <c:spPr>
          <a:solidFill>
            <a:schemeClr val="accent1"/>
          </a:solidFill>
          <a:ln>
            <a:noFill/>
          </a:ln>
          <a:effectLst>
            <a:outerShdw blurRad="317500" algn="ctr" rotWithShape="0">
              <a:prstClr val="black">
                <a:alpha val="25000"/>
              </a:prstClr>
            </a:outerShdw>
          </a:effectLst>
        </c:spPr>
      </c:pivotFmt>
      <c:pivotFmt>
        <c:idx val="52"/>
        <c:spPr>
          <a:solidFill>
            <a:schemeClr val="accent1"/>
          </a:solidFill>
          <a:ln>
            <a:noFill/>
          </a:ln>
          <a:effectLst>
            <a:outerShdw blurRad="317500" algn="ctr" rotWithShape="0">
              <a:prstClr val="black">
                <a:alpha val="25000"/>
              </a:prstClr>
            </a:outerShdw>
          </a:effectLst>
        </c:spPr>
      </c:pivotFmt>
      <c:pivotFmt>
        <c:idx val="53"/>
        <c:spPr>
          <a:solidFill>
            <a:schemeClr val="accent1"/>
          </a:solidFill>
          <a:ln>
            <a:noFill/>
          </a:ln>
          <a:effectLst>
            <a:outerShdw blurRad="317500" algn="ctr" rotWithShape="0">
              <a:prstClr val="black">
                <a:alpha val="25000"/>
              </a:prstClr>
            </a:outerShdw>
          </a:effectLst>
        </c:spPr>
      </c:pivotFmt>
      <c:pivotFmt>
        <c:idx val="54"/>
        <c:spPr>
          <a:solidFill>
            <a:schemeClr val="accent1"/>
          </a:solidFill>
          <a:ln>
            <a:noFill/>
          </a:ln>
          <a:effectLst>
            <a:outerShdw blurRad="317500" algn="ctr" rotWithShape="0">
              <a:prstClr val="black">
                <a:alpha val="25000"/>
              </a:prstClr>
            </a:outerShdw>
          </a:effectLst>
        </c:spPr>
      </c:pivotFmt>
      <c:pivotFmt>
        <c:idx val="55"/>
        <c:spPr>
          <a:solidFill>
            <a:schemeClr val="accent1"/>
          </a:solidFill>
          <a:ln>
            <a:noFill/>
          </a:ln>
          <a:effectLst>
            <a:outerShdw blurRad="317500" algn="ctr" rotWithShape="0">
              <a:prstClr val="black">
                <a:alpha val="25000"/>
              </a:prstClr>
            </a:outerShdw>
          </a:effectLst>
        </c:spPr>
      </c:pivotFmt>
      <c:pivotFmt>
        <c:idx val="56"/>
        <c:spPr>
          <a:solidFill>
            <a:schemeClr val="accent1"/>
          </a:solidFill>
          <a:ln>
            <a:noFill/>
          </a:ln>
          <a:effectLst>
            <a:outerShdw blurRad="317500" algn="ctr" rotWithShape="0">
              <a:prstClr val="black">
                <a:alpha val="25000"/>
              </a:prstClr>
            </a:outerShdw>
          </a:effectLst>
        </c:spPr>
      </c:pivotFmt>
      <c:pivotFmt>
        <c:idx val="57"/>
        <c:spPr>
          <a:solidFill>
            <a:schemeClr val="accent1"/>
          </a:solidFill>
          <a:ln>
            <a:noFill/>
          </a:ln>
          <a:effectLst>
            <a:outerShdw blurRad="317500" algn="ctr" rotWithShape="0">
              <a:prstClr val="black">
                <a:alpha val="25000"/>
              </a:prstClr>
            </a:outerShdw>
          </a:effectLst>
        </c:spPr>
      </c:pivotFmt>
      <c:pivotFmt>
        <c:idx val="58"/>
        <c:spPr>
          <a:solidFill>
            <a:schemeClr val="accent1"/>
          </a:solidFill>
          <a:ln>
            <a:noFill/>
          </a:ln>
          <a:effectLst>
            <a:outerShdw blurRad="317500" algn="ctr" rotWithShape="0">
              <a:prstClr val="black">
                <a:alpha val="25000"/>
              </a:prstClr>
            </a:outerShdw>
          </a:effectLst>
        </c:spPr>
      </c:pivotFmt>
      <c:pivotFmt>
        <c:idx val="59"/>
        <c:spPr>
          <a:solidFill>
            <a:schemeClr val="accent1"/>
          </a:solidFill>
          <a:ln>
            <a:noFill/>
          </a:ln>
          <a:effectLst>
            <a:outerShdw blurRad="317500" algn="ctr" rotWithShape="0">
              <a:prstClr val="black">
                <a:alpha val="25000"/>
              </a:prstClr>
            </a:outerShdw>
          </a:effectLst>
        </c:spPr>
      </c:pivotFmt>
      <c:pivotFmt>
        <c:idx val="60"/>
        <c:spPr>
          <a:solidFill>
            <a:schemeClr val="accent1"/>
          </a:solidFill>
          <a:ln>
            <a:noFill/>
          </a:ln>
          <a:effectLst>
            <a:outerShdw blurRad="317500" algn="ctr" rotWithShape="0">
              <a:prstClr val="black">
                <a:alpha val="25000"/>
              </a:prstClr>
            </a:outerShdw>
          </a:effectLst>
        </c:spPr>
      </c:pivotFmt>
      <c:pivotFmt>
        <c:idx val="61"/>
        <c:spPr>
          <a:solidFill>
            <a:schemeClr val="accent1"/>
          </a:solidFill>
          <a:ln>
            <a:noFill/>
          </a:ln>
          <a:effectLst>
            <a:outerShdw blurRad="317500" algn="ctr" rotWithShape="0">
              <a:prstClr val="black">
                <a:alpha val="25000"/>
              </a:prstClr>
            </a:outerShdw>
          </a:effectLst>
        </c:spPr>
      </c:pivotFmt>
      <c:pivotFmt>
        <c:idx val="62"/>
        <c:spPr>
          <a:solidFill>
            <a:schemeClr val="accent1"/>
          </a:solidFill>
          <a:ln>
            <a:noFill/>
          </a:ln>
          <a:effectLst>
            <a:outerShdw blurRad="317500" algn="ctr" rotWithShape="0">
              <a:prstClr val="black">
                <a:alpha val="25000"/>
              </a:prstClr>
            </a:outerShdw>
          </a:effectLst>
        </c:spPr>
      </c:pivotFmt>
    </c:pivotFmts>
    <c:plotArea>
      <c:layout/>
      <c:ofPieChart>
        <c:ofPieType val="bar"/>
        <c:varyColors val="1"/>
        <c:ser>
          <c:idx val="0"/>
          <c:order val="0"/>
          <c:tx>
            <c:strRef>
              <c:f>'Popular Cuisines'!$E$18</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Pt>
            <c:idx val="5"/>
            <c:bubble3D val="0"/>
            <c:spPr>
              <a:solidFill>
                <a:schemeClr val="accent6"/>
              </a:solidFill>
              <a:ln>
                <a:noFill/>
              </a:ln>
              <a:effectLst>
                <a:outerShdw blurRad="317500" algn="ctr" rotWithShape="0">
                  <a:prstClr val="black">
                    <a:alpha val="25000"/>
                  </a:prstClr>
                </a:outerShdw>
              </a:effectLst>
            </c:spPr>
          </c:dPt>
          <c:dPt>
            <c:idx val="6"/>
            <c:bubble3D val="0"/>
            <c:spPr>
              <a:solidFill>
                <a:schemeClr val="accent1">
                  <a:lumMod val="60000"/>
                </a:schemeClr>
              </a:solidFill>
              <a:ln>
                <a:noFill/>
              </a:ln>
              <a:effectLst>
                <a:outerShdw blurRad="317500" algn="ctr" rotWithShape="0">
                  <a:prstClr val="black">
                    <a:alpha val="25000"/>
                  </a:prstClr>
                </a:outerShdw>
              </a:effectLst>
            </c:spPr>
          </c:dPt>
          <c:dPt>
            <c:idx val="7"/>
            <c:bubble3D val="0"/>
            <c:spPr>
              <a:solidFill>
                <a:schemeClr val="accent2">
                  <a:lumMod val="60000"/>
                </a:schemeClr>
              </a:solidFill>
              <a:ln>
                <a:noFill/>
              </a:ln>
              <a:effectLst>
                <a:outerShdw blurRad="317500" algn="ctr" rotWithShape="0">
                  <a:prstClr val="black">
                    <a:alpha val="25000"/>
                  </a:prstClr>
                </a:outerShdw>
              </a:effectLst>
            </c:spPr>
          </c:dPt>
          <c:dPt>
            <c:idx val="8"/>
            <c:bubble3D val="0"/>
            <c:spPr>
              <a:solidFill>
                <a:schemeClr val="accent3">
                  <a:lumMod val="60000"/>
                </a:schemeClr>
              </a:solidFill>
              <a:ln>
                <a:noFill/>
              </a:ln>
              <a:effectLst>
                <a:outerShdw blurRad="317500" algn="ctr" rotWithShape="0">
                  <a:prstClr val="black">
                    <a:alpha val="25000"/>
                  </a:prstClr>
                </a:outerShdw>
              </a:effectLst>
            </c:spPr>
          </c:dPt>
          <c:dPt>
            <c:idx val="9"/>
            <c:bubble3D val="0"/>
            <c:spPr>
              <a:solidFill>
                <a:schemeClr val="accent4">
                  <a:lumMod val="60000"/>
                </a:schemeClr>
              </a:solidFill>
              <a:ln>
                <a:noFill/>
              </a:ln>
              <a:effectLst>
                <a:outerShdw blurRad="317500" algn="ctr" rotWithShape="0">
                  <a:prstClr val="black">
                    <a:alpha val="25000"/>
                  </a:prstClr>
                </a:outerShdw>
              </a:effectLst>
            </c:spPr>
          </c:dPt>
          <c:dPt>
            <c:idx val="10"/>
            <c:bubble3D val="0"/>
            <c:spPr>
              <a:solidFill>
                <a:schemeClr val="accent5">
                  <a:lumMod val="60000"/>
                </a:schemeClr>
              </a:solidFill>
              <a:ln>
                <a:noFill/>
              </a:ln>
              <a:effectLst>
                <a:outerShdw blurRad="317500" algn="ctr" rotWithShape="0">
                  <a:prstClr val="black">
                    <a:alpha val="25000"/>
                  </a:prstClr>
                </a:outerShdw>
              </a:effectLst>
            </c:spPr>
          </c:dPt>
          <c:dPt>
            <c:idx val="11"/>
            <c:bubble3D val="0"/>
            <c:spPr>
              <a:solidFill>
                <a:schemeClr val="accent6">
                  <a:lumMod val="60000"/>
                </a:schemeClr>
              </a:solidFill>
              <a:ln>
                <a:noFill/>
              </a:ln>
              <a:effectLst>
                <a:outerShdw blurRad="317500" algn="ctr" rotWithShape="0">
                  <a:prstClr val="black">
                    <a:alpha val="25000"/>
                  </a:prstClr>
                </a:outerShdw>
              </a:effectLst>
            </c:spPr>
          </c:dPt>
          <c:dPt>
            <c:idx val="12"/>
            <c:bubble3D val="0"/>
            <c:spPr>
              <a:solidFill>
                <a:schemeClr val="accent1">
                  <a:lumMod val="80000"/>
                  <a:lumOff val="20000"/>
                </a:schemeClr>
              </a:solidFill>
              <a:ln>
                <a:noFill/>
              </a:ln>
              <a:effectLst>
                <a:outerShdw blurRad="317500" algn="ctr" rotWithShape="0">
                  <a:prstClr val="black">
                    <a:alpha val="25000"/>
                  </a:prstClr>
                </a:outerShdw>
              </a:effectLst>
            </c:spPr>
          </c:dPt>
          <c:dPt>
            <c:idx val="13"/>
            <c:bubble3D val="0"/>
            <c:spPr>
              <a:solidFill>
                <a:schemeClr val="accent2">
                  <a:lumMod val="80000"/>
                  <a:lumOff val="20000"/>
                </a:schemeClr>
              </a:solidFill>
              <a:ln>
                <a:noFill/>
              </a:ln>
              <a:effectLst>
                <a:outerShdw blurRad="317500" algn="ctr" rotWithShape="0">
                  <a:prstClr val="black">
                    <a:alpha val="25000"/>
                  </a:prstClr>
                </a:outerShdw>
              </a:effectLst>
            </c:spPr>
          </c:dPt>
          <c:dPt>
            <c:idx val="14"/>
            <c:bubble3D val="0"/>
            <c:spPr>
              <a:solidFill>
                <a:schemeClr val="accent3">
                  <a:lumMod val="80000"/>
                  <a:lumOff val="20000"/>
                </a:schemeClr>
              </a:solidFill>
              <a:ln>
                <a:noFill/>
              </a:ln>
              <a:effectLst>
                <a:outerShdw blurRad="317500" algn="ctr" rotWithShape="0">
                  <a:prstClr val="black">
                    <a:alpha val="25000"/>
                  </a:prstClr>
                </a:outerShdw>
              </a:effectLst>
            </c:spPr>
          </c:dPt>
          <c:dPt>
            <c:idx val="15"/>
            <c:bubble3D val="0"/>
            <c:spPr>
              <a:solidFill>
                <a:schemeClr val="accent4">
                  <a:lumMod val="80000"/>
                  <a:lumOff val="20000"/>
                </a:schemeClr>
              </a:solidFill>
              <a:ln>
                <a:noFill/>
              </a:ln>
              <a:effectLst>
                <a:outerShdw blurRad="317500" algn="ctr" rotWithShape="0">
                  <a:prstClr val="black">
                    <a:alpha val="25000"/>
                  </a:prstClr>
                </a:outerShdw>
              </a:effectLst>
            </c:spPr>
          </c:dPt>
          <c:dPt>
            <c:idx val="16"/>
            <c:bubble3D val="0"/>
            <c:spPr>
              <a:solidFill>
                <a:schemeClr val="accent5">
                  <a:lumMod val="80000"/>
                  <a:lumOff val="20000"/>
                </a:schemeClr>
              </a:solidFill>
              <a:ln>
                <a:noFill/>
              </a:ln>
              <a:effectLst>
                <a:outerShdw blurRad="317500" algn="ctr" rotWithShape="0">
                  <a:prstClr val="black">
                    <a:alpha val="25000"/>
                  </a:prstClr>
                </a:outerShdw>
              </a:effectLst>
            </c:spPr>
          </c:dPt>
          <c:dPt>
            <c:idx val="17"/>
            <c:bubble3D val="0"/>
            <c:spPr>
              <a:solidFill>
                <a:schemeClr val="accent6">
                  <a:lumMod val="80000"/>
                  <a:lumOff val="20000"/>
                </a:schemeClr>
              </a:solidFill>
              <a:ln>
                <a:noFill/>
              </a:ln>
              <a:effectLst>
                <a:outerShdw blurRad="317500" algn="ctr" rotWithShape="0">
                  <a:prstClr val="black">
                    <a:alpha val="25000"/>
                  </a:prstClr>
                </a:outerShdw>
              </a:effectLst>
            </c:spPr>
          </c:dPt>
          <c:dPt>
            <c:idx val="18"/>
            <c:bubble3D val="0"/>
            <c:spPr>
              <a:solidFill>
                <a:schemeClr val="accent1">
                  <a:lumMod val="80000"/>
                </a:schemeClr>
              </a:solidFill>
              <a:ln>
                <a:noFill/>
              </a:ln>
              <a:effectLst>
                <a:outerShdw blurRad="317500" algn="ctr" rotWithShape="0">
                  <a:prstClr val="black">
                    <a:alpha val="25000"/>
                  </a:prstClr>
                </a:outerShdw>
              </a:effectLst>
            </c:spPr>
          </c:dPt>
          <c:dPt>
            <c:idx val="19"/>
            <c:bubble3D val="0"/>
            <c:spPr>
              <a:solidFill>
                <a:schemeClr val="accent2">
                  <a:lumMod val="80000"/>
                </a:schemeClr>
              </a:solidFill>
              <a:ln>
                <a:noFill/>
              </a:ln>
              <a:effectLst>
                <a:outerShdw blurRad="317500" algn="ctr" rotWithShape="0">
                  <a:prstClr val="black">
                    <a:alpha val="25000"/>
                  </a:prstClr>
                </a:outerShdw>
              </a:effectLst>
            </c:spPr>
          </c:dPt>
          <c:dPt>
            <c:idx val="20"/>
            <c:bubble3D val="0"/>
            <c:spPr>
              <a:solidFill>
                <a:schemeClr val="accent3">
                  <a:lumMod val="80000"/>
                </a:schemeClr>
              </a:solidFill>
              <a:ln>
                <a:noFill/>
              </a:ln>
              <a:effectLst>
                <a:outerShdw blurRad="317500" algn="ctr" rotWithShape="0">
                  <a:prstClr val="black">
                    <a:alpha val="25000"/>
                  </a:prstClr>
                </a:outerShdw>
              </a:effectLst>
            </c:spPr>
          </c:dPt>
          <c:dPt>
            <c:idx val="21"/>
            <c:bubble3D val="0"/>
            <c:spPr>
              <a:solidFill>
                <a:schemeClr val="accent4">
                  <a:lumMod val="80000"/>
                </a:schemeClr>
              </a:solidFill>
              <a:ln>
                <a:noFill/>
              </a:ln>
              <a:effectLst>
                <a:outerShdw blurRad="317500" algn="ctr" rotWithShape="0">
                  <a:prstClr val="black">
                    <a:alpha val="25000"/>
                  </a:prstClr>
                </a:outerShdw>
              </a:effectLst>
            </c:spPr>
          </c:dPt>
          <c:dPt>
            <c:idx val="22"/>
            <c:bubble3D val="0"/>
            <c:spPr>
              <a:solidFill>
                <a:schemeClr val="accent5">
                  <a:lumMod val="80000"/>
                </a:schemeClr>
              </a:solidFill>
              <a:ln>
                <a:noFill/>
              </a:ln>
              <a:effectLst>
                <a:outerShdw blurRad="317500" algn="ctr" rotWithShape="0">
                  <a:prstClr val="black">
                    <a:alpha val="25000"/>
                  </a:prstClr>
                </a:outerShdw>
              </a:effectLst>
            </c:spPr>
          </c:dPt>
          <c:dPt>
            <c:idx val="23"/>
            <c:bubble3D val="0"/>
            <c:spPr>
              <a:solidFill>
                <a:schemeClr val="accent6">
                  <a:lumMod val="80000"/>
                </a:schemeClr>
              </a:solidFill>
              <a:ln>
                <a:noFill/>
              </a:ln>
              <a:effectLst>
                <a:outerShdw blurRad="317500" algn="ctr" rotWithShape="0">
                  <a:prstClr val="black">
                    <a:alpha val="25000"/>
                  </a:prstClr>
                </a:outerShdw>
              </a:effectLst>
            </c:spPr>
          </c:dPt>
          <c:dPt>
            <c:idx val="24"/>
            <c:bubble3D val="0"/>
            <c:spPr>
              <a:solidFill>
                <a:schemeClr val="accent1">
                  <a:lumMod val="60000"/>
                  <a:lumOff val="40000"/>
                </a:schemeClr>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'Popular Cuisines'!$D$19:$D$43</c:f>
              <c:strCache>
                <c:ptCount val="24"/>
                <c:pt idx="0">
                  <c:v>100.80</c:v>
                </c:pt>
                <c:pt idx="1">
                  <c:v>105.00</c:v>
                </c:pt>
                <c:pt idx="2">
                  <c:v>107.10</c:v>
                </c:pt>
                <c:pt idx="3">
                  <c:v>108.00</c:v>
                </c:pt>
                <c:pt idx="4">
                  <c:v>108.00</c:v>
                </c:pt>
                <c:pt idx="5">
                  <c:v>110.00</c:v>
                </c:pt>
                <c:pt idx="6">
                  <c:v>113.40</c:v>
                </c:pt>
                <c:pt idx="7">
                  <c:v>120.00</c:v>
                </c:pt>
                <c:pt idx="8">
                  <c:v>120.15</c:v>
                </c:pt>
                <c:pt idx="9">
                  <c:v>126.00</c:v>
                </c:pt>
                <c:pt idx="10">
                  <c:v>135.00</c:v>
                </c:pt>
                <c:pt idx="11">
                  <c:v>148.50</c:v>
                </c:pt>
                <c:pt idx="12">
                  <c:v>151.20</c:v>
                </c:pt>
                <c:pt idx="13">
                  <c:v>170.13</c:v>
                </c:pt>
                <c:pt idx="14">
                  <c:v>190.00</c:v>
                </c:pt>
                <c:pt idx="15">
                  <c:v>200.00</c:v>
                </c:pt>
                <c:pt idx="16">
                  <c:v>201.60</c:v>
                </c:pt>
                <c:pt idx="17">
                  <c:v>220.00</c:v>
                </c:pt>
                <c:pt idx="18">
                  <c:v>270.00</c:v>
                </c:pt>
                <c:pt idx="19">
                  <c:v>289.80</c:v>
                </c:pt>
                <c:pt idx="20">
                  <c:v>300.00</c:v>
                </c:pt>
                <c:pt idx="21">
                  <c:v>315.00</c:v>
                </c:pt>
                <c:pt idx="22">
                  <c:v>430.00</c:v>
                </c:pt>
                <c:pt idx="23">
                  <c:v>500.00</c:v>
                </c:pt>
              </c:strCache>
            </c:strRef>
          </c:cat>
          <c:val>
            <c:numRef>
              <c:f>'Popular Cuisines'!$E$19:$E$43</c:f>
              <c:numCache>
                <c:formatCode>0</c:formatCode>
                <c:ptCount val="24"/>
                <c:pt idx="0">
                  <c:v>4.4333333333333336</c:v>
                </c:pt>
                <c:pt idx="1">
                  <c:v>4.2</c:v>
                </c:pt>
                <c:pt idx="2">
                  <c:v>4</c:v>
                </c:pt>
                <c:pt idx="3">
                  <c:v>4.9000000000000004</c:v>
                </c:pt>
                <c:pt idx="4">
                  <c:v>4.5</c:v>
                </c:pt>
                <c:pt idx="5">
                  <c:v>4.3</c:v>
                </c:pt>
                <c:pt idx="6">
                  <c:v>4.5500000000000007</c:v>
                </c:pt>
                <c:pt idx="7">
                  <c:v>3.5999999999999996</c:v>
                </c:pt>
                <c:pt idx="8">
                  <c:v>4.3</c:v>
                </c:pt>
                <c:pt idx="9">
                  <c:v>4.333333333333333</c:v>
                </c:pt>
                <c:pt idx="10">
                  <c:v>4.5500000000000007</c:v>
                </c:pt>
                <c:pt idx="11">
                  <c:v>4.4000000000000004</c:v>
                </c:pt>
                <c:pt idx="12">
                  <c:v>4.6500000000000004</c:v>
                </c:pt>
                <c:pt idx="13">
                  <c:v>4.9000000000000004</c:v>
                </c:pt>
                <c:pt idx="14">
                  <c:v>4.7</c:v>
                </c:pt>
                <c:pt idx="15">
                  <c:v>4.4000000000000004</c:v>
                </c:pt>
                <c:pt idx="16">
                  <c:v>4.3</c:v>
                </c:pt>
                <c:pt idx="17">
                  <c:v>3.8</c:v>
                </c:pt>
                <c:pt idx="18">
                  <c:v>4</c:v>
                </c:pt>
                <c:pt idx="19">
                  <c:v>4.7</c:v>
                </c:pt>
                <c:pt idx="20">
                  <c:v>3.65</c:v>
                </c:pt>
                <c:pt idx="21">
                  <c:v>3.9</c:v>
                </c:pt>
                <c:pt idx="22">
                  <c:v>3.8</c:v>
                </c:pt>
                <c:pt idx="23">
                  <c:v>3.8</c:v>
                </c:pt>
              </c:numCache>
            </c:numRef>
          </c:val>
        </c:ser>
        <c:dLbls>
          <c:dLblPos val="inEnd"/>
          <c:showLegendKey val="0"/>
          <c:showVal val="0"/>
          <c:showCatName val="0"/>
          <c:showSerName val="0"/>
          <c:showPercent val="1"/>
          <c:showBubbleSize val="0"/>
          <c:showLeaderLines val="1"/>
        </c:dLbls>
        <c:gapWidth val="100"/>
        <c:secondPieSize val="75"/>
        <c:serLines>
          <c:spPr>
            <a:ln w="9525" cap="flat" cmpd="sng" algn="ctr">
              <a:solidFill>
                <a:schemeClr val="dk1">
                  <a:lumMod val="35000"/>
                  <a:lumOff val="65000"/>
                </a:schemeClr>
              </a:solidFill>
              <a:round/>
            </a:ln>
            <a:effectLst/>
          </c:spPr>
        </c:serLines>
      </c:of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Analytics- 2024.xlsx]Price Range!PivotTable1</c:name>
    <c:fmtId val="-1"/>
  </c:pivotSource>
  <c:chart>
    <c:title>
      <c:tx>
        <c:rich>
          <a:bodyPr rot="0" spcFirstLastPara="1" vertOverflow="ellipsis" vert="horz" wrap="square" anchor="ctr" anchorCtr="1"/>
          <a:lstStyle/>
          <a:p>
            <a:pPr>
              <a:defRPr sz="1200" b="1" i="0" u="none" strike="noStrike" kern="1200" spc="0" baseline="0">
                <a:solidFill>
                  <a:srgbClr val="FF0000"/>
                </a:solidFill>
                <a:latin typeface="+mn-lt"/>
                <a:ea typeface="+mn-ea"/>
                <a:cs typeface="+mn-cs"/>
              </a:defRPr>
            </a:pPr>
            <a:r>
              <a:rPr lang="en-US" sz="1200" b="1">
                <a:solidFill>
                  <a:sysClr val="windowText" lastClr="000000"/>
                </a:solidFill>
              </a:rPr>
              <a:t>Restaurants by Price Range</a:t>
            </a:r>
          </a:p>
        </c:rich>
      </c:tx>
      <c:overlay val="0"/>
      <c:spPr>
        <a:noFill/>
        <a:ln>
          <a:noFill/>
        </a:ln>
        <a:effectLst/>
      </c:spPr>
      <c:txPr>
        <a:bodyPr rot="0" spcFirstLastPara="1" vertOverflow="ellipsis" vert="horz" wrap="square" anchor="ctr" anchorCtr="1"/>
        <a:lstStyle/>
        <a:p>
          <a:pPr>
            <a:defRPr sz="1200" b="1" i="0" u="none" strike="noStrike" kern="1200" spc="0" baseline="0">
              <a:solidFill>
                <a:srgbClr val="FF0000"/>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lumMod val="40000"/>
              <a:lumOff val="60000"/>
            </a:schemeClr>
          </a:solidFill>
          <a:ln w="25400">
            <a:solidFill>
              <a:schemeClr val="lt1"/>
            </a:solidFill>
          </a:ln>
          <a:effectLst/>
          <a:sp3d contourW="25400">
            <a:contourClr>
              <a:schemeClr val="lt1"/>
            </a:contourClr>
          </a:sp3d>
        </c:spPr>
      </c:pivotFmt>
      <c:pivotFmt>
        <c:idx val="2"/>
        <c:spPr>
          <a:solidFill>
            <a:srgbClr val="FF0000"/>
          </a:solidFill>
          <a:ln w="25400">
            <a:solidFill>
              <a:schemeClr val="lt1"/>
            </a:solidFill>
          </a:ln>
          <a:effectLst/>
          <a:sp3d contourW="25400">
            <a:contourClr>
              <a:schemeClr val="lt1"/>
            </a:contourClr>
          </a:sp3d>
        </c:spPr>
      </c:pivotFmt>
      <c:pivotFmt>
        <c:idx val="3"/>
        <c:spPr>
          <a:solidFill>
            <a:schemeClr val="accent6">
              <a:lumMod val="40000"/>
              <a:lumOff val="60000"/>
            </a:schemeClr>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lumMod val="40000"/>
              <a:lumOff val="60000"/>
            </a:schemeClr>
          </a:solidFill>
          <a:ln w="25400">
            <a:solidFill>
              <a:schemeClr val="lt1"/>
            </a:solidFill>
          </a:ln>
          <a:effectLst/>
          <a:sp3d contourW="25400">
            <a:contourClr>
              <a:schemeClr val="lt1"/>
            </a:contourClr>
          </a:sp3d>
        </c:spPr>
      </c:pivotFmt>
      <c:pivotFmt>
        <c:idx val="7"/>
        <c:spPr>
          <a:solidFill>
            <a:srgbClr val="FF0000"/>
          </a:solidFill>
          <a:ln w="25400">
            <a:solidFill>
              <a:schemeClr val="lt1"/>
            </a:solidFill>
          </a:ln>
          <a:effectLst/>
          <a:sp3d contourW="25400">
            <a:contourClr>
              <a:schemeClr val="lt1"/>
            </a:contourClr>
          </a:sp3d>
        </c:spPr>
      </c:pivotFmt>
      <c:pivotFmt>
        <c:idx val="8"/>
        <c:spPr>
          <a:solidFill>
            <a:schemeClr val="accent6">
              <a:lumMod val="40000"/>
              <a:lumOff val="60000"/>
            </a:schemeClr>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40000"/>
              <a:lumOff val="60000"/>
            </a:schemeClr>
          </a:solidFill>
          <a:ln w="25400">
            <a:solidFill>
              <a:schemeClr val="lt1"/>
            </a:solidFill>
          </a:ln>
          <a:effectLst/>
          <a:sp3d contourW="25400">
            <a:contourClr>
              <a:schemeClr val="lt1"/>
            </a:contourClr>
          </a:sp3d>
        </c:spPr>
      </c:pivotFmt>
      <c:pivotFmt>
        <c:idx val="12"/>
        <c:spPr>
          <a:solidFill>
            <a:srgbClr val="FF0000"/>
          </a:solidFill>
          <a:ln w="25400">
            <a:solidFill>
              <a:schemeClr val="lt1"/>
            </a:solidFill>
          </a:ln>
          <a:effectLst/>
          <a:sp3d contourW="25400">
            <a:contourClr>
              <a:schemeClr val="lt1"/>
            </a:contourClr>
          </a:sp3d>
        </c:spPr>
      </c:pivotFmt>
      <c:pivotFmt>
        <c:idx val="13"/>
        <c:spPr>
          <a:solidFill>
            <a:schemeClr val="accent6">
              <a:lumMod val="40000"/>
              <a:lumOff val="60000"/>
            </a:schemeClr>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'Price Range'!$B$1</c:f>
              <c:strCache>
                <c:ptCount val="1"/>
                <c:pt idx="0">
                  <c:v>Total</c:v>
                </c:pt>
              </c:strCache>
            </c:strRef>
          </c:tx>
          <c:dPt>
            <c:idx val="0"/>
            <c:bubble3D val="0"/>
            <c:spPr>
              <a:solidFill>
                <a:schemeClr val="accent2">
                  <a:lumMod val="40000"/>
                  <a:lumOff val="60000"/>
                </a:schemeClr>
              </a:solidFill>
              <a:ln w="25400">
                <a:solidFill>
                  <a:schemeClr val="lt1"/>
                </a:solidFill>
              </a:ln>
              <a:effectLst/>
              <a:sp3d contourW="25400">
                <a:contourClr>
                  <a:schemeClr val="lt1"/>
                </a:contourClr>
              </a:sp3d>
            </c:spPr>
          </c:dPt>
          <c:dPt>
            <c:idx val="1"/>
            <c:bubble3D val="0"/>
            <c:spPr>
              <a:solidFill>
                <a:srgbClr val="FF0000"/>
              </a:solidFill>
              <a:ln w="25400">
                <a:solidFill>
                  <a:schemeClr val="lt1"/>
                </a:solidFill>
              </a:ln>
              <a:effectLst/>
              <a:sp3d contourW="25400">
                <a:contourClr>
                  <a:schemeClr val="lt1"/>
                </a:contourClr>
              </a:sp3d>
            </c:spPr>
          </c:dPt>
          <c:dPt>
            <c:idx val="2"/>
            <c:bubble3D val="0"/>
            <c:spPr>
              <a:solidFill>
                <a:schemeClr val="accent6">
                  <a:lumMod val="40000"/>
                  <a:lumOff val="60000"/>
                </a:schemeClr>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'Price Range'!$A$2:$A$6</c:f>
              <c:strCache>
                <c:ptCount val="4"/>
                <c:pt idx="0">
                  <c:v>1</c:v>
                </c:pt>
                <c:pt idx="1">
                  <c:v>2</c:v>
                </c:pt>
                <c:pt idx="2">
                  <c:v>3</c:v>
                </c:pt>
                <c:pt idx="3">
                  <c:v>4</c:v>
                </c:pt>
              </c:strCache>
            </c:strRef>
          </c:cat>
          <c:val>
            <c:numRef>
              <c:f>'Price Range'!$B$2:$B$6</c:f>
              <c:numCache>
                <c:formatCode>_-[$$-409]* #,##0_ ;_-[$$-409]* \-#,##0\ ;_-[$$-409]* "-"??_ ;_-@_ </c:formatCode>
                <c:ptCount val="4"/>
                <c:pt idx="0">
                  <c:v>4444</c:v>
                </c:pt>
                <c:pt idx="1">
                  <c:v>3113</c:v>
                </c:pt>
                <c:pt idx="2">
                  <c:v>1408</c:v>
                </c:pt>
                <c:pt idx="3">
                  <c:v>586</c:v>
                </c:pt>
              </c:numCache>
            </c:numRef>
          </c:val>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9E302-047C-445B-A6D9-19338B05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8323</TotalTime>
  <Pages>9</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dc:creator>
  <cp:keywords/>
  <dc:description/>
  <cp:lastModifiedBy>Linus</cp:lastModifiedBy>
  <cp:revision>658</cp:revision>
  <dcterms:created xsi:type="dcterms:W3CDTF">2024-02-11T07:22:00Z</dcterms:created>
  <dcterms:modified xsi:type="dcterms:W3CDTF">2024-02-27T16:15:00Z</dcterms:modified>
</cp:coreProperties>
</file>