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9C57" w14:textId="57A3A9E3" w:rsidR="005311F2" w:rsidRPr="00CA380B" w:rsidRDefault="00CA380B" w:rsidP="00CA380B">
      <w:pPr>
        <w:jc w:val="center"/>
        <w:rPr>
          <w:b/>
          <w:bCs/>
          <w:sz w:val="32"/>
          <w:szCs w:val="32"/>
        </w:rPr>
      </w:pPr>
      <w:r w:rsidRPr="00CA380B">
        <w:rPr>
          <w:b/>
          <w:bCs/>
          <w:sz w:val="32"/>
          <w:szCs w:val="32"/>
        </w:rPr>
        <w:t>Anusha Amin</w:t>
      </w:r>
    </w:p>
    <w:p w14:paraId="1A70C15E" w14:textId="1542AE87" w:rsidR="00CA380B" w:rsidRPr="00CA380B" w:rsidRDefault="00CA380B" w:rsidP="00CA380B">
      <w:pPr>
        <w:jc w:val="center"/>
        <w:rPr>
          <w:b/>
          <w:bCs/>
          <w:sz w:val="32"/>
          <w:szCs w:val="32"/>
        </w:rPr>
      </w:pPr>
      <w:r w:rsidRPr="00CA380B">
        <w:rPr>
          <w:b/>
          <w:bCs/>
          <w:sz w:val="32"/>
          <w:szCs w:val="32"/>
        </w:rPr>
        <w:t>FA20-BCS-032</w:t>
      </w:r>
    </w:p>
    <w:p w14:paraId="162220AA" w14:textId="3C4C569D" w:rsidR="00CA380B" w:rsidRDefault="00CA380B" w:rsidP="00CA380B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CA380B">
        <w:rPr>
          <w:b/>
          <w:bCs/>
          <w:sz w:val="32"/>
          <w:szCs w:val="32"/>
        </w:rPr>
        <w:t>Lab Terminal (CC)</w:t>
      </w:r>
    </w:p>
    <w:p w14:paraId="1D49216D" w14:textId="77777777" w:rsidR="00CA380B" w:rsidRDefault="00CA380B" w:rsidP="00CA380B">
      <w:pPr>
        <w:pStyle w:val="Heading1"/>
      </w:pPr>
      <w:r>
        <w:t>QUESTION NO.4</w:t>
      </w:r>
      <w:r>
        <w:rPr>
          <w:u w:val="none"/>
        </w:rPr>
        <w:t xml:space="preserve"> </w:t>
      </w:r>
    </w:p>
    <w:p w14:paraId="1994168F" w14:textId="77777777" w:rsidR="00CA380B" w:rsidRDefault="00CA380B" w:rsidP="00CA380B">
      <w:pPr>
        <w:spacing w:after="361"/>
        <w:ind w:left="-5" w:right="789"/>
      </w:pPr>
      <w:r>
        <w:t xml:space="preserve">Step-by-Step Process of the Mini Compiler: </w:t>
      </w:r>
    </w:p>
    <w:p w14:paraId="61323C1F" w14:textId="77777777" w:rsidR="00CA380B" w:rsidRDefault="00CA380B" w:rsidP="00CA380B">
      <w:pPr>
        <w:numPr>
          <w:ilvl w:val="0"/>
          <w:numId w:val="1"/>
        </w:numPr>
        <w:spacing w:after="297"/>
        <w:ind w:hanging="28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Input: </w:t>
      </w:r>
    </w:p>
    <w:p w14:paraId="5F3958BC" w14:textId="77777777" w:rsidR="00CA380B" w:rsidRDefault="00CA380B" w:rsidP="00CA380B">
      <w:pPr>
        <w:spacing w:after="363"/>
        <w:ind w:left="-5" w:right="789"/>
      </w:pPr>
      <w:r>
        <w:t xml:space="preserve">Input: Java source code. </w:t>
      </w:r>
    </w:p>
    <w:p w14:paraId="360E1E95" w14:textId="77777777" w:rsidR="00CA380B" w:rsidRDefault="00CA380B" w:rsidP="00CA380B">
      <w:pPr>
        <w:numPr>
          <w:ilvl w:val="0"/>
          <w:numId w:val="1"/>
        </w:numPr>
        <w:spacing w:after="298"/>
        <w:ind w:hanging="28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Scanner (Lexical Analysis): </w:t>
      </w:r>
    </w:p>
    <w:p w14:paraId="56B7FE63" w14:textId="77777777" w:rsidR="00CA380B" w:rsidRDefault="00CA380B" w:rsidP="00CA380B">
      <w:pPr>
        <w:spacing w:after="309"/>
        <w:ind w:left="-5" w:right="789"/>
      </w:pPr>
      <w:r>
        <w:t xml:space="preserve">Tokenize the code and remove comments and whitespace. </w:t>
      </w:r>
    </w:p>
    <w:p w14:paraId="6BA70802" w14:textId="77777777" w:rsidR="00CA380B" w:rsidRDefault="00CA380B" w:rsidP="00CA380B">
      <w:pPr>
        <w:spacing w:after="330"/>
        <w:ind w:left="-5" w:right="789"/>
      </w:pPr>
      <w:r>
        <w:t xml:space="preserve">Steps: </w:t>
      </w:r>
    </w:p>
    <w:p w14:paraId="01EB3216" w14:textId="77777777" w:rsidR="00CA380B" w:rsidRDefault="00CA380B" w:rsidP="00CA380B">
      <w:pPr>
        <w:numPr>
          <w:ilvl w:val="1"/>
          <w:numId w:val="1"/>
        </w:numPr>
        <w:spacing w:after="126" w:line="269" w:lineRule="auto"/>
        <w:ind w:right="789" w:hanging="360"/>
      </w:pPr>
      <w:r>
        <w:t xml:space="preserve">Read the input Java source code. </w:t>
      </w:r>
    </w:p>
    <w:p w14:paraId="36ED251F" w14:textId="77777777" w:rsidR="00CA380B" w:rsidRDefault="00CA380B" w:rsidP="00CA380B">
      <w:pPr>
        <w:numPr>
          <w:ilvl w:val="1"/>
          <w:numId w:val="1"/>
        </w:numPr>
        <w:spacing w:after="128" w:line="269" w:lineRule="auto"/>
        <w:ind w:right="789" w:hanging="360"/>
      </w:pPr>
      <w:r>
        <w:t xml:space="preserve">Break down the code into tokens (keywords, identifiers, literals, operators, etc.). </w:t>
      </w:r>
    </w:p>
    <w:p w14:paraId="42B5F9C5" w14:textId="77777777" w:rsidR="00CA380B" w:rsidRDefault="00CA380B" w:rsidP="00CA380B">
      <w:pPr>
        <w:numPr>
          <w:ilvl w:val="1"/>
          <w:numId w:val="1"/>
        </w:numPr>
        <w:spacing w:after="128" w:line="269" w:lineRule="auto"/>
        <w:ind w:right="789" w:hanging="360"/>
      </w:pPr>
      <w:r>
        <w:t xml:space="preserve">Eliminate comments and whitespace to obtain a stream of relevant tokens. </w:t>
      </w:r>
    </w:p>
    <w:p w14:paraId="5A3BCD70" w14:textId="77777777" w:rsidR="00CA380B" w:rsidRDefault="00CA380B" w:rsidP="00CA380B">
      <w:pPr>
        <w:numPr>
          <w:ilvl w:val="1"/>
          <w:numId w:val="1"/>
        </w:numPr>
        <w:spacing w:after="258" w:line="269" w:lineRule="auto"/>
        <w:ind w:right="789" w:hanging="360"/>
      </w:pPr>
      <w:r>
        <w:t xml:space="preserve">Identify and categorize each token according to the rules of the Java language. </w:t>
      </w:r>
    </w:p>
    <w:p w14:paraId="4345177B" w14:textId="77777777" w:rsidR="00CA380B" w:rsidRDefault="00CA380B" w:rsidP="00CA380B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CA2A2B3" w14:textId="77777777" w:rsidR="00CA380B" w:rsidRDefault="00CA380B" w:rsidP="00CA380B">
      <w:pPr>
        <w:numPr>
          <w:ilvl w:val="0"/>
          <w:numId w:val="1"/>
        </w:numPr>
        <w:spacing w:after="301"/>
        <w:ind w:hanging="28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Semantic Analysis: </w:t>
      </w:r>
    </w:p>
    <w:p w14:paraId="16487EC7" w14:textId="77777777" w:rsidR="00CA380B" w:rsidRDefault="00CA380B" w:rsidP="00CA380B">
      <w:pPr>
        <w:spacing w:after="306"/>
        <w:ind w:left="-5" w:right="789"/>
      </w:pPr>
      <w:r>
        <w:t xml:space="preserve">Check the code for adherence to language rules, proper variable usage, and type compatibility. </w:t>
      </w:r>
    </w:p>
    <w:p w14:paraId="76345249" w14:textId="77777777" w:rsidR="00CA380B" w:rsidRDefault="00CA380B" w:rsidP="00CA380B">
      <w:pPr>
        <w:spacing w:after="330"/>
        <w:ind w:left="-5" w:right="789"/>
      </w:pPr>
      <w:r>
        <w:t xml:space="preserve">Steps: </w:t>
      </w:r>
    </w:p>
    <w:p w14:paraId="5045AAFC" w14:textId="77777777" w:rsidR="00CA380B" w:rsidRDefault="00CA380B" w:rsidP="00CA380B">
      <w:pPr>
        <w:numPr>
          <w:ilvl w:val="1"/>
          <w:numId w:val="1"/>
        </w:numPr>
        <w:spacing w:after="128" w:line="269" w:lineRule="auto"/>
        <w:ind w:right="789" w:hanging="360"/>
      </w:pPr>
      <w:r>
        <w:t xml:space="preserve">Receive the stream of tokens from the Scanner. </w:t>
      </w:r>
    </w:p>
    <w:p w14:paraId="1BBD781D" w14:textId="77777777" w:rsidR="00CA380B" w:rsidRDefault="00CA380B" w:rsidP="00CA380B">
      <w:pPr>
        <w:numPr>
          <w:ilvl w:val="1"/>
          <w:numId w:val="1"/>
        </w:numPr>
        <w:spacing w:after="127" w:line="269" w:lineRule="auto"/>
        <w:ind w:right="789" w:hanging="360"/>
      </w:pPr>
      <w:r>
        <w:t xml:space="preserve">Analyze the structure of the code to ensure it follows the syntactic rules of Java. </w:t>
      </w:r>
    </w:p>
    <w:p w14:paraId="4EB5BFF5" w14:textId="77777777" w:rsidR="00CA380B" w:rsidRDefault="00CA380B" w:rsidP="00CA380B">
      <w:pPr>
        <w:numPr>
          <w:ilvl w:val="1"/>
          <w:numId w:val="1"/>
        </w:numPr>
        <w:spacing w:after="125" w:line="269" w:lineRule="auto"/>
        <w:ind w:right="789" w:hanging="360"/>
      </w:pPr>
      <w:r>
        <w:t xml:space="preserve">Perform semantic checks, including: </w:t>
      </w:r>
    </w:p>
    <w:p w14:paraId="2D920886" w14:textId="77777777" w:rsidR="00CA380B" w:rsidRDefault="00CA380B" w:rsidP="00CA380B">
      <w:pPr>
        <w:numPr>
          <w:ilvl w:val="1"/>
          <w:numId w:val="1"/>
        </w:numPr>
        <w:spacing w:after="127" w:line="269" w:lineRule="auto"/>
        <w:ind w:right="789" w:hanging="360"/>
      </w:pPr>
      <w:r>
        <w:t xml:space="preserve">Verify proper variable declarations and usage. </w:t>
      </w:r>
    </w:p>
    <w:p w14:paraId="565DD372" w14:textId="77777777" w:rsidR="00CA380B" w:rsidRDefault="00CA380B" w:rsidP="00CA380B">
      <w:pPr>
        <w:numPr>
          <w:ilvl w:val="1"/>
          <w:numId w:val="1"/>
        </w:numPr>
        <w:spacing w:after="128" w:line="269" w:lineRule="auto"/>
        <w:ind w:right="789" w:hanging="360"/>
      </w:pPr>
      <w:r>
        <w:t xml:space="preserve">Check for type compatibility. </w:t>
      </w:r>
    </w:p>
    <w:p w14:paraId="6885A34A" w14:textId="77777777" w:rsidR="00CA380B" w:rsidRDefault="00CA380B" w:rsidP="00CA380B">
      <w:pPr>
        <w:numPr>
          <w:ilvl w:val="1"/>
          <w:numId w:val="1"/>
        </w:numPr>
        <w:spacing w:after="125" w:line="269" w:lineRule="auto"/>
        <w:ind w:right="789" w:hanging="360"/>
      </w:pPr>
      <w:r>
        <w:t xml:space="preserve">Ensure that identifiers are declared before use. </w:t>
      </w:r>
    </w:p>
    <w:p w14:paraId="69D636C8" w14:textId="77777777" w:rsidR="00CA380B" w:rsidRDefault="00CA380B" w:rsidP="00CA380B">
      <w:pPr>
        <w:numPr>
          <w:ilvl w:val="1"/>
          <w:numId w:val="1"/>
        </w:numPr>
        <w:spacing w:after="260" w:line="269" w:lineRule="auto"/>
        <w:ind w:right="789" w:hanging="360"/>
      </w:pPr>
      <w:r>
        <w:lastRenderedPageBreak/>
        <w:t xml:space="preserve">Report errors for any violations of semantic rules. </w:t>
      </w:r>
    </w:p>
    <w:p w14:paraId="5A007BE2" w14:textId="77777777" w:rsidR="00CA380B" w:rsidRDefault="00CA380B" w:rsidP="00CA380B">
      <w:pPr>
        <w:spacing w:after="348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9D7626" w14:textId="77777777" w:rsidR="00CA380B" w:rsidRDefault="00CA380B" w:rsidP="00CA380B">
      <w:pPr>
        <w:numPr>
          <w:ilvl w:val="0"/>
          <w:numId w:val="1"/>
        </w:numPr>
        <w:spacing w:after="301"/>
        <w:ind w:hanging="28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Memory Analyzer: </w:t>
      </w:r>
    </w:p>
    <w:p w14:paraId="36CA82F8" w14:textId="77777777" w:rsidR="00CA380B" w:rsidRDefault="00CA380B" w:rsidP="00CA380B">
      <w:pPr>
        <w:spacing w:after="307"/>
        <w:ind w:left="-5" w:right="789"/>
      </w:pPr>
      <w:r>
        <w:t xml:space="preserve">Focus on memory-related aspects, checking for allocation and deallocation issues. </w:t>
      </w:r>
    </w:p>
    <w:p w14:paraId="120F44E7" w14:textId="77777777" w:rsidR="00CA380B" w:rsidRDefault="00CA380B" w:rsidP="00CA380B">
      <w:pPr>
        <w:spacing w:after="332"/>
        <w:ind w:left="-5" w:right="789"/>
      </w:pPr>
      <w:r>
        <w:t xml:space="preserve">Steps: </w:t>
      </w:r>
    </w:p>
    <w:p w14:paraId="6ED31F77" w14:textId="77777777" w:rsidR="00CA380B" w:rsidRDefault="00CA380B" w:rsidP="00CA380B">
      <w:pPr>
        <w:numPr>
          <w:ilvl w:val="1"/>
          <w:numId w:val="1"/>
        </w:numPr>
        <w:spacing w:after="125" w:line="269" w:lineRule="auto"/>
        <w:ind w:right="789" w:hanging="360"/>
      </w:pPr>
      <w:r>
        <w:t xml:space="preserve">Receive the analyzed code from the Semantic Analysis phase. </w:t>
      </w:r>
    </w:p>
    <w:p w14:paraId="346B185C" w14:textId="77777777" w:rsidR="00CA380B" w:rsidRDefault="00CA380B" w:rsidP="00CA380B">
      <w:pPr>
        <w:numPr>
          <w:ilvl w:val="1"/>
          <w:numId w:val="1"/>
        </w:numPr>
        <w:spacing w:after="128" w:line="269" w:lineRule="auto"/>
        <w:ind w:right="789" w:hanging="360"/>
      </w:pPr>
      <w:r>
        <w:t xml:space="preserve">Perform memory-related checks, including: </w:t>
      </w:r>
    </w:p>
    <w:p w14:paraId="0B924C47" w14:textId="77777777" w:rsidR="00CA380B" w:rsidRDefault="00CA380B" w:rsidP="00CA380B">
      <w:pPr>
        <w:numPr>
          <w:ilvl w:val="1"/>
          <w:numId w:val="1"/>
        </w:numPr>
        <w:spacing w:after="128" w:line="269" w:lineRule="auto"/>
        <w:ind w:right="789" w:hanging="360"/>
      </w:pPr>
      <w:r>
        <w:t xml:space="preserve">Track variable usage and ensure proper initialization. </w:t>
      </w:r>
    </w:p>
    <w:p w14:paraId="068504E1" w14:textId="77777777" w:rsidR="00CA380B" w:rsidRDefault="00CA380B" w:rsidP="00CA380B">
      <w:pPr>
        <w:numPr>
          <w:ilvl w:val="1"/>
          <w:numId w:val="1"/>
        </w:numPr>
        <w:spacing w:after="125" w:line="269" w:lineRule="auto"/>
        <w:ind w:right="789" w:hanging="360"/>
      </w:pPr>
      <w:r>
        <w:t xml:space="preserve">Check for memory leaks by verifying proper deallocation. </w:t>
      </w:r>
    </w:p>
    <w:p w14:paraId="3818F159" w14:textId="77777777" w:rsidR="00CA380B" w:rsidRDefault="00CA380B" w:rsidP="00CA380B">
      <w:pPr>
        <w:numPr>
          <w:ilvl w:val="1"/>
          <w:numId w:val="1"/>
        </w:numPr>
        <w:spacing w:after="128" w:line="269" w:lineRule="auto"/>
        <w:ind w:right="789" w:hanging="360"/>
      </w:pPr>
      <w:r>
        <w:t xml:space="preserve">Manage dynamic memory allocation (if applicable). </w:t>
      </w:r>
    </w:p>
    <w:p w14:paraId="2FEFB35B" w14:textId="77777777" w:rsidR="00CA380B" w:rsidRDefault="00CA380B" w:rsidP="00CA380B">
      <w:pPr>
        <w:numPr>
          <w:ilvl w:val="1"/>
          <w:numId w:val="1"/>
        </w:numPr>
        <w:spacing w:after="315" w:line="269" w:lineRule="auto"/>
        <w:ind w:right="789" w:hanging="360"/>
      </w:pPr>
      <w:r>
        <w:t xml:space="preserve">Report errors or warnings related to memory issues. </w:t>
      </w:r>
    </w:p>
    <w:p w14:paraId="19C0839A" w14:textId="77777777" w:rsidR="00CA380B" w:rsidRDefault="00CA380B" w:rsidP="00CA380B">
      <w:pPr>
        <w:numPr>
          <w:ilvl w:val="0"/>
          <w:numId w:val="1"/>
        </w:numPr>
        <w:spacing w:after="253"/>
        <w:ind w:hanging="281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14:paraId="098560BF" w14:textId="77777777" w:rsidR="00CA380B" w:rsidRDefault="00CA380B" w:rsidP="00CA380B">
      <w:pPr>
        <w:spacing w:line="398" w:lineRule="auto"/>
        <w:ind w:left="-5" w:right="789"/>
      </w:pPr>
      <w:r>
        <w:t xml:space="preserve">Report any errors or warnings found during the scanning, semantic analysis, and memory analysis phases. </w:t>
      </w:r>
    </w:p>
    <w:p w14:paraId="5CDD42E5" w14:textId="77777777" w:rsidR="00CA380B" w:rsidRDefault="00CA380B" w:rsidP="00CA380B">
      <w:pPr>
        <w:ind w:left="-5" w:right="789"/>
      </w:pPr>
      <w:r>
        <w:t xml:space="preserve">Steps: </w:t>
      </w:r>
    </w:p>
    <w:p w14:paraId="2F5C3E48" w14:textId="77777777" w:rsidR="00CA380B" w:rsidRDefault="00CA380B" w:rsidP="00CA380B">
      <w:pPr>
        <w:numPr>
          <w:ilvl w:val="1"/>
          <w:numId w:val="1"/>
        </w:numPr>
        <w:spacing w:after="17" w:line="399" w:lineRule="auto"/>
        <w:ind w:right="789" w:hanging="360"/>
      </w:pPr>
      <w:r>
        <w:t xml:space="preserve">Generate a comprehensive report based on the findings of the Scanner, Semantic Analysis, and Memory Analyzer. </w:t>
      </w:r>
    </w:p>
    <w:p w14:paraId="00CE2A00" w14:textId="77777777" w:rsidR="00CA380B" w:rsidRDefault="00CA380B" w:rsidP="00CA380B">
      <w:pPr>
        <w:numPr>
          <w:ilvl w:val="1"/>
          <w:numId w:val="1"/>
        </w:numPr>
        <w:spacing w:after="128" w:line="269" w:lineRule="auto"/>
        <w:ind w:right="789" w:hanging="360"/>
      </w:pPr>
      <w:r>
        <w:t xml:space="preserve">Output any errors, warnings, or messages indicating the status of the input Java code. </w:t>
      </w:r>
    </w:p>
    <w:p w14:paraId="002DED50" w14:textId="77777777" w:rsidR="00CA380B" w:rsidRDefault="00CA380B" w:rsidP="00CA380B">
      <w:pPr>
        <w:numPr>
          <w:ilvl w:val="1"/>
          <w:numId w:val="1"/>
        </w:numPr>
        <w:spacing w:after="169" w:line="396" w:lineRule="auto"/>
        <w:ind w:right="789" w:hanging="360"/>
      </w:pPr>
      <w:r>
        <w:t xml:space="preserve">Provide a summary of the code's correctness, adherence to language rules, and </w:t>
      </w:r>
      <w:proofErr w:type="spellStart"/>
      <w:r>
        <w:t>memoryrelated</w:t>
      </w:r>
      <w:proofErr w:type="spellEnd"/>
      <w:r>
        <w:t xml:space="preserve"> issues. </w:t>
      </w:r>
    </w:p>
    <w:p w14:paraId="7CF5C916" w14:textId="77777777" w:rsidR="00CA380B" w:rsidRDefault="00CA380B" w:rsidP="00CA380B">
      <w:pPr>
        <w:spacing w:after="35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C305114" w14:textId="77777777" w:rsidR="00CA380B" w:rsidRDefault="00CA380B" w:rsidP="00CA380B">
      <w:pPr>
        <w:spacing w:after="246"/>
        <w:ind w:left="-5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Class Diagram: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4A358FC" w14:textId="77777777" w:rsidR="00CA380B" w:rsidRDefault="00CA380B" w:rsidP="00CA380B">
      <w:pPr>
        <w:spacing w:after="315"/>
        <w:ind w:right="1757"/>
        <w:jc w:val="right"/>
      </w:pPr>
      <w:r>
        <w:rPr>
          <w:noProof/>
        </w:rPr>
        <w:lastRenderedPageBreak/>
        <w:drawing>
          <wp:inline distT="0" distB="0" distL="0" distR="0" wp14:anchorId="6999AAF7" wp14:editId="4740A364">
            <wp:extent cx="4639057" cy="2247900"/>
            <wp:effectExtent l="0" t="0" r="0" b="0"/>
            <wp:docPr id="1651" name="Picture 1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" name="Picture 16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057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57C5BA" w14:textId="77777777" w:rsidR="00CA380B" w:rsidRPr="00CA380B" w:rsidRDefault="00CA380B" w:rsidP="00CA380B">
      <w:pPr>
        <w:jc w:val="center"/>
        <w:rPr>
          <w:b/>
          <w:bCs/>
          <w:sz w:val="32"/>
          <w:szCs w:val="32"/>
        </w:rPr>
      </w:pPr>
    </w:p>
    <w:sectPr w:rsidR="00CA380B" w:rsidRPr="00CA3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5C47"/>
    <w:multiLevelType w:val="hybridMultilevel"/>
    <w:tmpl w:val="8D686A2E"/>
    <w:lvl w:ilvl="0" w:tplc="D91200E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FED06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8CFD1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6A314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DE04D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2C7B24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6CA57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87BE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281E9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902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0B"/>
    <w:rsid w:val="001724DE"/>
    <w:rsid w:val="005311F2"/>
    <w:rsid w:val="0069610B"/>
    <w:rsid w:val="00712422"/>
    <w:rsid w:val="007367EA"/>
    <w:rsid w:val="00CA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ED7E"/>
  <w15:chartTrackingRefBased/>
  <w15:docId w15:val="{37A7E7C6-E430-42BF-88CC-B610F2A5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A380B"/>
    <w:pPr>
      <w:keepNext/>
      <w:keepLines/>
      <w:spacing w:after="297"/>
      <w:ind w:left="10" w:right="78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80B"/>
    <w:rPr>
      <w:rFonts w:ascii="Times New Roman" w:eastAsia="Times New Roman" w:hAnsi="Times New Roman" w:cs="Times New Roman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AMIN</dc:creator>
  <cp:keywords/>
  <dc:description/>
  <cp:lastModifiedBy>ANUSHA AMIN</cp:lastModifiedBy>
  <cp:revision>1</cp:revision>
  <dcterms:created xsi:type="dcterms:W3CDTF">2023-12-27T10:41:00Z</dcterms:created>
  <dcterms:modified xsi:type="dcterms:W3CDTF">2023-12-27T10:42:00Z</dcterms:modified>
</cp:coreProperties>
</file>