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i w:val="1"/>
          <w:sz w:val="36"/>
          <w:szCs w:val="36"/>
          <w:rtl w:val="0"/>
        </w:rPr>
        <w:t xml:space="preserve">J UNIT &amp; MOCKITO</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!!?What is JUnit</w:t>
      </w:r>
    </w:p>
    <w:p w:rsidR="00000000" w:rsidDel="00000000" w:rsidP="00000000" w:rsidRDefault="00000000" w:rsidRPr="00000000" w14:paraId="00000004">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JUnit is a testing framework for unit testing.  It uses Java as a programming platform, and it is an Open Source Software managed by the JUnit.org community.</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!!?What is Unit Test Case</w:t>
      </w:r>
    </w:p>
    <w:p w:rsidR="00000000" w:rsidDel="00000000" w:rsidP="00000000" w:rsidRDefault="00000000" w:rsidRPr="00000000" w14:paraId="00000007">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Unit test Case is a part of the code that ensures that the other part of code (method) behaves as expected. For each requirement, there must be at least two test cases, one negative test and one positive test.</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!!?Explain how you can write a simple JUnit test case</w:t>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Determine a subclass of TestCase</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&gt;To initialize object(s) under test, override the setup() method</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&gt;To release object(s) under test override the teardown() method</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&gt;Determine one or more public test XYZ()  methods that exercise the objects under test and assert expected results.</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!!?List out some useful JUnit extensions::</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JUnit extensions include</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&gt;Cactus</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&gt;JWebUnit</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&gt;XMLUnit</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&gt;MockObject</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!!?How we can run JUnit from the command window::</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run JUnit from the command window, you have to follow the steps</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&gt;Set the CLASSPATH</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&gt;Invoke the runner:</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&gt;Java org.junit.runner.JUnitCore.</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!!?Who should use JUnit – a developer or tester::</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JUnit is more often used by developers to implement unit tests in JAVA.  It is designed for unit testing that is more a coding process and not a testing process. However, many testers and QA engineers use JUnit for unit testing.</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JUnit is used because- -</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&gt;It test early and does automate testing</w:t>
      </w:r>
    </w:p>
    <w:p w:rsidR="00000000" w:rsidDel="00000000" w:rsidP="00000000" w:rsidRDefault="00000000" w:rsidRPr="00000000" w14:paraId="0000002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&gt;JUnit tests can be compiled with the build so that at unit level, regression testing can be done</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&gt;It allows test code re-usage</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&gt;JUnit tests behave as a document for the unit tests when there is a transfer.</w:t>
      </w:r>
    </w:p>
    <w:p w:rsidR="00000000" w:rsidDel="00000000" w:rsidP="00000000" w:rsidRDefault="00000000" w:rsidRPr="00000000" w14:paraId="0000002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&gt;&gt;Mockito::</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28"/>
          <w:szCs w:val="28"/>
          <w:rtl w:val="0"/>
        </w:rPr>
        <w:t xml:space="preserve">Mockito is a mocking framework, JAVA-based library that is used for effective unit testing of JAVA applications. Mockito is used to mock interfaces so that a dummy functionality can be added to a mock interface that can be used in unit testing. Mockito facilitates creating mock objects seamlessly. It uses Java Reflection in order to create mock objects for a given interface. Mock objects are nothing but proxy for actual implementations.</w:t>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Mockito adds functionality to a mock object using the methods when().</w:t>
      </w:r>
    </w:p>
    <w:p w:rsidR="00000000" w:rsidDel="00000000" w:rsidP="00000000" w:rsidRDefault="00000000" w:rsidRPr="00000000" w14:paraId="0000002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Mockito can determine whether a mock method is being called with required arguments or not. It is done using the verify() method.</w:t>
      </w:r>
    </w:p>
    <w:p w:rsidR="00000000" w:rsidDel="00000000" w:rsidP="00000000" w:rsidRDefault="00000000" w:rsidRPr="00000000" w14:paraId="0000002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Mockito provides an Inorder class which takes care of the order of method calls that the mock is going to make in due course of its action.</w:t>
      </w:r>
    </w:p>
    <w:p w:rsidR="00000000" w:rsidDel="00000000" w:rsidP="00000000" w:rsidRDefault="00000000" w:rsidRPr="00000000" w14:paraId="0000002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Mockito provides the capability to reset a mock so that it can be reused later.eg.//reset mock -&gt; reset(calcService);</w:t>
      </w:r>
    </w:p>
    <w:p w:rsidR="00000000" w:rsidDel="00000000" w:rsidP="00000000" w:rsidRDefault="00000000" w:rsidRPr="00000000" w14:paraId="0000002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Behavior Driven Development is a style of writing tests used, when and then formatted as test methods. Mockito provides special methods to do so.</w:t>
      </w:r>
    </w:p>
    <w:p w:rsidR="00000000" w:rsidDel="00000000" w:rsidP="00000000" w:rsidRDefault="00000000" w:rsidRPr="00000000" w14:paraId="0000002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//Given</w:t>
      </w:r>
    </w:p>
    <w:p w:rsidR="00000000" w:rsidDel="00000000" w:rsidP="00000000" w:rsidRDefault="00000000" w:rsidRPr="00000000" w14:paraId="0000003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given(calcService.add(20.0,10.0)).willReturn(30.0);</w:t>
      </w:r>
    </w:p>
    <w:p w:rsidR="00000000" w:rsidDel="00000000" w:rsidP="00000000" w:rsidRDefault="00000000" w:rsidRPr="00000000" w14:paraId="0000003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w:t>
      </w:r>
    </w:p>
    <w:p w:rsidR="00000000" w:rsidDel="00000000" w:rsidP="00000000" w:rsidRDefault="00000000" w:rsidRPr="00000000" w14:paraId="0000003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double result = calcService.add(20.0,10.0);</w:t>
      </w:r>
    </w:p>
    <w:p w:rsidR="00000000" w:rsidDel="00000000" w:rsidP="00000000" w:rsidRDefault="00000000" w:rsidRPr="00000000" w14:paraId="0000003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w:t>
      </w:r>
    </w:p>
    <w:p w:rsidR="00000000" w:rsidDel="00000000" w:rsidP="00000000" w:rsidRDefault="00000000" w:rsidRPr="00000000" w14:paraId="0000003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Assert.assertEquals(result,30.0,0);</w:t>
      </w:r>
    </w:p>
    <w:p w:rsidR="00000000" w:rsidDel="00000000" w:rsidP="00000000" w:rsidRDefault="00000000" w:rsidRPr="00000000" w14:paraId="00000035">
      <w:pPr>
        <w:numPr>
          <w:ilvl w:val="0"/>
          <w:numId w:val="7"/>
        </w:numPr>
        <w:spacing w:after="24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Mockito provides a special Timeout option to test if a method is called within a stipulated time frame.//passes when add() is called within 100 ms.</w:t>
      </w:r>
    </w:p>
    <w:p w:rsidR="00000000" w:rsidDel="00000000" w:rsidP="00000000" w:rsidRDefault="00000000" w:rsidRPr="00000000" w14:paraId="0000003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verify(calcService,timeout(100)).add(20.0,10.0);</w:t>
      </w:r>
    </w:p>
    <w:p w:rsidR="00000000" w:rsidDel="00000000" w:rsidP="00000000" w:rsidRDefault="00000000" w:rsidRPr="00000000" w14:paraId="0000003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Mockito provides the following additional methods to vary the expected cell counts.</w:t>
      </w:r>
    </w:p>
    <w:p w:rsidR="00000000" w:rsidDel="00000000" w:rsidP="00000000" w:rsidRDefault="00000000" w:rsidRPr="00000000" w14:paraId="00000038">
      <w:pPr>
        <w:spacing w:after="240" w:before="240" w:lineRule="auto"/>
        <w:rPr>
          <w:rFonts w:ascii="Times New Roman" w:cs="Times New Roman" w:eastAsia="Times New Roman" w:hAnsi="Times New Roman"/>
          <w:sz w:val="28"/>
          <w:szCs w:val="28"/>
        </w:rPr>
      </w:pPr>
      <w:sdt>
        <w:sdtPr>
          <w:tag w:val="goog_rdk_0"/>
        </w:sdtPr>
        <w:sdtContent>
          <w:r w:rsidDel="00000000" w:rsidR="00000000" w:rsidRPr="00000000">
            <w:rPr>
              <w:rFonts w:ascii="Gungsuh" w:cs="Gungsuh" w:eastAsia="Gungsuh" w:hAnsi="Gungsuh"/>
              <w:sz w:val="28"/>
              <w:szCs w:val="28"/>
              <w:rtl w:val="0"/>
            </w:rPr>
            <w:t xml:space="preserve">atLeast (int min) − expects min calls.</w:t>
          </w:r>
        </w:sdtContent>
      </w:sdt>
    </w:p>
    <w:p w:rsidR="00000000" w:rsidDel="00000000" w:rsidP="00000000" w:rsidRDefault="00000000" w:rsidRPr="00000000" w14:paraId="00000039">
      <w:pPr>
        <w:spacing w:after="240" w:before="240" w:lineRule="auto"/>
        <w:rPr>
          <w:rFonts w:ascii="Times New Roman" w:cs="Times New Roman" w:eastAsia="Times New Roman" w:hAnsi="Times New Roman"/>
          <w:sz w:val="28"/>
          <w:szCs w:val="28"/>
        </w:rPr>
      </w:pPr>
      <w:sdt>
        <w:sdtPr>
          <w:tag w:val="goog_rdk_1"/>
        </w:sdtPr>
        <w:sdtContent>
          <w:r w:rsidDel="00000000" w:rsidR="00000000" w:rsidRPr="00000000">
            <w:rPr>
              <w:rFonts w:ascii="Gungsuh" w:cs="Gungsuh" w:eastAsia="Gungsuh" w:hAnsi="Gungsuh"/>
              <w:sz w:val="28"/>
              <w:szCs w:val="28"/>
              <w:rtl w:val="0"/>
            </w:rPr>
            <w:t xml:space="preserve">atLeastOnce () − expects at least one call.</w:t>
          </w:r>
        </w:sdtContent>
      </w:sdt>
    </w:p>
    <w:p w:rsidR="00000000" w:rsidDel="00000000" w:rsidP="00000000" w:rsidRDefault="00000000" w:rsidRPr="00000000" w14:paraId="0000003A">
      <w:pPr>
        <w:spacing w:after="240" w:before="240" w:lineRule="auto"/>
        <w:rPr>
          <w:rFonts w:ascii="Times New Roman" w:cs="Times New Roman" w:eastAsia="Times New Roman" w:hAnsi="Times New Roman"/>
          <w:sz w:val="28"/>
          <w:szCs w:val="28"/>
        </w:rPr>
      </w:pPr>
      <w:sdt>
        <w:sdtPr>
          <w:tag w:val="goog_rdk_2"/>
        </w:sdtPr>
        <w:sdtContent>
          <w:r w:rsidDel="00000000" w:rsidR="00000000" w:rsidRPr="00000000">
            <w:rPr>
              <w:rFonts w:ascii="Gungsuh" w:cs="Gungsuh" w:eastAsia="Gungsuh" w:hAnsi="Gungsuh"/>
              <w:sz w:val="28"/>
              <w:szCs w:val="28"/>
              <w:rtl w:val="0"/>
            </w:rPr>
            <w:t xml:space="preserve">atMost (int max) − expects max calls.</w:t>
          </w:r>
        </w:sdtContent>
      </w:sdt>
    </w:p>
    <w:p w:rsidR="00000000" w:rsidDel="00000000" w:rsidP="00000000" w:rsidRDefault="00000000" w:rsidRPr="00000000" w14:paraId="0000003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Mockito provides the capability for a mock to throw exceptions, so exception handling can be tested.</w:t>
      </w:r>
    </w:p>
    <w:p w:rsidR="00000000" w:rsidDel="00000000" w:rsidP="00000000" w:rsidRDefault="00000000" w:rsidRPr="00000000" w14:paraId="0000003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Mockito provides an Answer interface which allows stubbing with generic interface.</w:t>
      </w:r>
    </w:p>
    <w:p w:rsidR="00000000" w:rsidDel="00000000" w:rsidP="00000000" w:rsidRDefault="00000000" w:rsidRPr="00000000" w14:paraId="0000003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Mockito provides the option to spy on real objects. When a spy is called, then the actual method of real object is called. </w:t>
      </w:r>
    </w:p>
    <w:p w:rsidR="00000000" w:rsidDel="00000000" w:rsidP="00000000" w:rsidRDefault="00000000" w:rsidRPr="00000000" w14:paraId="0000003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eg.//create a spy on actual object - &gt;calcService = spy(calculator);</w:t>
      </w:r>
    </w:p>
    <w:p w:rsidR="00000000" w:rsidDel="00000000" w:rsidP="00000000" w:rsidRDefault="00000000" w:rsidRPr="00000000" w14:paraId="0000003F">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&gt;Benefits of Mockito:</w:t>
      </w:r>
    </w:p>
    <w:p w:rsidR="00000000" w:rsidDel="00000000" w:rsidP="00000000" w:rsidRDefault="00000000" w:rsidRPr="00000000" w14:paraId="00000040">
      <w:pPr>
        <w:spacing w:after="240" w:before="240" w:lineRule="auto"/>
        <w:rPr>
          <w:rFonts w:ascii="Times New Roman" w:cs="Times New Roman" w:eastAsia="Times New Roman" w:hAnsi="Times New Roman"/>
          <w:sz w:val="28"/>
          <w:szCs w:val="28"/>
        </w:rPr>
      </w:pPr>
      <w:sdt>
        <w:sdtPr>
          <w:tag w:val="goog_rdk_3"/>
        </w:sdtPr>
        <w:sdtContent>
          <w:r w:rsidDel="00000000" w:rsidR="00000000" w:rsidRPr="00000000">
            <w:rPr>
              <w:rFonts w:ascii="Cardo" w:cs="Cardo" w:eastAsia="Cardo" w:hAnsi="Cardo"/>
              <w:sz w:val="28"/>
              <w:szCs w:val="28"/>
              <w:rtl w:val="0"/>
            </w:rPr>
            <w:t xml:space="preserve">→No Handwriting − No need to write mock objects on your own.</w:t>
          </w:r>
        </w:sdtContent>
      </w:sdt>
    </w:p>
    <w:p w:rsidR="00000000" w:rsidDel="00000000" w:rsidP="00000000" w:rsidRDefault="00000000" w:rsidRPr="00000000" w14:paraId="00000041">
      <w:pPr>
        <w:spacing w:after="240" w:before="240" w:lineRule="auto"/>
        <w:rPr>
          <w:rFonts w:ascii="Times New Roman" w:cs="Times New Roman" w:eastAsia="Times New Roman" w:hAnsi="Times New Roman"/>
          <w:sz w:val="28"/>
          <w:szCs w:val="28"/>
        </w:rPr>
      </w:pPr>
      <w:sdt>
        <w:sdtPr>
          <w:tag w:val="goog_rdk_4"/>
        </w:sdtPr>
        <w:sdtContent>
          <w:r w:rsidDel="00000000" w:rsidR="00000000" w:rsidRPr="00000000">
            <w:rPr>
              <w:rFonts w:ascii="Cardo" w:cs="Cardo" w:eastAsia="Cardo" w:hAnsi="Cardo"/>
              <w:sz w:val="28"/>
              <w:szCs w:val="28"/>
              <w:rtl w:val="0"/>
            </w:rPr>
            <w:t xml:space="preserve">→Refactoring Safe − Renaming interface method names or reordering parameters will not break the test code as Mocks are created at runtime.</w:t>
          </w:r>
        </w:sdtContent>
      </w:sdt>
    </w:p>
    <w:p w:rsidR="00000000" w:rsidDel="00000000" w:rsidP="00000000" w:rsidRDefault="00000000" w:rsidRPr="00000000" w14:paraId="00000042">
      <w:pPr>
        <w:spacing w:after="240" w:before="240" w:lineRule="auto"/>
        <w:rPr>
          <w:rFonts w:ascii="Times New Roman" w:cs="Times New Roman" w:eastAsia="Times New Roman" w:hAnsi="Times New Roman"/>
          <w:sz w:val="28"/>
          <w:szCs w:val="28"/>
        </w:rPr>
      </w:pPr>
      <w:sdt>
        <w:sdtPr>
          <w:tag w:val="goog_rdk_5"/>
        </w:sdtPr>
        <w:sdtContent>
          <w:r w:rsidDel="00000000" w:rsidR="00000000" w:rsidRPr="00000000">
            <w:rPr>
              <w:rFonts w:ascii="Cardo" w:cs="Cardo" w:eastAsia="Cardo" w:hAnsi="Cardo"/>
              <w:sz w:val="28"/>
              <w:szCs w:val="28"/>
              <w:rtl w:val="0"/>
            </w:rPr>
            <w:t xml:space="preserve">→Return value support − Supports return values.</w:t>
          </w:r>
        </w:sdtContent>
      </w:sdt>
    </w:p>
    <w:p w:rsidR="00000000" w:rsidDel="00000000" w:rsidP="00000000" w:rsidRDefault="00000000" w:rsidRPr="00000000" w14:paraId="00000043">
      <w:pPr>
        <w:spacing w:after="240" w:before="240" w:lineRule="auto"/>
        <w:rPr>
          <w:rFonts w:ascii="Times New Roman" w:cs="Times New Roman" w:eastAsia="Times New Roman" w:hAnsi="Times New Roman"/>
          <w:sz w:val="28"/>
          <w:szCs w:val="28"/>
        </w:rPr>
      </w:pPr>
      <w:sdt>
        <w:sdtPr>
          <w:tag w:val="goog_rdk_6"/>
        </w:sdtPr>
        <w:sdtContent>
          <w:r w:rsidDel="00000000" w:rsidR="00000000" w:rsidRPr="00000000">
            <w:rPr>
              <w:rFonts w:ascii="Cardo" w:cs="Cardo" w:eastAsia="Cardo" w:hAnsi="Cardo"/>
              <w:sz w:val="28"/>
              <w:szCs w:val="28"/>
              <w:rtl w:val="0"/>
            </w:rPr>
            <w:t xml:space="preserve">→Exception support − Supports exceptions.</w:t>
          </w:r>
        </w:sdtContent>
      </w:sdt>
    </w:p>
    <w:p w:rsidR="00000000" w:rsidDel="00000000" w:rsidP="00000000" w:rsidRDefault="00000000" w:rsidRPr="00000000" w14:paraId="00000044">
      <w:pPr>
        <w:spacing w:after="240" w:before="240" w:lineRule="auto"/>
        <w:rPr>
          <w:rFonts w:ascii="Times New Roman" w:cs="Times New Roman" w:eastAsia="Times New Roman" w:hAnsi="Times New Roman"/>
          <w:sz w:val="28"/>
          <w:szCs w:val="28"/>
        </w:rPr>
      </w:pPr>
      <w:sdt>
        <w:sdtPr>
          <w:tag w:val="goog_rdk_7"/>
        </w:sdtPr>
        <w:sdtContent>
          <w:r w:rsidDel="00000000" w:rsidR="00000000" w:rsidRPr="00000000">
            <w:rPr>
              <w:rFonts w:ascii="Cardo" w:cs="Cardo" w:eastAsia="Cardo" w:hAnsi="Cardo"/>
              <w:sz w:val="28"/>
              <w:szCs w:val="28"/>
              <w:rtl w:val="0"/>
            </w:rPr>
            <w:t xml:space="preserve">→Order check support − Supports check on order of method calls.</w:t>
          </w:r>
        </w:sdtContent>
      </w:sdt>
    </w:p>
    <w:p w:rsidR="00000000" w:rsidDel="00000000" w:rsidP="00000000" w:rsidRDefault="00000000" w:rsidRPr="00000000" w14:paraId="00000045">
      <w:pPr>
        <w:spacing w:after="240" w:before="240" w:lineRule="auto"/>
        <w:rPr>
          <w:rFonts w:ascii="Times New Roman" w:cs="Times New Roman" w:eastAsia="Times New Roman" w:hAnsi="Times New Roman"/>
          <w:sz w:val="28"/>
          <w:szCs w:val="28"/>
        </w:rPr>
      </w:pPr>
      <w:sdt>
        <w:sdtPr>
          <w:tag w:val="goog_rdk_8"/>
        </w:sdtPr>
        <w:sdtContent>
          <w:r w:rsidDel="00000000" w:rsidR="00000000" w:rsidRPr="00000000">
            <w:rPr>
              <w:rFonts w:ascii="Cardo" w:cs="Cardo" w:eastAsia="Cardo" w:hAnsi="Cardo"/>
              <w:sz w:val="28"/>
              <w:szCs w:val="28"/>
              <w:rtl w:val="0"/>
            </w:rPr>
            <w:t xml:space="preserve">→Annotation support − Supports creating mocks using annotation.</w:t>
          </w:r>
        </w:sdtContent>
      </w:sdt>
    </w:p>
    <w:p w:rsidR="00000000" w:rsidDel="00000000" w:rsidP="00000000" w:rsidRDefault="00000000" w:rsidRPr="00000000" w14:paraId="00000046">
      <w:pPr>
        <w:rPr>
          <w:rFonts w:ascii="Times New Roman" w:cs="Times New Roman" w:eastAsia="Times New Roman" w:hAnsi="Times New Roman"/>
          <w:sz w:val="32"/>
          <w:szCs w:val="32"/>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b w:val="1"/>
      </w:rPr>
    </w:pPr>
    <w:r w:rsidDel="00000000" w:rsidR="00000000" w:rsidRPr="00000000">
      <w:rPr>
        <w:b w:val="1"/>
        <w:rtl w:val="0"/>
      </w:rPr>
      <w:t xml:space="preserve">NOTES</w:t>
      <w:tab/>
      <w:tab/>
      <w:tab/>
      <w:tab/>
      <w:tab/>
      <w:tab/>
      <w:tab/>
      <w:tab/>
      <w:tab/>
      <w:tab/>
      <w:t xml:space="preserve">816200</w:t>
    </w:r>
  </w:p>
  <w:p w:rsidR="00000000" w:rsidDel="00000000" w:rsidP="00000000" w:rsidRDefault="00000000" w:rsidRPr="00000000" w14:paraId="00000048">
    <w:pPr>
      <w:rPr>
        <w:b w:val="1"/>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JVpR7n0qN9D2pmgqT73F6xYVUg==">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