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0B947" w14:textId="7B98554B" w:rsidR="00AB321E" w:rsidRPr="00CB699E" w:rsidRDefault="00CB699E" w:rsidP="00CB699E">
      <w:pPr>
        <w:jc w:val="center"/>
        <w:rPr>
          <w:b/>
          <w:bCs/>
          <w:sz w:val="40"/>
          <w:szCs w:val="40"/>
          <w:lang w:val="en-US"/>
        </w:rPr>
      </w:pPr>
      <w:r w:rsidRPr="00CB699E">
        <w:rPr>
          <w:b/>
          <w:bCs/>
          <w:sz w:val="40"/>
          <w:szCs w:val="40"/>
          <w:lang w:val="en-US"/>
        </w:rPr>
        <w:t>ASSIGNMENT</w:t>
      </w:r>
    </w:p>
    <w:p w14:paraId="4748AA41" w14:textId="0119A87C" w:rsidR="00CB699E" w:rsidRDefault="00CB699E" w:rsidP="00CB699E">
      <w:pPr>
        <w:jc w:val="center"/>
        <w:rPr>
          <w:b/>
          <w:bCs/>
          <w:sz w:val="40"/>
          <w:szCs w:val="40"/>
          <w:lang w:val="en-US"/>
        </w:rPr>
      </w:pPr>
      <w:r w:rsidRPr="00CB699E">
        <w:rPr>
          <w:b/>
          <w:bCs/>
          <w:sz w:val="40"/>
          <w:szCs w:val="40"/>
          <w:lang w:val="en-US"/>
        </w:rPr>
        <w:t>0</w:t>
      </w:r>
      <w:r w:rsidR="0092431E">
        <w:rPr>
          <w:b/>
          <w:bCs/>
          <w:sz w:val="40"/>
          <w:szCs w:val="40"/>
          <w:lang w:val="en-US"/>
        </w:rPr>
        <w:t>4</w:t>
      </w:r>
      <w:r w:rsidRPr="00CB699E">
        <w:rPr>
          <w:b/>
          <w:bCs/>
          <w:sz w:val="40"/>
          <w:szCs w:val="40"/>
          <w:lang w:val="en-US"/>
        </w:rPr>
        <w:t>-09-2025</w:t>
      </w:r>
    </w:p>
    <w:p w14:paraId="73E61741" w14:textId="083661BB" w:rsidR="00CD46AC" w:rsidRDefault="009F1AD4" w:rsidP="00D40B9B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CONDITIONAL FORMATTING</w:t>
      </w:r>
      <w:r w:rsidR="006323CF">
        <w:rPr>
          <w:b/>
          <w:bCs/>
          <w:szCs w:val="28"/>
          <w:lang w:val="en-US"/>
        </w:rPr>
        <w:t>:</w:t>
      </w:r>
    </w:p>
    <w:p w14:paraId="7AD275A4" w14:textId="27224451" w:rsidR="00CD46AC" w:rsidRPr="006323CF" w:rsidRDefault="00CD46AC" w:rsidP="00D40B9B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1.</w:t>
      </w:r>
    </w:p>
    <w:p w14:paraId="6D33F359" w14:textId="512F97BD" w:rsidR="00433ECE" w:rsidRDefault="007D27CF" w:rsidP="00CB69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B699E" w:rsidRPr="00CB699E">
        <w:rPr>
          <w:noProof/>
          <w:sz w:val="40"/>
          <w:szCs w:val="40"/>
          <w:lang w:val="en-US"/>
        </w:rPr>
        <w:drawing>
          <wp:inline distT="0" distB="0" distL="0" distR="0" wp14:anchorId="129AD233" wp14:editId="2FD7CE17">
            <wp:extent cx="565785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43" cy="40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2824" w14:textId="13D30967" w:rsidR="009F1AD4" w:rsidRDefault="009F1AD4" w:rsidP="00CB69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STEPS:</w:t>
      </w:r>
    </w:p>
    <w:p w14:paraId="735292CC" w14:textId="7FFF8B0B" w:rsidR="009F1AD4" w:rsidRPr="00C4699D" w:rsidRDefault="009F1AD4" w:rsidP="009F1A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When we have to represent two measures in one </w:t>
      </w:r>
      <w:r w:rsidR="00C4699D">
        <w:rPr>
          <w:szCs w:val="28"/>
          <w:lang w:val="en-US"/>
        </w:rPr>
        <w:t>chart we use this conditional formatting.</w:t>
      </w:r>
    </w:p>
    <w:p w14:paraId="7AC3C1E5" w14:textId="229BAA14" w:rsidR="00C4699D" w:rsidRPr="00C4699D" w:rsidRDefault="00C4699D" w:rsidP="009F1A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>In this case I wanted to represent both product wise profit and product wise sales in the same chart so conditional formatting helps.</w:t>
      </w:r>
    </w:p>
    <w:p w14:paraId="3C22B42A" w14:textId="77777777" w:rsidR="00BD3C15" w:rsidRPr="00BD3C15" w:rsidRDefault="00810765" w:rsidP="009F1A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In </w:t>
      </w:r>
      <w:r w:rsidR="00B40069">
        <w:rPr>
          <w:szCs w:val="28"/>
          <w:lang w:val="en-US"/>
        </w:rPr>
        <w:t xml:space="preserve">Visualization pane, select the column chart </w:t>
      </w:r>
      <w:r w:rsidR="00BD3C15">
        <w:rPr>
          <w:szCs w:val="28"/>
          <w:lang w:val="en-US"/>
        </w:rPr>
        <w:t>and populate it with product in x-axis and sales in y-axis.</w:t>
      </w:r>
    </w:p>
    <w:p w14:paraId="700BB078" w14:textId="1FB40BD9" w:rsidR="005938CA" w:rsidRPr="003B1604" w:rsidRDefault="00BD3C15" w:rsidP="003B16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Go inside </w:t>
      </w:r>
      <w:r w:rsidR="00AA5979">
        <w:rPr>
          <w:szCs w:val="28"/>
          <w:lang w:val="en-US"/>
        </w:rPr>
        <w:t xml:space="preserve">format visual pane and select columns inside it we find color </w:t>
      </w:r>
      <w:r w:rsidR="006047AD">
        <w:rPr>
          <w:szCs w:val="28"/>
          <w:lang w:val="en-US"/>
        </w:rPr>
        <w:t xml:space="preserve">option beside is the </w:t>
      </w:r>
      <w:r w:rsidR="005938CA">
        <w:rPr>
          <w:szCs w:val="28"/>
          <w:lang w:val="en-US"/>
        </w:rPr>
        <w:t xml:space="preserve">conditional formatting option with </w:t>
      </w:r>
      <w:r w:rsidR="003B1604">
        <w:rPr>
          <w:szCs w:val="28"/>
          <w:lang w:val="en-US"/>
        </w:rPr>
        <w:t>“</w:t>
      </w:r>
      <w:r w:rsidR="005938CA">
        <w:rPr>
          <w:szCs w:val="28"/>
          <w:lang w:val="en-US"/>
        </w:rPr>
        <w:t>fx</w:t>
      </w:r>
      <w:r w:rsidR="003B1604">
        <w:rPr>
          <w:szCs w:val="28"/>
          <w:lang w:val="en-US"/>
        </w:rPr>
        <w:t xml:space="preserve">” </w:t>
      </w:r>
      <w:r w:rsidR="005938CA" w:rsidRPr="003B1604">
        <w:rPr>
          <w:szCs w:val="28"/>
          <w:lang w:val="en-US"/>
        </w:rPr>
        <w:t>on the button.</w:t>
      </w:r>
    </w:p>
    <w:p w14:paraId="6B1F1E78" w14:textId="1E48A307" w:rsidR="00A83C74" w:rsidRPr="005C50F4" w:rsidRDefault="002853E8" w:rsidP="005C50F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>Click on conditional formatting and a dialog box appear</w:t>
      </w:r>
      <w:r w:rsidR="003B1604">
        <w:rPr>
          <w:szCs w:val="28"/>
          <w:lang w:val="en-US"/>
        </w:rPr>
        <w:t xml:space="preserve">s </w:t>
      </w:r>
      <w:r w:rsidR="00A83C74">
        <w:rPr>
          <w:szCs w:val="28"/>
          <w:lang w:val="en-US"/>
        </w:rPr>
        <w:t>as below</w:t>
      </w:r>
      <w:r w:rsidR="005C50F4">
        <w:rPr>
          <w:szCs w:val="28"/>
          <w:lang w:val="en-US"/>
        </w:rPr>
        <w:t>.</w:t>
      </w:r>
    </w:p>
    <w:p w14:paraId="7D7E1166" w14:textId="33295764" w:rsidR="005C50F4" w:rsidRDefault="005C50F4" w:rsidP="005C50F4">
      <w:pPr>
        <w:pStyle w:val="ListParagraph"/>
        <w:rPr>
          <w:sz w:val="32"/>
          <w:szCs w:val="32"/>
          <w:lang w:val="en-US"/>
        </w:rPr>
      </w:pPr>
      <w:r w:rsidRPr="005C50F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40A6A1F" wp14:editId="213A9CDA">
            <wp:extent cx="53054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5E89" w14:textId="350B26DF" w:rsidR="005C50F4" w:rsidRDefault="00D73594" w:rsidP="005C50F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format style to Gradient</w:t>
      </w:r>
      <w:r w:rsidR="00F53EC6">
        <w:rPr>
          <w:sz w:val="32"/>
          <w:szCs w:val="32"/>
          <w:lang w:val="en-US"/>
        </w:rPr>
        <w:t xml:space="preserve">, select the field to base on as profit </w:t>
      </w:r>
      <w:r w:rsidR="006C4ACC">
        <w:rPr>
          <w:sz w:val="32"/>
          <w:szCs w:val="32"/>
          <w:lang w:val="en-US"/>
        </w:rPr>
        <w:t xml:space="preserve">and don’t format empty values, select different color gradients </w:t>
      </w:r>
      <w:r w:rsidR="004F7BFD">
        <w:rPr>
          <w:sz w:val="32"/>
          <w:szCs w:val="32"/>
          <w:lang w:val="en-US"/>
        </w:rPr>
        <w:t>for minimum, maximum and middle values</w:t>
      </w:r>
      <w:r w:rsidR="00331009">
        <w:rPr>
          <w:sz w:val="32"/>
          <w:szCs w:val="32"/>
          <w:lang w:val="en-US"/>
        </w:rPr>
        <w:t>, click on OK.</w:t>
      </w:r>
    </w:p>
    <w:p w14:paraId="0FB5B6FB" w14:textId="2FB62BD1" w:rsidR="00331009" w:rsidRDefault="00331009" w:rsidP="005C50F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see the interpretation in the chart plotted in order of sales and color</w:t>
      </w:r>
      <w:r w:rsidR="002F1DB9">
        <w:rPr>
          <w:sz w:val="32"/>
          <w:szCs w:val="32"/>
          <w:lang w:val="en-US"/>
        </w:rPr>
        <w:t>ed</w:t>
      </w:r>
      <w:r>
        <w:rPr>
          <w:sz w:val="32"/>
          <w:szCs w:val="32"/>
          <w:lang w:val="en-US"/>
        </w:rPr>
        <w:t xml:space="preserve"> in order of </w:t>
      </w:r>
      <w:r w:rsidR="002F1DB9">
        <w:rPr>
          <w:sz w:val="32"/>
          <w:szCs w:val="32"/>
          <w:lang w:val="en-US"/>
        </w:rPr>
        <w:t>profit.</w:t>
      </w:r>
    </w:p>
    <w:p w14:paraId="69A39D15" w14:textId="77777777" w:rsidR="00CD46AC" w:rsidRDefault="00CD46AC" w:rsidP="00CD46AC">
      <w:pPr>
        <w:rPr>
          <w:sz w:val="32"/>
          <w:szCs w:val="32"/>
          <w:lang w:val="en-US"/>
        </w:rPr>
      </w:pPr>
    </w:p>
    <w:p w14:paraId="3CC2C7AB" w14:textId="77777777" w:rsidR="00CD46AC" w:rsidRDefault="00CD46AC" w:rsidP="00CD46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     </w:t>
      </w:r>
    </w:p>
    <w:p w14:paraId="25B9488C" w14:textId="77777777" w:rsidR="00CD46AC" w:rsidRDefault="00CD46AC" w:rsidP="00CD46AC">
      <w:pPr>
        <w:rPr>
          <w:sz w:val="32"/>
          <w:szCs w:val="32"/>
          <w:lang w:val="en-US"/>
        </w:rPr>
      </w:pPr>
    </w:p>
    <w:p w14:paraId="35BF39E4" w14:textId="68FC1C25" w:rsidR="009F1AD4" w:rsidRDefault="00CD46AC" w:rsidP="00CB69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Pr="00CD46AC">
        <w:rPr>
          <w:sz w:val="40"/>
          <w:szCs w:val="40"/>
          <w:lang w:val="en-US"/>
        </w:rPr>
        <w:t xml:space="preserve"> </w:t>
      </w:r>
      <w:r w:rsidRPr="00CB699E">
        <w:rPr>
          <w:noProof/>
          <w:sz w:val="40"/>
          <w:szCs w:val="40"/>
          <w:lang w:val="en-US"/>
        </w:rPr>
        <w:drawing>
          <wp:inline distT="0" distB="0" distL="0" distR="0" wp14:anchorId="6FC6F0FA" wp14:editId="57F73162">
            <wp:extent cx="42481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C112" w14:textId="01005000" w:rsidR="003B44AB" w:rsidRDefault="003B44AB" w:rsidP="00CB69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STEPS:</w:t>
      </w:r>
    </w:p>
    <w:p w14:paraId="04D84D38" w14:textId="77777777" w:rsidR="003B44AB" w:rsidRPr="00C4699D" w:rsidRDefault="003B44AB" w:rsidP="003B44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>In this case I wanted to represent both product wise profit and product wise sales in the same chart so conditional formatting helps.</w:t>
      </w:r>
    </w:p>
    <w:p w14:paraId="7917165C" w14:textId="77777777" w:rsidR="003B44AB" w:rsidRPr="00BD3C15" w:rsidRDefault="003B44AB" w:rsidP="003B44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>In Visualization pane, select the column chart and populate it with product in x-axis and sales in y-axis.</w:t>
      </w:r>
    </w:p>
    <w:p w14:paraId="05C1D065" w14:textId="77777777" w:rsidR="003B44AB" w:rsidRPr="003B1604" w:rsidRDefault="003B44AB" w:rsidP="003B44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Go inside format visual pane and select columns inside it we find color option beside is the conditional formatting option with “fx” </w:t>
      </w:r>
      <w:r w:rsidRPr="003B1604">
        <w:rPr>
          <w:szCs w:val="28"/>
          <w:lang w:val="en-US"/>
        </w:rPr>
        <w:t>on the button.</w:t>
      </w:r>
    </w:p>
    <w:p w14:paraId="776467AA" w14:textId="77777777" w:rsidR="003B44AB" w:rsidRPr="007F62D4" w:rsidRDefault="003B44AB" w:rsidP="003B44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>Click on conditional formatting and a dialog box appears as below.</w:t>
      </w:r>
    </w:p>
    <w:p w14:paraId="4A02FE9E" w14:textId="77777777" w:rsidR="007F62D4" w:rsidRPr="005C50F4" w:rsidRDefault="007F62D4" w:rsidP="007F62D4">
      <w:pPr>
        <w:pStyle w:val="ListParagraph"/>
        <w:rPr>
          <w:sz w:val="32"/>
          <w:szCs w:val="32"/>
          <w:lang w:val="en-US"/>
        </w:rPr>
      </w:pPr>
    </w:p>
    <w:p w14:paraId="04581F9C" w14:textId="17CDD05E" w:rsidR="003B44AB" w:rsidRDefault="007F62D4" w:rsidP="007F62D4">
      <w:pPr>
        <w:pStyle w:val="ListParagraph"/>
        <w:rPr>
          <w:sz w:val="32"/>
          <w:szCs w:val="32"/>
          <w:lang w:val="en-US"/>
        </w:rPr>
      </w:pPr>
      <w:r w:rsidRPr="007F62D4">
        <w:rPr>
          <w:noProof/>
          <w:sz w:val="32"/>
          <w:szCs w:val="32"/>
          <w:lang w:val="en-US"/>
        </w:rPr>
        <w:drawing>
          <wp:inline distT="0" distB="0" distL="0" distR="0" wp14:anchorId="4DBF6E87" wp14:editId="346EF31A">
            <wp:extent cx="4924425" cy="401066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C9E7" w14:textId="77777777" w:rsidR="007F62D4" w:rsidRPr="007F62D4" w:rsidRDefault="007F62D4" w:rsidP="007F62D4">
      <w:pPr>
        <w:pStyle w:val="ListParagraph"/>
        <w:rPr>
          <w:sz w:val="32"/>
          <w:szCs w:val="32"/>
          <w:lang w:val="en-US"/>
        </w:rPr>
      </w:pPr>
    </w:p>
    <w:p w14:paraId="3A71EA3C" w14:textId="44842F58" w:rsidR="007F62D4" w:rsidRPr="00D20728" w:rsidRDefault="003E3076" w:rsidP="003B44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In the </w:t>
      </w:r>
      <w:r w:rsidR="00C846DE">
        <w:rPr>
          <w:szCs w:val="28"/>
          <w:lang w:val="en-US"/>
        </w:rPr>
        <w:t xml:space="preserve">Format style select Rules and </w:t>
      </w:r>
      <w:r w:rsidR="008B4BCC">
        <w:rPr>
          <w:szCs w:val="28"/>
          <w:lang w:val="en-US"/>
        </w:rPr>
        <w:t>field to base on as profit, then you can give the rules and for every rule give different color</w:t>
      </w:r>
      <w:r w:rsidR="00D20728">
        <w:rPr>
          <w:szCs w:val="28"/>
          <w:lang w:val="en-US"/>
        </w:rPr>
        <w:t>. Press OK.</w:t>
      </w:r>
    </w:p>
    <w:p w14:paraId="432591DF" w14:textId="0F075BDD" w:rsidR="00D20728" w:rsidRPr="0016339E" w:rsidRDefault="00D20728" w:rsidP="003B44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We can see the interpretation of </w:t>
      </w:r>
      <w:r w:rsidR="006B3206">
        <w:rPr>
          <w:szCs w:val="28"/>
          <w:lang w:val="en-US"/>
        </w:rPr>
        <w:t>conditional</w:t>
      </w:r>
      <w:r w:rsidR="00882484">
        <w:rPr>
          <w:szCs w:val="28"/>
          <w:lang w:val="en-US"/>
        </w:rPr>
        <w:t xml:space="preserve"> formatting in the </w:t>
      </w:r>
      <w:r w:rsidR="0016339E">
        <w:rPr>
          <w:szCs w:val="28"/>
          <w:lang w:val="en-US"/>
        </w:rPr>
        <w:t>chart.</w:t>
      </w:r>
    </w:p>
    <w:p w14:paraId="6A6B0C3F" w14:textId="06376CF4" w:rsidR="0016339E" w:rsidRPr="003B44AB" w:rsidRDefault="00FD2AEF" w:rsidP="003B44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The </w:t>
      </w:r>
      <w:r w:rsidR="00E23A9C">
        <w:rPr>
          <w:szCs w:val="28"/>
          <w:lang w:val="en-US"/>
        </w:rPr>
        <w:t>products are ordered as per sales and colored based on profit range</w:t>
      </w:r>
      <w:r w:rsidR="000F4ABD">
        <w:rPr>
          <w:szCs w:val="28"/>
          <w:lang w:val="en-US"/>
        </w:rPr>
        <w:t>.</w:t>
      </w:r>
    </w:p>
    <w:p w14:paraId="49AC67A4" w14:textId="77777777" w:rsidR="00CB699E" w:rsidRDefault="00CB699E" w:rsidP="00CB699E">
      <w:pPr>
        <w:rPr>
          <w:sz w:val="40"/>
          <w:szCs w:val="40"/>
          <w:lang w:val="en-US"/>
        </w:rPr>
      </w:pPr>
    </w:p>
    <w:p w14:paraId="7D4309F3" w14:textId="17172C3F" w:rsidR="00CB699E" w:rsidRDefault="00CB699E" w:rsidP="00CB699E">
      <w:pPr>
        <w:rPr>
          <w:sz w:val="40"/>
          <w:szCs w:val="40"/>
          <w:lang w:val="en-US"/>
        </w:rPr>
      </w:pPr>
    </w:p>
    <w:p w14:paraId="66468FB6" w14:textId="0D88D64E" w:rsidR="00CB699E" w:rsidRPr="00537358" w:rsidRDefault="00EE3EAD" w:rsidP="00CB699E">
      <w:pPr>
        <w:rPr>
          <w:b/>
          <w:bCs/>
          <w:sz w:val="32"/>
          <w:szCs w:val="32"/>
          <w:lang w:val="en-US"/>
        </w:rPr>
      </w:pPr>
      <w:r w:rsidRPr="00EE3EAD">
        <w:rPr>
          <w:sz w:val="32"/>
          <w:szCs w:val="32"/>
          <w:lang w:val="en-US"/>
        </w:rPr>
        <w:lastRenderedPageBreak/>
        <w:t>3.</w:t>
      </w:r>
      <w:r w:rsidR="00537358" w:rsidRPr="00537358">
        <w:rPr>
          <w:b/>
          <w:bCs/>
          <w:szCs w:val="28"/>
          <w:lang w:val="en-US"/>
        </w:rPr>
        <w:t>FILTERS</w:t>
      </w:r>
    </w:p>
    <w:p w14:paraId="07770338" w14:textId="77FC4A52" w:rsidR="00CB699E" w:rsidRDefault="00CB699E" w:rsidP="00CB699E">
      <w:pPr>
        <w:rPr>
          <w:sz w:val="40"/>
          <w:szCs w:val="40"/>
          <w:lang w:val="en-US"/>
        </w:rPr>
      </w:pPr>
      <w:r w:rsidRPr="00CB699E">
        <w:rPr>
          <w:noProof/>
          <w:sz w:val="40"/>
          <w:szCs w:val="40"/>
          <w:lang w:val="en-US"/>
        </w:rPr>
        <w:drawing>
          <wp:inline distT="0" distB="0" distL="0" distR="0" wp14:anchorId="3EA901EF" wp14:editId="00FFFF93">
            <wp:extent cx="5636260" cy="3641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2"/>
                    <a:stretch/>
                  </pic:blipFill>
                  <pic:spPr bwMode="auto">
                    <a:xfrm>
                      <a:off x="0" y="0"/>
                      <a:ext cx="5636260" cy="364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D50F8" w14:textId="2A93E401" w:rsidR="00AB2361" w:rsidRDefault="00E04D66" w:rsidP="00CB69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STEPS:</w:t>
      </w:r>
    </w:p>
    <w:p w14:paraId="67DD154A" w14:textId="5325F6E9" w:rsidR="00E04D66" w:rsidRPr="00AB2361" w:rsidRDefault="00695CC6" w:rsidP="00E04D6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In the question we are asked </w:t>
      </w:r>
      <w:r w:rsidR="000802E7">
        <w:rPr>
          <w:szCs w:val="28"/>
          <w:lang w:val="en-US"/>
        </w:rPr>
        <w:t xml:space="preserve">to represent </w:t>
      </w:r>
      <w:r w:rsidR="0070634A">
        <w:rPr>
          <w:szCs w:val="28"/>
          <w:lang w:val="en-US"/>
        </w:rPr>
        <w:t xml:space="preserve">the </w:t>
      </w:r>
      <w:r w:rsidR="00537358">
        <w:rPr>
          <w:szCs w:val="28"/>
          <w:lang w:val="en-US"/>
        </w:rPr>
        <w:t xml:space="preserve">product wise profit for each of the </w:t>
      </w:r>
      <w:r w:rsidR="001B06C2">
        <w:rPr>
          <w:szCs w:val="28"/>
          <w:lang w:val="en-US"/>
        </w:rPr>
        <w:t>discount band separately.</w:t>
      </w:r>
    </w:p>
    <w:p w14:paraId="13B8DDAA" w14:textId="1A672689" w:rsidR="00AB2361" w:rsidRPr="001B06C2" w:rsidRDefault="00C13855" w:rsidP="00E04D6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To represent more than two values in a chart we use </w:t>
      </w:r>
      <w:r w:rsidR="0052066E">
        <w:rPr>
          <w:szCs w:val="28"/>
          <w:lang w:val="en-US"/>
        </w:rPr>
        <w:t>filter</w:t>
      </w:r>
      <w:r w:rsidR="00303550">
        <w:rPr>
          <w:szCs w:val="28"/>
          <w:lang w:val="en-US"/>
        </w:rPr>
        <w:t>, Filters are totally used by developers and can’t be used by users.</w:t>
      </w:r>
    </w:p>
    <w:p w14:paraId="6D67F06C" w14:textId="591DF446" w:rsidR="001B06C2" w:rsidRPr="00EF0BA4" w:rsidRDefault="001B06C2" w:rsidP="00E04D6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>To do so we are using Filters</w:t>
      </w:r>
      <w:r w:rsidR="00140DF0">
        <w:rPr>
          <w:szCs w:val="28"/>
          <w:lang w:val="en-US"/>
        </w:rPr>
        <w:t>,</w:t>
      </w:r>
      <w:r w:rsidR="00E64251">
        <w:rPr>
          <w:szCs w:val="28"/>
          <w:lang w:val="en-US"/>
        </w:rPr>
        <w:t xml:space="preserve"> first start by creating a chart with </w:t>
      </w:r>
      <w:r w:rsidR="00EF0BA4">
        <w:rPr>
          <w:szCs w:val="28"/>
          <w:lang w:val="en-US"/>
        </w:rPr>
        <w:t>product in x-axis and profit in y-axis.</w:t>
      </w:r>
    </w:p>
    <w:p w14:paraId="0D2120DA" w14:textId="38418853" w:rsidR="00EF0BA4" w:rsidRPr="00CC10DE" w:rsidRDefault="00AB2361" w:rsidP="00E04D6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Drag and drop the discount band in the </w:t>
      </w:r>
      <w:r w:rsidR="001F1945">
        <w:rPr>
          <w:szCs w:val="28"/>
          <w:lang w:val="en-US"/>
        </w:rPr>
        <w:t>x-axis</w:t>
      </w:r>
      <w:r w:rsidR="00E52CF7">
        <w:rPr>
          <w:szCs w:val="28"/>
          <w:lang w:val="en-US"/>
        </w:rPr>
        <w:t xml:space="preserve"> </w:t>
      </w:r>
      <w:r w:rsidR="005B2A8D">
        <w:rPr>
          <w:szCs w:val="28"/>
          <w:lang w:val="en-US"/>
        </w:rPr>
        <w:t>now we can see the</w:t>
      </w:r>
      <w:r w:rsidR="006D4A88">
        <w:rPr>
          <w:szCs w:val="28"/>
          <w:lang w:val="en-US"/>
        </w:rPr>
        <w:t xml:space="preserve"> product wise profit divided by </w:t>
      </w:r>
      <w:r w:rsidR="00CC10DE">
        <w:rPr>
          <w:szCs w:val="28"/>
          <w:lang w:val="en-US"/>
        </w:rPr>
        <w:t>discount bands.</w:t>
      </w:r>
    </w:p>
    <w:p w14:paraId="3611D19B" w14:textId="7DD3B2D5" w:rsidR="00CC10DE" w:rsidRPr="00C27787" w:rsidRDefault="009F712B" w:rsidP="00E04D6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Now </w:t>
      </w:r>
      <w:r w:rsidR="00E5277A">
        <w:rPr>
          <w:szCs w:val="28"/>
          <w:lang w:val="en-US"/>
        </w:rPr>
        <w:t xml:space="preserve">go to filters pane and </w:t>
      </w:r>
      <w:r w:rsidR="00115CBE">
        <w:rPr>
          <w:szCs w:val="28"/>
          <w:lang w:val="en-US"/>
        </w:rPr>
        <w:t xml:space="preserve">navigate to </w:t>
      </w:r>
      <w:r w:rsidR="00C27787">
        <w:rPr>
          <w:szCs w:val="28"/>
          <w:lang w:val="en-US"/>
        </w:rPr>
        <w:t>discount band section and select one discount band.</w:t>
      </w:r>
    </w:p>
    <w:p w14:paraId="08DD681E" w14:textId="3309543F" w:rsidR="00C27787" w:rsidRPr="00D44B69" w:rsidRDefault="00C27787" w:rsidP="00E04D6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Replicate the </w:t>
      </w:r>
      <w:r w:rsidR="00E61AEA">
        <w:rPr>
          <w:szCs w:val="28"/>
          <w:lang w:val="en-US"/>
        </w:rPr>
        <w:t xml:space="preserve">chart for three more times and select different band for each </w:t>
      </w:r>
      <w:r w:rsidR="00FD5FB4">
        <w:rPr>
          <w:szCs w:val="28"/>
          <w:lang w:val="en-US"/>
        </w:rPr>
        <w:t>chart</w:t>
      </w:r>
      <w:r w:rsidR="00D44B69">
        <w:rPr>
          <w:szCs w:val="28"/>
          <w:lang w:val="en-US"/>
        </w:rPr>
        <w:t>.</w:t>
      </w:r>
    </w:p>
    <w:p w14:paraId="6132F726" w14:textId="0F09C0E0" w:rsidR="00D44B69" w:rsidRPr="00E04D66" w:rsidRDefault="00D44B69" w:rsidP="00E04D6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Turn on the data labels and there we go with the product wise profit </w:t>
      </w:r>
      <w:r w:rsidR="00CE2FF8">
        <w:rPr>
          <w:szCs w:val="28"/>
          <w:lang w:val="en-US"/>
        </w:rPr>
        <w:t>for each discount bands.</w:t>
      </w:r>
    </w:p>
    <w:p w14:paraId="68D5A006" w14:textId="77777777" w:rsidR="00CB699E" w:rsidRDefault="00CB699E" w:rsidP="00CB699E">
      <w:pPr>
        <w:rPr>
          <w:sz w:val="40"/>
          <w:szCs w:val="40"/>
          <w:lang w:val="en-US"/>
        </w:rPr>
      </w:pPr>
    </w:p>
    <w:p w14:paraId="664525A1" w14:textId="3ECC3180" w:rsidR="00D10B39" w:rsidRPr="00AD21C0" w:rsidRDefault="00D10B39" w:rsidP="00CB699E">
      <w:pPr>
        <w:rPr>
          <w:b/>
          <w:bCs/>
          <w:szCs w:val="28"/>
          <w:lang w:val="en-US"/>
        </w:rPr>
      </w:pPr>
      <w:r w:rsidRPr="00AD21C0">
        <w:rPr>
          <w:b/>
          <w:bCs/>
          <w:szCs w:val="28"/>
          <w:lang w:val="en-US"/>
        </w:rPr>
        <w:lastRenderedPageBreak/>
        <w:t>4.</w:t>
      </w:r>
      <w:r w:rsidR="00AD21C0" w:rsidRPr="00AD21C0">
        <w:rPr>
          <w:b/>
          <w:bCs/>
          <w:szCs w:val="28"/>
          <w:lang w:val="en-US"/>
        </w:rPr>
        <w:t>SMALL MULTIPLES</w:t>
      </w:r>
    </w:p>
    <w:p w14:paraId="65D07327" w14:textId="5A6B6D18" w:rsidR="00CB699E" w:rsidRDefault="00CB699E" w:rsidP="00CB699E">
      <w:pPr>
        <w:rPr>
          <w:sz w:val="40"/>
          <w:szCs w:val="40"/>
          <w:lang w:val="en-US"/>
        </w:rPr>
      </w:pPr>
      <w:r w:rsidRPr="00CB699E">
        <w:rPr>
          <w:noProof/>
          <w:sz w:val="40"/>
          <w:szCs w:val="40"/>
          <w:lang w:val="en-US"/>
        </w:rPr>
        <w:drawing>
          <wp:inline distT="0" distB="0" distL="0" distR="0" wp14:anchorId="392A6C02" wp14:editId="2D9C0F65">
            <wp:extent cx="5724525" cy="29946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024" cy="299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20FE" w14:textId="5E07FF03" w:rsidR="006908DE" w:rsidRDefault="006908DE" w:rsidP="00CB699E">
      <w:pPr>
        <w:rPr>
          <w:szCs w:val="28"/>
          <w:lang w:val="en-US"/>
        </w:rPr>
      </w:pPr>
      <w:r>
        <w:rPr>
          <w:szCs w:val="28"/>
          <w:lang w:val="en-US"/>
        </w:rPr>
        <w:t>STEPS:</w:t>
      </w:r>
    </w:p>
    <w:p w14:paraId="69E4D4EF" w14:textId="6B53241F" w:rsidR="006908DE" w:rsidRDefault="006908DE" w:rsidP="006908DE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For the same above question </w:t>
      </w:r>
      <w:r w:rsidR="00F1025F">
        <w:rPr>
          <w:szCs w:val="28"/>
          <w:lang w:val="en-US"/>
        </w:rPr>
        <w:t xml:space="preserve">instead of </w:t>
      </w:r>
      <w:r w:rsidR="00CE1A55">
        <w:rPr>
          <w:szCs w:val="28"/>
          <w:lang w:val="en-US"/>
        </w:rPr>
        <w:t xml:space="preserve">creating four different charts manually we can create all at once </w:t>
      </w:r>
      <w:r w:rsidR="0046689D">
        <w:rPr>
          <w:szCs w:val="28"/>
          <w:lang w:val="en-US"/>
        </w:rPr>
        <w:t>using small multiples.</w:t>
      </w:r>
    </w:p>
    <w:p w14:paraId="10FABABE" w14:textId="1DD79600" w:rsidR="0046689D" w:rsidRDefault="002D356A" w:rsidP="006908DE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Start selecting the visual from build visual pane and </w:t>
      </w:r>
      <w:r w:rsidR="00DE2402">
        <w:rPr>
          <w:szCs w:val="28"/>
          <w:lang w:val="en-US"/>
        </w:rPr>
        <w:t xml:space="preserve">drag and drop products </w:t>
      </w:r>
      <w:r w:rsidR="00462716">
        <w:rPr>
          <w:szCs w:val="28"/>
          <w:lang w:val="en-US"/>
        </w:rPr>
        <w:t xml:space="preserve">to x-axis, profit to y-axis and </w:t>
      </w:r>
      <w:r w:rsidR="00863FD9">
        <w:rPr>
          <w:szCs w:val="28"/>
          <w:lang w:val="en-US"/>
        </w:rPr>
        <w:t>profit to the small multiples’ fields.</w:t>
      </w:r>
    </w:p>
    <w:p w14:paraId="046908C4" w14:textId="6CE88403" w:rsidR="00863FD9" w:rsidRDefault="00863FD9" w:rsidP="006908DE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  <w:lang w:val="en-US"/>
        </w:rPr>
        <w:t>Automatically the chart like above gets created as easy, time saving and effective.</w:t>
      </w:r>
    </w:p>
    <w:p w14:paraId="163018A6" w14:textId="77777777" w:rsidR="00863FD9" w:rsidRPr="00863FD9" w:rsidRDefault="00863FD9" w:rsidP="00863FD9">
      <w:pPr>
        <w:ind w:left="360"/>
        <w:rPr>
          <w:szCs w:val="28"/>
          <w:lang w:val="en-US"/>
        </w:rPr>
      </w:pPr>
    </w:p>
    <w:p w14:paraId="5A887FF2" w14:textId="77777777" w:rsidR="00D10B39" w:rsidRDefault="00D10B39" w:rsidP="00CB699E">
      <w:pPr>
        <w:rPr>
          <w:sz w:val="32"/>
          <w:szCs w:val="32"/>
          <w:lang w:val="en-US"/>
        </w:rPr>
      </w:pPr>
    </w:p>
    <w:p w14:paraId="580294C6" w14:textId="77777777" w:rsidR="00863FD9" w:rsidRDefault="00863FD9" w:rsidP="00CB699E">
      <w:pPr>
        <w:rPr>
          <w:sz w:val="32"/>
          <w:szCs w:val="32"/>
          <w:lang w:val="en-US"/>
        </w:rPr>
      </w:pPr>
    </w:p>
    <w:p w14:paraId="37965160" w14:textId="77777777" w:rsidR="00863FD9" w:rsidRDefault="00863FD9" w:rsidP="00CB699E">
      <w:pPr>
        <w:rPr>
          <w:sz w:val="32"/>
          <w:szCs w:val="32"/>
          <w:lang w:val="en-US"/>
        </w:rPr>
      </w:pPr>
    </w:p>
    <w:p w14:paraId="0C99A53A" w14:textId="77777777" w:rsidR="00863FD9" w:rsidRDefault="00863FD9" w:rsidP="00CB699E">
      <w:pPr>
        <w:rPr>
          <w:sz w:val="32"/>
          <w:szCs w:val="32"/>
          <w:lang w:val="en-US"/>
        </w:rPr>
      </w:pPr>
    </w:p>
    <w:p w14:paraId="0B8380EF" w14:textId="77777777" w:rsidR="00863FD9" w:rsidRDefault="00863FD9" w:rsidP="00CB699E">
      <w:pPr>
        <w:rPr>
          <w:sz w:val="32"/>
          <w:szCs w:val="32"/>
          <w:lang w:val="en-US"/>
        </w:rPr>
      </w:pPr>
    </w:p>
    <w:p w14:paraId="4FA548EB" w14:textId="77777777" w:rsidR="00863FD9" w:rsidRDefault="00863FD9" w:rsidP="00CB699E">
      <w:pPr>
        <w:rPr>
          <w:sz w:val="32"/>
          <w:szCs w:val="32"/>
          <w:lang w:val="en-US"/>
        </w:rPr>
      </w:pPr>
    </w:p>
    <w:p w14:paraId="674EC3A5" w14:textId="77777777" w:rsidR="00863FD9" w:rsidRDefault="00863FD9" w:rsidP="00CB699E">
      <w:pPr>
        <w:rPr>
          <w:sz w:val="32"/>
          <w:szCs w:val="32"/>
          <w:lang w:val="en-US"/>
        </w:rPr>
      </w:pPr>
    </w:p>
    <w:sectPr w:rsidR="00863FD9" w:rsidSect="00CB699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B0940"/>
    <w:multiLevelType w:val="hybridMultilevel"/>
    <w:tmpl w:val="0A084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1094"/>
    <w:multiLevelType w:val="hybridMultilevel"/>
    <w:tmpl w:val="584CB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7106D"/>
    <w:multiLevelType w:val="multilevel"/>
    <w:tmpl w:val="C0F2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F55BBA"/>
    <w:multiLevelType w:val="multilevel"/>
    <w:tmpl w:val="7922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536B60"/>
    <w:multiLevelType w:val="multilevel"/>
    <w:tmpl w:val="0C6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AC0A7A"/>
    <w:multiLevelType w:val="hybridMultilevel"/>
    <w:tmpl w:val="3064F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C2EAA"/>
    <w:multiLevelType w:val="multilevel"/>
    <w:tmpl w:val="C36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F54C10"/>
    <w:multiLevelType w:val="hybridMultilevel"/>
    <w:tmpl w:val="9116A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781447">
    <w:abstractNumId w:val="5"/>
  </w:num>
  <w:num w:numId="2" w16cid:durableId="628820208">
    <w:abstractNumId w:val="1"/>
  </w:num>
  <w:num w:numId="3" w16cid:durableId="1923559336">
    <w:abstractNumId w:val="7"/>
  </w:num>
  <w:num w:numId="4" w16cid:durableId="1878353750">
    <w:abstractNumId w:val="0"/>
  </w:num>
  <w:num w:numId="5" w16cid:durableId="2124840058">
    <w:abstractNumId w:val="3"/>
  </w:num>
  <w:num w:numId="6" w16cid:durableId="714811717">
    <w:abstractNumId w:val="4"/>
  </w:num>
  <w:num w:numId="7" w16cid:durableId="1085953173">
    <w:abstractNumId w:val="2"/>
  </w:num>
  <w:num w:numId="8" w16cid:durableId="1352410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9E"/>
    <w:rsid w:val="00047CA8"/>
    <w:rsid w:val="000802E7"/>
    <w:rsid w:val="00085452"/>
    <w:rsid w:val="000E13BA"/>
    <w:rsid w:val="000F4ABD"/>
    <w:rsid w:val="00115CBE"/>
    <w:rsid w:val="001212F2"/>
    <w:rsid w:val="00136441"/>
    <w:rsid w:val="00140DF0"/>
    <w:rsid w:val="0016339E"/>
    <w:rsid w:val="001B06C2"/>
    <w:rsid w:val="001B75E5"/>
    <w:rsid w:val="001F1945"/>
    <w:rsid w:val="002853E8"/>
    <w:rsid w:val="002D356A"/>
    <w:rsid w:val="002F1DB9"/>
    <w:rsid w:val="00303550"/>
    <w:rsid w:val="00331009"/>
    <w:rsid w:val="003738A7"/>
    <w:rsid w:val="003B1604"/>
    <w:rsid w:val="003B44AB"/>
    <w:rsid w:val="003E3076"/>
    <w:rsid w:val="00433ECE"/>
    <w:rsid w:val="00462716"/>
    <w:rsid w:val="0046689D"/>
    <w:rsid w:val="004F7BFD"/>
    <w:rsid w:val="00500E17"/>
    <w:rsid w:val="0050521B"/>
    <w:rsid w:val="0052066E"/>
    <w:rsid w:val="00537358"/>
    <w:rsid w:val="005740E2"/>
    <w:rsid w:val="005938CA"/>
    <w:rsid w:val="005B2A8D"/>
    <w:rsid w:val="005C50F4"/>
    <w:rsid w:val="006047AD"/>
    <w:rsid w:val="006323CF"/>
    <w:rsid w:val="006908DE"/>
    <w:rsid w:val="00695CC6"/>
    <w:rsid w:val="006B3206"/>
    <w:rsid w:val="006C32CC"/>
    <w:rsid w:val="006C4ACC"/>
    <w:rsid w:val="006D4A88"/>
    <w:rsid w:val="0070634A"/>
    <w:rsid w:val="007D27CF"/>
    <w:rsid w:val="007F62D4"/>
    <w:rsid w:val="00810765"/>
    <w:rsid w:val="00863FD9"/>
    <w:rsid w:val="00882484"/>
    <w:rsid w:val="00884830"/>
    <w:rsid w:val="008B4BCC"/>
    <w:rsid w:val="0092431E"/>
    <w:rsid w:val="009A76D0"/>
    <w:rsid w:val="009F1AD4"/>
    <w:rsid w:val="009F712B"/>
    <w:rsid w:val="00A327FC"/>
    <w:rsid w:val="00A83C74"/>
    <w:rsid w:val="00AA5979"/>
    <w:rsid w:val="00AB2361"/>
    <w:rsid w:val="00AB321E"/>
    <w:rsid w:val="00AC387C"/>
    <w:rsid w:val="00AD21C0"/>
    <w:rsid w:val="00B40069"/>
    <w:rsid w:val="00BD3C15"/>
    <w:rsid w:val="00C01C4A"/>
    <w:rsid w:val="00C13855"/>
    <w:rsid w:val="00C27787"/>
    <w:rsid w:val="00C4699D"/>
    <w:rsid w:val="00C846DE"/>
    <w:rsid w:val="00CA1E90"/>
    <w:rsid w:val="00CB699E"/>
    <w:rsid w:val="00CC10DE"/>
    <w:rsid w:val="00CD46AC"/>
    <w:rsid w:val="00CE1A55"/>
    <w:rsid w:val="00CE2FF8"/>
    <w:rsid w:val="00D10B39"/>
    <w:rsid w:val="00D20728"/>
    <w:rsid w:val="00D40B9B"/>
    <w:rsid w:val="00D44B69"/>
    <w:rsid w:val="00D73594"/>
    <w:rsid w:val="00DE2402"/>
    <w:rsid w:val="00E04D66"/>
    <w:rsid w:val="00E23A9C"/>
    <w:rsid w:val="00E5277A"/>
    <w:rsid w:val="00E52CF7"/>
    <w:rsid w:val="00E61AEA"/>
    <w:rsid w:val="00E64251"/>
    <w:rsid w:val="00E72B75"/>
    <w:rsid w:val="00EB4806"/>
    <w:rsid w:val="00EE3EAD"/>
    <w:rsid w:val="00EF0BA4"/>
    <w:rsid w:val="00F1025F"/>
    <w:rsid w:val="00F53EC6"/>
    <w:rsid w:val="00FD2AEF"/>
    <w:rsid w:val="00FD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B0D58"/>
  <w15:chartTrackingRefBased/>
  <w15:docId w15:val="{2DB2B304-AFBA-4053-8DAA-2F62BED5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9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9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9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99E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9E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9E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9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99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9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99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9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99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99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481</Words>
  <Characters>2336</Characters>
  <Application>Microsoft Office Word</Application>
  <DocSecurity>0</DocSecurity>
  <Lines>80</Lines>
  <Paragraphs>42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Anusha Hacharaddi</cp:lastModifiedBy>
  <cp:revision>4</cp:revision>
  <dcterms:created xsi:type="dcterms:W3CDTF">2025-09-11T08:56:00Z</dcterms:created>
  <dcterms:modified xsi:type="dcterms:W3CDTF">2025-09-11T08:57:00Z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6fefd92f-073a-430c-b03e-31738bb6afdc</vt:lpwstr>
  </property>
</Properties>
</file>