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764839" w14:textId="77777777" w:rsidR="006C4BB8" w:rsidRDefault="00000000">
      <w:pPr>
        <w:spacing w:after="0" w:line="259" w:lineRule="auto"/>
        <w:ind w:left="1060" w:right="0" w:firstLine="0"/>
        <w:jc w:val="center"/>
      </w:pPr>
      <w:r>
        <w:rPr>
          <w:noProof/>
        </w:rPr>
        <w:drawing>
          <wp:inline distT="0" distB="0" distL="0" distR="0" wp14:anchorId="2827811C" wp14:editId="0E90DFCD">
            <wp:extent cx="2628646" cy="2336800"/>
            <wp:effectExtent l="0" t="0" r="0" b="0"/>
            <wp:docPr id="109" name="Picture 109"/>
            <wp:cNvGraphicFramePr/>
            <a:graphic xmlns:a="http://schemas.openxmlformats.org/drawingml/2006/main">
              <a:graphicData uri="http://schemas.openxmlformats.org/drawingml/2006/picture">
                <pic:pic xmlns:pic="http://schemas.openxmlformats.org/drawingml/2006/picture">
                  <pic:nvPicPr>
                    <pic:cNvPr id="109" name="Picture 109"/>
                    <pic:cNvPicPr/>
                  </pic:nvPicPr>
                  <pic:blipFill>
                    <a:blip r:embed="rId7"/>
                    <a:stretch>
                      <a:fillRect/>
                    </a:stretch>
                  </pic:blipFill>
                  <pic:spPr>
                    <a:xfrm>
                      <a:off x="0" y="0"/>
                      <a:ext cx="2628646" cy="2336800"/>
                    </a:xfrm>
                    <a:prstGeom prst="rect">
                      <a:avLst/>
                    </a:prstGeom>
                  </pic:spPr>
                </pic:pic>
              </a:graphicData>
            </a:graphic>
          </wp:inline>
        </w:drawing>
      </w:r>
      <w:r>
        <w:rPr>
          <w:b/>
          <w:sz w:val="56"/>
        </w:rPr>
        <w:t xml:space="preserve"> </w:t>
      </w:r>
      <w:r>
        <w:rPr>
          <w:sz w:val="32"/>
        </w:rPr>
        <w:t xml:space="preserve"> </w:t>
      </w:r>
      <w:r>
        <w:rPr>
          <w:sz w:val="32"/>
          <w:vertAlign w:val="subscript"/>
        </w:rPr>
        <w:t xml:space="preserve"> </w:t>
      </w:r>
    </w:p>
    <w:p w14:paraId="61BD93F6" w14:textId="77777777" w:rsidR="006C4BB8" w:rsidRDefault="00000000">
      <w:pPr>
        <w:spacing w:after="14" w:line="259" w:lineRule="auto"/>
        <w:ind w:left="571" w:right="0" w:firstLine="0"/>
        <w:jc w:val="left"/>
      </w:pPr>
      <w:r>
        <w:rPr>
          <w:b/>
          <w:sz w:val="28"/>
        </w:rPr>
        <w:t xml:space="preserve"> </w:t>
      </w:r>
      <w:r>
        <w:t xml:space="preserve"> </w:t>
      </w:r>
    </w:p>
    <w:p w14:paraId="40E23BE1" w14:textId="4D2E2113" w:rsidR="006C4BB8" w:rsidRDefault="00000000">
      <w:pPr>
        <w:spacing w:after="0" w:line="259" w:lineRule="auto"/>
        <w:ind w:left="571" w:right="0"/>
        <w:jc w:val="left"/>
      </w:pPr>
      <w:r>
        <w:rPr>
          <w:b/>
          <w:sz w:val="28"/>
        </w:rPr>
        <w:t xml:space="preserve">    SRI MANAKULA VINAYAGAR ENGINEERING</w:t>
      </w:r>
      <w:r w:rsidR="0034063E">
        <w:rPr>
          <w:b/>
          <w:sz w:val="28"/>
        </w:rPr>
        <w:t xml:space="preserve"> </w:t>
      </w:r>
      <w:r>
        <w:rPr>
          <w:b/>
          <w:sz w:val="28"/>
        </w:rPr>
        <w:t xml:space="preserve">COLLEGE </w:t>
      </w:r>
      <w:r>
        <w:rPr>
          <w:sz w:val="28"/>
        </w:rPr>
        <w:t xml:space="preserve"> </w:t>
      </w:r>
      <w:r>
        <w:t xml:space="preserve"> </w:t>
      </w:r>
    </w:p>
    <w:p w14:paraId="421FF5B7" w14:textId="77777777" w:rsidR="006C4BB8" w:rsidRDefault="00000000">
      <w:pPr>
        <w:spacing w:after="18" w:line="259" w:lineRule="auto"/>
        <w:ind w:left="1094" w:right="0" w:firstLine="0"/>
        <w:jc w:val="center"/>
      </w:pPr>
      <w:r>
        <w:rPr>
          <w:b/>
          <w:sz w:val="28"/>
        </w:rPr>
        <w:t xml:space="preserve"> </w:t>
      </w:r>
      <w:r>
        <w:rPr>
          <w:sz w:val="28"/>
        </w:rPr>
        <w:t xml:space="preserve"> </w:t>
      </w:r>
      <w:r>
        <w:t xml:space="preserve"> </w:t>
      </w:r>
    </w:p>
    <w:p w14:paraId="5F223230" w14:textId="77777777" w:rsidR="006C4BB8" w:rsidRDefault="00000000">
      <w:pPr>
        <w:spacing w:after="78" w:line="259" w:lineRule="auto"/>
        <w:ind w:left="834" w:right="0" w:firstLine="0"/>
        <w:jc w:val="center"/>
      </w:pPr>
      <w:r>
        <w:rPr>
          <w:b/>
          <w:sz w:val="28"/>
        </w:rPr>
        <w:t xml:space="preserve"> </w:t>
      </w:r>
      <w:r>
        <w:t xml:space="preserve"> </w:t>
      </w:r>
    </w:p>
    <w:p w14:paraId="3DEC4AEE" w14:textId="77777777" w:rsidR="006C4BB8" w:rsidRDefault="00000000">
      <w:pPr>
        <w:pStyle w:val="Heading1"/>
        <w:spacing w:after="50"/>
        <w:ind w:left="1436"/>
      </w:pPr>
      <w:r>
        <w:rPr>
          <w:sz w:val="28"/>
        </w:rPr>
        <w:t xml:space="preserve">     DEPARTMENT OF MANAGEMENT STUDIES </w:t>
      </w:r>
      <w:r>
        <w:rPr>
          <w:b w:val="0"/>
          <w:sz w:val="28"/>
        </w:rPr>
        <w:t xml:space="preserve"> </w:t>
      </w:r>
      <w:r>
        <w:rPr>
          <w:b w:val="0"/>
          <w:sz w:val="24"/>
        </w:rPr>
        <w:t xml:space="preserve"> </w:t>
      </w:r>
    </w:p>
    <w:p w14:paraId="2D037117" w14:textId="77777777" w:rsidR="006C4BB8" w:rsidRDefault="00000000">
      <w:pPr>
        <w:spacing w:after="77" w:line="259" w:lineRule="auto"/>
        <w:ind w:left="1084" w:right="0" w:firstLine="0"/>
        <w:jc w:val="center"/>
      </w:pPr>
      <w:r>
        <w:rPr>
          <w:b/>
          <w:sz w:val="28"/>
        </w:rPr>
        <w:t xml:space="preserve"> </w:t>
      </w:r>
      <w:r>
        <w:rPr>
          <w:sz w:val="28"/>
        </w:rPr>
        <w:t xml:space="preserve"> </w:t>
      </w:r>
      <w:r>
        <w:t xml:space="preserve"> </w:t>
      </w:r>
    </w:p>
    <w:p w14:paraId="78165705" w14:textId="77777777" w:rsidR="006C4BB8" w:rsidRDefault="00000000">
      <w:pPr>
        <w:spacing w:after="261" w:line="259" w:lineRule="auto"/>
        <w:ind w:left="3572" w:right="0"/>
        <w:jc w:val="left"/>
      </w:pPr>
      <w:r>
        <w:rPr>
          <w:b/>
          <w:sz w:val="28"/>
        </w:rPr>
        <w:t xml:space="preserve"> 2025 - 2027  </w:t>
      </w:r>
      <w:r>
        <w:rPr>
          <w:sz w:val="28"/>
        </w:rPr>
        <w:t xml:space="preserve"> </w:t>
      </w:r>
      <w:r>
        <w:t xml:space="preserve"> </w:t>
      </w:r>
    </w:p>
    <w:p w14:paraId="0C154897" w14:textId="77777777" w:rsidR="006C4BB8" w:rsidRDefault="00000000">
      <w:pPr>
        <w:spacing w:after="314" w:line="259" w:lineRule="auto"/>
        <w:ind w:left="844" w:right="0" w:firstLine="0"/>
        <w:jc w:val="center"/>
      </w:pPr>
      <w:r>
        <w:rPr>
          <w:b/>
          <w:sz w:val="28"/>
        </w:rPr>
        <w:t xml:space="preserve"> </w:t>
      </w:r>
      <w:r>
        <w:t xml:space="preserve"> </w:t>
      </w:r>
    </w:p>
    <w:p w14:paraId="278E8061" w14:textId="77777777" w:rsidR="006C4BB8" w:rsidRDefault="00000000">
      <w:pPr>
        <w:spacing w:after="0" w:line="259" w:lineRule="auto"/>
        <w:ind w:left="-5" w:right="0"/>
        <w:jc w:val="left"/>
      </w:pPr>
      <w:r>
        <w:rPr>
          <w:b/>
          <w:sz w:val="28"/>
        </w:rPr>
        <w:t xml:space="preserve">                                             MAJOR PROJECT  </w:t>
      </w:r>
      <w:r>
        <w:rPr>
          <w:b/>
          <w:sz w:val="56"/>
        </w:rPr>
        <w:t xml:space="preserve"> </w:t>
      </w:r>
      <w:r>
        <w:rPr>
          <w:sz w:val="32"/>
        </w:rPr>
        <w:t xml:space="preserve"> </w:t>
      </w:r>
      <w:r>
        <w:rPr>
          <w:b/>
          <w:sz w:val="28"/>
        </w:rPr>
        <w:t xml:space="preserve">       </w:t>
      </w:r>
    </w:p>
    <w:p w14:paraId="20DFD392" w14:textId="77777777" w:rsidR="006C4BB8" w:rsidRDefault="00000000">
      <w:pPr>
        <w:spacing w:after="5" w:line="259" w:lineRule="auto"/>
        <w:ind w:left="0" w:right="0" w:firstLine="0"/>
        <w:jc w:val="left"/>
      </w:pPr>
      <w:r>
        <w:rPr>
          <w:b/>
          <w:sz w:val="28"/>
        </w:rPr>
        <w:t xml:space="preserve">              </w:t>
      </w:r>
    </w:p>
    <w:p w14:paraId="45C442B5" w14:textId="77777777" w:rsidR="006C4BB8" w:rsidRDefault="00000000">
      <w:pPr>
        <w:spacing w:after="220" w:line="259" w:lineRule="auto"/>
        <w:ind w:left="-5" w:right="0"/>
        <w:jc w:val="left"/>
      </w:pPr>
      <w:r>
        <w:rPr>
          <w:b/>
          <w:sz w:val="28"/>
        </w:rPr>
        <w:t xml:space="preserve">           A STUDY ON FINANCIAL EFFICIENCY AND CORPORATE  </w:t>
      </w:r>
    </w:p>
    <w:p w14:paraId="153FFC36" w14:textId="77777777" w:rsidR="006C4BB8" w:rsidRDefault="00000000">
      <w:pPr>
        <w:spacing w:after="220" w:line="259" w:lineRule="auto"/>
        <w:ind w:left="-5" w:right="0"/>
        <w:jc w:val="left"/>
      </w:pPr>
      <w:r>
        <w:rPr>
          <w:b/>
          <w:sz w:val="28"/>
        </w:rPr>
        <w:t xml:space="preserve">                       PERFORMANCE OF ACCENTURE LTD                                                </w:t>
      </w:r>
    </w:p>
    <w:p w14:paraId="52BB7104" w14:textId="77777777" w:rsidR="006C4BB8" w:rsidRDefault="00000000">
      <w:pPr>
        <w:spacing w:after="220" w:line="259" w:lineRule="auto"/>
        <w:ind w:left="140" w:right="0" w:firstLine="0"/>
        <w:jc w:val="left"/>
      </w:pPr>
      <w:r>
        <w:rPr>
          <w:b/>
          <w:sz w:val="28"/>
        </w:rPr>
        <w:t xml:space="preserve">                                              </w:t>
      </w:r>
    </w:p>
    <w:p w14:paraId="067E6315" w14:textId="77777777" w:rsidR="0034063E" w:rsidRDefault="00000000">
      <w:pPr>
        <w:spacing w:after="0" w:line="424" w:lineRule="auto"/>
        <w:ind w:left="150" w:right="2438"/>
        <w:jc w:val="left"/>
        <w:rPr>
          <w:b/>
          <w:sz w:val="28"/>
        </w:rPr>
      </w:pPr>
      <w:r>
        <w:rPr>
          <w:b/>
          <w:sz w:val="28"/>
        </w:rPr>
        <w:t xml:space="preserve">                                               SUBMITED BY:  </w:t>
      </w:r>
      <w:r>
        <w:t xml:space="preserve"> </w:t>
      </w:r>
      <w:r>
        <w:rPr>
          <w:b/>
          <w:sz w:val="28"/>
        </w:rPr>
        <w:t xml:space="preserve">                                                  </w:t>
      </w:r>
      <w:r w:rsidR="0034063E">
        <w:rPr>
          <w:b/>
          <w:sz w:val="28"/>
        </w:rPr>
        <w:t xml:space="preserve">       </w:t>
      </w:r>
    </w:p>
    <w:p w14:paraId="11DC70A5" w14:textId="77777777" w:rsidR="0034063E" w:rsidRDefault="0034063E">
      <w:pPr>
        <w:spacing w:after="0" w:line="424" w:lineRule="auto"/>
        <w:ind w:left="150" w:right="2438"/>
        <w:jc w:val="left"/>
        <w:rPr>
          <w:b/>
          <w:sz w:val="28"/>
        </w:rPr>
      </w:pPr>
    </w:p>
    <w:p w14:paraId="7BEB98A4" w14:textId="1C6DF716" w:rsidR="006C4BB8" w:rsidRDefault="0034063E">
      <w:pPr>
        <w:spacing w:after="0" w:line="424" w:lineRule="auto"/>
        <w:ind w:left="150" w:right="2438"/>
        <w:jc w:val="left"/>
      </w:pPr>
      <w:r>
        <w:rPr>
          <w:b/>
          <w:sz w:val="28"/>
        </w:rPr>
        <w:t xml:space="preserve">                                                 </w:t>
      </w:r>
      <w:r w:rsidR="00000000">
        <w:rPr>
          <w:sz w:val="28"/>
        </w:rPr>
        <w:t>M. ANUSHA</w:t>
      </w:r>
      <w:r w:rsidR="00000000">
        <w:rPr>
          <w:b/>
          <w:sz w:val="28"/>
        </w:rPr>
        <w:t xml:space="preserve"> </w:t>
      </w:r>
      <w:r w:rsidR="00000000">
        <w:t xml:space="preserve"> </w:t>
      </w:r>
    </w:p>
    <w:p w14:paraId="184BC4E4" w14:textId="77777777" w:rsidR="006C4BB8" w:rsidRDefault="00000000">
      <w:pPr>
        <w:spacing w:after="62" w:line="259" w:lineRule="auto"/>
        <w:ind w:left="0" w:right="0" w:firstLine="0"/>
        <w:jc w:val="left"/>
      </w:pPr>
      <w:r>
        <w:rPr>
          <w:b/>
          <w:sz w:val="40"/>
        </w:rPr>
        <w:t xml:space="preserve"> </w:t>
      </w:r>
      <w:r>
        <w:t xml:space="preserve"> </w:t>
      </w:r>
    </w:p>
    <w:p w14:paraId="2DCD154D" w14:textId="77777777" w:rsidR="006C4BB8" w:rsidRDefault="00000000">
      <w:pPr>
        <w:spacing w:after="0" w:line="259" w:lineRule="auto"/>
        <w:ind w:left="15" w:right="0" w:firstLine="0"/>
        <w:jc w:val="left"/>
      </w:pPr>
      <w:r>
        <w:rPr>
          <w:b/>
          <w:sz w:val="40"/>
        </w:rPr>
        <w:t xml:space="preserve"> </w:t>
      </w:r>
      <w:r>
        <w:t xml:space="preserve"> </w:t>
      </w:r>
    </w:p>
    <w:p w14:paraId="2FB706D6" w14:textId="77777777" w:rsidR="006C4BB8" w:rsidRDefault="00000000">
      <w:pPr>
        <w:spacing w:after="185" w:line="259" w:lineRule="auto"/>
        <w:ind w:left="0" w:right="0" w:firstLine="0"/>
        <w:jc w:val="left"/>
      </w:pPr>
      <w:r>
        <w:rPr>
          <w:b/>
          <w:sz w:val="28"/>
        </w:rPr>
        <w:t xml:space="preserve"> </w:t>
      </w:r>
    </w:p>
    <w:p w14:paraId="1B8E0DBF" w14:textId="77777777" w:rsidR="006C4BB8" w:rsidRDefault="00000000">
      <w:pPr>
        <w:spacing w:after="185" w:line="259" w:lineRule="auto"/>
        <w:ind w:left="0" w:right="0" w:firstLine="0"/>
        <w:jc w:val="left"/>
      </w:pPr>
      <w:r>
        <w:rPr>
          <w:b/>
          <w:sz w:val="28"/>
        </w:rPr>
        <w:t xml:space="preserve"> </w:t>
      </w:r>
    </w:p>
    <w:p w14:paraId="33B20F3C" w14:textId="77777777" w:rsidR="006C4BB8" w:rsidRDefault="00000000">
      <w:pPr>
        <w:spacing w:after="185" w:line="259" w:lineRule="auto"/>
        <w:ind w:left="0" w:right="0" w:firstLine="0"/>
        <w:jc w:val="left"/>
      </w:pPr>
      <w:r>
        <w:rPr>
          <w:b/>
          <w:sz w:val="28"/>
        </w:rPr>
        <w:lastRenderedPageBreak/>
        <w:t xml:space="preserve"> </w:t>
      </w:r>
    </w:p>
    <w:p w14:paraId="50FF4923" w14:textId="77777777" w:rsidR="006C4BB8" w:rsidRDefault="00000000">
      <w:pPr>
        <w:spacing w:after="185" w:line="259" w:lineRule="auto"/>
        <w:ind w:left="0" w:right="0" w:firstLine="0"/>
        <w:jc w:val="left"/>
      </w:pPr>
      <w:r>
        <w:rPr>
          <w:b/>
          <w:sz w:val="28"/>
        </w:rPr>
        <w:t xml:space="preserve"> </w:t>
      </w:r>
    </w:p>
    <w:p w14:paraId="6CA5A379" w14:textId="77777777" w:rsidR="006C4BB8" w:rsidRDefault="00000000">
      <w:pPr>
        <w:spacing w:after="185" w:line="259" w:lineRule="auto"/>
        <w:ind w:left="0" w:right="0" w:firstLine="0"/>
        <w:jc w:val="left"/>
      </w:pPr>
      <w:r>
        <w:rPr>
          <w:b/>
          <w:sz w:val="28"/>
        </w:rPr>
        <w:t xml:space="preserve"> </w:t>
      </w:r>
    </w:p>
    <w:p w14:paraId="297D380B" w14:textId="77777777" w:rsidR="006C4BB8" w:rsidRDefault="00000000">
      <w:pPr>
        <w:spacing w:after="190" w:line="259" w:lineRule="auto"/>
        <w:ind w:left="0" w:right="0" w:firstLine="0"/>
        <w:jc w:val="left"/>
      </w:pPr>
      <w:r>
        <w:rPr>
          <w:b/>
          <w:sz w:val="28"/>
        </w:rPr>
        <w:t xml:space="preserve"> </w:t>
      </w:r>
    </w:p>
    <w:p w14:paraId="43DBC4CE" w14:textId="77777777" w:rsidR="006C4BB8" w:rsidRDefault="00000000">
      <w:pPr>
        <w:spacing w:after="185" w:line="259" w:lineRule="auto"/>
        <w:ind w:left="0" w:right="0" w:firstLine="0"/>
        <w:jc w:val="left"/>
      </w:pPr>
      <w:r>
        <w:rPr>
          <w:b/>
          <w:sz w:val="28"/>
        </w:rPr>
        <w:t xml:space="preserve"> </w:t>
      </w:r>
    </w:p>
    <w:p w14:paraId="6119DF43" w14:textId="77777777" w:rsidR="006C4BB8" w:rsidRDefault="00000000">
      <w:pPr>
        <w:spacing w:after="185" w:line="259" w:lineRule="auto"/>
        <w:ind w:left="0" w:right="0" w:firstLine="0"/>
        <w:jc w:val="left"/>
      </w:pPr>
      <w:r>
        <w:rPr>
          <w:b/>
          <w:sz w:val="28"/>
        </w:rPr>
        <w:t xml:space="preserve"> </w:t>
      </w:r>
    </w:p>
    <w:p w14:paraId="3896F1AB" w14:textId="77777777" w:rsidR="006C4BB8" w:rsidRDefault="00000000">
      <w:pPr>
        <w:spacing w:after="375" w:line="259" w:lineRule="auto"/>
        <w:ind w:left="0" w:right="0" w:firstLine="0"/>
        <w:jc w:val="left"/>
      </w:pPr>
      <w:r>
        <w:rPr>
          <w:b/>
          <w:sz w:val="28"/>
        </w:rPr>
        <w:t xml:space="preserve"> </w:t>
      </w:r>
    </w:p>
    <w:p w14:paraId="11C20F48" w14:textId="77777777" w:rsidR="006C4BB8" w:rsidRDefault="00000000">
      <w:pPr>
        <w:spacing w:after="184" w:line="259" w:lineRule="auto"/>
        <w:ind w:left="0" w:right="0" w:firstLine="0"/>
        <w:jc w:val="left"/>
      </w:pPr>
      <w:r>
        <w:rPr>
          <w:b/>
          <w:sz w:val="48"/>
        </w:rPr>
        <w:t xml:space="preserve">                               </w:t>
      </w:r>
    </w:p>
    <w:p w14:paraId="5B8D8868" w14:textId="77777777" w:rsidR="0034063E" w:rsidRDefault="0034063E">
      <w:pPr>
        <w:pStyle w:val="Heading1"/>
        <w:spacing w:after="180"/>
        <w:ind w:left="-5"/>
      </w:pPr>
    </w:p>
    <w:p w14:paraId="09406979" w14:textId="77777777" w:rsidR="0034063E" w:rsidRDefault="0034063E">
      <w:pPr>
        <w:pStyle w:val="Heading1"/>
        <w:spacing w:after="180"/>
        <w:ind w:left="-5"/>
      </w:pPr>
    </w:p>
    <w:p w14:paraId="32F1CFE2" w14:textId="77777777" w:rsidR="0034063E" w:rsidRDefault="0034063E">
      <w:pPr>
        <w:pStyle w:val="Heading1"/>
        <w:spacing w:after="180"/>
        <w:ind w:left="-5"/>
      </w:pPr>
    </w:p>
    <w:p w14:paraId="5CD0EEAF" w14:textId="39B2FB74" w:rsidR="006C4BB8" w:rsidRDefault="0034063E">
      <w:pPr>
        <w:pStyle w:val="Heading1"/>
        <w:spacing w:after="180"/>
        <w:ind w:left="-5"/>
      </w:pPr>
      <w:r>
        <w:t xml:space="preserve">                      </w:t>
      </w:r>
      <w:r w:rsidR="00000000">
        <w:t xml:space="preserve">CHAPTER – 1 </w:t>
      </w:r>
    </w:p>
    <w:p w14:paraId="56618BE3" w14:textId="77777777" w:rsidR="006C4BB8" w:rsidRDefault="00000000">
      <w:pPr>
        <w:spacing w:after="0" w:line="259" w:lineRule="auto"/>
        <w:ind w:left="0" w:right="0" w:firstLine="0"/>
        <w:jc w:val="left"/>
      </w:pPr>
      <w:r>
        <w:rPr>
          <w:b/>
          <w:sz w:val="48"/>
        </w:rPr>
        <w:t xml:space="preserve"> </w:t>
      </w:r>
    </w:p>
    <w:p w14:paraId="774054E9" w14:textId="77777777" w:rsidR="006C4BB8" w:rsidRDefault="00000000">
      <w:pPr>
        <w:spacing w:after="185" w:line="259" w:lineRule="auto"/>
        <w:ind w:left="0" w:right="0" w:firstLine="0"/>
        <w:jc w:val="left"/>
      </w:pPr>
      <w:r>
        <w:rPr>
          <w:b/>
          <w:sz w:val="28"/>
        </w:rPr>
        <w:t xml:space="preserve"> </w:t>
      </w:r>
    </w:p>
    <w:p w14:paraId="7A06597D" w14:textId="77777777" w:rsidR="006C4BB8" w:rsidRDefault="00000000">
      <w:pPr>
        <w:spacing w:after="185" w:line="259" w:lineRule="auto"/>
        <w:ind w:left="0" w:right="0" w:firstLine="0"/>
        <w:jc w:val="left"/>
      </w:pPr>
      <w:r>
        <w:rPr>
          <w:b/>
          <w:sz w:val="28"/>
        </w:rPr>
        <w:t xml:space="preserve"> </w:t>
      </w:r>
    </w:p>
    <w:p w14:paraId="60A41183" w14:textId="77777777" w:rsidR="006C4BB8" w:rsidRDefault="00000000">
      <w:pPr>
        <w:spacing w:after="185" w:line="259" w:lineRule="auto"/>
        <w:ind w:left="0" w:right="0" w:firstLine="0"/>
        <w:jc w:val="left"/>
      </w:pPr>
      <w:r>
        <w:rPr>
          <w:b/>
          <w:sz w:val="28"/>
        </w:rPr>
        <w:t xml:space="preserve"> </w:t>
      </w:r>
    </w:p>
    <w:p w14:paraId="1140A73C" w14:textId="77777777" w:rsidR="006C4BB8" w:rsidRDefault="00000000">
      <w:pPr>
        <w:spacing w:after="185" w:line="259" w:lineRule="auto"/>
        <w:ind w:left="0" w:right="0" w:firstLine="0"/>
        <w:jc w:val="left"/>
      </w:pPr>
      <w:r>
        <w:rPr>
          <w:b/>
          <w:sz w:val="28"/>
        </w:rPr>
        <w:t xml:space="preserve"> </w:t>
      </w:r>
    </w:p>
    <w:p w14:paraId="785C57B3" w14:textId="77777777" w:rsidR="006C4BB8" w:rsidRDefault="00000000">
      <w:pPr>
        <w:spacing w:after="190" w:line="259" w:lineRule="auto"/>
        <w:ind w:left="0" w:right="0" w:firstLine="0"/>
        <w:jc w:val="left"/>
      </w:pPr>
      <w:r>
        <w:rPr>
          <w:b/>
          <w:sz w:val="28"/>
        </w:rPr>
        <w:t xml:space="preserve"> </w:t>
      </w:r>
    </w:p>
    <w:p w14:paraId="099D62FE" w14:textId="77777777" w:rsidR="006C4BB8" w:rsidRDefault="00000000">
      <w:pPr>
        <w:spacing w:after="185" w:line="259" w:lineRule="auto"/>
        <w:ind w:left="0" w:right="0" w:firstLine="0"/>
        <w:jc w:val="left"/>
      </w:pPr>
      <w:r>
        <w:rPr>
          <w:b/>
          <w:sz w:val="28"/>
        </w:rPr>
        <w:t xml:space="preserve"> </w:t>
      </w:r>
    </w:p>
    <w:p w14:paraId="75EB7294" w14:textId="77777777" w:rsidR="006C4BB8" w:rsidRDefault="00000000">
      <w:pPr>
        <w:spacing w:after="185" w:line="259" w:lineRule="auto"/>
        <w:ind w:left="0" w:right="0" w:firstLine="0"/>
        <w:jc w:val="left"/>
      </w:pPr>
      <w:r>
        <w:rPr>
          <w:b/>
          <w:sz w:val="28"/>
        </w:rPr>
        <w:t xml:space="preserve"> </w:t>
      </w:r>
    </w:p>
    <w:p w14:paraId="64977C78" w14:textId="77777777" w:rsidR="006C4BB8" w:rsidRDefault="00000000">
      <w:pPr>
        <w:spacing w:after="185" w:line="259" w:lineRule="auto"/>
        <w:ind w:left="0" w:right="0" w:firstLine="0"/>
        <w:jc w:val="left"/>
      </w:pPr>
      <w:r>
        <w:rPr>
          <w:b/>
          <w:sz w:val="28"/>
        </w:rPr>
        <w:t xml:space="preserve"> </w:t>
      </w:r>
    </w:p>
    <w:p w14:paraId="228EE63B" w14:textId="77777777" w:rsidR="006C4BB8" w:rsidRDefault="00000000">
      <w:pPr>
        <w:spacing w:after="185" w:line="259" w:lineRule="auto"/>
        <w:ind w:left="0" w:right="0" w:firstLine="0"/>
        <w:jc w:val="left"/>
      </w:pPr>
      <w:r>
        <w:rPr>
          <w:b/>
          <w:sz w:val="28"/>
        </w:rPr>
        <w:t xml:space="preserve"> </w:t>
      </w:r>
    </w:p>
    <w:p w14:paraId="5F2328B8" w14:textId="77777777" w:rsidR="006C4BB8" w:rsidRDefault="00000000">
      <w:pPr>
        <w:spacing w:after="0" w:line="259" w:lineRule="auto"/>
        <w:ind w:left="0" w:right="0" w:firstLine="0"/>
        <w:jc w:val="left"/>
      </w:pPr>
      <w:r>
        <w:rPr>
          <w:b/>
          <w:sz w:val="28"/>
        </w:rPr>
        <w:t xml:space="preserve"> </w:t>
      </w:r>
    </w:p>
    <w:p w14:paraId="62DDF907" w14:textId="77777777" w:rsidR="006C4BB8" w:rsidRDefault="00000000">
      <w:pPr>
        <w:spacing w:after="185" w:line="259" w:lineRule="auto"/>
        <w:ind w:left="0" w:right="0" w:firstLine="0"/>
        <w:jc w:val="left"/>
      </w:pPr>
      <w:r>
        <w:rPr>
          <w:b/>
          <w:sz w:val="28"/>
        </w:rPr>
        <w:t xml:space="preserve"> </w:t>
      </w:r>
    </w:p>
    <w:p w14:paraId="260E24A5" w14:textId="77777777" w:rsidR="0034063E" w:rsidRDefault="0034063E">
      <w:pPr>
        <w:pStyle w:val="Heading2"/>
        <w:spacing w:after="185"/>
        <w:ind w:left="-5"/>
      </w:pPr>
    </w:p>
    <w:p w14:paraId="36017B7B" w14:textId="77777777" w:rsidR="0034063E" w:rsidRDefault="0034063E">
      <w:pPr>
        <w:pStyle w:val="Heading2"/>
        <w:spacing w:after="185"/>
        <w:ind w:left="-5"/>
      </w:pPr>
    </w:p>
    <w:p w14:paraId="78A767BE" w14:textId="07A091AE" w:rsidR="006C4BB8" w:rsidRDefault="00000000">
      <w:pPr>
        <w:pStyle w:val="Heading2"/>
        <w:spacing w:after="185"/>
        <w:ind w:left="-5"/>
      </w:pPr>
      <w:r>
        <w:t xml:space="preserve">INTRODUCTION </w:t>
      </w:r>
    </w:p>
    <w:p w14:paraId="4943DAEF" w14:textId="77777777" w:rsidR="006C4BB8" w:rsidRDefault="00000000">
      <w:pPr>
        <w:pStyle w:val="Heading3"/>
        <w:ind w:left="-5"/>
      </w:pPr>
      <w:r>
        <w:t xml:space="preserve">1.1 Introduction and Theoretical Background of the Study </w:t>
      </w:r>
    </w:p>
    <w:p w14:paraId="4B32E6DA" w14:textId="77777777" w:rsidR="006C4BB8" w:rsidRDefault="00000000">
      <w:pPr>
        <w:ind w:left="5" w:right="0"/>
      </w:pPr>
      <w:r>
        <w:t xml:space="preserve">Financial performance is an important indicator of the financial health and operational efficiency of a business organisation. It helps to understand whether an organisation is effectively utilising its financial resources and generating satisfactory returns. Financial statements such as the Balance Sheet, Income Statement and Cash Flow Statement provide important information for evaluating the financial condition of an organisation. </w:t>
      </w:r>
    </w:p>
    <w:p w14:paraId="7ACF25D7" w14:textId="77777777" w:rsidR="006C4BB8" w:rsidRDefault="00000000">
      <w:pPr>
        <w:ind w:left="5" w:right="0"/>
      </w:pPr>
      <w:r>
        <w:t xml:space="preserve">Financial statement analysis involves the examination and interpretation of financial information over a period of time. Financial ratios are commonly used to evaluate profitability, liquidity and solvency. Comparative statement analysis, common-size statement analysis and trend analysis also help to identify changes in financial performance between different financial years. </w:t>
      </w:r>
    </w:p>
    <w:p w14:paraId="77EB917A" w14:textId="77777777" w:rsidR="006C4BB8" w:rsidRDefault="00000000">
      <w:pPr>
        <w:spacing w:after="225"/>
        <w:ind w:left="5" w:right="0"/>
      </w:pPr>
      <w:r>
        <w:t xml:space="preserve">The present study focuses on the financial performance of Accenture Private Limited over a selected five-year period. The study examines the financial condition, profitability position, and liquidity and solvency position of the organisation using financial statements and selected financial analysis tools. Accenture's published annual reports provide consolidated financial statements and financial information that can be used for this type of analysis. </w:t>
      </w:r>
    </w:p>
    <w:p w14:paraId="2338F693" w14:textId="77777777" w:rsidR="006C4BB8" w:rsidRDefault="00000000">
      <w:pPr>
        <w:spacing w:after="185" w:line="259" w:lineRule="auto"/>
        <w:ind w:left="0" w:right="0" w:firstLine="0"/>
        <w:jc w:val="left"/>
      </w:pPr>
      <w:r>
        <w:rPr>
          <w:b/>
          <w:sz w:val="28"/>
        </w:rPr>
        <w:t xml:space="preserve"> </w:t>
      </w:r>
    </w:p>
    <w:p w14:paraId="5B58259D" w14:textId="77777777" w:rsidR="006C4BB8" w:rsidRDefault="00000000">
      <w:pPr>
        <w:pStyle w:val="Heading3"/>
        <w:ind w:left="-5"/>
      </w:pPr>
      <w:r>
        <w:t xml:space="preserve">1.2 Statement of the Problem </w:t>
      </w:r>
    </w:p>
    <w:p w14:paraId="5FA7EB6C" w14:textId="77777777" w:rsidR="006C4BB8" w:rsidRDefault="00000000">
      <w:pPr>
        <w:ind w:left="5" w:right="0"/>
      </w:pPr>
      <w:r>
        <w:t xml:space="preserve">Financial performance may change from year to year due to changes in revenue, expenses, assets, liabilities, profitability and other financial factors. Therefore, analysing the financial position of an organisation over a period of time is important for understanding its financial strengths and weaknesses. </w:t>
      </w:r>
    </w:p>
    <w:p w14:paraId="47FF83F2" w14:textId="77777777" w:rsidR="006C4BB8" w:rsidRDefault="00000000">
      <w:pPr>
        <w:spacing w:after="225"/>
        <w:ind w:left="5" w:right="0"/>
      </w:pPr>
      <w:r>
        <w:t xml:space="preserve">The present study is undertaken to examine the financial performance of Accenture Private Limited over a selected five-year period. The study focuses on the financial condition, profitability position, and liquidity and solvency position of the organisation through financial statement analysis and selected financial ratios. </w:t>
      </w:r>
    </w:p>
    <w:p w14:paraId="3075C277" w14:textId="77777777" w:rsidR="006C4BB8" w:rsidRDefault="00000000">
      <w:pPr>
        <w:spacing w:after="185" w:line="259" w:lineRule="auto"/>
        <w:ind w:left="0" w:right="0" w:firstLine="0"/>
        <w:jc w:val="left"/>
      </w:pPr>
      <w:r>
        <w:rPr>
          <w:b/>
          <w:sz w:val="28"/>
        </w:rPr>
        <w:t xml:space="preserve"> </w:t>
      </w:r>
    </w:p>
    <w:p w14:paraId="30B22A1F" w14:textId="77777777" w:rsidR="006C4BB8" w:rsidRDefault="00000000">
      <w:pPr>
        <w:spacing w:after="185" w:line="259" w:lineRule="auto"/>
        <w:ind w:left="0" w:right="0" w:firstLine="0"/>
        <w:jc w:val="left"/>
      </w:pPr>
      <w:r>
        <w:rPr>
          <w:b/>
          <w:sz w:val="28"/>
        </w:rPr>
        <w:t xml:space="preserve"> </w:t>
      </w:r>
    </w:p>
    <w:p w14:paraId="3E06A767" w14:textId="77777777" w:rsidR="006C4BB8" w:rsidRDefault="00000000">
      <w:pPr>
        <w:spacing w:after="185" w:line="259" w:lineRule="auto"/>
        <w:ind w:left="0" w:right="0" w:firstLine="0"/>
        <w:jc w:val="left"/>
      </w:pPr>
      <w:r>
        <w:rPr>
          <w:b/>
          <w:sz w:val="28"/>
        </w:rPr>
        <w:t xml:space="preserve"> </w:t>
      </w:r>
    </w:p>
    <w:p w14:paraId="2050E07A" w14:textId="77777777" w:rsidR="006C4BB8" w:rsidRDefault="00000000">
      <w:pPr>
        <w:spacing w:after="0" w:line="259" w:lineRule="auto"/>
        <w:ind w:left="0" w:right="0" w:firstLine="0"/>
        <w:jc w:val="left"/>
      </w:pPr>
      <w:r>
        <w:rPr>
          <w:b/>
          <w:sz w:val="28"/>
        </w:rPr>
        <w:lastRenderedPageBreak/>
        <w:t xml:space="preserve"> </w:t>
      </w:r>
    </w:p>
    <w:p w14:paraId="5C4C56B0" w14:textId="77777777" w:rsidR="0034063E" w:rsidRDefault="0034063E">
      <w:pPr>
        <w:pStyle w:val="Heading3"/>
        <w:ind w:left="-5"/>
      </w:pPr>
    </w:p>
    <w:p w14:paraId="59C07BCA" w14:textId="77A69332" w:rsidR="006C4BB8" w:rsidRDefault="00000000">
      <w:pPr>
        <w:pStyle w:val="Heading3"/>
        <w:ind w:left="-5"/>
      </w:pPr>
      <w:r>
        <w:t xml:space="preserve">1.3 Objectives of the Study </w:t>
      </w:r>
    </w:p>
    <w:p w14:paraId="4859DB8F" w14:textId="77777777" w:rsidR="006C4BB8" w:rsidRDefault="00000000">
      <w:pPr>
        <w:spacing w:after="189" w:line="259" w:lineRule="auto"/>
        <w:ind w:left="-5" w:right="0"/>
        <w:jc w:val="left"/>
      </w:pPr>
      <w:r>
        <w:rPr>
          <w:b/>
        </w:rPr>
        <w:t xml:space="preserve">The study is carried out with the following objectives: </w:t>
      </w:r>
    </w:p>
    <w:p w14:paraId="3A48DB5C" w14:textId="77777777" w:rsidR="006C4BB8" w:rsidRDefault="00000000">
      <w:pPr>
        <w:numPr>
          <w:ilvl w:val="0"/>
          <w:numId w:val="1"/>
        </w:numPr>
        <w:ind w:right="0" w:hanging="360"/>
      </w:pPr>
      <w:r>
        <w:t xml:space="preserve">To study the financial condition of Accenture Private Limited. </w:t>
      </w:r>
    </w:p>
    <w:p w14:paraId="18142D2B" w14:textId="77777777" w:rsidR="006C4BB8" w:rsidRDefault="00000000">
      <w:pPr>
        <w:numPr>
          <w:ilvl w:val="0"/>
          <w:numId w:val="1"/>
        </w:numPr>
        <w:spacing w:after="265"/>
        <w:ind w:right="0" w:hanging="360"/>
      </w:pPr>
      <w:r>
        <w:t xml:space="preserve">To analyse the profitability position of the organisation. </w:t>
      </w:r>
    </w:p>
    <w:p w14:paraId="59158ECE" w14:textId="77777777" w:rsidR="006C4BB8" w:rsidRPr="0034063E" w:rsidRDefault="00000000">
      <w:pPr>
        <w:numPr>
          <w:ilvl w:val="0"/>
          <w:numId w:val="1"/>
        </w:numPr>
        <w:ind w:right="0" w:hanging="360"/>
      </w:pPr>
      <w:r w:rsidRPr="0034063E">
        <w:t>To examine the liquidity and solvency position of Accenture Private Limited</w:t>
      </w:r>
      <w:r w:rsidRPr="0034063E">
        <w:rPr>
          <w:b/>
          <w:sz w:val="28"/>
        </w:rPr>
        <w:t xml:space="preserve">. </w:t>
      </w:r>
    </w:p>
    <w:p w14:paraId="00566C69" w14:textId="1F015F28" w:rsidR="00F03B50" w:rsidRPr="0034063E" w:rsidRDefault="0034063E">
      <w:pPr>
        <w:numPr>
          <w:ilvl w:val="0"/>
          <w:numId w:val="1"/>
        </w:numPr>
        <w:ind w:right="0" w:hanging="360"/>
        <w:rPr>
          <w:bCs/>
        </w:rPr>
      </w:pPr>
      <w:r w:rsidRPr="0034063E">
        <w:rPr>
          <w:bCs/>
        </w:rPr>
        <w:t xml:space="preserve">To analyse the operational efficiency of </w:t>
      </w:r>
      <w:r w:rsidRPr="0034063E">
        <w:t>Accenture Private Limited</w:t>
      </w:r>
      <w:r w:rsidRPr="0034063E">
        <w:rPr>
          <w:b/>
        </w:rPr>
        <w:t>.</w:t>
      </w:r>
    </w:p>
    <w:p w14:paraId="2B1459EA" w14:textId="77777777" w:rsidR="006C4BB8" w:rsidRDefault="00000000">
      <w:pPr>
        <w:pStyle w:val="Heading3"/>
        <w:ind w:left="-5"/>
      </w:pPr>
      <w:r>
        <w:t xml:space="preserve">1.4 Scope of the Study </w:t>
      </w:r>
    </w:p>
    <w:p w14:paraId="46CA411F" w14:textId="77777777" w:rsidR="006C4BB8" w:rsidRDefault="00000000">
      <w:pPr>
        <w:ind w:left="5" w:right="0"/>
      </w:pPr>
      <w:r>
        <w:t xml:space="preserve">The scope of the study is based on the objectives of the research. The study focuses on the financial performance of Accenture Private Limited over a selected five-year period. </w:t>
      </w:r>
    </w:p>
    <w:p w14:paraId="5831174E" w14:textId="77777777" w:rsidR="006C4BB8" w:rsidRDefault="00000000">
      <w:pPr>
        <w:spacing w:after="189" w:line="259" w:lineRule="auto"/>
        <w:ind w:left="-5" w:right="0"/>
        <w:jc w:val="left"/>
      </w:pPr>
      <w:r>
        <w:rPr>
          <w:b/>
        </w:rPr>
        <w:t xml:space="preserve">The study covers: </w:t>
      </w:r>
    </w:p>
    <w:p w14:paraId="6E57EB64" w14:textId="77777777" w:rsidR="006C4BB8" w:rsidRDefault="00000000">
      <w:pPr>
        <w:numPr>
          <w:ilvl w:val="0"/>
          <w:numId w:val="2"/>
        </w:numPr>
        <w:ind w:right="0" w:hanging="360"/>
      </w:pPr>
      <w:r>
        <w:t xml:space="preserve">The financial condition of Accenture Private Limited. </w:t>
      </w:r>
    </w:p>
    <w:p w14:paraId="3DEE5649" w14:textId="77777777" w:rsidR="006C4BB8" w:rsidRDefault="00000000">
      <w:pPr>
        <w:numPr>
          <w:ilvl w:val="0"/>
          <w:numId w:val="2"/>
        </w:numPr>
        <w:ind w:right="0" w:hanging="360"/>
      </w:pPr>
      <w:r>
        <w:t xml:space="preserve">The profitability position of the organisation. </w:t>
      </w:r>
    </w:p>
    <w:p w14:paraId="7B710B34" w14:textId="77777777" w:rsidR="006C4BB8" w:rsidRDefault="00000000">
      <w:pPr>
        <w:numPr>
          <w:ilvl w:val="0"/>
          <w:numId w:val="2"/>
        </w:numPr>
        <w:ind w:right="0" w:hanging="360"/>
      </w:pPr>
      <w:r>
        <w:t xml:space="preserve">The liquidity position of the organisation. </w:t>
      </w:r>
    </w:p>
    <w:p w14:paraId="3AC7BE2E" w14:textId="77777777" w:rsidR="006C4BB8" w:rsidRDefault="00000000">
      <w:pPr>
        <w:numPr>
          <w:ilvl w:val="0"/>
          <w:numId w:val="2"/>
        </w:numPr>
        <w:ind w:right="0" w:hanging="360"/>
      </w:pPr>
      <w:r>
        <w:t xml:space="preserve">The solvency position of the organisation. </w:t>
      </w:r>
    </w:p>
    <w:p w14:paraId="1BD7C0F5" w14:textId="77777777" w:rsidR="006C4BB8" w:rsidRDefault="00000000">
      <w:pPr>
        <w:numPr>
          <w:ilvl w:val="0"/>
          <w:numId w:val="2"/>
        </w:numPr>
        <w:ind w:right="0" w:hanging="360"/>
      </w:pPr>
      <w:r>
        <w:t xml:space="preserve">Analysis of selected financial statements and financial ratios. </w:t>
      </w:r>
    </w:p>
    <w:p w14:paraId="3F122D1A" w14:textId="77777777" w:rsidR="006C4BB8" w:rsidRDefault="00000000">
      <w:pPr>
        <w:numPr>
          <w:ilvl w:val="0"/>
          <w:numId w:val="2"/>
        </w:numPr>
        <w:ind w:right="0" w:hanging="360"/>
      </w:pPr>
      <w:r>
        <w:t xml:space="preserve">Comparison of financial performance over the selected five-year period. </w:t>
      </w:r>
    </w:p>
    <w:p w14:paraId="37591DD4" w14:textId="77777777" w:rsidR="006C4BB8" w:rsidRDefault="00000000">
      <w:pPr>
        <w:spacing w:after="226"/>
        <w:ind w:left="5" w:right="0"/>
      </w:pPr>
      <w:r>
        <w:t xml:space="preserve">The study is based on secondary financial information obtained from published company reports and other reliable sources. </w:t>
      </w:r>
    </w:p>
    <w:p w14:paraId="58621589" w14:textId="77777777" w:rsidR="0034063E" w:rsidRDefault="0034063E" w:rsidP="0034063E"/>
    <w:p w14:paraId="6721EA54" w14:textId="77777777" w:rsidR="0034063E" w:rsidRDefault="0034063E" w:rsidP="0034063E"/>
    <w:p w14:paraId="57968DF9" w14:textId="77777777" w:rsidR="0034063E" w:rsidRDefault="0034063E" w:rsidP="0034063E"/>
    <w:p w14:paraId="0FACABD3" w14:textId="77777777" w:rsidR="0034063E" w:rsidRDefault="0034063E" w:rsidP="0034063E"/>
    <w:p w14:paraId="6C4E2EFA" w14:textId="77777777" w:rsidR="0034063E" w:rsidRDefault="0034063E" w:rsidP="0034063E"/>
    <w:p w14:paraId="0B0F2BD4" w14:textId="77777777" w:rsidR="0034063E" w:rsidRDefault="0034063E" w:rsidP="0034063E"/>
    <w:p w14:paraId="0DB30C70" w14:textId="77777777" w:rsidR="0034063E" w:rsidRDefault="0034063E" w:rsidP="0034063E"/>
    <w:p w14:paraId="3CB9709D" w14:textId="77777777" w:rsidR="0034063E" w:rsidRDefault="0034063E" w:rsidP="0034063E">
      <w:pPr>
        <w:pStyle w:val="Heading3"/>
        <w:ind w:left="0" w:firstLine="0"/>
      </w:pPr>
      <w:r>
        <w:t xml:space="preserve">1.5 Limitations of the Study </w:t>
      </w:r>
    </w:p>
    <w:p w14:paraId="3121F90C" w14:textId="77777777" w:rsidR="0034063E" w:rsidRDefault="0034063E" w:rsidP="0034063E">
      <w:pPr>
        <w:numPr>
          <w:ilvl w:val="0"/>
          <w:numId w:val="3"/>
        </w:numPr>
        <w:ind w:right="0" w:hanging="360"/>
      </w:pPr>
      <w:r>
        <w:t xml:space="preserve">The study is mainly based on secondary financial data. </w:t>
      </w:r>
    </w:p>
    <w:p w14:paraId="7F5C1C2B" w14:textId="77777777" w:rsidR="0034063E" w:rsidRDefault="0034063E" w:rsidP="0034063E">
      <w:pPr>
        <w:numPr>
          <w:ilvl w:val="0"/>
          <w:numId w:val="3"/>
        </w:numPr>
        <w:ind w:right="0" w:hanging="360"/>
      </w:pPr>
      <w:r>
        <w:t xml:space="preserve">The study is limited to the selected five-year period. </w:t>
      </w:r>
    </w:p>
    <w:p w14:paraId="0BB1A385" w14:textId="77777777" w:rsidR="0034063E" w:rsidRDefault="0034063E" w:rsidP="0034063E">
      <w:pPr>
        <w:numPr>
          <w:ilvl w:val="0"/>
          <w:numId w:val="3"/>
        </w:numPr>
        <w:ind w:right="0" w:hanging="360"/>
      </w:pPr>
      <w:r>
        <w:t xml:space="preserve">The findings depend on the accuracy and availability of published financial information. </w:t>
      </w:r>
    </w:p>
    <w:p w14:paraId="38DAEF92" w14:textId="77777777" w:rsidR="0034063E" w:rsidRDefault="0034063E" w:rsidP="0034063E">
      <w:pPr>
        <w:numPr>
          <w:ilvl w:val="0"/>
          <w:numId w:val="3"/>
        </w:numPr>
        <w:ind w:right="0" w:hanging="360"/>
      </w:pPr>
      <w:r>
        <w:t xml:space="preserve">Financial ratios may be influenced by accounting policies and changes in business conditions. </w:t>
      </w:r>
    </w:p>
    <w:p w14:paraId="42258E1A" w14:textId="77777777" w:rsidR="0034063E" w:rsidRDefault="0034063E" w:rsidP="0034063E">
      <w:pPr>
        <w:numPr>
          <w:ilvl w:val="0"/>
          <w:numId w:val="3"/>
        </w:numPr>
        <w:ind w:right="0" w:hanging="360"/>
      </w:pPr>
      <w:r>
        <w:t xml:space="preserve">The study is limited to financial condition, profitability, liquidity and solvency and does not cover all operational aspects of the organisation. </w:t>
      </w:r>
    </w:p>
    <w:p w14:paraId="391D8664" w14:textId="77777777" w:rsidR="0034063E" w:rsidRPr="0034063E" w:rsidRDefault="0034063E" w:rsidP="0034063E"/>
    <w:p w14:paraId="54E4A411" w14:textId="77777777" w:rsidR="0034063E" w:rsidRDefault="0034063E">
      <w:pPr>
        <w:pStyle w:val="Heading3"/>
        <w:ind w:left="-5"/>
      </w:pPr>
    </w:p>
    <w:p w14:paraId="06312638" w14:textId="77777777" w:rsidR="0034063E" w:rsidRDefault="0034063E">
      <w:pPr>
        <w:pStyle w:val="Heading3"/>
        <w:ind w:left="-5"/>
      </w:pPr>
    </w:p>
    <w:p w14:paraId="7EB86E26" w14:textId="77777777" w:rsidR="0034063E" w:rsidRDefault="0034063E">
      <w:pPr>
        <w:pStyle w:val="Heading3"/>
        <w:ind w:left="-5"/>
      </w:pPr>
    </w:p>
    <w:p w14:paraId="731CB177" w14:textId="77777777" w:rsidR="0034063E" w:rsidRDefault="0034063E">
      <w:pPr>
        <w:pStyle w:val="Heading3"/>
        <w:ind w:left="-5"/>
      </w:pPr>
    </w:p>
    <w:p w14:paraId="2D381074" w14:textId="35C96206" w:rsidR="006C4BB8" w:rsidRDefault="006C4BB8">
      <w:pPr>
        <w:spacing w:after="185" w:line="259" w:lineRule="auto"/>
        <w:ind w:left="0" w:right="0" w:firstLine="0"/>
        <w:jc w:val="left"/>
      </w:pPr>
    </w:p>
    <w:p w14:paraId="5ADC0383" w14:textId="77777777" w:rsidR="006C4BB8" w:rsidRDefault="00000000">
      <w:pPr>
        <w:spacing w:after="185" w:line="259" w:lineRule="auto"/>
        <w:ind w:left="0" w:right="0" w:firstLine="0"/>
        <w:jc w:val="left"/>
      </w:pPr>
      <w:r>
        <w:rPr>
          <w:b/>
          <w:sz w:val="28"/>
        </w:rPr>
        <w:t xml:space="preserve"> </w:t>
      </w:r>
    </w:p>
    <w:p w14:paraId="457F9C78" w14:textId="77777777" w:rsidR="006C4BB8" w:rsidRDefault="00000000">
      <w:pPr>
        <w:spacing w:after="185" w:line="259" w:lineRule="auto"/>
        <w:ind w:left="0" w:right="0" w:firstLine="0"/>
        <w:jc w:val="left"/>
      </w:pPr>
      <w:r>
        <w:rPr>
          <w:b/>
          <w:sz w:val="28"/>
        </w:rPr>
        <w:t xml:space="preserve"> </w:t>
      </w:r>
    </w:p>
    <w:p w14:paraId="4BA2864D" w14:textId="77777777" w:rsidR="006C4BB8" w:rsidRDefault="00000000">
      <w:pPr>
        <w:spacing w:after="185" w:line="259" w:lineRule="auto"/>
        <w:ind w:left="0" w:right="0" w:firstLine="0"/>
        <w:jc w:val="left"/>
      </w:pPr>
      <w:r>
        <w:rPr>
          <w:b/>
          <w:sz w:val="28"/>
        </w:rPr>
        <w:t xml:space="preserve"> </w:t>
      </w:r>
    </w:p>
    <w:p w14:paraId="35072897" w14:textId="77777777" w:rsidR="006C4BB8" w:rsidRDefault="00000000">
      <w:pPr>
        <w:spacing w:after="185" w:line="259" w:lineRule="auto"/>
        <w:ind w:left="0" w:right="0" w:firstLine="0"/>
        <w:jc w:val="left"/>
      </w:pPr>
      <w:r>
        <w:rPr>
          <w:b/>
          <w:sz w:val="28"/>
        </w:rPr>
        <w:t xml:space="preserve"> </w:t>
      </w:r>
    </w:p>
    <w:p w14:paraId="6EAD02EB" w14:textId="77777777" w:rsidR="006C4BB8" w:rsidRDefault="00000000">
      <w:pPr>
        <w:spacing w:after="190" w:line="259" w:lineRule="auto"/>
        <w:ind w:left="0" w:right="0" w:firstLine="0"/>
        <w:jc w:val="left"/>
      </w:pPr>
      <w:r>
        <w:rPr>
          <w:b/>
          <w:sz w:val="28"/>
        </w:rPr>
        <w:t xml:space="preserve"> </w:t>
      </w:r>
    </w:p>
    <w:p w14:paraId="7E55D7F2" w14:textId="77777777" w:rsidR="006C4BB8" w:rsidRDefault="00000000">
      <w:pPr>
        <w:spacing w:after="185" w:line="259" w:lineRule="auto"/>
        <w:ind w:left="0" w:right="0" w:firstLine="0"/>
        <w:jc w:val="left"/>
      </w:pPr>
      <w:r>
        <w:rPr>
          <w:b/>
          <w:sz w:val="28"/>
        </w:rPr>
        <w:t xml:space="preserve"> </w:t>
      </w:r>
    </w:p>
    <w:p w14:paraId="3E4A5261" w14:textId="77777777" w:rsidR="006C4BB8" w:rsidRDefault="00000000">
      <w:pPr>
        <w:spacing w:after="185" w:line="259" w:lineRule="auto"/>
        <w:ind w:left="0" w:right="0" w:firstLine="0"/>
        <w:jc w:val="left"/>
      </w:pPr>
      <w:r>
        <w:rPr>
          <w:b/>
          <w:sz w:val="28"/>
        </w:rPr>
        <w:t xml:space="preserve"> </w:t>
      </w:r>
    </w:p>
    <w:p w14:paraId="444729A1" w14:textId="77777777" w:rsidR="006C4BB8" w:rsidRDefault="00000000">
      <w:pPr>
        <w:spacing w:after="185" w:line="259" w:lineRule="auto"/>
        <w:ind w:left="0" w:right="0" w:firstLine="0"/>
        <w:jc w:val="left"/>
      </w:pPr>
      <w:r>
        <w:rPr>
          <w:b/>
          <w:sz w:val="28"/>
        </w:rPr>
        <w:t xml:space="preserve"> </w:t>
      </w:r>
    </w:p>
    <w:p w14:paraId="7914EFE2" w14:textId="77777777" w:rsidR="006C4BB8" w:rsidRDefault="00000000">
      <w:pPr>
        <w:spacing w:after="444" w:line="259" w:lineRule="auto"/>
        <w:ind w:left="0" w:right="0" w:firstLine="0"/>
        <w:jc w:val="left"/>
      </w:pPr>
      <w:r>
        <w:rPr>
          <w:b/>
          <w:sz w:val="28"/>
        </w:rPr>
        <w:t xml:space="preserve"> </w:t>
      </w:r>
    </w:p>
    <w:p w14:paraId="2739F8A0" w14:textId="77777777" w:rsidR="0034063E" w:rsidRDefault="00000000">
      <w:pPr>
        <w:pStyle w:val="Heading1"/>
        <w:ind w:left="-5"/>
        <w:rPr>
          <w:sz w:val="43"/>
          <w:vertAlign w:val="subscript"/>
        </w:rPr>
      </w:pPr>
      <w:r>
        <w:rPr>
          <w:sz w:val="43"/>
          <w:vertAlign w:val="subscript"/>
        </w:rPr>
        <w:lastRenderedPageBreak/>
        <w:t xml:space="preserve">                                        </w:t>
      </w:r>
    </w:p>
    <w:p w14:paraId="0A0E1321" w14:textId="77777777" w:rsidR="0034063E" w:rsidRDefault="0034063E">
      <w:pPr>
        <w:pStyle w:val="Heading1"/>
        <w:ind w:left="-5"/>
        <w:rPr>
          <w:sz w:val="43"/>
          <w:vertAlign w:val="subscript"/>
        </w:rPr>
      </w:pPr>
    </w:p>
    <w:p w14:paraId="059DBCF5" w14:textId="77777777" w:rsidR="0034063E" w:rsidRDefault="0034063E">
      <w:pPr>
        <w:pStyle w:val="Heading1"/>
        <w:ind w:left="-5"/>
        <w:rPr>
          <w:sz w:val="43"/>
          <w:vertAlign w:val="subscript"/>
        </w:rPr>
      </w:pPr>
    </w:p>
    <w:p w14:paraId="72B85B40" w14:textId="77777777" w:rsidR="0034063E" w:rsidRDefault="0034063E">
      <w:pPr>
        <w:pStyle w:val="Heading1"/>
        <w:ind w:left="-5"/>
        <w:rPr>
          <w:sz w:val="43"/>
          <w:vertAlign w:val="subscript"/>
        </w:rPr>
      </w:pPr>
    </w:p>
    <w:p w14:paraId="5C4768F1" w14:textId="77777777" w:rsidR="0034063E" w:rsidRDefault="0034063E">
      <w:pPr>
        <w:pStyle w:val="Heading1"/>
        <w:ind w:left="-5"/>
        <w:rPr>
          <w:sz w:val="43"/>
          <w:vertAlign w:val="subscript"/>
        </w:rPr>
      </w:pPr>
    </w:p>
    <w:p w14:paraId="07EBE886" w14:textId="77777777" w:rsidR="0034063E" w:rsidRDefault="0034063E">
      <w:pPr>
        <w:pStyle w:val="Heading1"/>
        <w:ind w:left="-5"/>
        <w:rPr>
          <w:sz w:val="43"/>
          <w:vertAlign w:val="subscript"/>
        </w:rPr>
      </w:pPr>
    </w:p>
    <w:p w14:paraId="50462805" w14:textId="77777777" w:rsidR="0034063E" w:rsidRDefault="0034063E">
      <w:pPr>
        <w:pStyle w:val="Heading1"/>
        <w:ind w:left="-5"/>
        <w:rPr>
          <w:sz w:val="43"/>
          <w:vertAlign w:val="subscript"/>
        </w:rPr>
      </w:pPr>
    </w:p>
    <w:p w14:paraId="1DD770B0" w14:textId="77777777" w:rsidR="0034063E" w:rsidRDefault="0034063E">
      <w:pPr>
        <w:pStyle w:val="Heading1"/>
        <w:ind w:left="-5"/>
        <w:rPr>
          <w:sz w:val="43"/>
          <w:vertAlign w:val="subscript"/>
        </w:rPr>
      </w:pPr>
    </w:p>
    <w:p w14:paraId="52EE948C" w14:textId="77777777" w:rsidR="0034063E" w:rsidRDefault="0034063E">
      <w:pPr>
        <w:pStyle w:val="Heading1"/>
        <w:ind w:left="-5"/>
        <w:rPr>
          <w:sz w:val="43"/>
          <w:vertAlign w:val="subscript"/>
        </w:rPr>
      </w:pPr>
    </w:p>
    <w:p w14:paraId="29999007" w14:textId="77777777" w:rsidR="0034063E" w:rsidRDefault="0034063E">
      <w:pPr>
        <w:pStyle w:val="Heading1"/>
        <w:ind w:left="-5"/>
        <w:rPr>
          <w:sz w:val="43"/>
          <w:vertAlign w:val="subscript"/>
        </w:rPr>
      </w:pPr>
    </w:p>
    <w:p w14:paraId="3343AE9C" w14:textId="31C1E2BF" w:rsidR="006C4BB8" w:rsidRDefault="0034063E">
      <w:pPr>
        <w:pStyle w:val="Heading1"/>
        <w:ind w:left="-5"/>
      </w:pPr>
      <w:r>
        <w:rPr>
          <w:sz w:val="43"/>
          <w:vertAlign w:val="subscript"/>
        </w:rPr>
        <w:t xml:space="preserve">                             </w:t>
      </w:r>
      <w:r w:rsidR="00000000">
        <w:rPr>
          <w:sz w:val="43"/>
          <w:vertAlign w:val="subscript"/>
        </w:rPr>
        <w:t xml:space="preserve">       </w:t>
      </w:r>
      <w:r w:rsidR="00000000">
        <w:t xml:space="preserve">CHAPTER – 2 </w:t>
      </w:r>
    </w:p>
    <w:p w14:paraId="468E53BD" w14:textId="77777777" w:rsidR="006C4BB8" w:rsidRDefault="00000000">
      <w:pPr>
        <w:spacing w:after="185" w:line="259" w:lineRule="auto"/>
        <w:ind w:left="0" w:right="0" w:firstLine="0"/>
        <w:jc w:val="left"/>
      </w:pPr>
      <w:r>
        <w:rPr>
          <w:b/>
          <w:sz w:val="28"/>
        </w:rPr>
        <w:t xml:space="preserve"> </w:t>
      </w:r>
    </w:p>
    <w:p w14:paraId="5D2F54EC" w14:textId="77777777" w:rsidR="006C4BB8" w:rsidRDefault="00000000">
      <w:pPr>
        <w:spacing w:after="185" w:line="259" w:lineRule="auto"/>
        <w:ind w:left="0" w:right="0" w:firstLine="0"/>
        <w:jc w:val="left"/>
      </w:pPr>
      <w:r>
        <w:rPr>
          <w:b/>
          <w:sz w:val="28"/>
        </w:rPr>
        <w:t xml:space="preserve"> </w:t>
      </w:r>
    </w:p>
    <w:p w14:paraId="7BD9C4B6" w14:textId="77777777" w:rsidR="006C4BB8" w:rsidRDefault="00000000">
      <w:pPr>
        <w:spacing w:after="185" w:line="259" w:lineRule="auto"/>
        <w:ind w:left="0" w:right="0" w:firstLine="0"/>
        <w:jc w:val="left"/>
      </w:pPr>
      <w:r>
        <w:rPr>
          <w:b/>
          <w:sz w:val="28"/>
        </w:rPr>
        <w:t xml:space="preserve"> </w:t>
      </w:r>
    </w:p>
    <w:p w14:paraId="6C5C784B" w14:textId="77777777" w:rsidR="006C4BB8" w:rsidRDefault="00000000">
      <w:pPr>
        <w:spacing w:after="185" w:line="259" w:lineRule="auto"/>
        <w:ind w:left="0" w:right="0" w:firstLine="0"/>
        <w:jc w:val="left"/>
      </w:pPr>
      <w:r>
        <w:rPr>
          <w:b/>
          <w:sz w:val="28"/>
        </w:rPr>
        <w:t xml:space="preserve"> </w:t>
      </w:r>
    </w:p>
    <w:p w14:paraId="327FD0F4" w14:textId="77777777" w:rsidR="006C4BB8" w:rsidRDefault="00000000">
      <w:pPr>
        <w:spacing w:after="185" w:line="259" w:lineRule="auto"/>
        <w:ind w:left="0" w:right="0" w:firstLine="0"/>
        <w:jc w:val="left"/>
      </w:pPr>
      <w:r>
        <w:rPr>
          <w:b/>
          <w:sz w:val="28"/>
        </w:rPr>
        <w:t xml:space="preserve"> </w:t>
      </w:r>
    </w:p>
    <w:p w14:paraId="6C7FF648" w14:textId="77777777" w:rsidR="006C4BB8" w:rsidRDefault="00000000">
      <w:pPr>
        <w:spacing w:after="185" w:line="259" w:lineRule="auto"/>
        <w:ind w:left="0" w:right="0" w:firstLine="0"/>
        <w:jc w:val="left"/>
      </w:pPr>
      <w:r>
        <w:rPr>
          <w:b/>
          <w:sz w:val="28"/>
        </w:rPr>
        <w:t xml:space="preserve"> </w:t>
      </w:r>
    </w:p>
    <w:p w14:paraId="0418199A" w14:textId="77777777" w:rsidR="006C4BB8" w:rsidRDefault="00000000">
      <w:pPr>
        <w:spacing w:after="185" w:line="259" w:lineRule="auto"/>
        <w:ind w:left="0" w:right="0" w:firstLine="0"/>
        <w:jc w:val="left"/>
      </w:pPr>
      <w:r>
        <w:rPr>
          <w:b/>
          <w:sz w:val="28"/>
        </w:rPr>
        <w:t xml:space="preserve"> </w:t>
      </w:r>
    </w:p>
    <w:p w14:paraId="2B9ADCB9" w14:textId="77777777" w:rsidR="006C4BB8" w:rsidRDefault="00000000">
      <w:pPr>
        <w:spacing w:after="185" w:line="259" w:lineRule="auto"/>
        <w:ind w:left="0" w:right="0" w:firstLine="0"/>
        <w:jc w:val="left"/>
      </w:pPr>
      <w:r>
        <w:rPr>
          <w:b/>
          <w:sz w:val="28"/>
        </w:rPr>
        <w:t xml:space="preserve"> </w:t>
      </w:r>
    </w:p>
    <w:p w14:paraId="6F126C63" w14:textId="77777777" w:rsidR="006C4BB8" w:rsidRDefault="00000000">
      <w:pPr>
        <w:spacing w:after="190" w:line="259" w:lineRule="auto"/>
        <w:ind w:left="0" w:right="0" w:firstLine="0"/>
        <w:jc w:val="left"/>
      </w:pPr>
      <w:r>
        <w:rPr>
          <w:b/>
          <w:sz w:val="28"/>
        </w:rPr>
        <w:t xml:space="preserve"> </w:t>
      </w:r>
    </w:p>
    <w:p w14:paraId="30D5013C" w14:textId="77777777" w:rsidR="006C4BB8" w:rsidRDefault="00000000">
      <w:pPr>
        <w:spacing w:after="185" w:line="259" w:lineRule="auto"/>
        <w:ind w:left="0" w:right="0" w:firstLine="0"/>
        <w:jc w:val="left"/>
      </w:pPr>
      <w:r>
        <w:rPr>
          <w:b/>
          <w:sz w:val="28"/>
        </w:rPr>
        <w:t xml:space="preserve"> </w:t>
      </w:r>
    </w:p>
    <w:p w14:paraId="769D2A98" w14:textId="77777777" w:rsidR="006C4BB8" w:rsidRDefault="00000000">
      <w:pPr>
        <w:spacing w:after="185" w:line="259" w:lineRule="auto"/>
        <w:ind w:left="0" w:right="0" w:firstLine="0"/>
        <w:jc w:val="left"/>
      </w:pPr>
      <w:r>
        <w:rPr>
          <w:b/>
          <w:sz w:val="28"/>
        </w:rPr>
        <w:t xml:space="preserve"> </w:t>
      </w:r>
    </w:p>
    <w:p w14:paraId="0677F438" w14:textId="77777777" w:rsidR="006C4BB8" w:rsidRDefault="00000000">
      <w:pPr>
        <w:spacing w:after="0" w:line="259" w:lineRule="auto"/>
        <w:ind w:left="0" w:right="0" w:firstLine="0"/>
        <w:jc w:val="left"/>
      </w:pPr>
      <w:r>
        <w:rPr>
          <w:b/>
          <w:sz w:val="28"/>
        </w:rPr>
        <w:t xml:space="preserve"> </w:t>
      </w:r>
    </w:p>
    <w:p w14:paraId="7E18B999" w14:textId="77777777" w:rsidR="0034063E" w:rsidRDefault="0034063E">
      <w:pPr>
        <w:pStyle w:val="Heading2"/>
        <w:spacing w:after="185"/>
        <w:ind w:left="-5"/>
      </w:pPr>
    </w:p>
    <w:p w14:paraId="1772532D" w14:textId="77777777" w:rsidR="0034063E" w:rsidRDefault="0034063E">
      <w:pPr>
        <w:pStyle w:val="Heading2"/>
        <w:spacing w:after="185"/>
        <w:ind w:left="-5"/>
      </w:pPr>
    </w:p>
    <w:p w14:paraId="42E0CA81" w14:textId="15953080" w:rsidR="006C4BB8" w:rsidRDefault="00000000">
      <w:pPr>
        <w:pStyle w:val="Heading2"/>
        <w:spacing w:after="185"/>
        <w:ind w:left="-5"/>
      </w:pPr>
      <w:r>
        <w:t xml:space="preserve">REVIEW OF LITERATURE </w:t>
      </w:r>
    </w:p>
    <w:p w14:paraId="44C59F9D" w14:textId="77777777" w:rsidR="006C4BB8" w:rsidRDefault="00000000">
      <w:pPr>
        <w:pStyle w:val="Heading3"/>
        <w:ind w:left="-5"/>
      </w:pPr>
      <w:r>
        <w:t xml:space="preserve">2.1 Review of Literature </w:t>
      </w:r>
    </w:p>
    <w:p w14:paraId="6C892153" w14:textId="77777777" w:rsidR="006C4BB8" w:rsidRDefault="00000000">
      <w:pPr>
        <w:ind w:left="5" w:right="0"/>
      </w:pPr>
      <w:r>
        <w:t xml:space="preserve">Review 1 </w:t>
      </w:r>
    </w:p>
    <w:p w14:paraId="63D05E71" w14:textId="77777777" w:rsidR="006C4BB8" w:rsidRDefault="00000000">
      <w:pPr>
        <w:spacing w:after="4"/>
        <w:ind w:left="5" w:right="0"/>
      </w:pPr>
      <w:proofErr w:type="spellStart"/>
      <w:r>
        <w:t>Akinbola</w:t>
      </w:r>
      <w:proofErr w:type="spellEnd"/>
      <w:r>
        <w:t xml:space="preserve"> Olawale and Bolaji </w:t>
      </w:r>
      <w:proofErr w:type="spellStart"/>
      <w:r>
        <w:t>Akinbola</w:t>
      </w:r>
      <w:proofErr w:type="spellEnd"/>
      <w:r>
        <w:t xml:space="preserve"> published a study titled “The Relationship Between Financial Performance, Firm Size, Leverage, and Corporate Social </w:t>
      </w:r>
    </w:p>
    <w:p w14:paraId="4BC40777" w14:textId="77777777" w:rsidR="006C4BB8" w:rsidRDefault="00000000">
      <w:pPr>
        <w:ind w:left="5" w:right="0"/>
      </w:pPr>
      <w:r>
        <w:t xml:space="preserve">Responsibility: A Case Study of Accenture Plc.” The study was published in the </w:t>
      </w:r>
      <w:r>
        <w:rPr>
          <w:i/>
        </w:rPr>
        <w:t>World Journal of Advanced Research and Reviews</w:t>
      </w:r>
      <w:r>
        <w:t xml:space="preserve"> in 2024. The study examined Accenture Plc using secondary financial data for the period from 2014 to 2023. Financial performance was measured using Return on Equity, while firm size was measured using total revenue and leverage was measured using the debt-to-assets ratio. The study is relevant to the present research because it directly focuses on Accenture and uses financial indicators such as profitability, revenue and leverage. </w:t>
      </w:r>
    </w:p>
    <w:p w14:paraId="3A5F4815" w14:textId="77777777" w:rsidR="006C4BB8" w:rsidRDefault="00000000">
      <w:pPr>
        <w:ind w:left="5" w:right="0"/>
      </w:pPr>
      <w:r>
        <w:t xml:space="preserve">Review 2 </w:t>
      </w:r>
    </w:p>
    <w:p w14:paraId="745D1E06" w14:textId="77777777" w:rsidR="006C4BB8" w:rsidRDefault="00000000">
      <w:pPr>
        <w:ind w:left="5" w:right="0"/>
      </w:pPr>
      <w:r>
        <w:t xml:space="preserve">Accenture's annual reports provide detailed information regarding the financial position and performance of the organisation. The reports contain consolidated balance sheets, income statements, statements of shareholders' equity and cash-flow information. These financial statements provide the basic financial information required for analysing the financial condition and performance of the organisation. </w:t>
      </w:r>
    </w:p>
    <w:p w14:paraId="3355C890" w14:textId="77777777" w:rsidR="006C4BB8" w:rsidRDefault="00000000">
      <w:pPr>
        <w:ind w:left="5" w:right="0"/>
      </w:pPr>
      <w:r>
        <w:t xml:space="preserve">Review 3 </w:t>
      </w:r>
    </w:p>
    <w:p w14:paraId="7CFC03DE" w14:textId="77777777" w:rsidR="006C4BB8" w:rsidRDefault="00000000">
      <w:pPr>
        <w:ind w:left="5" w:right="0"/>
      </w:pPr>
      <w:r>
        <w:t xml:space="preserve">Financial statement analysis provides a systematic method for evaluating the financial performance of an organisation. Profitability ratios help to assess the organisation's ability to generate profit, while liquidity ratios help to evaluate its ability to meet </w:t>
      </w:r>
      <w:proofErr w:type="spellStart"/>
      <w:r>
        <w:t>shortterm</w:t>
      </w:r>
      <w:proofErr w:type="spellEnd"/>
      <w:r>
        <w:t xml:space="preserve"> obligations. Solvency ratios help to understand the long-term financial stability of an organisation. </w:t>
      </w:r>
    </w:p>
    <w:p w14:paraId="15091A6B" w14:textId="77777777" w:rsidR="0034063E" w:rsidRDefault="0034063E">
      <w:pPr>
        <w:ind w:left="5" w:right="0"/>
      </w:pPr>
    </w:p>
    <w:p w14:paraId="59F247B4" w14:textId="77777777" w:rsidR="0034063E" w:rsidRDefault="0034063E">
      <w:pPr>
        <w:ind w:left="5" w:right="0"/>
      </w:pPr>
    </w:p>
    <w:p w14:paraId="58C62C21" w14:textId="77777777" w:rsidR="0034063E" w:rsidRDefault="0034063E">
      <w:pPr>
        <w:ind w:left="5" w:right="0"/>
      </w:pPr>
    </w:p>
    <w:p w14:paraId="6DD39F6A" w14:textId="77777777" w:rsidR="0034063E" w:rsidRDefault="0034063E">
      <w:pPr>
        <w:ind w:left="5" w:right="0"/>
      </w:pPr>
    </w:p>
    <w:p w14:paraId="53FCC89F" w14:textId="77777777" w:rsidR="0034063E" w:rsidRDefault="0034063E">
      <w:pPr>
        <w:ind w:left="5" w:right="0"/>
      </w:pPr>
    </w:p>
    <w:p w14:paraId="361FBA42" w14:textId="77777777" w:rsidR="0034063E" w:rsidRDefault="0034063E">
      <w:pPr>
        <w:ind w:left="5" w:right="0"/>
      </w:pPr>
    </w:p>
    <w:p w14:paraId="0489AD29" w14:textId="77777777" w:rsidR="0034063E" w:rsidRDefault="0034063E">
      <w:pPr>
        <w:ind w:left="5" w:right="0"/>
      </w:pPr>
    </w:p>
    <w:p w14:paraId="05AFD15C" w14:textId="77777777" w:rsidR="0034063E" w:rsidRDefault="0034063E">
      <w:pPr>
        <w:ind w:left="5" w:right="0"/>
      </w:pPr>
    </w:p>
    <w:p w14:paraId="6B2D4765" w14:textId="30C4B711" w:rsidR="006C4BB8" w:rsidRDefault="00000000">
      <w:pPr>
        <w:ind w:left="5" w:right="0"/>
      </w:pPr>
      <w:r>
        <w:t xml:space="preserve">Review 4 </w:t>
      </w:r>
    </w:p>
    <w:p w14:paraId="4318CF53" w14:textId="77777777" w:rsidR="006C4BB8" w:rsidRDefault="00000000">
      <w:pPr>
        <w:ind w:left="5" w:right="0"/>
      </w:pPr>
      <w:r>
        <w:t xml:space="preserve">Comparative and trend analysis can be used to identify changes in financial performance over a number of financial years. Comparing revenue, profit, assets, liabilities and equity across different years helps in understanding the direction of financial performance and identifying significant changes in the organisation's financial position. </w:t>
      </w:r>
    </w:p>
    <w:p w14:paraId="29D670B4" w14:textId="77777777" w:rsidR="006C4BB8" w:rsidRDefault="00000000">
      <w:pPr>
        <w:ind w:left="5" w:right="0"/>
      </w:pPr>
      <w:r>
        <w:t xml:space="preserve">Review 5 </w:t>
      </w:r>
    </w:p>
    <w:p w14:paraId="22AE8328" w14:textId="77777777" w:rsidR="006C4BB8" w:rsidRDefault="00000000">
      <w:pPr>
        <w:spacing w:after="225"/>
        <w:ind w:left="5" w:right="0"/>
      </w:pPr>
      <w:r>
        <w:t xml:space="preserve">The present study focuses specifically on the financial condition, profitability, liquidity and solvency position of Accenture Private Limited. The study uses financial statement information and financial ratios to evaluate the organisation's financial performance over a selected five-year period. </w:t>
      </w:r>
    </w:p>
    <w:p w14:paraId="1BEA603D" w14:textId="77777777" w:rsidR="006C4BB8" w:rsidRDefault="00000000">
      <w:pPr>
        <w:spacing w:after="0" w:line="259" w:lineRule="auto"/>
        <w:ind w:left="0" w:right="0" w:firstLine="0"/>
        <w:jc w:val="left"/>
      </w:pPr>
      <w:r>
        <w:rPr>
          <w:b/>
          <w:sz w:val="28"/>
        </w:rPr>
        <w:t xml:space="preserve"> </w:t>
      </w:r>
    </w:p>
    <w:p w14:paraId="097ABB50" w14:textId="77777777" w:rsidR="006C4BB8" w:rsidRDefault="00000000">
      <w:pPr>
        <w:pStyle w:val="Heading3"/>
        <w:ind w:left="-5"/>
      </w:pPr>
      <w:r>
        <w:t xml:space="preserve">2.2 COMPANY PROFILE </w:t>
      </w:r>
    </w:p>
    <w:p w14:paraId="4470938D" w14:textId="77777777" w:rsidR="006C4BB8" w:rsidRDefault="00000000">
      <w:pPr>
        <w:spacing w:after="189" w:line="259" w:lineRule="auto"/>
        <w:ind w:left="-5" w:right="0"/>
        <w:jc w:val="left"/>
      </w:pPr>
      <w:r>
        <w:rPr>
          <w:b/>
        </w:rPr>
        <w:t xml:space="preserve">Accenture PLC </w:t>
      </w:r>
    </w:p>
    <w:p w14:paraId="2DD95780" w14:textId="77777777" w:rsidR="006C4BB8" w:rsidRDefault="00000000">
      <w:pPr>
        <w:ind w:left="5" w:right="0"/>
      </w:pPr>
      <w:r>
        <w:t xml:space="preserve">Accenture is a global professional services organisation operating in consulting, technology and business transformation. The organisation provides services relating to technology, digital transformation, cloud, artificial intelligence, data, cybersecurity and other business solutions. </w:t>
      </w:r>
    </w:p>
    <w:p w14:paraId="05FE83B9" w14:textId="77777777" w:rsidR="006C4BB8" w:rsidRDefault="00000000">
      <w:pPr>
        <w:ind w:left="5" w:right="0"/>
      </w:pPr>
      <w:r>
        <w:t xml:space="preserve">Accenture publishes annual reports containing financial statements and other information relating to its financial and operating performance. The company's official annual-report archive provides reports for several financial years, including fiscal years 2021, 2022, 2023 and 2024, while the 2025 annual report provides the latest financial information used as a source for the study. </w:t>
      </w:r>
    </w:p>
    <w:p w14:paraId="101008DB" w14:textId="77777777" w:rsidR="006C4BB8" w:rsidRDefault="00000000">
      <w:pPr>
        <w:spacing w:after="225" w:line="259" w:lineRule="auto"/>
        <w:ind w:left="0" w:right="0" w:firstLine="0"/>
        <w:jc w:val="left"/>
      </w:pPr>
      <w:r>
        <w:t xml:space="preserve"> </w:t>
      </w:r>
    </w:p>
    <w:p w14:paraId="148BB9DE" w14:textId="77777777" w:rsidR="0034063E" w:rsidRDefault="0034063E">
      <w:pPr>
        <w:pStyle w:val="Heading3"/>
        <w:spacing w:after="0"/>
        <w:ind w:left="-5"/>
      </w:pPr>
    </w:p>
    <w:p w14:paraId="21A3CAD8" w14:textId="77777777" w:rsidR="0034063E" w:rsidRDefault="0034063E">
      <w:pPr>
        <w:pStyle w:val="Heading3"/>
        <w:spacing w:after="0"/>
        <w:ind w:left="-5"/>
      </w:pPr>
    </w:p>
    <w:p w14:paraId="3BF6615B" w14:textId="77777777" w:rsidR="0034063E" w:rsidRDefault="0034063E">
      <w:pPr>
        <w:pStyle w:val="Heading3"/>
        <w:spacing w:after="0"/>
        <w:ind w:left="-5"/>
      </w:pPr>
    </w:p>
    <w:p w14:paraId="3A0F0C32" w14:textId="77777777" w:rsidR="0034063E" w:rsidRDefault="0034063E">
      <w:pPr>
        <w:pStyle w:val="Heading3"/>
        <w:spacing w:after="0"/>
        <w:ind w:left="-5"/>
      </w:pPr>
    </w:p>
    <w:p w14:paraId="19D776F0" w14:textId="77777777" w:rsidR="0034063E" w:rsidRDefault="0034063E">
      <w:pPr>
        <w:pStyle w:val="Heading3"/>
        <w:spacing w:after="0"/>
        <w:ind w:left="-5"/>
      </w:pPr>
    </w:p>
    <w:p w14:paraId="1D481D30" w14:textId="77777777" w:rsidR="0034063E" w:rsidRDefault="0034063E">
      <w:pPr>
        <w:pStyle w:val="Heading3"/>
        <w:spacing w:after="0"/>
        <w:ind w:left="-5"/>
      </w:pPr>
    </w:p>
    <w:p w14:paraId="327061FB" w14:textId="77777777" w:rsidR="0034063E" w:rsidRDefault="0034063E" w:rsidP="0034063E"/>
    <w:p w14:paraId="67D83F07" w14:textId="77777777" w:rsidR="0034063E" w:rsidRDefault="0034063E" w:rsidP="0034063E"/>
    <w:p w14:paraId="7ED18A4A" w14:textId="77777777" w:rsidR="0034063E" w:rsidRDefault="0034063E" w:rsidP="0034063E"/>
    <w:p w14:paraId="42E983FF" w14:textId="77777777" w:rsidR="0034063E" w:rsidRPr="0034063E" w:rsidRDefault="0034063E" w:rsidP="0034063E"/>
    <w:p w14:paraId="52307952" w14:textId="2DB7CEE3" w:rsidR="006C4BB8" w:rsidRDefault="00000000">
      <w:pPr>
        <w:pStyle w:val="Heading3"/>
        <w:spacing w:after="0"/>
        <w:ind w:left="-5"/>
      </w:pPr>
      <w:r>
        <w:t xml:space="preserve">2.3 COMPANY OVERVIEW </w:t>
      </w:r>
    </w:p>
    <w:tbl>
      <w:tblPr>
        <w:tblStyle w:val="TableGrid"/>
        <w:tblW w:w="8373" w:type="dxa"/>
        <w:tblInd w:w="45" w:type="dxa"/>
        <w:tblCellMar>
          <w:top w:w="0" w:type="dxa"/>
          <w:left w:w="0" w:type="dxa"/>
          <w:bottom w:w="0" w:type="dxa"/>
          <w:right w:w="0" w:type="dxa"/>
        </w:tblCellMar>
        <w:tblLook w:val="04A0" w:firstRow="1" w:lastRow="0" w:firstColumn="1" w:lastColumn="0" w:noHBand="0" w:noVBand="1"/>
      </w:tblPr>
      <w:tblGrid>
        <w:gridCol w:w="2406"/>
        <w:gridCol w:w="5967"/>
      </w:tblGrid>
      <w:tr w:rsidR="006C4BB8" w14:paraId="2D9CC608" w14:textId="77777777">
        <w:trPr>
          <w:trHeight w:val="380"/>
        </w:trPr>
        <w:tc>
          <w:tcPr>
            <w:tcW w:w="2406" w:type="dxa"/>
            <w:tcBorders>
              <w:top w:val="nil"/>
              <w:left w:val="nil"/>
              <w:bottom w:val="nil"/>
              <w:right w:val="nil"/>
            </w:tcBorders>
          </w:tcPr>
          <w:p w14:paraId="28AB2EBC" w14:textId="77777777" w:rsidR="006C4BB8" w:rsidRDefault="00000000">
            <w:pPr>
              <w:spacing w:after="0" w:line="259" w:lineRule="auto"/>
              <w:ind w:left="0" w:right="0" w:firstLine="0"/>
              <w:jc w:val="left"/>
            </w:pPr>
            <w:r>
              <w:rPr>
                <w:b/>
              </w:rPr>
              <w:t xml:space="preserve">Particulars </w:t>
            </w:r>
          </w:p>
        </w:tc>
        <w:tc>
          <w:tcPr>
            <w:tcW w:w="5967" w:type="dxa"/>
            <w:tcBorders>
              <w:top w:val="nil"/>
              <w:left w:val="nil"/>
              <w:bottom w:val="nil"/>
              <w:right w:val="nil"/>
            </w:tcBorders>
          </w:tcPr>
          <w:p w14:paraId="4A2CA402" w14:textId="77777777" w:rsidR="006C4BB8" w:rsidRDefault="00000000">
            <w:pPr>
              <w:spacing w:after="0" w:line="259" w:lineRule="auto"/>
              <w:ind w:left="0" w:right="0" w:firstLine="0"/>
              <w:jc w:val="left"/>
            </w:pPr>
            <w:r>
              <w:rPr>
                <w:b/>
              </w:rPr>
              <w:t xml:space="preserve">Details </w:t>
            </w:r>
          </w:p>
        </w:tc>
      </w:tr>
      <w:tr w:rsidR="006C4BB8" w14:paraId="151F6D47" w14:textId="77777777">
        <w:trPr>
          <w:trHeight w:val="840"/>
        </w:trPr>
        <w:tc>
          <w:tcPr>
            <w:tcW w:w="2406" w:type="dxa"/>
            <w:tcBorders>
              <w:top w:val="nil"/>
              <w:left w:val="nil"/>
              <w:bottom w:val="nil"/>
              <w:right w:val="nil"/>
            </w:tcBorders>
            <w:vAlign w:val="center"/>
          </w:tcPr>
          <w:p w14:paraId="7265EA8F" w14:textId="77777777" w:rsidR="006C4BB8" w:rsidRDefault="00000000">
            <w:pPr>
              <w:spacing w:after="0" w:line="259" w:lineRule="auto"/>
              <w:ind w:left="0" w:right="0" w:firstLine="0"/>
              <w:jc w:val="left"/>
            </w:pPr>
            <w:r>
              <w:t xml:space="preserve">Company </w:t>
            </w:r>
          </w:p>
          <w:p w14:paraId="4AE45EFE" w14:textId="77777777" w:rsidR="006C4BB8" w:rsidRDefault="00000000">
            <w:pPr>
              <w:spacing w:after="0" w:line="259" w:lineRule="auto"/>
              <w:ind w:right="0" w:firstLine="0"/>
              <w:jc w:val="left"/>
            </w:pPr>
            <w:r>
              <w:t xml:space="preserve">Name </w:t>
            </w:r>
          </w:p>
        </w:tc>
        <w:tc>
          <w:tcPr>
            <w:tcW w:w="5967" w:type="dxa"/>
            <w:tcBorders>
              <w:top w:val="nil"/>
              <w:left w:val="nil"/>
              <w:bottom w:val="nil"/>
              <w:right w:val="nil"/>
            </w:tcBorders>
            <w:vAlign w:val="center"/>
          </w:tcPr>
          <w:p w14:paraId="361D179B" w14:textId="77777777" w:rsidR="006C4BB8" w:rsidRDefault="00000000">
            <w:pPr>
              <w:spacing w:after="0" w:line="259" w:lineRule="auto"/>
              <w:ind w:left="0" w:right="0" w:firstLine="0"/>
              <w:jc w:val="left"/>
            </w:pPr>
            <w:r>
              <w:t xml:space="preserve">Accenture Ltd. </w:t>
            </w:r>
          </w:p>
        </w:tc>
      </w:tr>
      <w:tr w:rsidR="006C4BB8" w14:paraId="607E4246" w14:textId="77777777">
        <w:trPr>
          <w:trHeight w:val="548"/>
        </w:trPr>
        <w:tc>
          <w:tcPr>
            <w:tcW w:w="2406" w:type="dxa"/>
            <w:tcBorders>
              <w:top w:val="nil"/>
              <w:left w:val="nil"/>
              <w:bottom w:val="nil"/>
              <w:right w:val="nil"/>
            </w:tcBorders>
            <w:vAlign w:val="center"/>
          </w:tcPr>
          <w:p w14:paraId="71AFF9B5" w14:textId="77777777" w:rsidR="006C4BB8" w:rsidRDefault="00000000">
            <w:pPr>
              <w:spacing w:after="0" w:line="259" w:lineRule="auto"/>
              <w:ind w:left="0" w:right="0" w:firstLine="0"/>
              <w:jc w:val="left"/>
            </w:pPr>
            <w:r>
              <w:t xml:space="preserve">Industry </w:t>
            </w:r>
          </w:p>
        </w:tc>
        <w:tc>
          <w:tcPr>
            <w:tcW w:w="5967" w:type="dxa"/>
            <w:tcBorders>
              <w:top w:val="nil"/>
              <w:left w:val="nil"/>
              <w:bottom w:val="nil"/>
              <w:right w:val="nil"/>
            </w:tcBorders>
            <w:vAlign w:val="center"/>
          </w:tcPr>
          <w:p w14:paraId="070B8872" w14:textId="77777777" w:rsidR="006C4BB8" w:rsidRDefault="00000000">
            <w:pPr>
              <w:spacing w:after="0" w:line="259" w:lineRule="auto"/>
              <w:ind w:left="0" w:right="0" w:firstLine="0"/>
              <w:jc w:val="left"/>
            </w:pPr>
            <w:r>
              <w:t xml:space="preserve">Information Technology (IT) &amp; Consulting Services </w:t>
            </w:r>
          </w:p>
        </w:tc>
      </w:tr>
      <w:tr w:rsidR="006C4BB8" w14:paraId="47EAFF18" w14:textId="77777777">
        <w:trPr>
          <w:trHeight w:val="545"/>
        </w:trPr>
        <w:tc>
          <w:tcPr>
            <w:tcW w:w="2406" w:type="dxa"/>
            <w:tcBorders>
              <w:top w:val="nil"/>
              <w:left w:val="nil"/>
              <w:bottom w:val="nil"/>
              <w:right w:val="nil"/>
            </w:tcBorders>
            <w:vAlign w:val="center"/>
          </w:tcPr>
          <w:p w14:paraId="66C14E7F" w14:textId="77777777" w:rsidR="006C4BB8" w:rsidRDefault="00000000">
            <w:pPr>
              <w:spacing w:after="0" w:line="259" w:lineRule="auto"/>
              <w:ind w:left="0" w:right="0" w:firstLine="0"/>
              <w:jc w:val="left"/>
            </w:pPr>
            <w:r>
              <w:t xml:space="preserve">Founded </w:t>
            </w:r>
          </w:p>
        </w:tc>
        <w:tc>
          <w:tcPr>
            <w:tcW w:w="5967" w:type="dxa"/>
            <w:tcBorders>
              <w:top w:val="nil"/>
              <w:left w:val="nil"/>
              <w:bottom w:val="nil"/>
              <w:right w:val="nil"/>
            </w:tcBorders>
            <w:vAlign w:val="center"/>
          </w:tcPr>
          <w:p w14:paraId="20ED3A87" w14:textId="77777777" w:rsidR="006C4BB8" w:rsidRDefault="00000000">
            <w:pPr>
              <w:spacing w:after="0" w:line="259" w:lineRule="auto"/>
              <w:ind w:left="0" w:right="0" w:firstLine="0"/>
              <w:jc w:val="left"/>
            </w:pPr>
            <w:r>
              <w:t xml:space="preserve">1989 </w:t>
            </w:r>
          </w:p>
        </w:tc>
      </w:tr>
      <w:tr w:rsidR="006C4BB8" w14:paraId="41213258" w14:textId="77777777">
        <w:trPr>
          <w:trHeight w:val="545"/>
        </w:trPr>
        <w:tc>
          <w:tcPr>
            <w:tcW w:w="2406" w:type="dxa"/>
            <w:tcBorders>
              <w:top w:val="nil"/>
              <w:left w:val="nil"/>
              <w:bottom w:val="nil"/>
              <w:right w:val="nil"/>
            </w:tcBorders>
            <w:vAlign w:val="center"/>
          </w:tcPr>
          <w:p w14:paraId="1D492273" w14:textId="77777777" w:rsidR="006C4BB8" w:rsidRDefault="00000000">
            <w:pPr>
              <w:spacing w:after="0" w:line="259" w:lineRule="auto"/>
              <w:ind w:left="0" w:right="0" w:firstLine="0"/>
              <w:jc w:val="left"/>
            </w:pPr>
            <w:r>
              <w:t xml:space="preserve">Headquarters </w:t>
            </w:r>
          </w:p>
        </w:tc>
        <w:tc>
          <w:tcPr>
            <w:tcW w:w="5967" w:type="dxa"/>
            <w:tcBorders>
              <w:top w:val="nil"/>
              <w:left w:val="nil"/>
              <w:bottom w:val="nil"/>
              <w:right w:val="nil"/>
            </w:tcBorders>
            <w:vAlign w:val="center"/>
          </w:tcPr>
          <w:p w14:paraId="19BB4A61" w14:textId="77777777" w:rsidR="006C4BB8" w:rsidRDefault="00000000">
            <w:pPr>
              <w:spacing w:after="0" w:line="259" w:lineRule="auto"/>
              <w:ind w:left="0" w:right="0" w:firstLine="0"/>
              <w:jc w:val="left"/>
            </w:pPr>
            <w:r>
              <w:t xml:space="preserve">Dublin, Ireland </w:t>
            </w:r>
          </w:p>
        </w:tc>
      </w:tr>
      <w:tr w:rsidR="006C4BB8" w14:paraId="40C0E24D" w14:textId="77777777">
        <w:trPr>
          <w:trHeight w:val="548"/>
        </w:trPr>
        <w:tc>
          <w:tcPr>
            <w:tcW w:w="2406" w:type="dxa"/>
            <w:tcBorders>
              <w:top w:val="nil"/>
              <w:left w:val="nil"/>
              <w:bottom w:val="nil"/>
              <w:right w:val="nil"/>
            </w:tcBorders>
            <w:vAlign w:val="center"/>
          </w:tcPr>
          <w:p w14:paraId="31954245" w14:textId="77777777" w:rsidR="006C4BB8" w:rsidRDefault="00000000">
            <w:pPr>
              <w:spacing w:after="0" w:line="259" w:lineRule="auto"/>
              <w:ind w:left="0" w:right="0" w:firstLine="0"/>
              <w:jc w:val="left"/>
            </w:pPr>
            <w:r>
              <w:t xml:space="preserve">CEO </w:t>
            </w:r>
          </w:p>
        </w:tc>
        <w:tc>
          <w:tcPr>
            <w:tcW w:w="5967" w:type="dxa"/>
            <w:tcBorders>
              <w:top w:val="nil"/>
              <w:left w:val="nil"/>
              <w:bottom w:val="nil"/>
              <w:right w:val="nil"/>
            </w:tcBorders>
            <w:vAlign w:val="center"/>
          </w:tcPr>
          <w:p w14:paraId="461C24E9" w14:textId="77777777" w:rsidR="006C4BB8" w:rsidRDefault="00000000">
            <w:pPr>
              <w:spacing w:after="0" w:line="259" w:lineRule="auto"/>
              <w:ind w:left="0" w:right="0" w:firstLine="0"/>
              <w:jc w:val="left"/>
            </w:pPr>
            <w:r>
              <w:t xml:space="preserve">Julie Sweet </w:t>
            </w:r>
          </w:p>
        </w:tc>
      </w:tr>
      <w:tr w:rsidR="006C4BB8" w14:paraId="66AD2558" w14:textId="77777777">
        <w:trPr>
          <w:trHeight w:val="845"/>
        </w:trPr>
        <w:tc>
          <w:tcPr>
            <w:tcW w:w="2406" w:type="dxa"/>
            <w:tcBorders>
              <w:top w:val="nil"/>
              <w:left w:val="nil"/>
              <w:bottom w:val="nil"/>
              <w:right w:val="nil"/>
            </w:tcBorders>
            <w:vAlign w:val="center"/>
          </w:tcPr>
          <w:p w14:paraId="42B66DC7" w14:textId="77777777" w:rsidR="006C4BB8" w:rsidRDefault="00000000">
            <w:pPr>
              <w:spacing w:after="0" w:line="259" w:lineRule="auto"/>
              <w:ind w:left="0" w:right="0" w:firstLine="0"/>
              <w:jc w:val="left"/>
            </w:pPr>
            <w:r>
              <w:t xml:space="preserve">Business Areas </w:t>
            </w:r>
          </w:p>
        </w:tc>
        <w:tc>
          <w:tcPr>
            <w:tcW w:w="5967" w:type="dxa"/>
            <w:tcBorders>
              <w:top w:val="nil"/>
              <w:left w:val="nil"/>
              <w:bottom w:val="nil"/>
              <w:right w:val="nil"/>
            </w:tcBorders>
            <w:vAlign w:val="center"/>
          </w:tcPr>
          <w:p w14:paraId="6B9E41E8" w14:textId="77777777" w:rsidR="006C4BB8" w:rsidRDefault="00000000">
            <w:pPr>
              <w:spacing w:after="0" w:line="259" w:lineRule="auto"/>
              <w:ind w:left="0" w:right="0" w:firstLine="0"/>
            </w:pPr>
            <w:r>
              <w:t xml:space="preserve">Strategy &amp; Consulting, Technology, Operations, Song and </w:t>
            </w:r>
          </w:p>
          <w:p w14:paraId="31536096" w14:textId="77777777" w:rsidR="006C4BB8" w:rsidRDefault="00000000">
            <w:pPr>
              <w:spacing w:after="0" w:line="259" w:lineRule="auto"/>
              <w:ind w:right="0" w:firstLine="0"/>
              <w:jc w:val="left"/>
            </w:pPr>
            <w:r>
              <w:t xml:space="preserve">Industry X </w:t>
            </w:r>
          </w:p>
        </w:tc>
      </w:tr>
      <w:tr w:rsidR="006C4BB8" w14:paraId="32E200B5" w14:textId="77777777">
        <w:trPr>
          <w:trHeight w:val="842"/>
        </w:trPr>
        <w:tc>
          <w:tcPr>
            <w:tcW w:w="2406" w:type="dxa"/>
            <w:tcBorders>
              <w:top w:val="nil"/>
              <w:left w:val="nil"/>
              <w:bottom w:val="nil"/>
              <w:right w:val="nil"/>
            </w:tcBorders>
            <w:vAlign w:val="center"/>
          </w:tcPr>
          <w:p w14:paraId="1B7E8C6B" w14:textId="77777777" w:rsidR="006C4BB8" w:rsidRDefault="00000000">
            <w:pPr>
              <w:spacing w:after="0" w:line="259" w:lineRule="auto"/>
              <w:ind w:right="845"/>
              <w:jc w:val="left"/>
            </w:pPr>
            <w:r>
              <w:t xml:space="preserve">Global Presence </w:t>
            </w:r>
          </w:p>
        </w:tc>
        <w:tc>
          <w:tcPr>
            <w:tcW w:w="5967" w:type="dxa"/>
            <w:tcBorders>
              <w:top w:val="nil"/>
              <w:left w:val="nil"/>
              <w:bottom w:val="nil"/>
              <w:right w:val="nil"/>
            </w:tcBorders>
            <w:vAlign w:val="center"/>
          </w:tcPr>
          <w:p w14:paraId="60DDAA7A" w14:textId="77777777" w:rsidR="006C4BB8" w:rsidRDefault="00000000">
            <w:pPr>
              <w:spacing w:after="0" w:line="259" w:lineRule="auto"/>
              <w:ind w:left="0" w:right="0" w:firstLine="0"/>
              <w:jc w:val="left"/>
            </w:pPr>
            <w:r>
              <w:t xml:space="preserve">More than 120 countries </w:t>
            </w:r>
          </w:p>
        </w:tc>
      </w:tr>
      <w:tr w:rsidR="006C4BB8" w14:paraId="313515A8" w14:textId="77777777">
        <w:trPr>
          <w:trHeight w:val="548"/>
        </w:trPr>
        <w:tc>
          <w:tcPr>
            <w:tcW w:w="2406" w:type="dxa"/>
            <w:tcBorders>
              <w:top w:val="nil"/>
              <w:left w:val="nil"/>
              <w:bottom w:val="nil"/>
              <w:right w:val="nil"/>
            </w:tcBorders>
            <w:vAlign w:val="center"/>
          </w:tcPr>
          <w:p w14:paraId="2341F94C" w14:textId="77777777" w:rsidR="006C4BB8" w:rsidRDefault="00000000">
            <w:pPr>
              <w:spacing w:after="0" w:line="259" w:lineRule="auto"/>
              <w:ind w:left="0" w:right="0" w:firstLine="0"/>
              <w:jc w:val="left"/>
            </w:pPr>
            <w:r>
              <w:t xml:space="preserve">Employees </w:t>
            </w:r>
          </w:p>
        </w:tc>
        <w:tc>
          <w:tcPr>
            <w:tcW w:w="5967" w:type="dxa"/>
            <w:tcBorders>
              <w:top w:val="nil"/>
              <w:left w:val="nil"/>
              <w:bottom w:val="nil"/>
              <w:right w:val="nil"/>
            </w:tcBorders>
            <w:vAlign w:val="center"/>
          </w:tcPr>
          <w:p w14:paraId="35058E69" w14:textId="77777777" w:rsidR="006C4BB8" w:rsidRDefault="00000000">
            <w:pPr>
              <w:spacing w:after="0" w:line="259" w:lineRule="auto"/>
              <w:ind w:left="0" w:right="0" w:firstLine="0"/>
              <w:jc w:val="left"/>
            </w:pPr>
            <w:r>
              <w:t xml:space="preserve">More than 800,000 </w:t>
            </w:r>
          </w:p>
        </w:tc>
      </w:tr>
      <w:tr w:rsidR="006C4BB8" w14:paraId="17B4E779" w14:textId="77777777">
        <w:trPr>
          <w:trHeight w:val="674"/>
        </w:trPr>
        <w:tc>
          <w:tcPr>
            <w:tcW w:w="2406" w:type="dxa"/>
            <w:tcBorders>
              <w:top w:val="nil"/>
              <w:left w:val="nil"/>
              <w:bottom w:val="nil"/>
              <w:right w:val="nil"/>
            </w:tcBorders>
            <w:vAlign w:val="bottom"/>
          </w:tcPr>
          <w:p w14:paraId="5C8C9AC2" w14:textId="77777777" w:rsidR="006C4BB8" w:rsidRDefault="00000000">
            <w:pPr>
              <w:spacing w:after="0" w:line="259" w:lineRule="auto"/>
              <w:ind w:left="0" w:right="0" w:firstLine="0"/>
              <w:jc w:val="left"/>
            </w:pPr>
            <w:r>
              <w:t xml:space="preserve">Company </w:t>
            </w:r>
          </w:p>
          <w:p w14:paraId="1919DE51" w14:textId="77777777" w:rsidR="006C4BB8" w:rsidRDefault="00000000">
            <w:pPr>
              <w:spacing w:after="0" w:line="259" w:lineRule="auto"/>
              <w:ind w:right="0" w:firstLine="0"/>
              <w:jc w:val="left"/>
            </w:pPr>
            <w:r>
              <w:t xml:space="preserve">Status </w:t>
            </w:r>
          </w:p>
        </w:tc>
        <w:tc>
          <w:tcPr>
            <w:tcW w:w="5967" w:type="dxa"/>
            <w:tcBorders>
              <w:top w:val="nil"/>
              <w:left w:val="nil"/>
              <w:bottom w:val="nil"/>
              <w:right w:val="nil"/>
            </w:tcBorders>
            <w:vAlign w:val="bottom"/>
          </w:tcPr>
          <w:p w14:paraId="10729B1A" w14:textId="77777777" w:rsidR="006C4BB8" w:rsidRDefault="00000000">
            <w:pPr>
              <w:spacing w:after="0" w:line="259" w:lineRule="auto"/>
              <w:ind w:left="0" w:right="0" w:firstLine="0"/>
              <w:jc w:val="left"/>
            </w:pPr>
            <w:r>
              <w:t xml:space="preserve">Public Company </w:t>
            </w:r>
          </w:p>
        </w:tc>
      </w:tr>
    </w:tbl>
    <w:p w14:paraId="1220DB2F" w14:textId="77777777" w:rsidR="006C4BB8" w:rsidRDefault="00000000">
      <w:pPr>
        <w:spacing w:after="185" w:line="259" w:lineRule="auto"/>
        <w:ind w:left="0" w:right="0" w:firstLine="0"/>
        <w:jc w:val="left"/>
        <w:rPr>
          <w:b/>
          <w:sz w:val="28"/>
        </w:rPr>
      </w:pPr>
      <w:r>
        <w:rPr>
          <w:b/>
          <w:sz w:val="28"/>
        </w:rPr>
        <w:t xml:space="preserve"> </w:t>
      </w:r>
    </w:p>
    <w:p w14:paraId="6C02B46C" w14:textId="77777777" w:rsidR="0034063E" w:rsidRDefault="0034063E">
      <w:pPr>
        <w:spacing w:after="185" w:line="259" w:lineRule="auto"/>
        <w:ind w:left="0" w:right="0" w:firstLine="0"/>
        <w:jc w:val="left"/>
        <w:rPr>
          <w:b/>
          <w:sz w:val="28"/>
        </w:rPr>
      </w:pPr>
    </w:p>
    <w:p w14:paraId="6341DB05" w14:textId="77777777" w:rsidR="0034063E" w:rsidRDefault="0034063E">
      <w:pPr>
        <w:spacing w:after="185" w:line="259" w:lineRule="auto"/>
        <w:ind w:left="0" w:right="0" w:firstLine="0"/>
        <w:jc w:val="left"/>
        <w:rPr>
          <w:b/>
          <w:sz w:val="28"/>
        </w:rPr>
      </w:pPr>
    </w:p>
    <w:p w14:paraId="6A5AF6B9" w14:textId="77777777" w:rsidR="0034063E" w:rsidRDefault="0034063E">
      <w:pPr>
        <w:spacing w:after="185" w:line="259" w:lineRule="auto"/>
        <w:ind w:left="0" w:right="0" w:firstLine="0"/>
        <w:jc w:val="left"/>
      </w:pPr>
    </w:p>
    <w:p w14:paraId="118565D4" w14:textId="77777777" w:rsidR="006C4BB8" w:rsidRDefault="00000000">
      <w:pPr>
        <w:spacing w:after="185" w:line="259" w:lineRule="auto"/>
        <w:ind w:left="0" w:right="0" w:firstLine="0"/>
        <w:jc w:val="left"/>
      </w:pPr>
      <w:r>
        <w:rPr>
          <w:b/>
          <w:sz w:val="28"/>
        </w:rPr>
        <w:t xml:space="preserve"> </w:t>
      </w:r>
    </w:p>
    <w:p w14:paraId="45A041FE" w14:textId="77777777" w:rsidR="006C4BB8" w:rsidRDefault="00000000">
      <w:pPr>
        <w:spacing w:after="0" w:line="259" w:lineRule="auto"/>
        <w:ind w:left="0" w:right="0" w:firstLine="0"/>
        <w:jc w:val="left"/>
      </w:pPr>
      <w:r>
        <w:rPr>
          <w:b/>
          <w:sz w:val="28"/>
        </w:rPr>
        <w:t xml:space="preserve"> </w:t>
      </w:r>
    </w:p>
    <w:p w14:paraId="30108E28" w14:textId="77777777" w:rsidR="006C4BB8" w:rsidRDefault="00000000">
      <w:pPr>
        <w:spacing w:after="185" w:line="259" w:lineRule="auto"/>
        <w:ind w:left="0" w:right="0" w:firstLine="0"/>
        <w:jc w:val="left"/>
      </w:pPr>
      <w:r>
        <w:rPr>
          <w:b/>
          <w:sz w:val="28"/>
        </w:rPr>
        <w:t xml:space="preserve"> </w:t>
      </w:r>
    </w:p>
    <w:p w14:paraId="062A690E" w14:textId="77777777" w:rsidR="006C4BB8" w:rsidRDefault="00000000">
      <w:pPr>
        <w:spacing w:after="185" w:line="259" w:lineRule="auto"/>
        <w:ind w:left="0" w:right="0" w:firstLine="0"/>
        <w:jc w:val="left"/>
      </w:pPr>
      <w:r>
        <w:rPr>
          <w:b/>
          <w:sz w:val="28"/>
        </w:rPr>
        <w:t xml:space="preserve"> </w:t>
      </w:r>
    </w:p>
    <w:p w14:paraId="240CED5E" w14:textId="77777777" w:rsidR="006C4BB8" w:rsidRDefault="00000000">
      <w:pPr>
        <w:spacing w:after="185" w:line="259" w:lineRule="auto"/>
        <w:ind w:left="0" w:right="0" w:firstLine="0"/>
        <w:jc w:val="left"/>
      </w:pPr>
      <w:r>
        <w:rPr>
          <w:b/>
          <w:sz w:val="28"/>
        </w:rPr>
        <w:t xml:space="preserve"> </w:t>
      </w:r>
    </w:p>
    <w:p w14:paraId="1EFAFA3B" w14:textId="77777777" w:rsidR="006C4BB8" w:rsidRDefault="00000000">
      <w:pPr>
        <w:spacing w:after="185" w:line="259" w:lineRule="auto"/>
        <w:ind w:left="0" w:right="0" w:firstLine="0"/>
        <w:jc w:val="left"/>
      </w:pPr>
      <w:r>
        <w:rPr>
          <w:b/>
          <w:sz w:val="28"/>
        </w:rPr>
        <w:t xml:space="preserve"> </w:t>
      </w:r>
    </w:p>
    <w:p w14:paraId="1D5E5D10" w14:textId="77777777" w:rsidR="006C4BB8" w:rsidRDefault="00000000">
      <w:pPr>
        <w:spacing w:after="185" w:line="259" w:lineRule="auto"/>
        <w:ind w:left="0" w:right="0" w:firstLine="0"/>
        <w:jc w:val="left"/>
      </w:pPr>
      <w:r>
        <w:rPr>
          <w:b/>
          <w:sz w:val="28"/>
        </w:rPr>
        <w:lastRenderedPageBreak/>
        <w:t xml:space="preserve"> </w:t>
      </w:r>
    </w:p>
    <w:p w14:paraId="4824E80F" w14:textId="77777777" w:rsidR="006C4BB8" w:rsidRDefault="00000000">
      <w:pPr>
        <w:spacing w:after="185" w:line="259" w:lineRule="auto"/>
        <w:ind w:left="0" w:right="0" w:firstLine="0"/>
        <w:jc w:val="left"/>
      </w:pPr>
      <w:r>
        <w:rPr>
          <w:b/>
          <w:sz w:val="28"/>
        </w:rPr>
        <w:t xml:space="preserve"> </w:t>
      </w:r>
    </w:p>
    <w:p w14:paraId="4AE75899" w14:textId="77777777" w:rsidR="006C4BB8" w:rsidRDefault="00000000">
      <w:pPr>
        <w:spacing w:after="190" w:line="259" w:lineRule="auto"/>
        <w:ind w:left="0" w:right="0" w:firstLine="0"/>
        <w:jc w:val="left"/>
      </w:pPr>
      <w:r>
        <w:rPr>
          <w:b/>
          <w:sz w:val="28"/>
        </w:rPr>
        <w:t xml:space="preserve"> </w:t>
      </w:r>
    </w:p>
    <w:p w14:paraId="283EB48F" w14:textId="77777777" w:rsidR="006C4BB8" w:rsidRDefault="00000000">
      <w:pPr>
        <w:spacing w:after="185" w:line="259" w:lineRule="auto"/>
        <w:ind w:left="0" w:right="0" w:firstLine="0"/>
        <w:jc w:val="left"/>
      </w:pPr>
      <w:r>
        <w:rPr>
          <w:b/>
          <w:sz w:val="28"/>
        </w:rPr>
        <w:t xml:space="preserve"> </w:t>
      </w:r>
    </w:p>
    <w:p w14:paraId="08A196AA" w14:textId="77777777" w:rsidR="006C4BB8" w:rsidRDefault="00000000">
      <w:pPr>
        <w:spacing w:after="375" w:line="259" w:lineRule="auto"/>
        <w:ind w:left="0" w:right="0" w:firstLine="0"/>
        <w:jc w:val="left"/>
      </w:pPr>
      <w:r>
        <w:rPr>
          <w:b/>
          <w:sz w:val="28"/>
        </w:rPr>
        <w:t xml:space="preserve"> </w:t>
      </w:r>
    </w:p>
    <w:p w14:paraId="3A1D9A86" w14:textId="77777777" w:rsidR="006C4BB8" w:rsidRDefault="00000000">
      <w:pPr>
        <w:spacing w:after="180" w:line="259" w:lineRule="auto"/>
        <w:ind w:left="0" w:right="0" w:firstLine="0"/>
        <w:jc w:val="left"/>
      </w:pPr>
      <w:r>
        <w:rPr>
          <w:b/>
          <w:sz w:val="48"/>
        </w:rPr>
        <w:t xml:space="preserve">                            </w:t>
      </w:r>
    </w:p>
    <w:p w14:paraId="3CAAAA09" w14:textId="77777777" w:rsidR="0034063E" w:rsidRDefault="00000000">
      <w:pPr>
        <w:pStyle w:val="Heading1"/>
        <w:ind w:left="-5"/>
      </w:pPr>
      <w:r>
        <w:t xml:space="preserve">                       </w:t>
      </w:r>
    </w:p>
    <w:p w14:paraId="03529914" w14:textId="77777777" w:rsidR="0034063E" w:rsidRDefault="0034063E">
      <w:pPr>
        <w:pStyle w:val="Heading1"/>
        <w:ind w:left="-5"/>
      </w:pPr>
    </w:p>
    <w:p w14:paraId="0354477A" w14:textId="77777777" w:rsidR="0034063E" w:rsidRDefault="0034063E">
      <w:pPr>
        <w:pStyle w:val="Heading1"/>
        <w:ind w:left="-5"/>
      </w:pPr>
    </w:p>
    <w:p w14:paraId="5BF500EA" w14:textId="77777777" w:rsidR="0034063E" w:rsidRDefault="0034063E">
      <w:pPr>
        <w:pStyle w:val="Heading1"/>
        <w:ind w:left="-5"/>
      </w:pPr>
    </w:p>
    <w:p w14:paraId="577A04C2" w14:textId="77777777" w:rsidR="0034063E" w:rsidRDefault="0034063E">
      <w:pPr>
        <w:pStyle w:val="Heading1"/>
        <w:ind w:left="-5"/>
      </w:pPr>
      <w:r>
        <w:t xml:space="preserve">                </w:t>
      </w:r>
    </w:p>
    <w:p w14:paraId="1CBDEB50" w14:textId="3B6644D9" w:rsidR="006C4BB8" w:rsidRDefault="0034063E">
      <w:pPr>
        <w:pStyle w:val="Heading1"/>
        <w:ind w:left="-5"/>
      </w:pPr>
      <w:r>
        <w:t xml:space="preserve">                   </w:t>
      </w:r>
      <w:r w:rsidR="00000000">
        <w:t xml:space="preserve"> CHAPTER – 3 </w:t>
      </w:r>
    </w:p>
    <w:p w14:paraId="3CF90D5E" w14:textId="77777777" w:rsidR="006C4BB8" w:rsidRDefault="00000000">
      <w:pPr>
        <w:spacing w:after="185" w:line="259" w:lineRule="auto"/>
        <w:ind w:left="0" w:right="0" w:firstLine="0"/>
        <w:jc w:val="left"/>
      </w:pPr>
      <w:r>
        <w:rPr>
          <w:b/>
          <w:sz w:val="28"/>
        </w:rPr>
        <w:t xml:space="preserve"> </w:t>
      </w:r>
    </w:p>
    <w:p w14:paraId="3982968E" w14:textId="77777777" w:rsidR="006C4BB8" w:rsidRDefault="00000000">
      <w:pPr>
        <w:spacing w:after="185" w:line="259" w:lineRule="auto"/>
        <w:ind w:left="0" w:right="0" w:firstLine="0"/>
        <w:jc w:val="left"/>
      </w:pPr>
      <w:r>
        <w:rPr>
          <w:b/>
          <w:sz w:val="28"/>
        </w:rPr>
        <w:t xml:space="preserve"> </w:t>
      </w:r>
    </w:p>
    <w:p w14:paraId="61D6A365" w14:textId="77777777" w:rsidR="006C4BB8" w:rsidRDefault="00000000">
      <w:pPr>
        <w:spacing w:after="190" w:line="259" w:lineRule="auto"/>
        <w:ind w:left="0" w:right="0" w:firstLine="0"/>
        <w:jc w:val="left"/>
      </w:pPr>
      <w:r>
        <w:rPr>
          <w:b/>
          <w:sz w:val="28"/>
        </w:rPr>
        <w:t xml:space="preserve"> </w:t>
      </w:r>
    </w:p>
    <w:p w14:paraId="0247436B" w14:textId="77777777" w:rsidR="006C4BB8" w:rsidRDefault="00000000">
      <w:pPr>
        <w:spacing w:after="185" w:line="259" w:lineRule="auto"/>
        <w:ind w:left="0" w:right="0" w:firstLine="0"/>
        <w:jc w:val="left"/>
      </w:pPr>
      <w:r>
        <w:rPr>
          <w:b/>
          <w:sz w:val="28"/>
        </w:rPr>
        <w:t xml:space="preserve"> </w:t>
      </w:r>
    </w:p>
    <w:p w14:paraId="02F21EAA" w14:textId="77777777" w:rsidR="006C4BB8" w:rsidRDefault="00000000">
      <w:pPr>
        <w:spacing w:after="185" w:line="259" w:lineRule="auto"/>
        <w:ind w:left="0" w:right="0" w:firstLine="0"/>
        <w:jc w:val="left"/>
      </w:pPr>
      <w:r>
        <w:rPr>
          <w:b/>
          <w:sz w:val="28"/>
        </w:rPr>
        <w:t xml:space="preserve"> </w:t>
      </w:r>
    </w:p>
    <w:p w14:paraId="1D8F1B7B" w14:textId="77777777" w:rsidR="006C4BB8" w:rsidRDefault="00000000">
      <w:pPr>
        <w:spacing w:after="185" w:line="259" w:lineRule="auto"/>
        <w:ind w:left="0" w:right="0" w:firstLine="0"/>
        <w:jc w:val="left"/>
      </w:pPr>
      <w:r>
        <w:rPr>
          <w:b/>
          <w:sz w:val="28"/>
        </w:rPr>
        <w:t xml:space="preserve"> </w:t>
      </w:r>
    </w:p>
    <w:p w14:paraId="161DFF3E" w14:textId="77777777" w:rsidR="006C4BB8" w:rsidRDefault="00000000">
      <w:pPr>
        <w:spacing w:after="185" w:line="259" w:lineRule="auto"/>
        <w:ind w:left="0" w:right="0" w:firstLine="0"/>
        <w:jc w:val="left"/>
      </w:pPr>
      <w:r>
        <w:rPr>
          <w:b/>
          <w:sz w:val="28"/>
        </w:rPr>
        <w:t xml:space="preserve"> </w:t>
      </w:r>
    </w:p>
    <w:p w14:paraId="17D5BD40" w14:textId="77777777" w:rsidR="006C4BB8" w:rsidRDefault="00000000">
      <w:pPr>
        <w:spacing w:after="185" w:line="259" w:lineRule="auto"/>
        <w:ind w:left="0" w:right="0" w:firstLine="0"/>
        <w:jc w:val="left"/>
      </w:pPr>
      <w:r>
        <w:rPr>
          <w:b/>
          <w:sz w:val="28"/>
        </w:rPr>
        <w:t xml:space="preserve"> </w:t>
      </w:r>
    </w:p>
    <w:p w14:paraId="7DC9FDEA" w14:textId="77777777" w:rsidR="006C4BB8" w:rsidRDefault="00000000">
      <w:pPr>
        <w:spacing w:after="185" w:line="259" w:lineRule="auto"/>
        <w:ind w:left="0" w:right="0" w:firstLine="0"/>
        <w:jc w:val="left"/>
      </w:pPr>
      <w:r>
        <w:rPr>
          <w:b/>
          <w:sz w:val="28"/>
        </w:rPr>
        <w:t xml:space="preserve"> </w:t>
      </w:r>
    </w:p>
    <w:p w14:paraId="491EE6A7" w14:textId="77777777" w:rsidR="006C4BB8" w:rsidRDefault="00000000">
      <w:pPr>
        <w:spacing w:after="185" w:line="259" w:lineRule="auto"/>
        <w:ind w:left="0" w:right="0" w:firstLine="0"/>
        <w:jc w:val="left"/>
      </w:pPr>
      <w:r>
        <w:rPr>
          <w:b/>
          <w:sz w:val="28"/>
        </w:rPr>
        <w:t xml:space="preserve"> </w:t>
      </w:r>
    </w:p>
    <w:p w14:paraId="41837D31" w14:textId="77777777" w:rsidR="006C4BB8" w:rsidRDefault="00000000">
      <w:pPr>
        <w:spacing w:after="185" w:line="259" w:lineRule="auto"/>
        <w:ind w:left="0" w:right="0" w:firstLine="0"/>
        <w:jc w:val="left"/>
      </w:pPr>
      <w:r>
        <w:rPr>
          <w:b/>
          <w:sz w:val="28"/>
        </w:rPr>
        <w:t xml:space="preserve"> </w:t>
      </w:r>
    </w:p>
    <w:p w14:paraId="6C66A98C" w14:textId="77777777" w:rsidR="006C4BB8" w:rsidRDefault="00000000">
      <w:pPr>
        <w:spacing w:after="185" w:line="259" w:lineRule="auto"/>
        <w:ind w:left="0" w:right="0" w:firstLine="0"/>
        <w:jc w:val="left"/>
      </w:pPr>
      <w:r>
        <w:rPr>
          <w:b/>
          <w:sz w:val="28"/>
        </w:rPr>
        <w:t xml:space="preserve"> </w:t>
      </w:r>
    </w:p>
    <w:p w14:paraId="39835D84" w14:textId="77777777" w:rsidR="006C4BB8" w:rsidRDefault="00000000">
      <w:pPr>
        <w:spacing w:after="0" w:line="259" w:lineRule="auto"/>
        <w:ind w:left="0" w:right="0" w:firstLine="0"/>
        <w:jc w:val="left"/>
      </w:pPr>
      <w:r>
        <w:rPr>
          <w:b/>
          <w:sz w:val="28"/>
        </w:rPr>
        <w:lastRenderedPageBreak/>
        <w:t xml:space="preserve"> </w:t>
      </w:r>
    </w:p>
    <w:p w14:paraId="151B0D69" w14:textId="77777777" w:rsidR="0034063E" w:rsidRDefault="0034063E">
      <w:pPr>
        <w:pStyle w:val="Heading2"/>
        <w:spacing w:after="185"/>
        <w:ind w:left="-5"/>
      </w:pPr>
    </w:p>
    <w:p w14:paraId="7FA75BF4" w14:textId="5D6C0C27" w:rsidR="006C4BB8" w:rsidRDefault="00000000">
      <w:pPr>
        <w:pStyle w:val="Heading2"/>
        <w:spacing w:after="185"/>
        <w:ind w:left="-5"/>
      </w:pPr>
      <w:r>
        <w:t xml:space="preserve">RESEARCH METHODOLOGY </w:t>
      </w:r>
    </w:p>
    <w:p w14:paraId="527F9906" w14:textId="77777777" w:rsidR="006C4BB8" w:rsidRDefault="00000000">
      <w:pPr>
        <w:spacing w:after="185" w:line="259" w:lineRule="auto"/>
        <w:ind w:left="0" w:right="0" w:firstLine="0"/>
        <w:jc w:val="left"/>
      </w:pPr>
      <w:r>
        <w:rPr>
          <w:b/>
          <w:sz w:val="28"/>
        </w:rPr>
        <w:t xml:space="preserve"> </w:t>
      </w:r>
    </w:p>
    <w:p w14:paraId="041E5EEA" w14:textId="77777777" w:rsidR="006C4BB8" w:rsidRDefault="00000000">
      <w:pPr>
        <w:pStyle w:val="Heading3"/>
        <w:ind w:left="-5"/>
      </w:pPr>
      <w:r>
        <w:t xml:space="preserve">3.1 Meaning of Research Methodology </w:t>
      </w:r>
    </w:p>
    <w:p w14:paraId="1C2BE16B" w14:textId="77777777" w:rsidR="006C4BB8" w:rsidRDefault="00000000">
      <w:pPr>
        <w:ind w:left="5" w:right="0"/>
      </w:pPr>
      <w:r>
        <w:t xml:space="preserve">Research methodology refers to the systematic process followed by a researcher to collect, organise, analyse and interpret information for achieving the objectives of a study. It provides a structured framework for conducting research in a logical and systematic manner. </w:t>
      </w:r>
    </w:p>
    <w:p w14:paraId="5A73985E" w14:textId="77777777" w:rsidR="006C4BB8" w:rsidRDefault="00000000">
      <w:pPr>
        <w:ind w:left="5" w:right="0"/>
      </w:pPr>
      <w:r>
        <w:t>In the present study, research methodology explains the method used to collect and analyse financial information relating to Accenture Private Limited. Since the study focuses on financial performance, the methodology mainly involves the collection of secondary financial data and the application of appropriate financial analysis techniques.</w:t>
      </w:r>
      <w:r>
        <w:rPr>
          <w:b/>
          <w:sz w:val="28"/>
        </w:rPr>
        <w:t xml:space="preserve"> </w:t>
      </w:r>
    </w:p>
    <w:p w14:paraId="1FA92777" w14:textId="77777777" w:rsidR="006C4BB8" w:rsidRDefault="00000000">
      <w:pPr>
        <w:pStyle w:val="Heading3"/>
        <w:ind w:left="-5"/>
      </w:pPr>
      <w:r>
        <w:t xml:space="preserve">3.2 Research Design </w:t>
      </w:r>
    </w:p>
    <w:p w14:paraId="375BC77D" w14:textId="77777777" w:rsidR="006C4BB8" w:rsidRDefault="00000000">
      <w:pPr>
        <w:spacing w:after="189" w:line="259" w:lineRule="auto"/>
        <w:ind w:left="-5" w:right="0"/>
        <w:jc w:val="left"/>
      </w:pPr>
      <w:r>
        <w:rPr>
          <w:b/>
        </w:rPr>
        <w:t xml:space="preserve">The present study follows a descriptive and analytical research design. </w:t>
      </w:r>
    </w:p>
    <w:p w14:paraId="5700D648" w14:textId="77777777" w:rsidR="006C4BB8" w:rsidRDefault="00000000">
      <w:pPr>
        <w:ind w:left="5" w:right="0"/>
      </w:pPr>
      <w:r>
        <w:t xml:space="preserve">The descriptive approach is used to present the financial information of Accenture Private Limited for the selected five-year period. The analytical approach is used to examine and interpret the financial condition, profitability, liquidity and solvency position of the organisation. </w:t>
      </w:r>
    </w:p>
    <w:p w14:paraId="56297A1F" w14:textId="77777777" w:rsidR="006C4BB8" w:rsidRDefault="00000000">
      <w:pPr>
        <w:spacing w:after="225" w:line="255" w:lineRule="auto"/>
        <w:ind w:right="0"/>
        <w:jc w:val="left"/>
      </w:pPr>
      <w:r>
        <w:t xml:space="preserve">The study compares financial information across different years and applies selected financial ratios and statement-analysis techniques to understand changes in financial performance. </w:t>
      </w:r>
    </w:p>
    <w:p w14:paraId="103EDBAB" w14:textId="77777777" w:rsidR="006C4BB8" w:rsidRDefault="00000000">
      <w:pPr>
        <w:pStyle w:val="Heading3"/>
        <w:ind w:left="-5"/>
      </w:pPr>
      <w:r>
        <w:t xml:space="preserve">3.3 Collection of Data </w:t>
      </w:r>
    </w:p>
    <w:p w14:paraId="567DF1E2" w14:textId="77777777" w:rsidR="006C4BB8" w:rsidRDefault="00000000">
      <w:pPr>
        <w:spacing w:after="189" w:line="259" w:lineRule="auto"/>
        <w:ind w:left="-5" w:right="0"/>
        <w:jc w:val="left"/>
      </w:pPr>
      <w:r>
        <w:rPr>
          <w:b/>
        </w:rPr>
        <w:t xml:space="preserve">The present study is based entirely on </w:t>
      </w:r>
      <w:r>
        <w:rPr>
          <w:b/>
          <w:color w:val="7030A0"/>
        </w:rPr>
        <w:t xml:space="preserve">secondary data. </w:t>
      </w:r>
    </w:p>
    <w:p w14:paraId="38B53EDF" w14:textId="77777777" w:rsidR="006C4BB8" w:rsidRDefault="00000000">
      <w:pPr>
        <w:ind w:left="5" w:right="0"/>
      </w:pPr>
      <w:r>
        <w:t xml:space="preserve">The major source of financial information is the published annual reports and financial statements of Accenture. Accenture's official annual-report page provides access to previous annual reports, including Fiscal 2021, Fiscal 2022, Fiscal 2023 and Fiscal 2024. The Fiscal 2025 annual report provides the latest annual financial statements. </w:t>
      </w:r>
    </w:p>
    <w:p w14:paraId="1C39CDB3" w14:textId="77777777" w:rsidR="006C4BB8" w:rsidRDefault="00000000">
      <w:pPr>
        <w:spacing w:after="185" w:line="259" w:lineRule="auto"/>
        <w:ind w:left="0" w:right="0" w:firstLine="0"/>
        <w:jc w:val="left"/>
      </w:pPr>
      <w:r>
        <w:rPr>
          <w:b/>
        </w:rPr>
        <w:t xml:space="preserve"> </w:t>
      </w:r>
    </w:p>
    <w:p w14:paraId="709519F3" w14:textId="77777777" w:rsidR="006C4BB8" w:rsidRDefault="00000000">
      <w:pPr>
        <w:spacing w:after="185" w:line="259" w:lineRule="auto"/>
        <w:ind w:left="0" w:right="0" w:firstLine="0"/>
        <w:jc w:val="left"/>
      </w:pPr>
      <w:r>
        <w:rPr>
          <w:b/>
        </w:rPr>
        <w:t xml:space="preserve"> </w:t>
      </w:r>
    </w:p>
    <w:p w14:paraId="23117BE3" w14:textId="77777777" w:rsidR="006C4BB8" w:rsidRDefault="00000000">
      <w:pPr>
        <w:spacing w:after="185" w:line="259" w:lineRule="auto"/>
        <w:ind w:left="0" w:right="0" w:firstLine="0"/>
        <w:jc w:val="left"/>
      </w:pPr>
      <w:r>
        <w:rPr>
          <w:b/>
        </w:rPr>
        <w:t xml:space="preserve"> </w:t>
      </w:r>
    </w:p>
    <w:p w14:paraId="70CA69A3" w14:textId="77777777" w:rsidR="006C4BB8" w:rsidRDefault="00000000">
      <w:pPr>
        <w:spacing w:after="185" w:line="259" w:lineRule="auto"/>
        <w:ind w:left="0" w:right="0" w:firstLine="0"/>
        <w:jc w:val="left"/>
      </w:pPr>
      <w:r>
        <w:rPr>
          <w:b/>
        </w:rPr>
        <w:lastRenderedPageBreak/>
        <w:t xml:space="preserve"> </w:t>
      </w:r>
    </w:p>
    <w:p w14:paraId="20437892" w14:textId="77777777" w:rsidR="006C4BB8" w:rsidRDefault="00000000">
      <w:pPr>
        <w:spacing w:after="0" w:line="259" w:lineRule="auto"/>
        <w:ind w:left="0" w:right="0" w:firstLine="0"/>
        <w:jc w:val="left"/>
      </w:pPr>
      <w:r>
        <w:rPr>
          <w:b/>
        </w:rPr>
        <w:t xml:space="preserve"> </w:t>
      </w:r>
    </w:p>
    <w:p w14:paraId="45F18D59" w14:textId="49DE356F" w:rsidR="006C4BB8" w:rsidRDefault="00000000" w:rsidP="0034063E">
      <w:pPr>
        <w:spacing w:after="185" w:line="259" w:lineRule="auto"/>
        <w:ind w:left="0" w:right="0" w:firstLine="0"/>
        <w:jc w:val="left"/>
      </w:pPr>
      <w:r>
        <w:rPr>
          <w:b/>
        </w:rPr>
        <w:t xml:space="preserve"> The study uses relevant financial information such as: </w:t>
      </w:r>
    </w:p>
    <w:p w14:paraId="5EC86D84" w14:textId="77777777" w:rsidR="006C4BB8" w:rsidRDefault="00000000">
      <w:pPr>
        <w:numPr>
          <w:ilvl w:val="0"/>
          <w:numId w:val="4"/>
        </w:numPr>
        <w:ind w:right="0" w:hanging="360"/>
      </w:pPr>
      <w:r>
        <w:t xml:space="preserve">Current Assets </w:t>
      </w:r>
    </w:p>
    <w:p w14:paraId="4A1E4728" w14:textId="77777777" w:rsidR="006C4BB8" w:rsidRDefault="00000000">
      <w:pPr>
        <w:numPr>
          <w:ilvl w:val="0"/>
          <w:numId w:val="4"/>
        </w:numPr>
        <w:ind w:right="0" w:hanging="360"/>
      </w:pPr>
      <w:r>
        <w:t xml:space="preserve">Current Liabilities </w:t>
      </w:r>
    </w:p>
    <w:p w14:paraId="069C9A15" w14:textId="77777777" w:rsidR="006C4BB8" w:rsidRDefault="00000000">
      <w:pPr>
        <w:numPr>
          <w:ilvl w:val="0"/>
          <w:numId w:val="4"/>
        </w:numPr>
        <w:ind w:right="0" w:hanging="360"/>
      </w:pPr>
      <w:r>
        <w:t xml:space="preserve">Total Assets </w:t>
      </w:r>
    </w:p>
    <w:p w14:paraId="40CFD538" w14:textId="77777777" w:rsidR="006C4BB8" w:rsidRDefault="00000000">
      <w:pPr>
        <w:numPr>
          <w:ilvl w:val="0"/>
          <w:numId w:val="4"/>
        </w:numPr>
        <w:ind w:right="0" w:hanging="360"/>
      </w:pPr>
      <w:r>
        <w:t xml:space="preserve">Total Liabilities </w:t>
      </w:r>
    </w:p>
    <w:p w14:paraId="0033AB07" w14:textId="77777777" w:rsidR="006C4BB8" w:rsidRDefault="00000000">
      <w:pPr>
        <w:numPr>
          <w:ilvl w:val="0"/>
          <w:numId w:val="4"/>
        </w:numPr>
        <w:ind w:right="0" w:hanging="360"/>
      </w:pPr>
      <w:r>
        <w:t xml:space="preserve">Shareholders' Equity </w:t>
      </w:r>
    </w:p>
    <w:p w14:paraId="5934CB50" w14:textId="77777777" w:rsidR="006C4BB8" w:rsidRDefault="00000000">
      <w:pPr>
        <w:numPr>
          <w:ilvl w:val="0"/>
          <w:numId w:val="4"/>
        </w:numPr>
        <w:ind w:right="0" w:hanging="360"/>
      </w:pPr>
      <w:r>
        <w:t xml:space="preserve">Revenue </w:t>
      </w:r>
    </w:p>
    <w:p w14:paraId="59689680" w14:textId="77777777" w:rsidR="006C4BB8" w:rsidRDefault="00000000">
      <w:pPr>
        <w:numPr>
          <w:ilvl w:val="0"/>
          <w:numId w:val="4"/>
        </w:numPr>
        <w:ind w:right="0" w:hanging="360"/>
      </w:pPr>
      <w:r>
        <w:t xml:space="preserve">Operating Profit / Operating Income </w:t>
      </w:r>
    </w:p>
    <w:p w14:paraId="1C629DF2" w14:textId="77777777" w:rsidR="006C4BB8" w:rsidRDefault="00000000">
      <w:pPr>
        <w:numPr>
          <w:ilvl w:val="0"/>
          <w:numId w:val="4"/>
        </w:numPr>
        <w:ind w:right="0" w:hanging="360"/>
      </w:pPr>
      <w:r>
        <w:t xml:space="preserve">Net Profit / Net Income </w:t>
      </w:r>
    </w:p>
    <w:p w14:paraId="0E52008B" w14:textId="77777777" w:rsidR="006C4BB8" w:rsidRDefault="00000000">
      <w:pPr>
        <w:numPr>
          <w:ilvl w:val="0"/>
          <w:numId w:val="4"/>
        </w:numPr>
        <w:ind w:right="0" w:hanging="360"/>
      </w:pPr>
      <w:r>
        <w:t xml:space="preserve">Debt </w:t>
      </w:r>
    </w:p>
    <w:p w14:paraId="7AEB8DBD" w14:textId="77777777" w:rsidR="006C4BB8" w:rsidRDefault="00000000">
      <w:pPr>
        <w:numPr>
          <w:ilvl w:val="0"/>
          <w:numId w:val="4"/>
        </w:numPr>
        <w:ind w:right="0" w:hanging="360"/>
      </w:pPr>
      <w:r>
        <w:t xml:space="preserve">Other relevant financial statement information </w:t>
      </w:r>
    </w:p>
    <w:p w14:paraId="39A9832C" w14:textId="77777777" w:rsidR="006C4BB8" w:rsidRDefault="00000000">
      <w:pPr>
        <w:spacing w:after="231"/>
        <w:ind w:left="5" w:right="0"/>
      </w:pPr>
      <w:r>
        <w:t xml:space="preserve">The collected data will be organised in tables and used for calculating the selected financial ratios. </w:t>
      </w:r>
    </w:p>
    <w:p w14:paraId="3719FE09" w14:textId="77777777" w:rsidR="006C4BB8" w:rsidRDefault="00000000">
      <w:pPr>
        <w:pStyle w:val="Heading3"/>
        <w:ind w:left="-5"/>
      </w:pPr>
      <w:r>
        <w:t xml:space="preserve">3.4 Tools for Analysis </w:t>
      </w:r>
    </w:p>
    <w:p w14:paraId="7B336AF2" w14:textId="77777777" w:rsidR="006C4BB8" w:rsidRDefault="00000000">
      <w:pPr>
        <w:spacing w:after="226"/>
        <w:ind w:left="5" w:right="0"/>
      </w:pPr>
      <w:r>
        <w:t xml:space="preserve">The following tools are used for analysing the financial performance of Accenture Private Limited: </w:t>
      </w:r>
    </w:p>
    <w:p w14:paraId="7E9AB148" w14:textId="77777777" w:rsidR="006C4BB8" w:rsidRDefault="00000000">
      <w:pPr>
        <w:pStyle w:val="Heading3"/>
        <w:ind w:left="-5"/>
      </w:pPr>
      <w:r>
        <w:t xml:space="preserve">1. Comparative Statement Analysis </w:t>
      </w:r>
    </w:p>
    <w:p w14:paraId="0F90229A" w14:textId="77777777" w:rsidR="006C4BB8" w:rsidRDefault="00000000">
      <w:pPr>
        <w:spacing w:after="226"/>
        <w:ind w:left="5" w:right="0"/>
      </w:pPr>
      <w:r>
        <w:t xml:space="preserve">Comparative statement analysis is used to compare financial figures between different years and identify increases or decreases in financial items. </w:t>
      </w:r>
    </w:p>
    <w:p w14:paraId="278C22C6" w14:textId="77777777" w:rsidR="006C4BB8" w:rsidRDefault="00000000">
      <w:pPr>
        <w:pStyle w:val="Heading3"/>
        <w:ind w:left="-5"/>
      </w:pPr>
      <w:r>
        <w:t xml:space="preserve">2. Common-size Statement Analysis </w:t>
      </w:r>
    </w:p>
    <w:p w14:paraId="461EBB94" w14:textId="77777777" w:rsidR="006C4BB8" w:rsidRDefault="00000000">
      <w:pPr>
        <w:spacing w:after="225"/>
        <w:ind w:left="5" w:right="0"/>
      </w:pPr>
      <w:r>
        <w:t xml:space="preserve">Common-size statement analysis expresses individual financial statement items as percentages of a common base. It helps to understand the relative composition of the financial statements. </w:t>
      </w:r>
    </w:p>
    <w:p w14:paraId="240EF8B4" w14:textId="77777777" w:rsidR="006C4BB8" w:rsidRDefault="00000000">
      <w:pPr>
        <w:pStyle w:val="Heading3"/>
        <w:ind w:left="-5"/>
      </w:pPr>
      <w:r>
        <w:t xml:space="preserve">3. Trend Analysis </w:t>
      </w:r>
    </w:p>
    <w:p w14:paraId="6D67E65B" w14:textId="77777777" w:rsidR="006C4BB8" w:rsidRDefault="00000000">
      <w:pPr>
        <w:spacing w:after="231"/>
        <w:ind w:left="5" w:right="0"/>
      </w:pPr>
      <w:r>
        <w:t xml:space="preserve">Trend analysis is used to identify the direction and pattern of changes in the financial performance of the organisation over the selected five-year period. </w:t>
      </w:r>
    </w:p>
    <w:p w14:paraId="45FD3083" w14:textId="77777777" w:rsidR="006C4BB8" w:rsidRDefault="00000000">
      <w:pPr>
        <w:spacing w:after="185" w:line="259" w:lineRule="auto"/>
        <w:ind w:left="0" w:right="0" w:firstLine="0"/>
        <w:jc w:val="left"/>
      </w:pPr>
      <w:r>
        <w:rPr>
          <w:b/>
          <w:sz w:val="28"/>
        </w:rPr>
        <w:lastRenderedPageBreak/>
        <w:t xml:space="preserve"> </w:t>
      </w:r>
    </w:p>
    <w:p w14:paraId="783E6E71" w14:textId="054A1F6D" w:rsidR="006C4BB8" w:rsidRPr="0034063E" w:rsidRDefault="00000000" w:rsidP="0034063E">
      <w:pPr>
        <w:spacing w:after="0" w:line="259" w:lineRule="auto"/>
        <w:ind w:left="0" w:right="0" w:firstLine="0"/>
        <w:jc w:val="left"/>
        <w:rPr>
          <w:b/>
          <w:bCs/>
        </w:rPr>
      </w:pPr>
      <w:r w:rsidRPr="0034063E">
        <w:rPr>
          <w:b/>
          <w:bCs/>
        </w:rPr>
        <w:t xml:space="preserve">4. Current Ratio </w:t>
      </w:r>
    </w:p>
    <w:p w14:paraId="0E1FD1C6" w14:textId="77777777" w:rsidR="006C4BB8" w:rsidRDefault="00000000">
      <w:pPr>
        <w:spacing w:after="225"/>
        <w:ind w:left="5" w:right="0"/>
      </w:pPr>
      <w:r>
        <w:t xml:space="preserve">Current Ratio measures the ability of an organisation to meet its short-term obligations using its current assets. </w:t>
      </w:r>
    </w:p>
    <w:p w14:paraId="75BF61FB" w14:textId="77777777" w:rsidR="006C4BB8" w:rsidRDefault="00000000">
      <w:pPr>
        <w:spacing w:after="185" w:line="259" w:lineRule="auto"/>
        <w:ind w:left="-5" w:right="0"/>
        <w:jc w:val="left"/>
      </w:pPr>
      <w:r>
        <w:rPr>
          <w:b/>
          <w:sz w:val="28"/>
        </w:rPr>
        <w:t xml:space="preserve">Formula: </w:t>
      </w:r>
    </w:p>
    <w:p w14:paraId="4A1EDE35" w14:textId="77777777" w:rsidR="006C4BB8" w:rsidRDefault="00000000">
      <w:pPr>
        <w:pStyle w:val="Heading3"/>
        <w:spacing w:after="185"/>
        <w:ind w:left="-5"/>
      </w:pPr>
      <w:r>
        <w:rPr>
          <w:color w:val="00B050"/>
        </w:rPr>
        <w:t xml:space="preserve">Current Ratio = Current Assets / Current Liabilities </w:t>
      </w:r>
    </w:p>
    <w:p w14:paraId="1D3F7332" w14:textId="77777777" w:rsidR="006C4BB8" w:rsidRDefault="00000000">
      <w:pPr>
        <w:pStyle w:val="Heading4"/>
        <w:ind w:left="-5"/>
      </w:pPr>
      <w:r>
        <w:t xml:space="preserve">5. Quick Ratio </w:t>
      </w:r>
    </w:p>
    <w:p w14:paraId="2632F3C5" w14:textId="77777777" w:rsidR="006C4BB8" w:rsidRDefault="00000000">
      <w:pPr>
        <w:spacing w:after="225"/>
        <w:ind w:left="5" w:right="0"/>
      </w:pPr>
      <w:r>
        <w:t xml:space="preserve">Quick Ratio measures the ability of an organisation to meet its short-term obligations using its most liquid assets. </w:t>
      </w:r>
    </w:p>
    <w:p w14:paraId="0BBEA5A9" w14:textId="77777777" w:rsidR="006C4BB8" w:rsidRDefault="00000000">
      <w:pPr>
        <w:spacing w:after="185" w:line="259" w:lineRule="auto"/>
        <w:ind w:left="-5" w:right="0"/>
        <w:jc w:val="left"/>
      </w:pPr>
      <w:r>
        <w:rPr>
          <w:b/>
          <w:sz w:val="28"/>
        </w:rPr>
        <w:t xml:space="preserve">Formula: </w:t>
      </w:r>
    </w:p>
    <w:p w14:paraId="2BE5F6BF" w14:textId="77777777" w:rsidR="006C4BB8" w:rsidRDefault="00000000">
      <w:pPr>
        <w:pStyle w:val="Heading3"/>
        <w:spacing w:after="185"/>
        <w:ind w:left="-5"/>
      </w:pPr>
      <w:r>
        <w:rPr>
          <w:color w:val="00B050"/>
        </w:rPr>
        <w:t xml:space="preserve">Quick Ratio = Quick Assets / Current Liabilities </w:t>
      </w:r>
    </w:p>
    <w:p w14:paraId="3037D9A0" w14:textId="77777777" w:rsidR="006C4BB8" w:rsidRDefault="00000000">
      <w:pPr>
        <w:pStyle w:val="Heading4"/>
        <w:ind w:left="-5"/>
      </w:pPr>
      <w:r>
        <w:t xml:space="preserve">6. Net Profit Ratio </w:t>
      </w:r>
    </w:p>
    <w:p w14:paraId="69A4999A" w14:textId="77777777" w:rsidR="006C4BB8" w:rsidRDefault="00000000">
      <w:pPr>
        <w:spacing w:after="224"/>
        <w:ind w:left="5" w:right="0"/>
      </w:pPr>
      <w:r>
        <w:t xml:space="preserve">Net Profit Ratio measures the percentage of net profit earned in relation to revenue. </w:t>
      </w:r>
    </w:p>
    <w:p w14:paraId="6AA597E9" w14:textId="77777777" w:rsidR="006C4BB8" w:rsidRDefault="00000000">
      <w:pPr>
        <w:spacing w:after="185" w:line="259" w:lineRule="auto"/>
        <w:ind w:left="-5" w:right="0"/>
        <w:jc w:val="left"/>
      </w:pPr>
      <w:r>
        <w:rPr>
          <w:b/>
          <w:sz w:val="28"/>
        </w:rPr>
        <w:t xml:space="preserve">Formula: </w:t>
      </w:r>
    </w:p>
    <w:p w14:paraId="6DC1C638" w14:textId="77777777" w:rsidR="006C4BB8" w:rsidRDefault="00000000">
      <w:pPr>
        <w:pStyle w:val="Heading3"/>
        <w:spacing w:after="185"/>
        <w:ind w:left="-5"/>
      </w:pPr>
      <w:r>
        <w:rPr>
          <w:color w:val="00B050"/>
        </w:rPr>
        <w:t xml:space="preserve">Net Profit Ratio = (Net Profit / Revenue) × 100 </w:t>
      </w:r>
    </w:p>
    <w:p w14:paraId="3DDE46DC" w14:textId="77777777" w:rsidR="006C4BB8" w:rsidRDefault="00000000">
      <w:pPr>
        <w:pStyle w:val="Heading4"/>
        <w:ind w:left="-5"/>
      </w:pPr>
      <w:r>
        <w:t xml:space="preserve">7. Operating Profit Ratio </w:t>
      </w:r>
    </w:p>
    <w:p w14:paraId="13512AC9" w14:textId="77777777" w:rsidR="006C4BB8" w:rsidRDefault="00000000">
      <w:pPr>
        <w:spacing w:after="226"/>
        <w:ind w:left="5" w:right="0"/>
      </w:pPr>
      <w:r>
        <w:t xml:space="preserve">Operating Profit Ratio measures the percentage of operating profit earned in relation to revenue. </w:t>
      </w:r>
    </w:p>
    <w:p w14:paraId="2BE311B9" w14:textId="77777777" w:rsidR="006C4BB8" w:rsidRDefault="00000000">
      <w:pPr>
        <w:spacing w:after="185" w:line="259" w:lineRule="auto"/>
        <w:ind w:left="-5" w:right="0"/>
        <w:jc w:val="left"/>
      </w:pPr>
      <w:r>
        <w:rPr>
          <w:b/>
          <w:sz w:val="28"/>
        </w:rPr>
        <w:t xml:space="preserve">Formula: </w:t>
      </w:r>
    </w:p>
    <w:p w14:paraId="412BC298" w14:textId="77777777" w:rsidR="006C4BB8" w:rsidRDefault="00000000">
      <w:pPr>
        <w:pStyle w:val="Heading3"/>
        <w:spacing w:after="185"/>
        <w:ind w:left="-5"/>
      </w:pPr>
      <w:r>
        <w:rPr>
          <w:color w:val="00B050"/>
        </w:rPr>
        <w:t xml:space="preserve">Operating Profit Ratio = (Operating Profit / Revenue) × 100 </w:t>
      </w:r>
    </w:p>
    <w:p w14:paraId="46D519A2" w14:textId="3D3FE527" w:rsidR="006C4BB8" w:rsidRDefault="00000000" w:rsidP="0034063E">
      <w:pPr>
        <w:pStyle w:val="Heading4"/>
        <w:ind w:left="0" w:firstLine="0"/>
      </w:pPr>
      <w:r>
        <w:t xml:space="preserve">8. Return on Assets (ROA) </w:t>
      </w:r>
    </w:p>
    <w:p w14:paraId="78454293" w14:textId="77777777" w:rsidR="006C4BB8" w:rsidRDefault="00000000">
      <w:pPr>
        <w:spacing w:after="226"/>
        <w:ind w:left="5" w:right="0"/>
      </w:pPr>
      <w:r>
        <w:t xml:space="preserve">Return on Assets measures the ability of the organisation to generate profit from its assets. </w:t>
      </w:r>
    </w:p>
    <w:p w14:paraId="141802BB" w14:textId="77777777" w:rsidR="006C4BB8" w:rsidRDefault="00000000">
      <w:pPr>
        <w:spacing w:after="185" w:line="259" w:lineRule="auto"/>
        <w:ind w:left="-5" w:right="0"/>
        <w:jc w:val="left"/>
      </w:pPr>
      <w:r>
        <w:rPr>
          <w:b/>
          <w:sz w:val="28"/>
        </w:rPr>
        <w:t xml:space="preserve">Formula: </w:t>
      </w:r>
    </w:p>
    <w:p w14:paraId="782D8730" w14:textId="77777777" w:rsidR="006C4BB8" w:rsidRDefault="00000000">
      <w:pPr>
        <w:pStyle w:val="Heading3"/>
        <w:spacing w:after="185"/>
        <w:ind w:left="-5"/>
      </w:pPr>
      <w:r>
        <w:rPr>
          <w:color w:val="00B050"/>
        </w:rPr>
        <w:t xml:space="preserve">ROA = (Net Profit / Average Total Assets) × 100 </w:t>
      </w:r>
    </w:p>
    <w:p w14:paraId="05A832AE" w14:textId="77777777" w:rsidR="006C4BB8" w:rsidRDefault="00000000">
      <w:pPr>
        <w:spacing w:after="190" w:line="259" w:lineRule="auto"/>
        <w:ind w:left="0" w:right="0" w:firstLine="0"/>
        <w:jc w:val="left"/>
      </w:pPr>
      <w:r>
        <w:rPr>
          <w:b/>
          <w:sz w:val="28"/>
        </w:rPr>
        <w:t xml:space="preserve"> </w:t>
      </w:r>
    </w:p>
    <w:p w14:paraId="20ACE29A" w14:textId="77777777" w:rsidR="006C4BB8" w:rsidRDefault="00000000">
      <w:pPr>
        <w:spacing w:after="0" w:line="259" w:lineRule="auto"/>
        <w:ind w:left="0" w:right="0" w:firstLine="0"/>
        <w:jc w:val="left"/>
      </w:pPr>
      <w:r>
        <w:rPr>
          <w:b/>
          <w:sz w:val="28"/>
        </w:rPr>
        <w:lastRenderedPageBreak/>
        <w:t xml:space="preserve"> </w:t>
      </w:r>
    </w:p>
    <w:p w14:paraId="237DF9ED" w14:textId="77777777" w:rsidR="006C4BB8" w:rsidRDefault="00000000">
      <w:pPr>
        <w:pStyle w:val="Heading4"/>
        <w:ind w:left="-5"/>
      </w:pPr>
      <w:r>
        <w:t xml:space="preserve">9. Return on Equity (ROE) </w:t>
      </w:r>
    </w:p>
    <w:p w14:paraId="32E9B39E" w14:textId="77777777" w:rsidR="006C4BB8" w:rsidRDefault="00000000">
      <w:pPr>
        <w:spacing w:after="224"/>
        <w:ind w:left="5" w:right="0"/>
      </w:pPr>
      <w:r>
        <w:t xml:space="preserve">Return on Equity measures the return generated on shareholders' equity. </w:t>
      </w:r>
    </w:p>
    <w:p w14:paraId="4A9C88EB" w14:textId="77777777" w:rsidR="006C4BB8" w:rsidRDefault="00000000">
      <w:pPr>
        <w:spacing w:after="185" w:line="259" w:lineRule="auto"/>
        <w:ind w:left="-5" w:right="0"/>
        <w:jc w:val="left"/>
      </w:pPr>
      <w:r>
        <w:rPr>
          <w:b/>
          <w:sz w:val="28"/>
        </w:rPr>
        <w:t xml:space="preserve">Formula: </w:t>
      </w:r>
    </w:p>
    <w:p w14:paraId="723D7503" w14:textId="77777777" w:rsidR="006C4BB8" w:rsidRDefault="00000000">
      <w:pPr>
        <w:pStyle w:val="Heading3"/>
        <w:spacing w:after="185"/>
        <w:ind w:left="-5"/>
      </w:pPr>
      <w:r>
        <w:rPr>
          <w:color w:val="00B050"/>
        </w:rPr>
        <w:t xml:space="preserve">ROE = (Net Profit / Average Shareholders' Equity) × 100 </w:t>
      </w:r>
    </w:p>
    <w:p w14:paraId="3ABEE588" w14:textId="77777777" w:rsidR="006C4BB8" w:rsidRDefault="00000000">
      <w:pPr>
        <w:pStyle w:val="Heading4"/>
        <w:ind w:left="-5"/>
      </w:pPr>
      <w:r>
        <w:t xml:space="preserve">10. Return on Capital Employed (ROCE) </w:t>
      </w:r>
    </w:p>
    <w:p w14:paraId="48786C8B" w14:textId="77777777" w:rsidR="006C4BB8" w:rsidRDefault="00000000">
      <w:pPr>
        <w:spacing w:after="226"/>
        <w:ind w:left="5" w:right="0"/>
      </w:pPr>
      <w:r>
        <w:t xml:space="preserve">Return on Capital Employed measures the efficiency with which capital employed is used to generate operating returns. </w:t>
      </w:r>
    </w:p>
    <w:p w14:paraId="4EE8FE0A" w14:textId="77777777" w:rsidR="006C4BB8" w:rsidRDefault="00000000">
      <w:pPr>
        <w:spacing w:after="185" w:line="259" w:lineRule="auto"/>
        <w:ind w:left="-5" w:right="0"/>
        <w:jc w:val="left"/>
      </w:pPr>
      <w:r>
        <w:rPr>
          <w:b/>
          <w:sz w:val="28"/>
        </w:rPr>
        <w:t xml:space="preserve">Formula: </w:t>
      </w:r>
    </w:p>
    <w:p w14:paraId="5B66B4E6" w14:textId="77777777" w:rsidR="006C4BB8" w:rsidRDefault="00000000">
      <w:pPr>
        <w:pStyle w:val="Heading3"/>
        <w:spacing w:after="185"/>
        <w:ind w:left="-5"/>
      </w:pPr>
      <w:r>
        <w:rPr>
          <w:color w:val="00B050"/>
        </w:rPr>
        <w:t xml:space="preserve">ROCE = (EBIT / Capital Employed) × 100 </w:t>
      </w:r>
    </w:p>
    <w:p w14:paraId="0E36D1A5" w14:textId="77777777" w:rsidR="006C4BB8" w:rsidRDefault="00000000">
      <w:pPr>
        <w:pStyle w:val="Heading4"/>
        <w:ind w:left="-5"/>
      </w:pPr>
      <w:r>
        <w:t xml:space="preserve">11. Debt–Equity Ratio </w:t>
      </w:r>
    </w:p>
    <w:p w14:paraId="6815649B" w14:textId="77777777" w:rsidR="006C4BB8" w:rsidRDefault="00000000">
      <w:pPr>
        <w:spacing w:after="226"/>
        <w:ind w:left="5" w:right="0"/>
      </w:pPr>
      <w:r>
        <w:t xml:space="preserve">Debt–Equity Ratio measures the relationship between borrowed funds and shareholders' equity. </w:t>
      </w:r>
    </w:p>
    <w:p w14:paraId="17C17AF5" w14:textId="77777777" w:rsidR="006C4BB8" w:rsidRDefault="00000000">
      <w:pPr>
        <w:spacing w:after="185" w:line="259" w:lineRule="auto"/>
        <w:ind w:left="-5" w:right="0"/>
        <w:jc w:val="left"/>
      </w:pPr>
      <w:r>
        <w:rPr>
          <w:b/>
          <w:sz w:val="28"/>
        </w:rPr>
        <w:t xml:space="preserve">Formula: </w:t>
      </w:r>
    </w:p>
    <w:p w14:paraId="7496CB03" w14:textId="77777777" w:rsidR="006C4BB8" w:rsidRDefault="00000000">
      <w:pPr>
        <w:pStyle w:val="Heading3"/>
        <w:spacing w:after="185"/>
        <w:ind w:left="-5"/>
      </w:pPr>
      <w:r>
        <w:rPr>
          <w:color w:val="00B050"/>
        </w:rPr>
        <w:t xml:space="preserve">Debt–Equity Ratio = Total Debt / Shareholders' Equity </w:t>
      </w:r>
    </w:p>
    <w:p w14:paraId="57F73344" w14:textId="77777777" w:rsidR="006C4BB8" w:rsidRDefault="00000000">
      <w:pPr>
        <w:pStyle w:val="Heading4"/>
        <w:ind w:left="-5"/>
      </w:pPr>
      <w:r>
        <w:t xml:space="preserve">12. Asset Turnover Ratio </w:t>
      </w:r>
    </w:p>
    <w:p w14:paraId="4176973D" w14:textId="77777777" w:rsidR="006C4BB8" w:rsidRDefault="00000000">
      <w:pPr>
        <w:spacing w:after="226"/>
        <w:ind w:left="5" w:right="0"/>
      </w:pPr>
      <w:r>
        <w:t xml:space="preserve">Asset Turnover Ratio measures how efficiently the assets of an organisation are used to generate revenue. </w:t>
      </w:r>
    </w:p>
    <w:p w14:paraId="7D94C956" w14:textId="77777777" w:rsidR="006C4BB8" w:rsidRDefault="00000000">
      <w:pPr>
        <w:spacing w:after="185" w:line="259" w:lineRule="auto"/>
        <w:ind w:left="-5" w:right="0"/>
        <w:jc w:val="left"/>
      </w:pPr>
      <w:r>
        <w:rPr>
          <w:b/>
          <w:sz w:val="28"/>
        </w:rPr>
        <w:t xml:space="preserve">Formula: </w:t>
      </w:r>
    </w:p>
    <w:p w14:paraId="4FFCE1B3" w14:textId="77777777" w:rsidR="006C4BB8" w:rsidRDefault="00000000">
      <w:pPr>
        <w:pStyle w:val="Heading3"/>
        <w:ind w:left="-5"/>
      </w:pPr>
      <w:r>
        <w:rPr>
          <w:color w:val="00B050"/>
        </w:rPr>
        <w:t xml:space="preserve">Asset Turnover Ratio = Revenue / Average Total Assets </w:t>
      </w:r>
    </w:p>
    <w:p w14:paraId="336B7ACD" w14:textId="77777777" w:rsidR="006C4BB8" w:rsidRDefault="00000000">
      <w:pPr>
        <w:spacing w:after="225"/>
        <w:ind w:left="5" w:right="0"/>
      </w:pPr>
      <w:r>
        <w:t xml:space="preserve">The above tools help in evaluating the three major objectives of the study, namely the financial condition, profitability position, and liquidity and solvency position of Accenture Private Limited. </w:t>
      </w:r>
    </w:p>
    <w:p w14:paraId="3D52DE18" w14:textId="77777777" w:rsidR="006C4BB8" w:rsidRDefault="00000000">
      <w:pPr>
        <w:spacing w:after="185" w:line="259" w:lineRule="auto"/>
        <w:ind w:left="0" w:right="0" w:firstLine="0"/>
        <w:jc w:val="left"/>
      </w:pPr>
      <w:r>
        <w:rPr>
          <w:b/>
          <w:sz w:val="28"/>
        </w:rPr>
        <w:t xml:space="preserve"> </w:t>
      </w:r>
    </w:p>
    <w:p w14:paraId="2F1F0D78" w14:textId="77777777" w:rsidR="006C4BB8" w:rsidRDefault="00000000">
      <w:pPr>
        <w:spacing w:after="185" w:line="259" w:lineRule="auto"/>
        <w:ind w:left="0" w:right="0" w:firstLine="0"/>
        <w:jc w:val="left"/>
      </w:pPr>
      <w:r>
        <w:rPr>
          <w:b/>
          <w:sz w:val="28"/>
        </w:rPr>
        <w:t xml:space="preserve"> </w:t>
      </w:r>
    </w:p>
    <w:p w14:paraId="55548AC3" w14:textId="77777777" w:rsidR="006C4BB8" w:rsidRDefault="00000000">
      <w:pPr>
        <w:spacing w:after="185" w:line="259" w:lineRule="auto"/>
        <w:ind w:left="0" w:right="0" w:firstLine="0"/>
        <w:jc w:val="left"/>
      </w:pPr>
      <w:r>
        <w:rPr>
          <w:b/>
          <w:sz w:val="28"/>
        </w:rPr>
        <w:t xml:space="preserve"> </w:t>
      </w:r>
    </w:p>
    <w:p w14:paraId="275C3056" w14:textId="77777777" w:rsidR="006C4BB8" w:rsidRDefault="00000000">
      <w:pPr>
        <w:spacing w:after="0" w:line="259" w:lineRule="auto"/>
        <w:ind w:left="0" w:right="0" w:firstLine="0"/>
        <w:jc w:val="left"/>
      </w:pPr>
      <w:r>
        <w:rPr>
          <w:b/>
          <w:sz w:val="28"/>
        </w:rPr>
        <w:t xml:space="preserve"> </w:t>
      </w:r>
    </w:p>
    <w:p w14:paraId="16B71063" w14:textId="77777777" w:rsidR="006C4BB8" w:rsidRDefault="00000000">
      <w:pPr>
        <w:spacing w:after="185" w:line="259" w:lineRule="auto"/>
        <w:ind w:left="0" w:right="0" w:firstLine="0"/>
        <w:jc w:val="left"/>
        <w:rPr>
          <w:b/>
          <w:sz w:val="28"/>
        </w:rPr>
      </w:pPr>
      <w:r>
        <w:rPr>
          <w:b/>
          <w:sz w:val="28"/>
        </w:rPr>
        <w:lastRenderedPageBreak/>
        <w:t xml:space="preserve"> </w:t>
      </w:r>
    </w:p>
    <w:p w14:paraId="770F5624" w14:textId="77777777" w:rsidR="0034063E" w:rsidRDefault="0034063E">
      <w:pPr>
        <w:spacing w:after="185" w:line="259" w:lineRule="auto"/>
        <w:ind w:left="0" w:right="0" w:firstLine="0"/>
        <w:jc w:val="left"/>
        <w:rPr>
          <w:b/>
          <w:sz w:val="28"/>
        </w:rPr>
      </w:pPr>
    </w:p>
    <w:p w14:paraId="21B1C553" w14:textId="77777777" w:rsidR="0034063E" w:rsidRDefault="0034063E">
      <w:pPr>
        <w:spacing w:after="185" w:line="259" w:lineRule="auto"/>
        <w:ind w:left="0" w:right="0" w:firstLine="0"/>
        <w:jc w:val="left"/>
        <w:rPr>
          <w:b/>
          <w:sz w:val="28"/>
        </w:rPr>
      </w:pPr>
    </w:p>
    <w:p w14:paraId="5E7FDF02" w14:textId="77777777" w:rsidR="0034063E" w:rsidRDefault="0034063E">
      <w:pPr>
        <w:spacing w:after="185" w:line="259" w:lineRule="auto"/>
        <w:ind w:left="0" w:right="0" w:firstLine="0"/>
        <w:jc w:val="left"/>
        <w:rPr>
          <w:b/>
          <w:sz w:val="28"/>
        </w:rPr>
      </w:pPr>
    </w:p>
    <w:p w14:paraId="61F49F0A" w14:textId="77777777" w:rsidR="0034063E" w:rsidRDefault="0034063E">
      <w:pPr>
        <w:spacing w:after="185" w:line="259" w:lineRule="auto"/>
        <w:ind w:left="0" w:right="0" w:firstLine="0"/>
        <w:jc w:val="left"/>
        <w:rPr>
          <w:b/>
          <w:sz w:val="28"/>
        </w:rPr>
      </w:pPr>
    </w:p>
    <w:p w14:paraId="3527324F" w14:textId="77777777" w:rsidR="0034063E" w:rsidRDefault="0034063E">
      <w:pPr>
        <w:spacing w:after="185" w:line="259" w:lineRule="auto"/>
        <w:ind w:left="0" w:right="0" w:firstLine="0"/>
        <w:jc w:val="left"/>
        <w:rPr>
          <w:b/>
          <w:sz w:val="28"/>
        </w:rPr>
      </w:pPr>
    </w:p>
    <w:p w14:paraId="5A873E96" w14:textId="77777777" w:rsidR="0034063E" w:rsidRDefault="0034063E" w:rsidP="0034063E">
      <w:pPr>
        <w:pStyle w:val="Heading1"/>
        <w:ind w:left="0" w:firstLine="0"/>
      </w:pPr>
    </w:p>
    <w:p w14:paraId="63D8867F" w14:textId="77777777" w:rsidR="0034063E" w:rsidRDefault="0034063E" w:rsidP="0034063E">
      <w:pPr>
        <w:pStyle w:val="Heading1"/>
        <w:ind w:left="0" w:firstLine="0"/>
      </w:pPr>
    </w:p>
    <w:p w14:paraId="70747DEE" w14:textId="77777777" w:rsidR="0034063E" w:rsidRDefault="0034063E" w:rsidP="0034063E">
      <w:pPr>
        <w:pStyle w:val="Heading1"/>
        <w:ind w:left="0" w:firstLine="0"/>
      </w:pPr>
    </w:p>
    <w:p w14:paraId="7019819E" w14:textId="77777777" w:rsidR="0034063E" w:rsidRDefault="0034063E" w:rsidP="0034063E">
      <w:pPr>
        <w:pStyle w:val="Heading1"/>
        <w:ind w:left="0" w:firstLine="0"/>
      </w:pPr>
      <w:r>
        <w:t xml:space="preserve">                </w:t>
      </w:r>
    </w:p>
    <w:p w14:paraId="0087A659" w14:textId="77777777" w:rsidR="0034063E" w:rsidRDefault="0034063E" w:rsidP="0034063E">
      <w:pPr>
        <w:pStyle w:val="Heading1"/>
        <w:ind w:left="0" w:firstLine="0"/>
      </w:pPr>
    </w:p>
    <w:p w14:paraId="24D113A0" w14:textId="1F4F6DC0" w:rsidR="0034063E" w:rsidRDefault="0034063E" w:rsidP="0034063E">
      <w:pPr>
        <w:pStyle w:val="Heading1"/>
        <w:ind w:left="0" w:firstLine="0"/>
      </w:pPr>
      <w:r>
        <w:t xml:space="preserve">                 </w:t>
      </w:r>
      <w:r>
        <w:t xml:space="preserve"> CHAPTER – </w:t>
      </w:r>
      <w:r>
        <w:t>4</w:t>
      </w:r>
      <w:r>
        <w:t xml:space="preserve"> </w:t>
      </w:r>
    </w:p>
    <w:p w14:paraId="6DD0413C" w14:textId="77777777" w:rsidR="0034063E" w:rsidRDefault="0034063E">
      <w:pPr>
        <w:spacing w:after="185" w:line="259" w:lineRule="auto"/>
        <w:ind w:left="0" w:right="0" w:firstLine="0"/>
        <w:jc w:val="left"/>
        <w:rPr>
          <w:b/>
          <w:sz w:val="28"/>
        </w:rPr>
      </w:pPr>
    </w:p>
    <w:p w14:paraId="2B1ED944" w14:textId="77777777" w:rsidR="0034063E" w:rsidRDefault="0034063E">
      <w:pPr>
        <w:spacing w:after="185" w:line="259" w:lineRule="auto"/>
        <w:ind w:left="0" w:right="0" w:firstLine="0"/>
        <w:jc w:val="left"/>
        <w:rPr>
          <w:b/>
          <w:sz w:val="28"/>
        </w:rPr>
      </w:pPr>
    </w:p>
    <w:p w14:paraId="646CE00F" w14:textId="77777777" w:rsidR="0034063E" w:rsidRDefault="0034063E">
      <w:pPr>
        <w:spacing w:after="185" w:line="259" w:lineRule="auto"/>
        <w:ind w:left="0" w:right="0" w:firstLine="0"/>
        <w:jc w:val="left"/>
        <w:rPr>
          <w:b/>
          <w:sz w:val="28"/>
        </w:rPr>
      </w:pPr>
    </w:p>
    <w:p w14:paraId="0828BD6E" w14:textId="77777777" w:rsidR="0034063E" w:rsidRDefault="0034063E">
      <w:pPr>
        <w:spacing w:after="185" w:line="259" w:lineRule="auto"/>
        <w:ind w:left="0" w:right="0" w:firstLine="0"/>
        <w:jc w:val="left"/>
        <w:rPr>
          <w:b/>
          <w:sz w:val="28"/>
        </w:rPr>
      </w:pPr>
    </w:p>
    <w:p w14:paraId="4787BA40" w14:textId="77777777" w:rsidR="0034063E" w:rsidRDefault="0034063E">
      <w:pPr>
        <w:spacing w:after="185" w:line="259" w:lineRule="auto"/>
        <w:ind w:left="0" w:right="0" w:firstLine="0"/>
        <w:jc w:val="left"/>
        <w:rPr>
          <w:b/>
          <w:sz w:val="28"/>
        </w:rPr>
      </w:pPr>
    </w:p>
    <w:p w14:paraId="683CD96B" w14:textId="77777777" w:rsidR="0034063E" w:rsidRDefault="0034063E">
      <w:pPr>
        <w:spacing w:after="185" w:line="259" w:lineRule="auto"/>
        <w:ind w:left="0" w:right="0" w:firstLine="0"/>
        <w:jc w:val="left"/>
        <w:rPr>
          <w:b/>
          <w:sz w:val="28"/>
        </w:rPr>
      </w:pPr>
    </w:p>
    <w:p w14:paraId="6A83A366" w14:textId="77777777" w:rsidR="0034063E" w:rsidRDefault="0034063E">
      <w:pPr>
        <w:spacing w:after="185" w:line="259" w:lineRule="auto"/>
        <w:ind w:left="0" w:right="0" w:firstLine="0"/>
        <w:jc w:val="left"/>
        <w:rPr>
          <w:b/>
          <w:sz w:val="28"/>
        </w:rPr>
      </w:pPr>
    </w:p>
    <w:p w14:paraId="105355C0" w14:textId="77777777" w:rsidR="0034063E" w:rsidRDefault="0034063E">
      <w:pPr>
        <w:spacing w:after="185" w:line="259" w:lineRule="auto"/>
        <w:ind w:left="0" w:right="0" w:firstLine="0"/>
        <w:jc w:val="left"/>
        <w:rPr>
          <w:b/>
          <w:sz w:val="28"/>
        </w:rPr>
      </w:pPr>
    </w:p>
    <w:p w14:paraId="662B13A2" w14:textId="77777777" w:rsidR="0034063E" w:rsidRDefault="0034063E">
      <w:pPr>
        <w:spacing w:after="185" w:line="259" w:lineRule="auto"/>
        <w:ind w:left="0" w:right="0" w:firstLine="0"/>
        <w:jc w:val="left"/>
        <w:rPr>
          <w:b/>
          <w:sz w:val="28"/>
        </w:rPr>
      </w:pPr>
    </w:p>
    <w:p w14:paraId="2F0B82A4" w14:textId="77777777" w:rsidR="0034063E" w:rsidRDefault="0034063E">
      <w:pPr>
        <w:spacing w:after="185" w:line="259" w:lineRule="auto"/>
        <w:ind w:left="0" w:right="0" w:firstLine="0"/>
        <w:jc w:val="left"/>
        <w:rPr>
          <w:b/>
          <w:sz w:val="28"/>
        </w:rPr>
      </w:pPr>
    </w:p>
    <w:p w14:paraId="73A9FCBF" w14:textId="77777777" w:rsidR="0034063E" w:rsidRDefault="0034063E">
      <w:pPr>
        <w:spacing w:after="185" w:line="259" w:lineRule="auto"/>
        <w:ind w:left="0" w:right="0" w:firstLine="0"/>
        <w:jc w:val="left"/>
        <w:rPr>
          <w:b/>
          <w:sz w:val="28"/>
        </w:rPr>
      </w:pPr>
    </w:p>
    <w:p w14:paraId="788D668D" w14:textId="77777777" w:rsidR="0034063E" w:rsidRDefault="0034063E">
      <w:pPr>
        <w:spacing w:after="185" w:line="259" w:lineRule="auto"/>
        <w:ind w:left="0" w:right="0" w:firstLine="0"/>
        <w:jc w:val="left"/>
        <w:rPr>
          <w:b/>
          <w:sz w:val="28"/>
        </w:rPr>
      </w:pPr>
    </w:p>
    <w:p w14:paraId="2A46B698" w14:textId="77777777" w:rsidR="0034063E" w:rsidRDefault="0034063E">
      <w:pPr>
        <w:spacing w:after="185" w:line="259" w:lineRule="auto"/>
        <w:ind w:left="0" w:right="0" w:firstLine="0"/>
        <w:jc w:val="left"/>
        <w:rPr>
          <w:b/>
          <w:sz w:val="28"/>
        </w:rPr>
      </w:pPr>
    </w:p>
    <w:p w14:paraId="6DFDB452" w14:textId="77777777" w:rsidR="0034063E" w:rsidRDefault="0034063E">
      <w:pPr>
        <w:spacing w:after="185" w:line="259" w:lineRule="auto"/>
        <w:ind w:left="0" w:right="0" w:firstLine="0"/>
        <w:jc w:val="left"/>
        <w:rPr>
          <w:b/>
          <w:sz w:val="28"/>
        </w:rPr>
      </w:pPr>
    </w:p>
    <w:p w14:paraId="3CBF9A90" w14:textId="77777777" w:rsidR="0034063E" w:rsidRPr="0073377A" w:rsidRDefault="0034063E" w:rsidP="0034063E">
      <w:pPr>
        <w:ind w:left="0" w:firstLine="0"/>
        <w:rPr>
          <w:b/>
          <w:bCs/>
          <w:sz w:val="28"/>
          <w:szCs w:val="28"/>
        </w:rPr>
      </w:pPr>
      <w:r>
        <w:rPr>
          <w:b/>
          <w:bCs/>
          <w:sz w:val="28"/>
          <w:szCs w:val="28"/>
        </w:rPr>
        <w:t xml:space="preserve">DATA ANALYSIS AND INTERPRETATION </w:t>
      </w:r>
    </w:p>
    <w:p w14:paraId="1D99633A" w14:textId="77777777" w:rsidR="0034063E" w:rsidRPr="0010185D" w:rsidRDefault="0034063E" w:rsidP="0034063E">
      <w:pPr>
        <w:rPr>
          <w:b/>
          <w:bCs/>
          <w:color w:val="00B050"/>
          <w:sz w:val="28"/>
          <w:szCs w:val="28"/>
        </w:rPr>
      </w:pPr>
      <w:r w:rsidRPr="0010185D">
        <w:rPr>
          <w:b/>
          <w:bCs/>
          <w:color w:val="00B050"/>
          <w:sz w:val="28"/>
          <w:szCs w:val="28"/>
        </w:rPr>
        <w:t>ACCENTURE LTD - FINANCIAL EFFICIENCY AND CORPORATE PERFORMANCE (FY2021-FY2025)</w:t>
      </w:r>
    </w:p>
    <w:p w14:paraId="2080648A" w14:textId="77777777" w:rsidR="0034063E" w:rsidRPr="0073377A" w:rsidRDefault="0034063E" w:rsidP="0034063E">
      <w:pPr>
        <w:ind w:left="0" w:firstLine="0"/>
        <w:rPr>
          <w:b/>
          <w:bCs/>
          <w:sz w:val="28"/>
          <w:szCs w:val="28"/>
        </w:rPr>
      </w:pPr>
      <w:r>
        <w:rPr>
          <w:b/>
          <w:bCs/>
          <w:sz w:val="28"/>
          <w:szCs w:val="28"/>
        </w:rPr>
        <w:t>4.1 BALANCE SHEET - COMPARATIVE &amp; COMMON SIZE ANALYSIS</w:t>
      </w:r>
    </w:p>
    <w:p w14:paraId="789DCC02" w14:textId="77777777" w:rsidR="0034063E" w:rsidRPr="0073377A" w:rsidRDefault="0034063E" w:rsidP="0034063E">
      <w:pPr>
        <w:rPr>
          <w:b/>
          <w:bCs/>
        </w:rPr>
      </w:pPr>
      <w:r>
        <w:rPr>
          <w:b/>
          <w:bCs/>
        </w:rPr>
        <w:t>4.1.1 COMPARATIVE STATEMENT ANALYSIS - ASSETS, LIABILITIES &amp; EQUITY</w:t>
      </w:r>
    </w:p>
    <w:p w14:paraId="58A86CAD" w14:textId="77777777" w:rsidR="0034063E" w:rsidRDefault="0034063E" w:rsidP="0034063E">
      <w:pPr>
        <w:ind w:left="0" w:firstLine="0"/>
      </w:pPr>
    </w:p>
    <w:tbl>
      <w:tblPr>
        <w:tblStyle w:val="TableGrid0"/>
        <w:tblpPr w:leftFromText="180" w:rightFromText="180" w:vertAnchor="text" w:horzAnchor="margin" w:tblpX="-10" w:tblpY="235"/>
        <w:tblW w:w="9038" w:type="dxa"/>
        <w:tblLook w:val="04A0" w:firstRow="1" w:lastRow="0" w:firstColumn="1" w:lastColumn="0" w:noHBand="0" w:noVBand="1"/>
      </w:tblPr>
      <w:tblGrid>
        <w:gridCol w:w="1843"/>
        <w:gridCol w:w="1439"/>
        <w:gridCol w:w="1439"/>
        <w:gridCol w:w="1439"/>
        <w:gridCol w:w="1439"/>
        <w:gridCol w:w="1439"/>
      </w:tblGrid>
      <w:tr w:rsidR="0034063E" w:rsidRPr="0073377A" w14:paraId="5149A11C" w14:textId="77777777" w:rsidTr="00F75106">
        <w:trPr>
          <w:trHeight w:val="687"/>
        </w:trPr>
        <w:tc>
          <w:tcPr>
            <w:tcW w:w="1843" w:type="dxa"/>
            <w:hideMark/>
          </w:tcPr>
          <w:p w14:paraId="505DFDBE" w14:textId="77777777" w:rsidR="0034063E" w:rsidRPr="0073377A" w:rsidRDefault="0034063E" w:rsidP="00F75106">
            <w:pPr>
              <w:rPr>
                <w:b/>
                <w:bCs/>
                <w:color w:val="002060"/>
              </w:rPr>
            </w:pPr>
            <w:r>
              <w:rPr>
                <w:b/>
                <w:bCs/>
                <w:color w:val="002060"/>
              </w:rPr>
              <w:t>Particulars</w:t>
            </w:r>
          </w:p>
        </w:tc>
        <w:tc>
          <w:tcPr>
            <w:tcW w:w="1439" w:type="dxa"/>
            <w:hideMark/>
          </w:tcPr>
          <w:p w14:paraId="40DC3425" w14:textId="77777777" w:rsidR="0034063E" w:rsidRPr="0073377A" w:rsidRDefault="0034063E" w:rsidP="00F75106">
            <w:pPr>
              <w:rPr>
                <w:b/>
                <w:bCs/>
                <w:color w:val="002060"/>
              </w:rPr>
            </w:pPr>
            <w:r>
              <w:rPr>
                <w:b/>
                <w:bCs/>
                <w:color w:val="002060"/>
              </w:rPr>
              <w:t>FY2021 (Cr)</w:t>
            </w:r>
          </w:p>
        </w:tc>
        <w:tc>
          <w:tcPr>
            <w:tcW w:w="1439" w:type="dxa"/>
            <w:hideMark/>
          </w:tcPr>
          <w:p w14:paraId="5AC94C47" w14:textId="77777777" w:rsidR="0034063E" w:rsidRPr="0073377A" w:rsidRDefault="0034063E" w:rsidP="00F75106">
            <w:pPr>
              <w:rPr>
                <w:b/>
                <w:bCs/>
                <w:color w:val="002060"/>
              </w:rPr>
            </w:pPr>
            <w:r>
              <w:rPr>
                <w:b/>
                <w:bCs/>
                <w:color w:val="002060"/>
              </w:rPr>
              <w:t>FY2022 (Cr)</w:t>
            </w:r>
          </w:p>
        </w:tc>
        <w:tc>
          <w:tcPr>
            <w:tcW w:w="0" w:type="auto"/>
            <w:hideMark/>
          </w:tcPr>
          <w:p w14:paraId="77801BA7" w14:textId="77777777" w:rsidR="0034063E" w:rsidRPr="0073377A" w:rsidRDefault="0034063E" w:rsidP="00F75106">
            <w:pPr>
              <w:rPr>
                <w:b/>
                <w:bCs/>
                <w:color w:val="002060"/>
              </w:rPr>
            </w:pPr>
            <w:r>
              <w:rPr>
                <w:b/>
                <w:bCs/>
                <w:color w:val="002060"/>
              </w:rPr>
              <w:t>FY2023 (Cr)</w:t>
            </w:r>
          </w:p>
        </w:tc>
        <w:tc>
          <w:tcPr>
            <w:tcW w:w="0" w:type="auto"/>
            <w:hideMark/>
          </w:tcPr>
          <w:p w14:paraId="08B1CA09" w14:textId="77777777" w:rsidR="0034063E" w:rsidRPr="0073377A" w:rsidRDefault="0034063E" w:rsidP="00F75106">
            <w:pPr>
              <w:rPr>
                <w:b/>
                <w:bCs/>
                <w:color w:val="002060"/>
              </w:rPr>
            </w:pPr>
            <w:r>
              <w:rPr>
                <w:b/>
                <w:bCs/>
                <w:color w:val="002060"/>
              </w:rPr>
              <w:t>FY2024 (Cr)</w:t>
            </w:r>
          </w:p>
        </w:tc>
        <w:tc>
          <w:tcPr>
            <w:tcW w:w="1439" w:type="dxa"/>
            <w:hideMark/>
          </w:tcPr>
          <w:p w14:paraId="27A07232" w14:textId="77777777" w:rsidR="0034063E" w:rsidRPr="0073377A" w:rsidRDefault="0034063E" w:rsidP="00F75106">
            <w:pPr>
              <w:rPr>
                <w:b/>
                <w:bCs/>
                <w:color w:val="002060"/>
              </w:rPr>
            </w:pPr>
            <w:r>
              <w:rPr>
                <w:b/>
                <w:bCs/>
                <w:color w:val="002060"/>
              </w:rPr>
              <w:t>FY2025 (Cr)</w:t>
            </w:r>
          </w:p>
        </w:tc>
      </w:tr>
      <w:tr w:rsidR="0034063E" w:rsidRPr="0073377A" w14:paraId="3979DD3F" w14:textId="77777777" w:rsidTr="00F75106">
        <w:trPr>
          <w:trHeight w:val="411"/>
        </w:trPr>
        <w:tc>
          <w:tcPr>
            <w:tcW w:w="1843" w:type="dxa"/>
            <w:hideMark/>
          </w:tcPr>
          <w:p w14:paraId="10B68AD0" w14:textId="77777777" w:rsidR="0034063E" w:rsidRPr="0073377A" w:rsidRDefault="0034063E" w:rsidP="00F75106">
            <w:pPr>
              <w:rPr>
                <w:color w:val="002060"/>
              </w:rPr>
            </w:pPr>
            <w:r>
              <w:rPr>
                <w:b/>
                <w:bCs/>
                <w:color w:val="002060"/>
              </w:rPr>
              <w:t>ASSETS</w:t>
            </w:r>
          </w:p>
        </w:tc>
        <w:tc>
          <w:tcPr>
            <w:tcW w:w="1439" w:type="dxa"/>
            <w:hideMark/>
          </w:tcPr>
          <w:p w14:paraId="45F806A8" w14:textId="77777777" w:rsidR="0034063E" w:rsidRPr="0073377A" w:rsidRDefault="0034063E" w:rsidP="00F75106"/>
        </w:tc>
        <w:tc>
          <w:tcPr>
            <w:tcW w:w="1439" w:type="dxa"/>
            <w:hideMark/>
          </w:tcPr>
          <w:p w14:paraId="5724449B" w14:textId="77777777" w:rsidR="0034063E" w:rsidRPr="0073377A" w:rsidRDefault="0034063E" w:rsidP="00F75106"/>
        </w:tc>
        <w:tc>
          <w:tcPr>
            <w:tcW w:w="0" w:type="auto"/>
            <w:hideMark/>
          </w:tcPr>
          <w:p w14:paraId="2568C587" w14:textId="77777777" w:rsidR="0034063E" w:rsidRPr="0073377A" w:rsidRDefault="0034063E" w:rsidP="00F75106"/>
        </w:tc>
        <w:tc>
          <w:tcPr>
            <w:tcW w:w="0" w:type="auto"/>
            <w:hideMark/>
          </w:tcPr>
          <w:p w14:paraId="3F6E9001" w14:textId="77777777" w:rsidR="0034063E" w:rsidRPr="0073377A" w:rsidRDefault="0034063E" w:rsidP="00F75106"/>
        </w:tc>
        <w:tc>
          <w:tcPr>
            <w:tcW w:w="1439" w:type="dxa"/>
            <w:hideMark/>
          </w:tcPr>
          <w:p w14:paraId="0F97468A" w14:textId="77777777" w:rsidR="0034063E" w:rsidRPr="0073377A" w:rsidRDefault="0034063E" w:rsidP="00F75106"/>
        </w:tc>
      </w:tr>
      <w:tr w:rsidR="0034063E" w:rsidRPr="0073377A" w14:paraId="4F244935" w14:textId="77777777" w:rsidTr="00F75106">
        <w:trPr>
          <w:trHeight w:val="411"/>
        </w:trPr>
        <w:tc>
          <w:tcPr>
            <w:tcW w:w="1843" w:type="dxa"/>
            <w:hideMark/>
          </w:tcPr>
          <w:p w14:paraId="13298DCF" w14:textId="77777777" w:rsidR="0034063E" w:rsidRPr="0073377A" w:rsidRDefault="0034063E" w:rsidP="00F75106">
            <w:pPr>
              <w:rPr>
                <w:color w:val="002060"/>
              </w:rPr>
            </w:pPr>
            <w:r>
              <w:rPr>
                <w:b/>
                <w:bCs/>
                <w:color w:val="002060"/>
              </w:rPr>
              <w:t>Current Assets</w:t>
            </w:r>
          </w:p>
        </w:tc>
        <w:tc>
          <w:tcPr>
            <w:tcW w:w="1439" w:type="dxa"/>
            <w:hideMark/>
          </w:tcPr>
          <w:p w14:paraId="3C320276" w14:textId="77777777" w:rsidR="0034063E" w:rsidRPr="0073377A" w:rsidRDefault="0034063E" w:rsidP="00F75106"/>
        </w:tc>
        <w:tc>
          <w:tcPr>
            <w:tcW w:w="1439" w:type="dxa"/>
            <w:hideMark/>
          </w:tcPr>
          <w:p w14:paraId="65952E8C" w14:textId="77777777" w:rsidR="0034063E" w:rsidRPr="0073377A" w:rsidRDefault="0034063E" w:rsidP="00F75106"/>
        </w:tc>
        <w:tc>
          <w:tcPr>
            <w:tcW w:w="0" w:type="auto"/>
            <w:hideMark/>
          </w:tcPr>
          <w:p w14:paraId="2727AE37" w14:textId="77777777" w:rsidR="0034063E" w:rsidRPr="0073377A" w:rsidRDefault="0034063E" w:rsidP="00F75106"/>
        </w:tc>
        <w:tc>
          <w:tcPr>
            <w:tcW w:w="0" w:type="auto"/>
            <w:hideMark/>
          </w:tcPr>
          <w:p w14:paraId="38534966" w14:textId="77777777" w:rsidR="0034063E" w:rsidRPr="0073377A" w:rsidRDefault="0034063E" w:rsidP="00F75106"/>
        </w:tc>
        <w:tc>
          <w:tcPr>
            <w:tcW w:w="1439" w:type="dxa"/>
            <w:hideMark/>
          </w:tcPr>
          <w:p w14:paraId="6E33AA97" w14:textId="77777777" w:rsidR="0034063E" w:rsidRPr="0073377A" w:rsidRDefault="0034063E" w:rsidP="00F75106"/>
        </w:tc>
      </w:tr>
      <w:tr w:rsidR="0034063E" w:rsidRPr="0073377A" w14:paraId="5253B4C0" w14:textId="77777777" w:rsidTr="00F75106">
        <w:trPr>
          <w:trHeight w:val="700"/>
        </w:trPr>
        <w:tc>
          <w:tcPr>
            <w:tcW w:w="1843" w:type="dxa"/>
            <w:hideMark/>
          </w:tcPr>
          <w:p w14:paraId="3E1954E4" w14:textId="77777777" w:rsidR="0034063E" w:rsidRPr="0073377A" w:rsidRDefault="0034063E" w:rsidP="00F75106">
            <w:pPr>
              <w:rPr>
                <w:color w:val="002060"/>
              </w:rPr>
            </w:pPr>
            <w:r>
              <w:rPr>
                <w:color w:val="002060"/>
              </w:rPr>
              <w:t>Cash &amp; Equivalents</w:t>
            </w:r>
          </w:p>
        </w:tc>
        <w:tc>
          <w:tcPr>
            <w:tcW w:w="1439" w:type="dxa"/>
            <w:hideMark/>
          </w:tcPr>
          <w:p w14:paraId="6CDA721C" w14:textId="77777777" w:rsidR="0034063E" w:rsidRPr="0073377A" w:rsidRDefault="0034063E" w:rsidP="00F75106">
            <w:r>
              <w:t>59,625.22</w:t>
            </w:r>
          </w:p>
        </w:tc>
        <w:tc>
          <w:tcPr>
            <w:tcW w:w="1439" w:type="dxa"/>
            <w:hideMark/>
          </w:tcPr>
          <w:p w14:paraId="1358A0B9" w14:textId="77777777" w:rsidR="0034063E" w:rsidRPr="0073377A" w:rsidRDefault="0034063E" w:rsidP="00F75106">
            <w:r>
              <w:t>62,745.47</w:t>
            </w:r>
          </w:p>
        </w:tc>
        <w:tc>
          <w:tcPr>
            <w:tcW w:w="0" w:type="auto"/>
            <w:hideMark/>
          </w:tcPr>
          <w:p w14:paraId="4A1A991F" w14:textId="77777777" w:rsidR="0034063E" w:rsidRPr="0073377A" w:rsidRDefault="0034063E" w:rsidP="00F75106">
            <w:r>
              <w:t>74,778.90</w:t>
            </w:r>
          </w:p>
        </w:tc>
        <w:tc>
          <w:tcPr>
            <w:tcW w:w="0" w:type="auto"/>
            <w:hideMark/>
          </w:tcPr>
          <w:p w14:paraId="797111C6" w14:textId="77777777" w:rsidR="0034063E" w:rsidRPr="0073377A" w:rsidRDefault="0034063E" w:rsidP="00F75106">
            <w:r>
              <w:t>41,980.49</w:t>
            </w:r>
          </w:p>
        </w:tc>
        <w:tc>
          <w:tcPr>
            <w:tcW w:w="1439" w:type="dxa"/>
            <w:hideMark/>
          </w:tcPr>
          <w:p w14:paraId="01C3DF21" w14:textId="77777777" w:rsidR="0034063E" w:rsidRPr="0073377A" w:rsidRDefault="0034063E" w:rsidP="00F75106">
            <w:r>
              <w:t>101,204.51</w:t>
            </w:r>
          </w:p>
        </w:tc>
      </w:tr>
      <w:tr w:rsidR="0034063E" w:rsidRPr="0073377A" w14:paraId="1EF99BB5" w14:textId="77777777" w:rsidTr="00F75106">
        <w:trPr>
          <w:trHeight w:val="411"/>
        </w:trPr>
        <w:tc>
          <w:tcPr>
            <w:tcW w:w="1843" w:type="dxa"/>
            <w:hideMark/>
          </w:tcPr>
          <w:p w14:paraId="704A19B1" w14:textId="77777777" w:rsidR="0034063E" w:rsidRPr="0073377A" w:rsidRDefault="0034063E" w:rsidP="00F75106">
            <w:pPr>
              <w:rPr>
                <w:color w:val="002060"/>
              </w:rPr>
            </w:pPr>
            <w:r>
              <w:rPr>
                <w:color w:val="002060"/>
              </w:rPr>
              <w:t>Receivables</w:t>
            </w:r>
          </w:p>
        </w:tc>
        <w:tc>
          <w:tcPr>
            <w:tcW w:w="1439" w:type="dxa"/>
            <w:hideMark/>
          </w:tcPr>
          <w:p w14:paraId="65C89A61" w14:textId="77777777" w:rsidR="0034063E" w:rsidRPr="0073377A" w:rsidRDefault="0034063E" w:rsidP="00F75106">
            <w:r>
              <w:t>71,013.03</w:t>
            </w:r>
          </w:p>
        </w:tc>
        <w:tc>
          <w:tcPr>
            <w:tcW w:w="1439" w:type="dxa"/>
            <w:hideMark/>
          </w:tcPr>
          <w:p w14:paraId="5BD75779" w14:textId="77777777" w:rsidR="0034063E" w:rsidRPr="0073377A" w:rsidRDefault="0034063E" w:rsidP="00F75106">
            <w:r>
              <w:t>93,657.16</w:t>
            </w:r>
          </w:p>
        </w:tc>
        <w:tc>
          <w:tcPr>
            <w:tcW w:w="0" w:type="auto"/>
            <w:hideMark/>
          </w:tcPr>
          <w:p w14:paraId="6F43ADCC" w14:textId="77777777" w:rsidR="0034063E" w:rsidRPr="0073377A" w:rsidRDefault="0034063E" w:rsidP="00F75106">
            <w:r>
              <w:t>101,087.04</w:t>
            </w:r>
          </w:p>
        </w:tc>
        <w:tc>
          <w:tcPr>
            <w:tcW w:w="0" w:type="auto"/>
            <w:hideMark/>
          </w:tcPr>
          <w:p w14:paraId="126F5A15" w14:textId="77777777" w:rsidR="0034063E" w:rsidRPr="0073377A" w:rsidRDefault="0034063E" w:rsidP="00F75106">
            <w:r>
              <w:t>114,628.94</w:t>
            </w:r>
          </w:p>
        </w:tc>
        <w:tc>
          <w:tcPr>
            <w:tcW w:w="1439" w:type="dxa"/>
            <w:hideMark/>
          </w:tcPr>
          <w:p w14:paraId="54DF8B8E" w14:textId="77777777" w:rsidR="0034063E" w:rsidRPr="0073377A" w:rsidRDefault="0034063E" w:rsidP="00F75106">
            <w:r>
              <w:t>132,118.89</w:t>
            </w:r>
          </w:p>
        </w:tc>
      </w:tr>
      <w:tr w:rsidR="0034063E" w:rsidRPr="0073377A" w14:paraId="1F906B32" w14:textId="77777777" w:rsidTr="00F75106">
        <w:trPr>
          <w:trHeight w:val="687"/>
        </w:trPr>
        <w:tc>
          <w:tcPr>
            <w:tcW w:w="1843" w:type="dxa"/>
            <w:hideMark/>
          </w:tcPr>
          <w:p w14:paraId="68D72F6A" w14:textId="77777777" w:rsidR="0034063E" w:rsidRPr="0073377A" w:rsidRDefault="0034063E" w:rsidP="00F75106">
            <w:pPr>
              <w:rPr>
                <w:color w:val="002060"/>
              </w:rPr>
            </w:pPr>
            <w:r>
              <w:rPr>
                <w:color w:val="002060"/>
              </w:rPr>
              <w:t>Other Current Assets</w:t>
            </w:r>
          </w:p>
        </w:tc>
        <w:tc>
          <w:tcPr>
            <w:tcW w:w="1439" w:type="dxa"/>
            <w:hideMark/>
          </w:tcPr>
          <w:p w14:paraId="2242EC59" w14:textId="77777777" w:rsidR="0034063E" w:rsidRPr="0073377A" w:rsidRDefault="0034063E" w:rsidP="00F75106">
            <w:r>
              <w:t>13,921.38</w:t>
            </w:r>
          </w:p>
        </w:tc>
        <w:tc>
          <w:tcPr>
            <w:tcW w:w="1439" w:type="dxa"/>
            <w:hideMark/>
          </w:tcPr>
          <w:p w14:paraId="7C71C8F4" w14:textId="77777777" w:rsidR="0034063E" w:rsidRPr="0073377A" w:rsidRDefault="0034063E" w:rsidP="00F75106">
            <w:r>
              <w:t>15,462.14</w:t>
            </w:r>
          </w:p>
        </w:tc>
        <w:tc>
          <w:tcPr>
            <w:tcW w:w="0" w:type="auto"/>
            <w:hideMark/>
          </w:tcPr>
          <w:p w14:paraId="34372271" w14:textId="77777777" w:rsidR="0034063E" w:rsidRPr="0073377A" w:rsidRDefault="0034063E" w:rsidP="00F75106">
            <w:r>
              <w:t>17,441.84</w:t>
            </w:r>
          </w:p>
        </w:tc>
        <w:tc>
          <w:tcPr>
            <w:tcW w:w="0" w:type="auto"/>
            <w:hideMark/>
          </w:tcPr>
          <w:p w14:paraId="42310ECF" w14:textId="77777777" w:rsidR="0034063E" w:rsidRPr="0073377A" w:rsidRDefault="0034063E" w:rsidP="00F75106">
            <w:r>
              <w:t>18,358.15</w:t>
            </w:r>
          </w:p>
        </w:tc>
        <w:tc>
          <w:tcPr>
            <w:tcW w:w="1439" w:type="dxa"/>
            <w:hideMark/>
          </w:tcPr>
          <w:p w14:paraId="6F11F928" w14:textId="77777777" w:rsidR="0034063E" w:rsidRPr="0073377A" w:rsidRDefault="0034063E" w:rsidP="00F75106">
            <w:r>
              <w:t>21,485.31</w:t>
            </w:r>
          </w:p>
        </w:tc>
      </w:tr>
      <w:tr w:rsidR="0034063E" w:rsidRPr="0073377A" w14:paraId="6F6506E3" w14:textId="77777777" w:rsidTr="00F75106">
        <w:trPr>
          <w:trHeight w:val="687"/>
        </w:trPr>
        <w:tc>
          <w:tcPr>
            <w:tcW w:w="1843" w:type="dxa"/>
            <w:hideMark/>
          </w:tcPr>
          <w:p w14:paraId="026D13CA" w14:textId="77777777" w:rsidR="0034063E" w:rsidRPr="0073377A" w:rsidRDefault="0034063E" w:rsidP="00F75106">
            <w:pPr>
              <w:rPr>
                <w:color w:val="002060"/>
              </w:rPr>
            </w:pPr>
            <w:r>
              <w:rPr>
                <w:b/>
                <w:bCs/>
                <w:color w:val="002060"/>
              </w:rPr>
              <w:t>Total Current Assets</w:t>
            </w:r>
          </w:p>
        </w:tc>
        <w:tc>
          <w:tcPr>
            <w:tcW w:w="1439" w:type="dxa"/>
            <w:hideMark/>
          </w:tcPr>
          <w:p w14:paraId="2D9CEFD2" w14:textId="77777777" w:rsidR="0034063E" w:rsidRPr="0073377A" w:rsidRDefault="0034063E" w:rsidP="00F75106">
            <w:pPr>
              <w:rPr>
                <w:color w:val="7030A0"/>
              </w:rPr>
            </w:pPr>
            <w:r>
              <w:rPr>
                <w:b/>
                <w:bCs/>
                <w:color w:val="7030A0"/>
              </w:rPr>
              <w:t>144,559.63</w:t>
            </w:r>
          </w:p>
        </w:tc>
        <w:tc>
          <w:tcPr>
            <w:tcW w:w="1439" w:type="dxa"/>
            <w:hideMark/>
          </w:tcPr>
          <w:p w14:paraId="78A9110C" w14:textId="77777777" w:rsidR="0034063E" w:rsidRPr="0073377A" w:rsidRDefault="0034063E" w:rsidP="00F75106">
            <w:pPr>
              <w:rPr>
                <w:color w:val="7030A0"/>
              </w:rPr>
            </w:pPr>
            <w:r>
              <w:rPr>
                <w:b/>
                <w:bCs/>
                <w:color w:val="7030A0"/>
              </w:rPr>
              <w:t>171,864.77</w:t>
            </w:r>
          </w:p>
        </w:tc>
        <w:tc>
          <w:tcPr>
            <w:tcW w:w="0" w:type="auto"/>
            <w:hideMark/>
          </w:tcPr>
          <w:p w14:paraId="08FFEE53" w14:textId="77777777" w:rsidR="0034063E" w:rsidRPr="0073377A" w:rsidRDefault="0034063E" w:rsidP="00F75106">
            <w:pPr>
              <w:rPr>
                <w:color w:val="7030A0"/>
              </w:rPr>
            </w:pPr>
            <w:r>
              <w:rPr>
                <w:b/>
                <w:bCs/>
                <w:color w:val="7030A0"/>
              </w:rPr>
              <w:t>193,307.78</w:t>
            </w:r>
          </w:p>
        </w:tc>
        <w:tc>
          <w:tcPr>
            <w:tcW w:w="0" w:type="auto"/>
            <w:hideMark/>
          </w:tcPr>
          <w:p w14:paraId="5D66AE75" w14:textId="77777777" w:rsidR="0034063E" w:rsidRPr="0073377A" w:rsidRDefault="0034063E" w:rsidP="00F75106">
            <w:pPr>
              <w:rPr>
                <w:color w:val="7030A0"/>
              </w:rPr>
            </w:pPr>
            <w:r>
              <w:rPr>
                <w:b/>
                <w:bCs/>
                <w:color w:val="7030A0"/>
              </w:rPr>
              <w:t>174,967.58</w:t>
            </w:r>
          </w:p>
        </w:tc>
        <w:tc>
          <w:tcPr>
            <w:tcW w:w="1439" w:type="dxa"/>
            <w:hideMark/>
          </w:tcPr>
          <w:p w14:paraId="473FA335" w14:textId="77777777" w:rsidR="0034063E" w:rsidRPr="0073377A" w:rsidRDefault="0034063E" w:rsidP="00F75106">
            <w:pPr>
              <w:rPr>
                <w:color w:val="7030A0"/>
              </w:rPr>
            </w:pPr>
            <w:r>
              <w:rPr>
                <w:b/>
                <w:bCs/>
                <w:color w:val="7030A0"/>
              </w:rPr>
              <w:t>254,808.70</w:t>
            </w:r>
          </w:p>
        </w:tc>
      </w:tr>
      <w:tr w:rsidR="0034063E" w:rsidRPr="0073377A" w14:paraId="682F22AB" w14:textId="77777777" w:rsidTr="00F75106">
        <w:trPr>
          <w:trHeight w:val="687"/>
        </w:trPr>
        <w:tc>
          <w:tcPr>
            <w:tcW w:w="1843" w:type="dxa"/>
            <w:hideMark/>
          </w:tcPr>
          <w:p w14:paraId="11C61C1E" w14:textId="77777777" w:rsidR="0034063E" w:rsidRPr="0073377A" w:rsidRDefault="0034063E" w:rsidP="00F75106">
            <w:pPr>
              <w:rPr>
                <w:b/>
                <w:bCs/>
                <w:color w:val="002060"/>
              </w:rPr>
            </w:pPr>
            <w:r>
              <w:rPr>
                <w:b/>
                <w:bCs/>
                <w:color w:val="002060"/>
              </w:rPr>
              <w:t>Non-Current Assets</w:t>
            </w:r>
          </w:p>
        </w:tc>
        <w:tc>
          <w:tcPr>
            <w:tcW w:w="1439" w:type="dxa"/>
            <w:hideMark/>
          </w:tcPr>
          <w:p w14:paraId="783162DE" w14:textId="77777777" w:rsidR="0034063E" w:rsidRPr="0073377A" w:rsidRDefault="0034063E" w:rsidP="00F75106"/>
        </w:tc>
        <w:tc>
          <w:tcPr>
            <w:tcW w:w="1439" w:type="dxa"/>
            <w:hideMark/>
          </w:tcPr>
          <w:p w14:paraId="19AAD2CA" w14:textId="77777777" w:rsidR="0034063E" w:rsidRPr="0073377A" w:rsidRDefault="0034063E" w:rsidP="00F75106"/>
        </w:tc>
        <w:tc>
          <w:tcPr>
            <w:tcW w:w="0" w:type="auto"/>
            <w:hideMark/>
          </w:tcPr>
          <w:p w14:paraId="496557D7" w14:textId="77777777" w:rsidR="0034063E" w:rsidRPr="0073377A" w:rsidRDefault="0034063E" w:rsidP="00F75106"/>
        </w:tc>
        <w:tc>
          <w:tcPr>
            <w:tcW w:w="0" w:type="auto"/>
            <w:hideMark/>
          </w:tcPr>
          <w:p w14:paraId="4FE79F62" w14:textId="77777777" w:rsidR="0034063E" w:rsidRPr="0073377A" w:rsidRDefault="0034063E" w:rsidP="00F75106"/>
        </w:tc>
        <w:tc>
          <w:tcPr>
            <w:tcW w:w="1439" w:type="dxa"/>
            <w:hideMark/>
          </w:tcPr>
          <w:p w14:paraId="03DA48FF" w14:textId="77777777" w:rsidR="0034063E" w:rsidRPr="0073377A" w:rsidRDefault="0034063E" w:rsidP="00F75106"/>
        </w:tc>
      </w:tr>
      <w:tr w:rsidR="0034063E" w:rsidRPr="0073377A" w14:paraId="79AD9386" w14:textId="77777777" w:rsidTr="00F75106">
        <w:trPr>
          <w:trHeight w:val="411"/>
        </w:trPr>
        <w:tc>
          <w:tcPr>
            <w:tcW w:w="1843" w:type="dxa"/>
            <w:hideMark/>
          </w:tcPr>
          <w:p w14:paraId="7351F7A0" w14:textId="77777777" w:rsidR="0034063E" w:rsidRPr="0073377A" w:rsidRDefault="0034063E" w:rsidP="00F75106">
            <w:pPr>
              <w:rPr>
                <w:color w:val="002060"/>
              </w:rPr>
            </w:pPr>
            <w:r>
              <w:rPr>
                <w:color w:val="002060"/>
              </w:rPr>
              <w:t>PP&amp;E, Net</w:t>
            </w:r>
          </w:p>
        </w:tc>
        <w:tc>
          <w:tcPr>
            <w:tcW w:w="1439" w:type="dxa"/>
            <w:hideMark/>
          </w:tcPr>
          <w:p w14:paraId="2A95987B" w14:textId="77777777" w:rsidR="0034063E" w:rsidRPr="0073377A" w:rsidRDefault="0034063E" w:rsidP="00F75106">
            <w:r>
              <w:t>11,964.97</w:t>
            </w:r>
          </w:p>
        </w:tc>
        <w:tc>
          <w:tcPr>
            <w:tcW w:w="1439" w:type="dxa"/>
            <w:hideMark/>
          </w:tcPr>
          <w:p w14:paraId="48077B21" w14:textId="77777777" w:rsidR="0034063E" w:rsidRPr="0073377A" w:rsidRDefault="0034063E" w:rsidP="00F75106">
            <w:r>
              <w:t>13,194.64</w:t>
            </w:r>
          </w:p>
        </w:tc>
        <w:tc>
          <w:tcPr>
            <w:tcW w:w="0" w:type="auto"/>
            <w:hideMark/>
          </w:tcPr>
          <w:p w14:paraId="620B6FA9" w14:textId="77777777" w:rsidR="0034063E" w:rsidRPr="0073377A" w:rsidRDefault="0034063E" w:rsidP="00F75106">
            <w:r>
              <w:t>12,649.18</w:t>
            </w:r>
          </w:p>
        </w:tc>
        <w:tc>
          <w:tcPr>
            <w:tcW w:w="0" w:type="auto"/>
            <w:hideMark/>
          </w:tcPr>
          <w:p w14:paraId="6BC79BF4" w14:textId="77777777" w:rsidR="0034063E" w:rsidRPr="0073377A" w:rsidRDefault="0034063E" w:rsidP="00F75106">
            <w:r>
              <w:t>12,760.06</w:t>
            </w:r>
          </w:p>
        </w:tc>
        <w:tc>
          <w:tcPr>
            <w:tcW w:w="1439" w:type="dxa"/>
            <w:hideMark/>
          </w:tcPr>
          <w:p w14:paraId="63B6DF9E" w14:textId="77777777" w:rsidR="0034063E" w:rsidRPr="0073377A" w:rsidRDefault="0034063E" w:rsidP="00F75106">
            <w:r>
              <w:t>13,810.25</w:t>
            </w:r>
          </w:p>
        </w:tc>
      </w:tr>
      <w:tr w:rsidR="0034063E" w:rsidRPr="0073377A" w14:paraId="32B99FC3" w14:textId="77777777" w:rsidTr="00F75106">
        <w:trPr>
          <w:trHeight w:val="687"/>
        </w:trPr>
        <w:tc>
          <w:tcPr>
            <w:tcW w:w="1843" w:type="dxa"/>
            <w:hideMark/>
          </w:tcPr>
          <w:p w14:paraId="130187CC" w14:textId="77777777" w:rsidR="0034063E" w:rsidRPr="0073377A" w:rsidRDefault="0034063E" w:rsidP="00F75106">
            <w:pPr>
              <w:rPr>
                <w:color w:val="002060"/>
              </w:rPr>
            </w:pPr>
            <w:r>
              <w:rPr>
                <w:color w:val="002060"/>
              </w:rPr>
              <w:t>Goodwill &amp; Intangible Assets</w:t>
            </w:r>
          </w:p>
        </w:tc>
        <w:tc>
          <w:tcPr>
            <w:tcW w:w="1439" w:type="dxa"/>
            <w:hideMark/>
          </w:tcPr>
          <w:p w14:paraId="3CC36A5C" w14:textId="77777777" w:rsidR="0034063E" w:rsidRPr="0073377A" w:rsidRDefault="0034063E" w:rsidP="00F75106">
            <w:r>
              <w:t>81,215.45</w:t>
            </w:r>
          </w:p>
        </w:tc>
        <w:tc>
          <w:tcPr>
            <w:tcW w:w="1439" w:type="dxa"/>
            <w:hideMark/>
          </w:tcPr>
          <w:p w14:paraId="2FD42FAD" w14:textId="77777777" w:rsidR="0034063E" w:rsidRPr="0073377A" w:rsidRDefault="0034063E" w:rsidP="00F75106">
            <w:r>
              <w:t>121,583.10</w:t>
            </w:r>
          </w:p>
        </w:tc>
        <w:tc>
          <w:tcPr>
            <w:tcW w:w="0" w:type="auto"/>
            <w:hideMark/>
          </w:tcPr>
          <w:p w14:paraId="7A35DB08" w14:textId="77777777" w:rsidR="0034063E" w:rsidRPr="0073377A" w:rsidRDefault="0034063E" w:rsidP="00F75106">
            <w:r>
              <w:t>153,108.99</w:t>
            </w:r>
          </w:p>
        </w:tc>
        <w:tc>
          <w:tcPr>
            <w:tcW w:w="0" w:type="auto"/>
            <w:hideMark/>
          </w:tcPr>
          <w:p w14:paraId="7F20C447" w14:textId="77777777" w:rsidR="0034063E" w:rsidRPr="0073377A" w:rsidRDefault="0034063E" w:rsidP="00F75106">
            <w:r>
              <w:t>198,423.63</w:t>
            </w:r>
          </w:p>
        </w:tc>
        <w:tc>
          <w:tcPr>
            <w:tcW w:w="1439" w:type="dxa"/>
            <w:hideMark/>
          </w:tcPr>
          <w:p w14:paraId="2716DA18" w14:textId="77777777" w:rsidR="0034063E" w:rsidRPr="0073377A" w:rsidRDefault="0034063E" w:rsidP="00F75106">
            <w:r>
              <w:t>198,696.82</w:t>
            </w:r>
          </w:p>
        </w:tc>
      </w:tr>
      <w:tr w:rsidR="0034063E" w:rsidRPr="0073377A" w14:paraId="3787930F" w14:textId="77777777" w:rsidTr="00F75106">
        <w:trPr>
          <w:trHeight w:val="700"/>
        </w:trPr>
        <w:tc>
          <w:tcPr>
            <w:tcW w:w="1843" w:type="dxa"/>
            <w:hideMark/>
          </w:tcPr>
          <w:p w14:paraId="1632DBE7" w14:textId="77777777" w:rsidR="0034063E" w:rsidRPr="0073377A" w:rsidRDefault="0034063E" w:rsidP="00F75106">
            <w:pPr>
              <w:rPr>
                <w:color w:val="002060"/>
              </w:rPr>
            </w:pPr>
            <w:r>
              <w:rPr>
                <w:color w:val="002060"/>
              </w:rPr>
              <w:lastRenderedPageBreak/>
              <w:t>Other Non-Current Assets</w:t>
            </w:r>
          </w:p>
        </w:tc>
        <w:tc>
          <w:tcPr>
            <w:tcW w:w="1439" w:type="dxa"/>
            <w:hideMark/>
          </w:tcPr>
          <w:p w14:paraId="382ADB26" w14:textId="77777777" w:rsidR="0034063E" w:rsidRPr="0073377A" w:rsidRDefault="0034063E" w:rsidP="00F75106">
            <w:r>
              <w:t>78,430.65</w:t>
            </w:r>
          </w:p>
        </w:tc>
        <w:tc>
          <w:tcPr>
            <w:tcW w:w="1439" w:type="dxa"/>
            <w:hideMark/>
          </w:tcPr>
          <w:p w14:paraId="5F261D6A" w14:textId="77777777" w:rsidR="0034063E" w:rsidRPr="0073377A" w:rsidRDefault="0034063E" w:rsidP="00F75106">
            <w:r>
              <w:t>75,228.05</w:t>
            </w:r>
          </w:p>
        </w:tc>
        <w:tc>
          <w:tcPr>
            <w:tcW w:w="0" w:type="auto"/>
            <w:hideMark/>
          </w:tcPr>
          <w:p w14:paraId="544358D4" w14:textId="77777777" w:rsidR="0034063E" w:rsidRPr="0073377A" w:rsidRDefault="0034063E" w:rsidP="00F75106">
            <w:r>
              <w:t>65,299.58</w:t>
            </w:r>
          </w:p>
        </w:tc>
        <w:tc>
          <w:tcPr>
            <w:tcW w:w="0" w:type="auto"/>
            <w:hideMark/>
          </w:tcPr>
          <w:p w14:paraId="36B39761" w14:textId="77777777" w:rsidR="0034063E" w:rsidRPr="0073377A" w:rsidRDefault="0034063E" w:rsidP="00F75106">
            <w:r>
              <w:t>82,990.95</w:t>
            </w:r>
          </w:p>
        </w:tc>
        <w:tc>
          <w:tcPr>
            <w:tcW w:w="1439" w:type="dxa"/>
            <w:hideMark/>
          </w:tcPr>
          <w:p w14:paraId="22C34054" w14:textId="77777777" w:rsidR="0034063E" w:rsidRPr="0073377A" w:rsidRDefault="0034063E" w:rsidP="00F75106">
            <w:r>
              <w:t>109,251.41</w:t>
            </w:r>
          </w:p>
        </w:tc>
      </w:tr>
      <w:tr w:rsidR="0034063E" w:rsidRPr="0073377A" w14:paraId="667F153B" w14:textId="77777777" w:rsidTr="00F75106">
        <w:trPr>
          <w:trHeight w:val="687"/>
        </w:trPr>
        <w:tc>
          <w:tcPr>
            <w:tcW w:w="1843" w:type="dxa"/>
            <w:hideMark/>
          </w:tcPr>
          <w:p w14:paraId="6721774B" w14:textId="77777777" w:rsidR="0034063E" w:rsidRPr="0073377A" w:rsidRDefault="0034063E" w:rsidP="00F75106">
            <w:pPr>
              <w:rPr>
                <w:color w:val="002060"/>
              </w:rPr>
            </w:pPr>
            <w:r>
              <w:rPr>
                <w:b/>
                <w:bCs/>
                <w:color w:val="002060"/>
              </w:rPr>
              <w:t>Total Non-Current Assets</w:t>
            </w:r>
          </w:p>
        </w:tc>
        <w:tc>
          <w:tcPr>
            <w:tcW w:w="1439" w:type="dxa"/>
            <w:hideMark/>
          </w:tcPr>
          <w:p w14:paraId="09EA7814" w14:textId="77777777" w:rsidR="0034063E" w:rsidRPr="0073377A" w:rsidRDefault="0034063E" w:rsidP="00F75106">
            <w:pPr>
              <w:rPr>
                <w:color w:val="7030A0"/>
              </w:rPr>
            </w:pPr>
            <w:r>
              <w:rPr>
                <w:b/>
                <w:bCs/>
                <w:color w:val="7030A0"/>
              </w:rPr>
              <w:t>171,611.07</w:t>
            </w:r>
          </w:p>
        </w:tc>
        <w:tc>
          <w:tcPr>
            <w:tcW w:w="1439" w:type="dxa"/>
            <w:hideMark/>
          </w:tcPr>
          <w:p w14:paraId="030D461A" w14:textId="77777777" w:rsidR="0034063E" w:rsidRPr="0073377A" w:rsidRDefault="0034063E" w:rsidP="00F75106">
            <w:pPr>
              <w:rPr>
                <w:color w:val="7030A0"/>
              </w:rPr>
            </w:pPr>
            <w:r>
              <w:rPr>
                <w:b/>
                <w:bCs/>
                <w:color w:val="7030A0"/>
              </w:rPr>
              <w:t>209,905.79</w:t>
            </w:r>
          </w:p>
        </w:tc>
        <w:tc>
          <w:tcPr>
            <w:tcW w:w="0" w:type="auto"/>
            <w:hideMark/>
          </w:tcPr>
          <w:p w14:paraId="2F46F4B7" w14:textId="77777777" w:rsidR="0034063E" w:rsidRPr="0073377A" w:rsidRDefault="0034063E" w:rsidP="00F75106">
            <w:pPr>
              <w:rPr>
                <w:color w:val="7030A0"/>
              </w:rPr>
            </w:pPr>
            <w:r>
              <w:rPr>
                <w:b/>
                <w:bCs/>
                <w:color w:val="7030A0"/>
              </w:rPr>
              <w:t>231,057.76</w:t>
            </w:r>
          </w:p>
        </w:tc>
        <w:tc>
          <w:tcPr>
            <w:tcW w:w="0" w:type="auto"/>
            <w:hideMark/>
          </w:tcPr>
          <w:p w14:paraId="5026DCD6" w14:textId="77777777" w:rsidR="0034063E" w:rsidRPr="0073377A" w:rsidRDefault="0034063E" w:rsidP="00F75106">
            <w:pPr>
              <w:rPr>
                <w:color w:val="7030A0"/>
              </w:rPr>
            </w:pPr>
            <w:r>
              <w:rPr>
                <w:b/>
                <w:bCs/>
                <w:color w:val="7030A0"/>
              </w:rPr>
              <w:t>294,174.64</w:t>
            </w:r>
          </w:p>
        </w:tc>
        <w:tc>
          <w:tcPr>
            <w:tcW w:w="1439" w:type="dxa"/>
            <w:hideMark/>
          </w:tcPr>
          <w:p w14:paraId="7DF2CBBD" w14:textId="77777777" w:rsidR="0034063E" w:rsidRPr="0073377A" w:rsidRDefault="0034063E" w:rsidP="00F75106">
            <w:pPr>
              <w:rPr>
                <w:color w:val="7030A0"/>
              </w:rPr>
            </w:pPr>
            <w:r>
              <w:rPr>
                <w:b/>
                <w:bCs/>
                <w:color w:val="7030A0"/>
              </w:rPr>
              <w:t>321,758.48</w:t>
            </w:r>
          </w:p>
        </w:tc>
      </w:tr>
      <w:tr w:rsidR="0034063E" w:rsidRPr="0073377A" w14:paraId="7E241CF1" w14:textId="77777777" w:rsidTr="00F75106">
        <w:trPr>
          <w:trHeight w:val="411"/>
        </w:trPr>
        <w:tc>
          <w:tcPr>
            <w:tcW w:w="1843" w:type="dxa"/>
            <w:hideMark/>
          </w:tcPr>
          <w:p w14:paraId="345E7723" w14:textId="77777777" w:rsidR="0034063E" w:rsidRPr="0073377A" w:rsidRDefault="0034063E" w:rsidP="00F75106">
            <w:pPr>
              <w:rPr>
                <w:color w:val="002060"/>
              </w:rPr>
            </w:pPr>
            <w:r>
              <w:rPr>
                <w:b/>
                <w:bCs/>
                <w:color w:val="002060"/>
              </w:rPr>
              <w:t>TOTAL ASSETS</w:t>
            </w:r>
          </w:p>
        </w:tc>
        <w:tc>
          <w:tcPr>
            <w:tcW w:w="1439" w:type="dxa"/>
            <w:hideMark/>
          </w:tcPr>
          <w:p w14:paraId="270D597A" w14:textId="77777777" w:rsidR="0034063E" w:rsidRPr="0073377A" w:rsidRDefault="0034063E" w:rsidP="00F75106">
            <w:pPr>
              <w:rPr>
                <w:color w:val="7030A0"/>
              </w:rPr>
            </w:pPr>
            <w:r>
              <w:rPr>
                <w:b/>
                <w:bCs/>
                <w:color w:val="7030A0"/>
              </w:rPr>
              <w:t>315,170.70</w:t>
            </w:r>
          </w:p>
        </w:tc>
        <w:tc>
          <w:tcPr>
            <w:tcW w:w="1439" w:type="dxa"/>
            <w:hideMark/>
          </w:tcPr>
          <w:p w14:paraId="462E560A" w14:textId="77777777" w:rsidR="0034063E" w:rsidRPr="0073377A" w:rsidRDefault="0034063E" w:rsidP="00F75106">
            <w:pPr>
              <w:rPr>
                <w:color w:val="7030A0"/>
              </w:rPr>
            </w:pPr>
            <w:r>
              <w:rPr>
                <w:b/>
                <w:bCs/>
                <w:color w:val="7030A0"/>
              </w:rPr>
              <w:t>381,770.56</w:t>
            </w:r>
          </w:p>
        </w:tc>
        <w:tc>
          <w:tcPr>
            <w:tcW w:w="0" w:type="auto"/>
            <w:hideMark/>
          </w:tcPr>
          <w:p w14:paraId="7AA7AABA" w14:textId="77777777" w:rsidR="0034063E" w:rsidRPr="0073377A" w:rsidRDefault="0034063E" w:rsidP="00F75106">
            <w:pPr>
              <w:rPr>
                <w:color w:val="7030A0"/>
              </w:rPr>
            </w:pPr>
            <w:r>
              <w:rPr>
                <w:b/>
                <w:bCs/>
                <w:color w:val="7030A0"/>
              </w:rPr>
              <w:t>424,365.54</w:t>
            </w:r>
          </w:p>
        </w:tc>
        <w:tc>
          <w:tcPr>
            <w:tcW w:w="0" w:type="auto"/>
            <w:hideMark/>
          </w:tcPr>
          <w:p w14:paraId="0D4D8D65" w14:textId="77777777" w:rsidR="0034063E" w:rsidRPr="0073377A" w:rsidRDefault="0034063E" w:rsidP="00F75106">
            <w:pPr>
              <w:rPr>
                <w:color w:val="7030A0"/>
              </w:rPr>
            </w:pPr>
            <w:r>
              <w:rPr>
                <w:b/>
                <w:bCs/>
                <w:color w:val="7030A0"/>
              </w:rPr>
              <w:t>469,142.22</w:t>
            </w:r>
          </w:p>
        </w:tc>
        <w:tc>
          <w:tcPr>
            <w:tcW w:w="1439" w:type="dxa"/>
            <w:hideMark/>
          </w:tcPr>
          <w:p w14:paraId="73361DDA" w14:textId="77777777" w:rsidR="0034063E" w:rsidRPr="0073377A" w:rsidRDefault="0034063E" w:rsidP="00F75106">
            <w:pPr>
              <w:rPr>
                <w:color w:val="7030A0"/>
              </w:rPr>
            </w:pPr>
            <w:r>
              <w:rPr>
                <w:b/>
                <w:bCs/>
                <w:color w:val="7030A0"/>
              </w:rPr>
              <w:t>576,567.18</w:t>
            </w:r>
          </w:p>
        </w:tc>
      </w:tr>
      <w:tr w:rsidR="0034063E" w:rsidRPr="0073377A" w14:paraId="60794A0E" w14:textId="77777777" w:rsidTr="00F75106">
        <w:trPr>
          <w:trHeight w:val="687"/>
        </w:trPr>
        <w:tc>
          <w:tcPr>
            <w:tcW w:w="1843" w:type="dxa"/>
            <w:hideMark/>
          </w:tcPr>
          <w:p w14:paraId="4A77475B" w14:textId="77777777" w:rsidR="0034063E" w:rsidRPr="0073377A" w:rsidRDefault="0034063E" w:rsidP="00F75106">
            <w:pPr>
              <w:rPr>
                <w:color w:val="002060"/>
              </w:rPr>
            </w:pPr>
            <w:r>
              <w:rPr>
                <w:b/>
                <w:bCs/>
                <w:color w:val="002060"/>
              </w:rPr>
              <w:t>LIABILITIES &amp; EQUITY</w:t>
            </w:r>
          </w:p>
        </w:tc>
        <w:tc>
          <w:tcPr>
            <w:tcW w:w="1439" w:type="dxa"/>
            <w:hideMark/>
          </w:tcPr>
          <w:p w14:paraId="5CF946FF" w14:textId="77777777" w:rsidR="0034063E" w:rsidRPr="0073377A" w:rsidRDefault="0034063E" w:rsidP="00F75106"/>
        </w:tc>
        <w:tc>
          <w:tcPr>
            <w:tcW w:w="1439" w:type="dxa"/>
            <w:hideMark/>
          </w:tcPr>
          <w:p w14:paraId="622595C7" w14:textId="77777777" w:rsidR="0034063E" w:rsidRPr="0073377A" w:rsidRDefault="0034063E" w:rsidP="00F75106"/>
        </w:tc>
        <w:tc>
          <w:tcPr>
            <w:tcW w:w="0" w:type="auto"/>
            <w:hideMark/>
          </w:tcPr>
          <w:p w14:paraId="56EFD7C5" w14:textId="77777777" w:rsidR="0034063E" w:rsidRPr="0073377A" w:rsidRDefault="0034063E" w:rsidP="00F75106"/>
        </w:tc>
        <w:tc>
          <w:tcPr>
            <w:tcW w:w="0" w:type="auto"/>
            <w:hideMark/>
          </w:tcPr>
          <w:p w14:paraId="4A3590A9" w14:textId="77777777" w:rsidR="0034063E" w:rsidRPr="0073377A" w:rsidRDefault="0034063E" w:rsidP="00F75106"/>
        </w:tc>
        <w:tc>
          <w:tcPr>
            <w:tcW w:w="1439" w:type="dxa"/>
            <w:hideMark/>
          </w:tcPr>
          <w:p w14:paraId="03FB730C" w14:textId="77777777" w:rsidR="0034063E" w:rsidRPr="0073377A" w:rsidRDefault="0034063E" w:rsidP="00F75106"/>
        </w:tc>
      </w:tr>
      <w:tr w:rsidR="0034063E" w:rsidRPr="0073377A" w14:paraId="59EDE66F" w14:textId="77777777" w:rsidTr="00F75106">
        <w:trPr>
          <w:trHeight w:val="687"/>
        </w:trPr>
        <w:tc>
          <w:tcPr>
            <w:tcW w:w="1843" w:type="dxa"/>
            <w:hideMark/>
          </w:tcPr>
          <w:p w14:paraId="281AEBDB" w14:textId="77777777" w:rsidR="0034063E" w:rsidRPr="0073377A" w:rsidRDefault="0034063E" w:rsidP="00F75106">
            <w:pPr>
              <w:rPr>
                <w:color w:val="002060"/>
              </w:rPr>
            </w:pPr>
            <w:r>
              <w:rPr>
                <w:b/>
                <w:bCs/>
                <w:color w:val="002060"/>
              </w:rPr>
              <w:t>Current Liabilities</w:t>
            </w:r>
          </w:p>
        </w:tc>
        <w:tc>
          <w:tcPr>
            <w:tcW w:w="1439" w:type="dxa"/>
            <w:hideMark/>
          </w:tcPr>
          <w:p w14:paraId="2BD6F233" w14:textId="77777777" w:rsidR="0034063E" w:rsidRPr="0073377A" w:rsidRDefault="0034063E" w:rsidP="00F75106">
            <w:r>
              <w:t>114,670.02</w:t>
            </w:r>
          </w:p>
        </w:tc>
        <w:tc>
          <w:tcPr>
            <w:tcW w:w="1439" w:type="dxa"/>
            <w:hideMark/>
          </w:tcPr>
          <w:p w14:paraId="7016467F" w14:textId="77777777" w:rsidR="0034063E" w:rsidRPr="0073377A" w:rsidRDefault="0034063E" w:rsidP="00F75106">
            <w:r>
              <w:t>139,359.11</w:t>
            </w:r>
          </w:p>
        </w:tc>
        <w:tc>
          <w:tcPr>
            <w:tcW w:w="0" w:type="auto"/>
            <w:hideMark/>
          </w:tcPr>
          <w:p w14:paraId="219B6A47" w14:textId="77777777" w:rsidR="0034063E" w:rsidRPr="0073377A" w:rsidRDefault="0034063E" w:rsidP="00F75106">
            <w:r>
              <w:t>148,887.92</w:t>
            </w:r>
          </w:p>
        </w:tc>
        <w:tc>
          <w:tcPr>
            <w:tcW w:w="0" w:type="auto"/>
            <w:hideMark/>
          </w:tcPr>
          <w:p w14:paraId="6248EE3F" w14:textId="77777777" w:rsidR="0034063E" w:rsidRPr="0073377A" w:rsidRDefault="0034063E" w:rsidP="00F75106">
            <w:r>
              <w:t>159,183.14</w:t>
            </w:r>
          </w:p>
        </w:tc>
        <w:tc>
          <w:tcPr>
            <w:tcW w:w="1439" w:type="dxa"/>
            <w:hideMark/>
          </w:tcPr>
          <w:p w14:paraId="22E8D987" w14:textId="77777777" w:rsidR="0034063E" w:rsidRPr="0073377A" w:rsidRDefault="0034063E" w:rsidP="00F75106">
            <w:r>
              <w:t>179,438.33</w:t>
            </w:r>
          </w:p>
        </w:tc>
      </w:tr>
      <w:tr w:rsidR="0034063E" w:rsidRPr="0073377A" w14:paraId="4BD0087B" w14:textId="77777777" w:rsidTr="00F75106">
        <w:trPr>
          <w:trHeight w:val="687"/>
        </w:trPr>
        <w:tc>
          <w:tcPr>
            <w:tcW w:w="1843" w:type="dxa"/>
            <w:hideMark/>
          </w:tcPr>
          <w:p w14:paraId="16AE1ABA" w14:textId="77777777" w:rsidR="0034063E" w:rsidRPr="0073377A" w:rsidRDefault="0034063E" w:rsidP="00F75106">
            <w:pPr>
              <w:rPr>
                <w:color w:val="002060"/>
              </w:rPr>
            </w:pPr>
            <w:r>
              <w:rPr>
                <w:b/>
                <w:bCs/>
                <w:color w:val="002060"/>
              </w:rPr>
              <w:t>Long-Term Liabilities</w:t>
            </w:r>
          </w:p>
        </w:tc>
        <w:tc>
          <w:tcPr>
            <w:tcW w:w="1439" w:type="dxa"/>
            <w:hideMark/>
          </w:tcPr>
          <w:p w14:paraId="3044025A" w14:textId="77777777" w:rsidR="0034063E" w:rsidRPr="0073377A" w:rsidRDefault="0034063E" w:rsidP="00F75106">
            <w:r>
              <w:t>53,797.78</w:t>
            </w:r>
          </w:p>
        </w:tc>
        <w:tc>
          <w:tcPr>
            <w:tcW w:w="1439" w:type="dxa"/>
            <w:hideMark/>
          </w:tcPr>
          <w:p w14:paraId="3C1AF3B0" w14:textId="77777777" w:rsidR="0034063E" w:rsidRPr="0073377A" w:rsidRDefault="0034063E" w:rsidP="00F75106">
            <w:r>
              <w:t>55,611.69</w:t>
            </w:r>
          </w:p>
        </w:tc>
        <w:tc>
          <w:tcPr>
            <w:tcW w:w="0" w:type="auto"/>
            <w:hideMark/>
          </w:tcPr>
          <w:p w14:paraId="71037B3B" w14:textId="77777777" w:rsidR="0034063E" w:rsidRPr="0073377A" w:rsidRDefault="0034063E" w:rsidP="00F75106">
            <w:r>
              <w:t>56,033.74</w:t>
            </w:r>
          </w:p>
        </w:tc>
        <w:tc>
          <w:tcPr>
            <w:tcW w:w="0" w:type="auto"/>
            <w:hideMark/>
          </w:tcPr>
          <w:p w14:paraId="2D9B6D89" w14:textId="77777777" w:rsidR="0034063E" w:rsidRPr="0073377A" w:rsidRDefault="0034063E" w:rsidP="00F75106">
            <w:r>
              <w:t>65,330.32</w:t>
            </w:r>
          </w:p>
        </w:tc>
        <w:tc>
          <w:tcPr>
            <w:tcW w:w="1439" w:type="dxa"/>
            <w:hideMark/>
          </w:tcPr>
          <w:p w14:paraId="3EC5F836" w14:textId="77777777" w:rsidR="0034063E" w:rsidRPr="0073377A" w:rsidRDefault="0034063E" w:rsidP="00F75106">
            <w:r>
              <w:t>112,869.92</w:t>
            </w:r>
          </w:p>
        </w:tc>
      </w:tr>
      <w:tr w:rsidR="0034063E" w:rsidRPr="0073377A" w14:paraId="492D1AC9" w14:textId="77777777" w:rsidTr="00F75106">
        <w:trPr>
          <w:trHeight w:val="411"/>
        </w:trPr>
        <w:tc>
          <w:tcPr>
            <w:tcW w:w="1843" w:type="dxa"/>
            <w:hideMark/>
          </w:tcPr>
          <w:p w14:paraId="06E240DC" w14:textId="77777777" w:rsidR="0034063E" w:rsidRPr="0073377A" w:rsidRDefault="0034063E" w:rsidP="00F75106">
            <w:pPr>
              <w:rPr>
                <w:color w:val="002060"/>
              </w:rPr>
            </w:pPr>
            <w:r>
              <w:rPr>
                <w:b/>
                <w:bCs/>
                <w:color w:val="002060"/>
              </w:rPr>
              <w:t>Total Liabilities</w:t>
            </w:r>
          </w:p>
        </w:tc>
        <w:tc>
          <w:tcPr>
            <w:tcW w:w="1439" w:type="dxa"/>
            <w:hideMark/>
          </w:tcPr>
          <w:p w14:paraId="30DEFA29" w14:textId="77777777" w:rsidR="0034063E" w:rsidRPr="0073377A" w:rsidRDefault="0034063E" w:rsidP="00F75106">
            <w:pPr>
              <w:rPr>
                <w:color w:val="7030A0"/>
              </w:rPr>
            </w:pPr>
            <w:r>
              <w:rPr>
                <w:b/>
                <w:bCs/>
                <w:color w:val="7030A0"/>
              </w:rPr>
              <w:t>168,467.80</w:t>
            </w:r>
          </w:p>
        </w:tc>
        <w:tc>
          <w:tcPr>
            <w:tcW w:w="1439" w:type="dxa"/>
            <w:hideMark/>
          </w:tcPr>
          <w:p w14:paraId="752FC03F" w14:textId="77777777" w:rsidR="0034063E" w:rsidRPr="0073377A" w:rsidRDefault="0034063E" w:rsidP="00F75106">
            <w:pPr>
              <w:rPr>
                <w:color w:val="7030A0"/>
              </w:rPr>
            </w:pPr>
            <w:r>
              <w:rPr>
                <w:b/>
                <w:bCs/>
                <w:color w:val="7030A0"/>
              </w:rPr>
              <w:t>194,970.80</w:t>
            </w:r>
          </w:p>
        </w:tc>
        <w:tc>
          <w:tcPr>
            <w:tcW w:w="0" w:type="auto"/>
            <w:hideMark/>
          </w:tcPr>
          <w:p w14:paraId="43EF2A6C" w14:textId="77777777" w:rsidR="0034063E" w:rsidRPr="0073377A" w:rsidRDefault="0034063E" w:rsidP="00F75106">
            <w:pPr>
              <w:rPr>
                <w:color w:val="7030A0"/>
              </w:rPr>
            </w:pPr>
            <w:r>
              <w:rPr>
                <w:b/>
                <w:bCs/>
                <w:color w:val="7030A0"/>
              </w:rPr>
              <w:t>204,921.66</w:t>
            </w:r>
          </w:p>
        </w:tc>
        <w:tc>
          <w:tcPr>
            <w:tcW w:w="0" w:type="auto"/>
            <w:hideMark/>
          </w:tcPr>
          <w:p w14:paraId="493B3CB0" w14:textId="77777777" w:rsidR="0034063E" w:rsidRPr="0073377A" w:rsidRDefault="0034063E" w:rsidP="00F75106">
            <w:pPr>
              <w:rPr>
                <w:color w:val="7030A0"/>
              </w:rPr>
            </w:pPr>
            <w:r>
              <w:rPr>
                <w:b/>
                <w:bCs/>
                <w:color w:val="7030A0"/>
              </w:rPr>
              <w:t>224,513.46</w:t>
            </w:r>
          </w:p>
        </w:tc>
        <w:tc>
          <w:tcPr>
            <w:tcW w:w="1439" w:type="dxa"/>
            <w:hideMark/>
          </w:tcPr>
          <w:p w14:paraId="00940269" w14:textId="77777777" w:rsidR="0034063E" w:rsidRPr="0073377A" w:rsidRDefault="0034063E" w:rsidP="00F75106">
            <w:pPr>
              <w:rPr>
                <w:color w:val="7030A0"/>
              </w:rPr>
            </w:pPr>
            <w:r>
              <w:rPr>
                <w:b/>
                <w:bCs/>
                <w:color w:val="7030A0"/>
              </w:rPr>
              <w:t>292,308.25</w:t>
            </w:r>
          </w:p>
        </w:tc>
      </w:tr>
      <w:tr w:rsidR="0034063E" w:rsidRPr="0073377A" w14:paraId="7CCA515D" w14:textId="77777777" w:rsidTr="00F75106">
        <w:trPr>
          <w:trHeight w:val="687"/>
        </w:trPr>
        <w:tc>
          <w:tcPr>
            <w:tcW w:w="1843" w:type="dxa"/>
            <w:hideMark/>
          </w:tcPr>
          <w:p w14:paraId="6269640A" w14:textId="77777777" w:rsidR="0034063E" w:rsidRPr="0073377A" w:rsidRDefault="0034063E" w:rsidP="00F75106">
            <w:pPr>
              <w:rPr>
                <w:color w:val="002060"/>
              </w:rPr>
            </w:pPr>
            <w:r>
              <w:rPr>
                <w:b/>
                <w:bCs/>
                <w:color w:val="002060"/>
              </w:rPr>
              <w:t>Shareholders' Equity</w:t>
            </w:r>
          </w:p>
        </w:tc>
        <w:tc>
          <w:tcPr>
            <w:tcW w:w="1439" w:type="dxa"/>
            <w:hideMark/>
          </w:tcPr>
          <w:p w14:paraId="002FC2D5" w14:textId="77777777" w:rsidR="0034063E" w:rsidRPr="0073377A" w:rsidRDefault="0034063E" w:rsidP="00F75106">
            <w:r>
              <w:t>146,702.90</w:t>
            </w:r>
          </w:p>
        </w:tc>
        <w:tc>
          <w:tcPr>
            <w:tcW w:w="1439" w:type="dxa"/>
            <w:hideMark/>
          </w:tcPr>
          <w:p w14:paraId="435207C5" w14:textId="77777777" w:rsidR="0034063E" w:rsidRPr="0073377A" w:rsidRDefault="0034063E" w:rsidP="00F75106">
            <w:r>
              <w:t>186,799.76</w:t>
            </w:r>
          </w:p>
        </w:tc>
        <w:tc>
          <w:tcPr>
            <w:tcW w:w="0" w:type="auto"/>
            <w:hideMark/>
          </w:tcPr>
          <w:p w14:paraId="3D00F8B8" w14:textId="77777777" w:rsidR="0034063E" w:rsidRPr="0073377A" w:rsidRDefault="0034063E" w:rsidP="00F75106">
            <w:r>
              <w:t>219,443.88</w:t>
            </w:r>
          </w:p>
        </w:tc>
        <w:tc>
          <w:tcPr>
            <w:tcW w:w="0" w:type="auto"/>
            <w:hideMark/>
          </w:tcPr>
          <w:p w14:paraId="69527F23" w14:textId="77777777" w:rsidR="0034063E" w:rsidRPr="0073377A" w:rsidRDefault="0034063E" w:rsidP="00F75106">
            <w:r>
              <w:t>244,628.76</w:t>
            </w:r>
          </w:p>
        </w:tc>
        <w:tc>
          <w:tcPr>
            <w:tcW w:w="1439" w:type="dxa"/>
            <w:hideMark/>
          </w:tcPr>
          <w:p w14:paraId="1CE448D2" w14:textId="77777777" w:rsidR="0034063E" w:rsidRPr="0073377A" w:rsidRDefault="0034063E" w:rsidP="00F75106">
            <w:r>
              <w:t>284,258.93</w:t>
            </w:r>
          </w:p>
        </w:tc>
      </w:tr>
      <w:tr w:rsidR="0034063E" w:rsidRPr="0073377A" w14:paraId="01DA4821" w14:textId="77777777" w:rsidTr="00F75106">
        <w:trPr>
          <w:trHeight w:val="68"/>
        </w:trPr>
        <w:tc>
          <w:tcPr>
            <w:tcW w:w="1843" w:type="dxa"/>
            <w:hideMark/>
          </w:tcPr>
          <w:p w14:paraId="78A05C03" w14:textId="77777777" w:rsidR="0034063E" w:rsidRPr="0073377A" w:rsidRDefault="0034063E" w:rsidP="00F75106">
            <w:pPr>
              <w:rPr>
                <w:color w:val="002060"/>
              </w:rPr>
            </w:pPr>
            <w:r>
              <w:rPr>
                <w:b/>
                <w:bCs/>
                <w:color w:val="002060"/>
              </w:rPr>
              <w:t>TOTAL LIABILITIES &amp; EQUITY</w:t>
            </w:r>
          </w:p>
        </w:tc>
        <w:tc>
          <w:tcPr>
            <w:tcW w:w="1439" w:type="dxa"/>
            <w:hideMark/>
          </w:tcPr>
          <w:p w14:paraId="3AF6C96A" w14:textId="77777777" w:rsidR="0034063E" w:rsidRPr="0073377A" w:rsidRDefault="0034063E" w:rsidP="00F75106">
            <w:pPr>
              <w:rPr>
                <w:color w:val="7030A0"/>
              </w:rPr>
            </w:pPr>
            <w:r>
              <w:rPr>
                <w:b/>
                <w:bCs/>
                <w:color w:val="7030A0"/>
              </w:rPr>
              <w:t>315,170.70</w:t>
            </w:r>
          </w:p>
        </w:tc>
        <w:tc>
          <w:tcPr>
            <w:tcW w:w="1439" w:type="dxa"/>
            <w:hideMark/>
          </w:tcPr>
          <w:p w14:paraId="2899B7C2" w14:textId="77777777" w:rsidR="0034063E" w:rsidRPr="0073377A" w:rsidRDefault="0034063E" w:rsidP="00F75106">
            <w:pPr>
              <w:rPr>
                <w:color w:val="7030A0"/>
              </w:rPr>
            </w:pPr>
            <w:r>
              <w:rPr>
                <w:b/>
                <w:bCs/>
                <w:color w:val="7030A0"/>
              </w:rPr>
              <w:t>381,770.56</w:t>
            </w:r>
          </w:p>
        </w:tc>
        <w:tc>
          <w:tcPr>
            <w:tcW w:w="0" w:type="auto"/>
            <w:hideMark/>
          </w:tcPr>
          <w:p w14:paraId="2C2B558F" w14:textId="77777777" w:rsidR="0034063E" w:rsidRPr="0073377A" w:rsidRDefault="0034063E" w:rsidP="00F75106">
            <w:pPr>
              <w:rPr>
                <w:color w:val="7030A0"/>
              </w:rPr>
            </w:pPr>
            <w:r>
              <w:rPr>
                <w:b/>
                <w:bCs/>
                <w:color w:val="7030A0"/>
              </w:rPr>
              <w:t>424,365.54</w:t>
            </w:r>
          </w:p>
        </w:tc>
        <w:tc>
          <w:tcPr>
            <w:tcW w:w="0" w:type="auto"/>
            <w:hideMark/>
          </w:tcPr>
          <w:p w14:paraId="157E1EC0" w14:textId="77777777" w:rsidR="0034063E" w:rsidRPr="0073377A" w:rsidRDefault="0034063E" w:rsidP="00F75106">
            <w:pPr>
              <w:rPr>
                <w:color w:val="7030A0"/>
              </w:rPr>
            </w:pPr>
            <w:r>
              <w:rPr>
                <w:b/>
                <w:bCs/>
                <w:color w:val="7030A0"/>
              </w:rPr>
              <w:t>469,142.22</w:t>
            </w:r>
          </w:p>
        </w:tc>
        <w:tc>
          <w:tcPr>
            <w:tcW w:w="1439" w:type="dxa"/>
            <w:hideMark/>
          </w:tcPr>
          <w:p w14:paraId="226E7063" w14:textId="77777777" w:rsidR="0034063E" w:rsidRPr="0073377A" w:rsidRDefault="0034063E" w:rsidP="00F75106">
            <w:pPr>
              <w:rPr>
                <w:color w:val="7030A0"/>
              </w:rPr>
            </w:pPr>
            <w:r>
              <w:rPr>
                <w:b/>
                <w:bCs/>
                <w:color w:val="7030A0"/>
              </w:rPr>
              <w:t>576,567.18</w:t>
            </w:r>
          </w:p>
        </w:tc>
      </w:tr>
    </w:tbl>
    <w:p w14:paraId="2E0DDC60" w14:textId="77777777" w:rsidR="0034063E" w:rsidRDefault="0034063E" w:rsidP="0034063E"/>
    <w:p w14:paraId="3158DA0C" w14:textId="77777777" w:rsidR="0034063E" w:rsidRDefault="0034063E" w:rsidP="0034063E">
      <w:pPr>
        <w:ind w:left="0" w:firstLine="0"/>
        <w:rPr>
          <w:b/>
          <w:bCs/>
          <w:sz w:val="28"/>
          <w:szCs w:val="28"/>
        </w:rPr>
      </w:pPr>
    </w:p>
    <w:p w14:paraId="190DB638" w14:textId="77777777" w:rsidR="0034063E" w:rsidRDefault="0034063E" w:rsidP="0034063E">
      <w:pPr>
        <w:ind w:left="0" w:firstLine="0"/>
        <w:rPr>
          <w:b/>
          <w:bCs/>
          <w:sz w:val="28"/>
          <w:szCs w:val="28"/>
        </w:rPr>
      </w:pPr>
    </w:p>
    <w:p w14:paraId="2C1BE007" w14:textId="77777777" w:rsidR="0034063E" w:rsidRDefault="0034063E" w:rsidP="0034063E">
      <w:pPr>
        <w:ind w:left="0" w:firstLine="0"/>
        <w:rPr>
          <w:b/>
          <w:bCs/>
          <w:sz w:val="28"/>
          <w:szCs w:val="28"/>
        </w:rPr>
      </w:pPr>
    </w:p>
    <w:p w14:paraId="51AC5C05" w14:textId="77777777" w:rsidR="0034063E" w:rsidRDefault="0034063E" w:rsidP="0034063E">
      <w:pPr>
        <w:ind w:left="0" w:firstLine="0"/>
        <w:rPr>
          <w:b/>
          <w:bCs/>
          <w:sz w:val="28"/>
          <w:szCs w:val="28"/>
        </w:rPr>
      </w:pPr>
    </w:p>
    <w:p w14:paraId="78F2C55B" w14:textId="77777777" w:rsidR="0034063E" w:rsidRDefault="0034063E" w:rsidP="0034063E">
      <w:pPr>
        <w:ind w:left="0" w:firstLine="0"/>
        <w:rPr>
          <w:b/>
          <w:bCs/>
          <w:sz w:val="28"/>
          <w:szCs w:val="28"/>
        </w:rPr>
      </w:pPr>
    </w:p>
    <w:p w14:paraId="1188A82E" w14:textId="77777777" w:rsidR="0034063E" w:rsidRDefault="0034063E" w:rsidP="0034063E">
      <w:pPr>
        <w:ind w:left="0" w:firstLine="0"/>
        <w:rPr>
          <w:b/>
          <w:bCs/>
          <w:sz w:val="28"/>
          <w:szCs w:val="28"/>
        </w:rPr>
      </w:pPr>
    </w:p>
    <w:p w14:paraId="5CCAE3F1" w14:textId="77777777" w:rsidR="0034063E" w:rsidRDefault="0034063E" w:rsidP="0034063E">
      <w:pPr>
        <w:ind w:left="0" w:firstLine="0"/>
        <w:rPr>
          <w:b/>
          <w:bCs/>
          <w:sz w:val="28"/>
          <w:szCs w:val="28"/>
        </w:rPr>
      </w:pPr>
    </w:p>
    <w:p w14:paraId="43055D68" w14:textId="77777777" w:rsidR="0034063E" w:rsidRDefault="0034063E" w:rsidP="0034063E">
      <w:pPr>
        <w:ind w:left="0" w:firstLine="0"/>
        <w:rPr>
          <w:b/>
          <w:bCs/>
          <w:sz w:val="28"/>
          <w:szCs w:val="28"/>
        </w:rPr>
      </w:pPr>
    </w:p>
    <w:p w14:paraId="22035DC4" w14:textId="77777777" w:rsidR="0034063E" w:rsidRDefault="0034063E" w:rsidP="0034063E">
      <w:pPr>
        <w:ind w:left="0" w:firstLine="0"/>
        <w:rPr>
          <w:b/>
          <w:bCs/>
          <w:sz w:val="28"/>
          <w:szCs w:val="28"/>
        </w:rPr>
      </w:pPr>
    </w:p>
    <w:p w14:paraId="50423C03" w14:textId="77777777" w:rsidR="0034063E" w:rsidRDefault="0034063E" w:rsidP="0034063E">
      <w:pPr>
        <w:ind w:left="0" w:firstLine="0"/>
        <w:rPr>
          <w:b/>
          <w:bCs/>
          <w:sz w:val="28"/>
          <w:szCs w:val="28"/>
        </w:rPr>
      </w:pPr>
    </w:p>
    <w:p w14:paraId="64CC262B" w14:textId="7630FC0B" w:rsidR="0034063E" w:rsidRPr="006E140B" w:rsidRDefault="0034063E" w:rsidP="0034063E">
      <w:pPr>
        <w:ind w:left="0" w:firstLine="0"/>
        <w:rPr>
          <w:b/>
          <w:bCs/>
          <w:sz w:val="28"/>
          <w:szCs w:val="28"/>
        </w:rPr>
      </w:pPr>
      <w:r w:rsidRPr="006E140B">
        <w:rPr>
          <w:b/>
          <w:bCs/>
          <w:sz w:val="28"/>
          <w:szCs w:val="28"/>
        </w:rPr>
        <w:t>Interpretation:</w:t>
      </w:r>
    </w:p>
    <w:p w14:paraId="06E1218E" w14:textId="77777777" w:rsidR="0034063E" w:rsidRPr="003158B4" w:rsidRDefault="0034063E" w:rsidP="0034063E">
      <w:pPr>
        <w:numPr>
          <w:ilvl w:val="0"/>
          <w:numId w:val="10"/>
        </w:numPr>
        <w:spacing w:after="152" w:line="255" w:lineRule="auto"/>
        <w:ind w:right="173"/>
      </w:pPr>
      <w:r>
        <w:t>Total assets grew 82.8% from FY2021 to FY2025</w:t>
      </w:r>
    </w:p>
    <w:p w14:paraId="05D10793" w14:textId="77777777" w:rsidR="0034063E" w:rsidRPr="003158B4" w:rsidRDefault="0034063E" w:rsidP="0034063E">
      <w:pPr>
        <w:numPr>
          <w:ilvl w:val="0"/>
          <w:numId w:val="10"/>
        </w:numPr>
        <w:spacing w:after="152" w:line="255" w:lineRule="auto"/>
        <w:ind w:right="173"/>
      </w:pPr>
      <w:r>
        <w:t xml:space="preserve">Current assets grew 76.3%; </w:t>
      </w:r>
      <w:proofErr w:type="gramStart"/>
      <w:r>
        <w:t>Non-current</w:t>
      </w:r>
      <w:proofErr w:type="gramEnd"/>
      <w:r>
        <w:t xml:space="preserve"> assets grew 87.4%</w:t>
      </w:r>
    </w:p>
    <w:p w14:paraId="3F1C54B7" w14:textId="77777777" w:rsidR="0034063E" w:rsidRPr="003158B4" w:rsidRDefault="0034063E" w:rsidP="0034063E">
      <w:pPr>
        <w:numPr>
          <w:ilvl w:val="0"/>
          <w:numId w:val="10"/>
        </w:numPr>
        <w:spacing w:after="152" w:line="255" w:lineRule="auto"/>
        <w:ind w:right="173"/>
      </w:pPr>
      <w:r>
        <w:t>Goodwill &amp; Intangible Assets represent 34.46% of total assets - acquisition-driven growth</w:t>
      </w:r>
    </w:p>
    <w:p w14:paraId="3CEAC0CE" w14:textId="77777777" w:rsidR="0034063E" w:rsidRPr="003158B4" w:rsidRDefault="0034063E" w:rsidP="0034063E">
      <w:pPr>
        <w:numPr>
          <w:ilvl w:val="0"/>
          <w:numId w:val="10"/>
        </w:numPr>
        <w:spacing w:after="152" w:line="255" w:lineRule="auto"/>
        <w:ind w:right="173"/>
      </w:pPr>
      <w:r>
        <w:t>Liabilities grew 73.5%; Equity grew 93.8% - equity base strengthening</w:t>
      </w:r>
    </w:p>
    <w:p w14:paraId="14F36DE3" w14:textId="77777777" w:rsidR="0034063E" w:rsidRPr="003158B4" w:rsidRDefault="0034063E" w:rsidP="0034063E">
      <w:pPr>
        <w:numPr>
          <w:ilvl w:val="0"/>
          <w:numId w:val="10"/>
        </w:numPr>
        <w:spacing w:after="152" w:line="255" w:lineRule="auto"/>
        <w:ind w:right="173"/>
      </w:pPr>
      <w:r>
        <w:t>Balanced capital structure maintained throughout period</w:t>
      </w:r>
    </w:p>
    <w:p w14:paraId="59CB6924" w14:textId="77777777" w:rsidR="0034063E" w:rsidRDefault="0034063E" w:rsidP="0034063E">
      <w:pPr>
        <w:ind w:left="0" w:firstLine="0"/>
      </w:pPr>
      <w:r>
        <w:t xml:space="preserve">         </w:t>
      </w:r>
      <w:r w:rsidRPr="0010185D">
        <w:rPr>
          <w:noProof/>
        </w:rPr>
        <w:drawing>
          <wp:inline distT="0" distB="0" distL="0" distR="0" wp14:anchorId="66378CDC" wp14:editId="7C23D060">
            <wp:extent cx="5257800" cy="2705100"/>
            <wp:effectExtent l="0" t="0" r="0" b="0"/>
            <wp:docPr id="6615778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1577828" name=""/>
                    <pic:cNvPicPr/>
                  </pic:nvPicPr>
                  <pic:blipFill>
                    <a:blip r:embed="rId8"/>
                    <a:stretch>
                      <a:fillRect/>
                    </a:stretch>
                  </pic:blipFill>
                  <pic:spPr>
                    <a:xfrm>
                      <a:off x="0" y="0"/>
                      <a:ext cx="5258259" cy="2705336"/>
                    </a:xfrm>
                    <a:prstGeom prst="rect">
                      <a:avLst/>
                    </a:prstGeom>
                  </pic:spPr>
                </pic:pic>
              </a:graphicData>
            </a:graphic>
          </wp:inline>
        </w:drawing>
      </w:r>
    </w:p>
    <w:p w14:paraId="6B8D7573" w14:textId="77777777" w:rsidR="0034063E" w:rsidRDefault="0034063E" w:rsidP="0034063E"/>
    <w:p w14:paraId="2CDFA1C8" w14:textId="77777777" w:rsidR="0034063E" w:rsidRDefault="0034063E" w:rsidP="0034063E"/>
    <w:p w14:paraId="1A4E49CE" w14:textId="77777777" w:rsidR="0034063E" w:rsidRDefault="0034063E" w:rsidP="0034063E"/>
    <w:p w14:paraId="487216A3" w14:textId="77777777" w:rsidR="0034063E" w:rsidRDefault="0034063E" w:rsidP="0034063E">
      <w:pPr>
        <w:ind w:left="0" w:firstLine="0"/>
        <w:rPr>
          <w:b/>
          <w:bCs/>
          <w:sz w:val="28"/>
          <w:szCs w:val="28"/>
        </w:rPr>
      </w:pPr>
    </w:p>
    <w:p w14:paraId="19F88D56" w14:textId="77777777" w:rsidR="0034063E" w:rsidRDefault="0034063E" w:rsidP="0034063E">
      <w:pPr>
        <w:rPr>
          <w:b/>
          <w:bCs/>
          <w:sz w:val="28"/>
          <w:szCs w:val="28"/>
        </w:rPr>
      </w:pPr>
    </w:p>
    <w:p w14:paraId="5B58A514" w14:textId="77777777" w:rsidR="0034063E" w:rsidRDefault="0034063E" w:rsidP="0034063E">
      <w:pPr>
        <w:rPr>
          <w:b/>
          <w:bCs/>
          <w:sz w:val="28"/>
          <w:szCs w:val="28"/>
        </w:rPr>
      </w:pPr>
    </w:p>
    <w:p w14:paraId="0FFD3947" w14:textId="77777777" w:rsidR="0034063E" w:rsidRDefault="0034063E" w:rsidP="0034063E">
      <w:pPr>
        <w:rPr>
          <w:b/>
          <w:bCs/>
          <w:sz w:val="28"/>
          <w:szCs w:val="28"/>
        </w:rPr>
      </w:pPr>
    </w:p>
    <w:p w14:paraId="70710F99" w14:textId="77777777" w:rsidR="0034063E" w:rsidRDefault="0034063E" w:rsidP="0034063E">
      <w:pPr>
        <w:rPr>
          <w:b/>
          <w:bCs/>
          <w:sz w:val="28"/>
          <w:szCs w:val="28"/>
        </w:rPr>
      </w:pPr>
    </w:p>
    <w:p w14:paraId="5BDB4AE6" w14:textId="3C70613C" w:rsidR="0034063E" w:rsidRPr="003158B4" w:rsidRDefault="0034063E" w:rsidP="0034063E">
      <w:pPr>
        <w:rPr>
          <w:b/>
          <w:bCs/>
          <w:sz w:val="28"/>
          <w:szCs w:val="28"/>
        </w:rPr>
      </w:pPr>
      <w:r>
        <w:rPr>
          <w:b/>
          <w:bCs/>
          <w:sz w:val="28"/>
          <w:szCs w:val="28"/>
        </w:rPr>
        <w:lastRenderedPageBreak/>
        <w:t>4.2 BALANCE SHEET - COMMON SIZE ANALYSIS</w:t>
      </w:r>
    </w:p>
    <w:p w14:paraId="06D531AD" w14:textId="77777777" w:rsidR="0034063E" w:rsidRPr="003158B4" w:rsidRDefault="0034063E" w:rsidP="0034063E">
      <w:pPr>
        <w:rPr>
          <w:b/>
          <w:bCs/>
        </w:rPr>
      </w:pPr>
      <w:r>
        <w:rPr>
          <w:b/>
          <w:bCs/>
        </w:rPr>
        <w:t>ASSETS, LIABILITIES &amp; EQUITY - COMMON SIZE STATEMENT (%)</w:t>
      </w:r>
    </w:p>
    <w:p w14:paraId="3BDF5E57" w14:textId="77777777" w:rsidR="0034063E" w:rsidRDefault="0034063E" w:rsidP="0034063E"/>
    <w:tbl>
      <w:tblPr>
        <w:tblStyle w:val="TableGrid0"/>
        <w:tblW w:w="9232" w:type="dxa"/>
        <w:tblLook w:val="04A0" w:firstRow="1" w:lastRow="0" w:firstColumn="1" w:lastColumn="0" w:noHBand="0" w:noVBand="1"/>
      </w:tblPr>
      <w:tblGrid>
        <w:gridCol w:w="3966"/>
        <w:gridCol w:w="1054"/>
        <w:gridCol w:w="1053"/>
        <w:gridCol w:w="1053"/>
        <w:gridCol w:w="1053"/>
        <w:gridCol w:w="1053"/>
      </w:tblGrid>
      <w:tr w:rsidR="0034063E" w:rsidRPr="003158B4" w14:paraId="5752ABA0" w14:textId="77777777" w:rsidTr="00F75106">
        <w:trPr>
          <w:trHeight w:val="520"/>
        </w:trPr>
        <w:tc>
          <w:tcPr>
            <w:tcW w:w="0" w:type="auto"/>
            <w:hideMark/>
          </w:tcPr>
          <w:p w14:paraId="0332F4B2" w14:textId="77777777" w:rsidR="0034063E" w:rsidRPr="006E140B" w:rsidRDefault="0034063E" w:rsidP="00F75106">
            <w:pPr>
              <w:rPr>
                <w:b/>
                <w:bCs/>
                <w:color w:val="002060"/>
              </w:rPr>
            </w:pPr>
            <w:r w:rsidRPr="006E140B">
              <w:rPr>
                <w:b/>
                <w:bCs/>
                <w:color w:val="002060"/>
              </w:rPr>
              <w:t>Particulars</w:t>
            </w:r>
          </w:p>
        </w:tc>
        <w:tc>
          <w:tcPr>
            <w:tcW w:w="0" w:type="auto"/>
            <w:hideMark/>
          </w:tcPr>
          <w:p w14:paraId="54E1EFE9" w14:textId="77777777" w:rsidR="0034063E" w:rsidRPr="0001144D" w:rsidRDefault="0034063E" w:rsidP="00F75106">
            <w:pPr>
              <w:ind w:left="0" w:firstLine="0"/>
              <w:rPr>
                <w:b/>
                <w:bCs/>
                <w:color w:val="002060"/>
              </w:rPr>
            </w:pPr>
            <w:r w:rsidRPr="0001144D">
              <w:rPr>
                <w:b/>
                <w:bCs/>
                <w:color w:val="002060"/>
              </w:rPr>
              <w:t>FY2021</w:t>
            </w:r>
          </w:p>
        </w:tc>
        <w:tc>
          <w:tcPr>
            <w:tcW w:w="0" w:type="auto"/>
            <w:hideMark/>
          </w:tcPr>
          <w:p w14:paraId="7ABD8DAB" w14:textId="77777777" w:rsidR="0034063E" w:rsidRPr="0001144D" w:rsidRDefault="0034063E" w:rsidP="00F75106">
            <w:pPr>
              <w:ind w:left="0" w:firstLine="0"/>
              <w:rPr>
                <w:b/>
                <w:bCs/>
                <w:color w:val="002060"/>
              </w:rPr>
            </w:pPr>
            <w:r w:rsidRPr="0001144D">
              <w:rPr>
                <w:b/>
                <w:bCs/>
                <w:color w:val="002060"/>
              </w:rPr>
              <w:t>FY2022</w:t>
            </w:r>
          </w:p>
        </w:tc>
        <w:tc>
          <w:tcPr>
            <w:tcW w:w="0" w:type="auto"/>
            <w:hideMark/>
          </w:tcPr>
          <w:p w14:paraId="54F0C9AA" w14:textId="77777777" w:rsidR="0034063E" w:rsidRPr="0001144D" w:rsidRDefault="0034063E" w:rsidP="00F75106">
            <w:pPr>
              <w:ind w:left="0" w:firstLine="0"/>
              <w:rPr>
                <w:b/>
                <w:bCs/>
                <w:color w:val="002060"/>
              </w:rPr>
            </w:pPr>
            <w:r w:rsidRPr="0001144D">
              <w:rPr>
                <w:b/>
                <w:bCs/>
                <w:color w:val="002060"/>
              </w:rPr>
              <w:t>FY2023</w:t>
            </w:r>
          </w:p>
        </w:tc>
        <w:tc>
          <w:tcPr>
            <w:tcW w:w="0" w:type="auto"/>
            <w:hideMark/>
          </w:tcPr>
          <w:p w14:paraId="34755201" w14:textId="77777777" w:rsidR="0034063E" w:rsidRPr="0001144D" w:rsidRDefault="0034063E" w:rsidP="00F75106">
            <w:pPr>
              <w:ind w:left="0" w:firstLine="0"/>
              <w:rPr>
                <w:b/>
                <w:bCs/>
                <w:color w:val="002060"/>
              </w:rPr>
            </w:pPr>
            <w:r w:rsidRPr="0001144D">
              <w:rPr>
                <w:b/>
                <w:bCs/>
                <w:color w:val="002060"/>
              </w:rPr>
              <w:t>FY2024</w:t>
            </w:r>
          </w:p>
        </w:tc>
        <w:tc>
          <w:tcPr>
            <w:tcW w:w="0" w:type="auto"/>
            <w:hideMark/>
          </w:tcPr>
          <w:p w14:paraId="13D7C2A3" w14:textId="77777777" w:rsidR="0034063E" w:rsidRPr="0001144D" w:rsidRDefault="0034063E" w:rsidP="00F75106">
            <w:pPr>
              <w:ind w:left="0" w:firstLine="0"/>
              <w:rPr>
                <w:b/>
                <w:bCs/>
                <w:color w:val="002060"/>
              </w:rPr>
            </w:pPr>
            <w:r w:rsidRPr="0001144D">
              <w:rPr>
                <w:b/>
                <w:bCs/>
                <w:color w:val="002060"/>
              </w:rPr>
              <w:t>FY2025</w:t>
            </w:r>
          </w:p>
        </w:tc>
      </w:tr>
      <w:tr w:rsidR="0034063E" w:rsidRPr="003158B4" w14:paraId="76CA258B" w14:textId="77777777" w:rsidTr="00F75106">
        <w:trPr>
          <w:trHeight w:val="520"/>
        </w:trPr>
        <w:tc>
          <w:tcPr>
            <w:tcW w:w="0" w:type="auto"/>
            <w:hideMark/>
          </w:tcPr>
          <w:p w14:paraId="198EECBF" w14:textId="77777777" w:rsidR="0034063E" w:rsidRPr="006E140B" w:rsidRDefault="0034063E" w:rsidP="00F75106">
            <w:pPr>
              <w:rPr>
                <w:color w:val="002060"/>
              </w:rPr>
            </w:pPr>
            <w:r w:rsidRPr="006E140B">
              <w:rPr>
                <w:b/>
                <w:bCs/>
                <w:color w:val="002060"/>
              </w:rPr>
              <w:t>ASSETS</w:t>
            </w:r>
          </w:p>
        </w:tc>
        <w:tc>
          <w:tcPr>
            <w:tcW w:w="0" w:type="auto"/>
            <w:hideMark/>
          </w:tcPr>
          <w:p w14:paraId="1B1D2A24" w14:textId="77777777" w:rsidR="0034063E" w:rsidRPr="003158B4" w:rsidRDefault="0034063E" w:rsidP="00F75106"/>
        </w:tc>
        <w:tc>
          <w:tcPr>
            <w:tcW w:w="0" w:type="auto"/>
            <w:hideMark/>
          </w:tcPr>
          <w:p w14:paraId="48E656E2" w14:textId="77777777" w:rsidR="0034063E" w:rsidRPr="003158B4" w:rsidRDefault="0034063E" w:rsidP="00F75106"/>
        </w:tc>
        <w:tc>
          <w:tcPr>
            <w:tcW w:w="0" w:type="auto"/>
            <w:hideMark/>
          </w:tcPr>
          <w:p w14:paraId="479FF198" w14:textId="77777777" w:rsidR="0034063E" w:rsidRPr="003158B4" w:rsidRDefault="0034063E" w:rsidP="00F75106"/>
        </w:tc>
        <w:tc>
          <w:tcPr>
            <w:tcW w:w="0" w:type="auto"/>
            <w:hideMark/>
          </w:tcPr>
          <w:p w14:paraId="5E0437B9" w14:textId="77777777" w:rsidR="0034063E" w:rsidRPr="003158B4" w:rsidRDefault="0034063E" w:rsidP="00F75106"/>
        </w:tc>
        <w:tc>
          <w:tcPr>
            <w:tcW w:w="0" w:type="auto"/>
            <w:hideMark/>
          </w:tcPr>
          <w:p w14:paraId="62DA9670" w14:textId="77777777" w:rsidR="0034063E" w:rsidRPr="003158B4" w:rsidRDefault="0034063E" w:rsidP="00F75106"/>
        </w:tc>
      </w:tr>
      <w:tr w:rsidR="0034063E" w:rsidRPr="003158B4" w14:paraId="488F063C" w14:textId="77777777" w:rsidTr="00F75106">
        <w:trPr>
          <w:trHeight w:val="520"/>
        </w:trPr>
        <w:tc>
          <w:tcPr>
            <w:tcW w:w="0" w:type="auto"/>
            <w:hideMark/>
          </w:tcPr>
          <w:p w14:paraId="440F440D" w14:textId="77777777" w:rsidR="0034063E" w:rsidRPr="006E140B" w:rsidRDefault="0034063E" w:rsidP="00F75106">
            <w:pPr>
              <w:rPr>
                <w:color w:val="002060"/>
              </w:rPr>
            </w:pPr>
            <w:r w:rsidRPr="006E140B">
              <w:rPr>
                <w:b/>
                <w:bCs/>
                <w:color w:val="002060"/>
              </w:rPr>
              <w:t>Current Assets</w:t>
            </w:r>
          </w:p>
        </w:tc>
        <w:tc>
          <w:tcPr>
            <w:tcW w:w="0" w:type="auto"/>
            <w:hideMark/>
          </w:tcPr>
          <w:p w14:paraId="18B2789F" w14:textId="77777777" w:rsidR="0034063E" w:rsidRPr="003158B4" w:rsidRDefault="0034063E" w:rsidP="00F75106"/>
        </w:tc>
        <w:tc>
          <w:tcPr>
            <w:tcW w:w="0" w:type="auto"/>
            <w:hideMark/>
          </w:tcPr>
          <w:p w14:paraId="11CA33B2" w14:textId="77777777" w:rsidR="0034063E" w:rsidRPr="003158B4" w:rsidRDefault="0034063E" w:rsidP="00F75106"/>
        </w:tc>
        <w:tc>
          <w:tcPr>
            <w:tcW w:w="0" w:type="auto"/>
            <w:hideMark/>
          </w:tcPr>
          <w:p w14:paraId="152DF587" w14:textId="77777777" w:rsidR="0034063E" w:rsidRPr="003158B4" w:rsidRDefault="0034063E" w:rsidP="00F75106"/>
        </w:tc>
        <w:tc>
          <w:tcPr>
            <w:tcW w:w="0" w:type="auto"/>
            <w:hideMark/>
          </w:tcPr>
          <w:p w14:paraId="1F3108EC" w14:textId="77777777" w:rsidR="0034063E" w:rsidRPr="003158B4" w:rsidRDefault="0034063E" w:rsidP="00F75106"/>
        </w:tc>
        <w:tc>
          <w:tcPr>
            <w:tcW w:w="0" w:type="auto"/>
            <w:hideMark/>
          </w:tcPr>
          <w:p w14:paraId="37300726" w14:textId="77777777" w:rsidR="0034063E" w:rsidRPr="003158B4" w:rsidRDefault="0034063E" w:rsidP="00F75106"/>
        </w:tc>
      </w:tr>
      <w:tr w:rsidR="0034063E" w:rsidRPr="003158B4" w14:paraId="7EC105ED" w14:textId="77777777" w:rsidTr="00F75106">
        <w:trPr>
          <w:trHeight w:val="535"/>
        </w:trPr>
        <w:tc>
          <w:tcPr>
            <w:tcW w:w="0" w:type="auto"/>
            <w:hideMark/>
          </w:tcPr>
          <w:p w14:paraId="31EF05F0" w14:textId="77777777" w:rsidR="0034063E" w:rsidRPr="006E140B" w:rsidRDefault="0034063E" w:rsidP="00F75106">
            <w:pPr>
              <w:rPr>
                <w:color w:val="002060"/>
              </w:rPr>
            </w:pPr>
            <w:r w:rsidRPr="006E140B">
              <w:rPr>
                <w:color w:val="002060"/>
              </w:rPr>
              <w:t>Cash &amp; Equivalents</w:t>
            </w:r>
          </w:p>
        </w:tc>
        <w:tc>
          <w:tcPr>
            <w:tcW w:w="0" w:type="auto"/>
            <w:hideMark/>
          </w:tcPr>
          <w:p w14:paraId="39C38F5F" w14:textId="77777777" w:rsidR="0034063E" w:rsidRPr="003158B4" w:rsidRDefault="0034063E" w:rsidP="00F75106">
            <w:r>
              <w:t>18.92%</w:t>
            </w:r>
          </w:p>
        </w:tc>
        <w:tc>
          <w:tcPr>
            <w:tcW w:w="0" w:type="auto"/>
            <w:hideMark/>
          </w:tcPr>
          <w:p w14:paraId="1E5FF86B" w14:textId="77777777" w:rsidR="0034063E" w:rsidRPr="003158B4" w:rsidRDefault="0034063E" w:rsidP="00F75106">
            <w:r>
              <w:t>16.45%</w:t>
            </w:r>
          </w:p>
        </w:tc>
        <w:tc>
          <w:tcPr>
            <w:tcW w:w="0" w:type="auto"/>
            <w:hideMark/>
          </w:tcPr>
          <w:p w14:paraId="62C9F098" w14:textId="77777777" w:rsidR="0034063E" w:rsidRPr="003158B4" w:rsidRDefault="0034063E" w:rsidP="00F75106">
            <w:r>
              <w:t>17.63%</w:t>
            </w:r>
          </w:p>
        </w:tc>
        <w:tc>
          <w:tcPr>
            <w:tcW w:w="0" w:type="auto"/>
            <w:hideMark/>
          </w:tcPr>
          <w:p w14:paraId="781FDB3F" w14:textId="77777777" w:rsidR="0034063E" w:rsidRPr="003158B4" w:rsidRDefault="0034063E" w:rsidP="00F75106">
            <w:r>
              <w:t>8.95%</w:t>
            </w:r>
          </w:p>
        </w:tc>
        <w:tc>
          <w:tcPr>
            <w:tcW w:w="0" w:type="auto"/>
            <w:hideMark/>
          </w:tcPr>
          <w:p w14:paraId="792AEC88" w14:textId="77777777" w:rsidR="0034063E" w:rsidRPr="003158B4" w:rsidRDefault="0034063E" w:rsidP="00F75106">
            <w:r>
              <w:t>17.55%</w:t>
            </w:r>
          </w:p>
        </w:tc>
      </w:tr>
      <w:tr w:rsidR="0034063E" w:rsidRPr="003158B4" w14:paraId="44A4EF0B" w14:textId="77777777" w:rsidTr="00F75106">
        <w:trPr>
          <w:trHeight w:val="520"/>
        </w:trPr>
        <w:tc>
          <w:tcPr>
            <w:tcW w:w="0" w:type="auto"/>
            <w:hideMark/>
          </w:tcPr>
          <w:p w14:paraId="4E0D6449" w14:textId="77777777" w:rsidR="0034063E" w:rsidRPr="006E140B" w:rsidRDefault="0034063E" w:rsidP="00F75106">
            <w:pPr>
              <w:rPr>
                <w:color w:val="002060"/>
              </w:rPr>
            </w:pPr>
            <w:r w:rsidRPr="006E140B">
              <w:rPr>
                <w:color w:val="002060"/>
              </w:rPr>
              <w:t>Receivables</w:t>
            </w:r>
          </w:p>
        </w:tc>
        <w:tc>
          <w:tcPr>
            <w:tcW w:w="0" w:type="auto"/>
            <w:hideMark/>
          </w:tcPr>
          <w:p w14:paraId="72CD22DA" w14:textId="77777777" w:rsidR="0034063E" w:rsidRPr="003158B4" w:rsidRDefault="0034063E" w:rsidP="00F75106">
            <w:r>
              <w:t>22.54%</w:t>
            </w:r>
          </w:p>
        </w:tc>
        <w:tc>
          <w:tcPr>
            <w:tcW w:w="0" w:type="auto"/>
            <w:hideMark/>
          </w:tcPr>
          <w:p w14:paraId="42BEF956" w14:textId="77777777" w:rsidR="0034063E" w:rsidRPr="003158B4" w:rsidRDefault="0034063E" w:rsidP="00F75106">
            <w:r>
              <w:t>24.54%</w:t>
            </w:r>
          </w:p>
        </w:tc>
        <w:tc>
          <w:tcPr>
            <w:tcW w:w="0" w:type="auto"/>
            <w:hideMark/>
          </w:tcPr>
          <w:p w14:paraId="337020B3" w14:textId="77777777" w:rsidR="0034063E" w:rsidRPr="003158B4" w:rsidRDefault="0034063E" w:rsidP="00F75106">
            <w:r>
              <w:t>23.81%</w:t>
            </w:r>
          </w:p>
        </w:tc>
        <w:tc>
          <w:tcPr>
            <w:tcW w:w="0" w:type="auto"/>
            <w:hideMark/>
          </w:tcPr>
          <w:p w14:paraId="6FA33F4D" w14:textId="77777777" w:rsidR="0034063E" w:rsidRPr="003158B4" w:rsidRDefault="0034063E" w:rsidP="00F75106">
            <w:r>
              <w:t>24.43%</w:t>
            </w:r>
          </w:p>
        </w:tc>
        <w:tc>
          <w:tcPr>
            <w:tcW w:w="0" w:type="auto"/>
            <w:hideMark/>
          </w:tcPr>
          <w:p w14:paraId="64C069BA" w14:textId="77777777" w:rsidR="0034063E" w:rsidRPr="003158B4" w:rsidRDefault="0034063E" w:rsidP="00F75106">
            <w:r>
              <w:t>22.91%</w:t>
            </w:r>
          </w:p>
        </w:tc>
      </w:tr>
      <w:tr w:rsidR="0034063E" w:rsidRPr="003158B4" w14:paraId="7930C7F2" w14:textId="77777777" w:rsidTr="00F75106">
        <w:trPr>
          <w:trHeight w:val="520"/>
        </w:trPr>
        <w:tc>
          <w:tcPr>
            <w:tcW w:w="0" w:type="auto"/>
            <w:hideMark/>
          </w:tcPr>
          <w:p w14:paraId="0673571C" w14:textId="77777777" w:rsidR="0034063E" w:rsidRPr="006E140B" w:rsidRDefault="0034063E" w:rsidP="00F75106">
            <w:pPr>
              <w:rPr>
                <w:color w:val="002060"/>
              </w:rPr>
            </w:pPr>
            <w:r w:rsidRPr="006E140B">
              <w:rPr>
                <w:color w:val="002060"/>
              </w:rPr>
              <w:t>Other Current Assets</w:t>
            </w:r>
          </w:p>
        </w:tc>
        <w:tc>
          <w:tcPr>
            <w:tcW w:w="0" w:type="auto"/>
            <w:hideMark/>
          </w:tcPr>
          <w:p w14:paraId="11E1860C" w14:textId="77777777" w:rsidR="0034063E" w:rsidRPr="003158B4" w:rsidRDefault="0034063E" w:rsidP="00F75106">
            <w:r>
              <w:t>4.42%</w:t>
            </w:r>
          </w:p>
        </w:tc>
        <w:tc>
          <w:tcPr>
            <w:tcW w:w="0" w:type="auto"/>
            <w:hideMark/>
          </w:tcPr>
          <w:p w14:paraId="13E028AB" w14:textId="77777777" w:rsidR="0034063E" w:rsidRPr="003158B4" w:rsidRDefault="0034063E" w:rsidP="00F75106">
            <w:r>
              <w:t>4.05%</w:t>
            </w:r>
          </w:p>
        </w:tc>
        <w:tc>
          <w:tcPr>
            <w:tcW w:w="0" w:type="auto"/>
            <w:hideMark/>
          </w:tcPr>
          <w:p w14:paraId="1984E557" w14:textId="77777777" w:rsidR="0034063E" w:rsidRPr="003158B4" w:rsidRDefault="0034063E" w:rsidP="00F75106">
            <w:r>
              <w:t>4.11%</w:t>
            </w:r>
          </w:p>
        </w:tc>
        <w:tc>
          <w:tcPr>
            <w:tcW w:w="0" w:type="auto"/>
            <w:hideMark/>
          </w:tcPr>
          <w:p w14:paraId="1A5EFD72" w14:textId="77777777" w:rsidR="0034063E" w:rsidRPr="003158B4" w:rsidRDefault="0034063E" w:rsidP="00F75106">
            <w:r>
              <w:t>3.91%</w:t>
            </w:r>
          </w:p>
        </w:tc>
        <w:tc>
          <w:tcPr>
            <w:tcW w:w="0" w:type="auto"/>
            <w:hideMark/>
          </w:tcPr>
          <w:p w14:paraId="492DB2CA" w14:textId="77777777" w:rsidR="0034063E" w:rsidRPr="003158B4" w:rsidRDefault="0034063E" w:rsidP="00F75106">
            <w:r>
              <w:t>3.73%</w:t>
            </w:r>
          </w:p>
        </w:tc>
      </w:tr>
      <w:tr w:rsidR="0034063E" w:rsidRPr="003158B4" w14:paraId="62E50D4B" w14:textId="77777777" w:rsidTr="00F75106">
        <w:trPr>
          <w:trHeight w:val="520"/>
        </w:trPr>
        <w:tc>
          <w:tcPr>
            <w:tcW w:w="0" w:type="auto"/>
            <w:hideMark/>
          </w:tcPr>
          <w:p w14:paraId="5F738393" w14:textId="77777777" w:rsidR="0034063E" w:rsidRPr="006E140B" w:rsidRDefault="0034063E" w:rsidP="00F75106">
            <w:pPr>
              <w:rPr>
                <w:color w:val="002060"/>
              </w:rPr>
            </w:pPr>
            <w:r w:rsidRPr="006E140B">
              <w:rPr>
                <w:b/>
                <w:bCs/>
                <w:color w:val="002060"/>
              </w:rPr>
              <w:t>Total Current Assets</w:t>
            </w:r>
          </w:p>
        </w:tc>
        <w:tc>
          <w:tcPr>
            <w:tcW w:w="0" w:type="auto"/>
            <w:hideMark/>
          </w:tcPr>
          <w:p w14:paraId="6D8B978F" w14:textId="77777777" w:rsidR="0034063E" w:rsidRPr="0001144D" w:rsidRDefault="0034063E" w:rsidP="00F75106">
            <w:pPr>
              <w:rPr>
                <w:color w:val="7030A0"/>
              </w:rPr>
            </w:pPr>
            <w:r w:rsidRPr="0001144D">
              <w:rPr>
                <w:b/>
                <w:bCs/>
                <w:color w:val="7030A0"/>
              </w:rPr>
              <w:t>45.88%</w:t>
            </w:r>
          </w:p>
        </w:tc>
        <w:tc>
          <w:tcPr>
            <w:tcW w:w="0" w:type="auto"/>
            <w:hideMark/>
          </w:tcPr>
          <w:p w14:paraId="1F423E24" w14:textId="77777777" w:rsidR="0034063E" w:rsidRPr="0001144D" w:rsidRDefault="0034063E" w:rsidP="00F75106">
            <w:pPr>
              <w:rPr>
                <w:color w:val="7030A0"/>
              </w:rPr>
            </w:pPr>
            <w:r w:rsidRPr="0001144D">
              <w:rPr>
                <w:b/>
                <w:bCs/>
                <w:color w:val="7030A0"/>
              </w:rPr>
              <w:t>45.04%</w:t>
            </w:r>
          </w:p>
        </w:tc>
        <w:tc>
          <w:tcPr>
            <w:tcW w:w="0" w:type="auto"/>
            <w:hideMark/>
          </w:tcPr>
          <w:p w14:paraId="4B56A1DA" w14:textId="77777777" w:rsidR="0034063E" w:rsidRPr="0001144D" w:rsidRDefault="0034063E" w:rsidP="00F75106">
            <w:pPr>
              <w:rPr>
                <w:color w:val="7030A0"/>
              </w:rPr>
            </w:pPr>
            <w:r w:rsidRPr="0001144D">
              <w:rPr>
                <w:b/>
                <w:bCs/>
                <w:color w:val="7030A0"/>
              </w:rPr>
              <w:t>45.55%</w:t>
            </w:r>
          </w:p>
        </w:tc>
        <w:tc>
          <w:tcPr>
            <w:tcW w:w="0" w:type="auto"/>
            <w:hideMark/>
          </w:tcPr>
          <w:p w14:paraId="558BF991" w14:textId="77777777" w:rsidR="0034063E" w:rsidRPr="0001144D" w:rsidRDefault="0034063E" w:rsidP="00F75106">
            <w:pPr>
              <w:rPr>
                <w:color w:val="7030A0"/>
              </w:rPr>
            </w:pPr>
            <w:r w:rsidRPr="0001144D">
              <w:rPr>
                <w:b/>
                <w:bCs/>
                <w:color w:val="7030A0"/>
              </w:rPr>
              <w:t>37.29%</w:t>
            </w:r>
          </w:p>
        </w:tc>
        <w:tc>
          <w:tcPr>
            <w:tcW w:w="0" w:type="auto"/>
            <w:hideMark/>
          </w:tcPr>
          <w:p w14:paraId="75F2138D" w14:textId="77777777" w:rsidR="0034063E" w:rsidRPr="0001144D" w:rsidRDefault="0034063E" w:rsidP="00F75106">
            <w:pPr>
              <w:rPr>
                <w:color w:val="7030A0"/>
              </w:rPr>
            </w:pPr>
            <w:r w:rsidRPr="0001144D">
              <w:rPr>
                <w:b/>
                <w:bCs/>
                <w:color w:val="7030A0"/>
              </w:rPr>
              <w:t>44.19%</w:t>
            </w:r>
          </w:p>
        </w:tc>
      </w:tr>
      <w:tr w:rsidR="0034063E" w:rsidRPr="003158B4" w14:paraId="621AB98D" w14:textId="77777777" w:rsidTr="00F75106">
        <w:trPr>
          <w:trHeight w:val="520"/>
        </w:trPr>
        <w:tc>
          <w:tcPr>
            <w:tcW w:w="0" w:type="auto"/>
            <w:hideMark/>
          </w:tcPr>
          <w:p w14:paraId="083BE6DE" w14:textId="77777777" w:rsidR="0034063E" w:rsidRPr="006E140B" w:rsidRDefault="0034063E" w:rsidP="00F75106">
            <w:pPr>
              <w:rPr>
                <w:color w:val="002060"/>
              </w:rPr>
            </w:pPr>
            <w:r w:rsidRPr="006E140B">
              <w:rPr>
                <w:b/>
                <w:bCs/>
                <w:color w:val="002060"/>
              </w:rPr>
              <w:t>Non-Current Assets</w:t>
            </w:r>
          </w:p>
        </w:tc>
        <w:tc>
          <w:tcPr>
            <w:tcW w:w="0" w:type="auto"/>
            <w:hideMark/>
          </w:tcPr>
          <w:p w14:paraId="7D148658" w14:textId="77777777" w:rsidR="0034063E" w:rsidRPr="003158B4" w:rsidRDefault="0034063E" w:rsidP="00F75106"/>
        </w:tc>
        <w:tc>
          <w:tcPr>
            <w:tcW w:w="0" w:type="auto"/>
            <w:hideMark/>
          </w:tcPr>
          <w:p w14:paraId="1772EAE9" w14:textId="77777777" w:rsidR="0034063E" w:rsidRPr="003158B4" w:rsidRDefault="0034063E" w:rsidP="00F75106"/>
        </w:tc>
        <w:tc>
          <w:tcPr>
            <w:tcW w:w="0" w:type="auto"/>
            <w:hideMark/>
          </w:tcPr>
          <w:p w14:paraId="2EAAB9BF" w14:textId="77777777" w:rsidR="0034063E" w:rsidRPr="003158B4" w:rsidRDefault="0034063E" w:rsidP="00F75106"/>
        </w:tc>
        <w:tc>
          <w:tcPr>
            <w:tcW w:w="0" w:type="auto"/>
            <w:hideMark/>
          </w:tcPr>
          <w:p w14:paraId="66A4AAB4" w14:textId="77777777" w:rsidR="0034063E" w:rsidRPr="003158B4" w:rsidRDefault="0034063E" w:rsidP="00F75106"/>
        </w:tc>
        <w:tc>
          <w:tcPr>
            <w:tcW w:w="0" w:type="auto"/>
            <w:hideMark/>
          </w:tcPr>
          <w:p w14:paraId="56359ED2" w14:textId="77777777" w:rsidR="0034063E" w:rsidRPr="003158B4" w:rsidRDefault="0034063E" w:rsidP="00F75106"/>
        </w:tc>
      </w:tr>
      <w:tr w:rsidR="0034063E" w:rsidRPr="003158B4" w14:paraId="109D4CA8" w14:textId="77777777" w:rsidTr="00F75106">
        <w:trPr>
          <w:trHeight w:val="520"/>
        </w:trPr>
        <w:tc>
          <w:tcPr>
            <w:tcW w:w="0" w:type="auto"/>
            <w:hideMark/>
          </w:tcPr>
          <w:p w14:paraId="364D3934" w14:textId="77777777" w:rsidR="0034063E" w:rsidRPr="006E140B" w:rsidRDefault="0034063E" w:rsidP="00F75106">
            <w:pPr>
              <w:rPr>
                <w:color w:val="002060"/>
              </w:rPr>
            </w:pPr>
            <w:r w:rsidRPr="006E140B">
              <w:rPr>
                <w:color w:val="002060"/>
              </w:rPr>
              <w:t>PP&amp;E, Net</w:t>
            </w:r>
          </w:p>
        </w:tc>
        <w:tc>
          <w:tcPr>
            <w:tcW w:w="0" w:type="auto"/>
            <w:hideMark/>
          </w:tcPr>
          <w:p w14:paraId="4B9857B5" w14:textId="77777777" w:rsidR="0034063E" w:rsidRPr="003158B4" w:rsidRDefault="0034063E" w:rsidP="00F75106">
            <w:r>
              <w:t>3.80%</w:t>
            </w:r>
          </w:p>
        </w:tc>
        <w:tc>
          <w:tcPr>
            <w:tcW w:w="0" w:type="auto"/>
            <w:hideMark/>
          </w:tcPr>
          <w:p w14:paraId="2E699019" w14:textId="77777777" w:rsidR="0034063E" w:rsidRPr="003158B4" w:rsidRDefault="0034063E" w:rsidP="00F75106">
            <w:r>
              <w:t>3.46%</w:t>
            </w:r>
          </w:p>
        </w:tc>
        <w:tc>
          <w:tcPr>
            <w:tcW w:w="0" w:type="auto"/>
            <w:hideMark/>
          </w:tcPr>
          <w:p w14:paraId="22C9E4A7" w14:textId="77777777" w:rsidR="0034063E" w:rsidRPr="003158B4" w:rsidRDefault="0034063E" w:rsidP="00F75106">
            <w:r>
              <w:t>2.98%</w:t>
            </w:r>
          </w:p>
        </w:tc>
        <w:tc>
          <w:tcPr>
            <w:tcW w:w="0" w:type="auto"/>
            <w:hideMark/>
          </w:tcPr>
          <w:p w14:paraId="36559EC7" w14:textId="77777777" w:rsidR="0034063E" w:rsidRPr="003158B4" w:rsidRDefault="0034063E" w:rsidP="00F75106">
            <w:r>
              <w:t>2.72%</w:t>
            </w:r>
          </w:p>
        </w:tc>
        <w:tc>
          <w:tcPr>
            <w:tcW w:w="0" w:type="auto"/>
            <w:hideMark/>
          </w:tcPr>
          <w:p w14:paraId="0DB91668" w14:textId="77777777" w:rsidR="0034063E" w:rsidRPr="003158B4" w:rsidRDefault="0034063E" w:rsidP="00F75106">
            <w:r>
              <w:t>2.40%</w:t>
            </w:r>
          </w:p>
        </w:tc>
      </w:tr>
      <w:tr w:rsidR="0034063E" w:rsidRPr="003158B4" w14:paraId="192A2DDC" w14:textId="77777777" w:rsidTr="00F75106">
        <w:trPr>
          <w:trHeight w:val="520"/>
        </w:trPr>
        <w:tc>
          <w:tcPr>
            <w:tcW w:w="0" w:type="auto"/>
            <w:hideMark/>
          </w:tcPr>
          <w:p w14:paraId="7D927755" w14:textId="77777777" w:rsidR="0034063E" w:rsidRPr="006E140B" w:rsidRDefault="0034063E" w:rsidP="00F75106">
            <w:pPr>
              <w:rPr>
                <w:color w:val="002060"/>
              </w:rPr>
            </w:pPr>
            <w:r w:rsidRPr="006E140B">
              <w:rPr>
                <w:color w:val="002060"/>
              </w:rPr>
              <w:t>Goodwill &amp; Intangible Assets</w:t>
            </w:r>
          </w:p>
        </w:tc>
        <w:tc>
          <w:tcPr>
            <w:tcW w:w="0" w:type="auto"/>
            <w:hideMark/>
          </w:tcPr>
          <w:p w14:paraId="76F901D2" w14:textId="77777777" w:rsidR="0034063E" w:rsidRPr="003158B4" w:rsidRDefault="0034063E" w:rsidP="00F75106">
            <w:r>
              <w:t>25.76%</w:t>
            </w:r>
          </w:p>
        </w:tc>
        <w:tc>
          <w:tcPr>
            <w:tcW w:w="0" w:type="auto"/>
            <w:hideMark/>
          </w:tcPr>
          <w:p w14:paraId="49C7BE90" w14:textId="77777777" w:rsidR="0034063E" w:rsidRPr="003158B4" w:rsidRDefault="0034063E" w:rsidP="00F75106">
            <w:r>
              <w:t>31.83%</w:t>
            </w:r>
          </w:p>
        </w:tc>
        <w:tc>
          <w:tcPr>
            <w:tcW w:w="0" w:type="auto"/>
            <w:hideMark/>
          </w:tcPr>
          <w:p w14:paraId="0EE67C19" w14:textId="77777777" w:rsidR="0034063E" w:rsidRPr="003158B4" w:rsidRDefault="0034063E" w:rsidP="00F75106">
            <w:r>
              <w:t>36.07%</w:t>
            </w:r>
          </w:p>
        </w:tc>
        <w:tc>
          <w:tcPr>
            <w:tcW w:w="0" w:type="auto"/>
            <w:hideMark/>
          </w:tcPr>
          <w:p w14:paraId="3B338022" w14:textId="77777777" w:rsidR="0034063E" w:rsidRPr="003158B4" w:rsidRDefault="0034063E" w:rsidP="00F75106">
            <w:r>
              <w:t>42.29%</w:t>
            </w:r>
          </w:p>
        </w:tc>
        <w:tc>
          <w:tcPr>
            <w:tcW w:w="0" w:type="auto"/>
            <w:hideMark/>
          </w:tcPr>
          <w:p w14:paraId="41C762E8" w14:textId="77777777" w:rsidR="0034063E" w:rsidRPr="003158B4" w:rsidRDefault="0034063E" w:rsidP="00F75106">
            <w:r>
              <w:t>34.46%</w:t>
            </w:r>
          </w:p>
        </w:tc>
      </w:tr>
      <w:tr w:rsidR="0034063E" w:rsidRPr="003158B4" w14:paraId="4158FCCF" w14:textId="77777777" w:rsidTr="00F75106">
        <w:trPr>
          <w:trHeight w:val="535"/>
        </w:trPr>
        <w:tc>
          <w:tcPr>
            <w:tcW w:w="0" w:type="auto"/>
            <w:hideMark/>
          </w:tcPr>
          <w:p w14:paraId="022E00A8" w14:textId="77777777" w:rsidR="0034063E" w:rsidRPr="006E140B" w:rsidRDefault="0034063E" w:rsidP="00F75106">
            <w:pPr>
              <w:rPr>
                <w:color w:val="002060"/>
              </w:rPr>
            </w:pPr>
            <w:r w:rsidRPr="006E140B">
              <w:rPr>
                <w:color w:val="002060"/>
              </w:rPr>
              <w:t>Other Non-Current Assets</w:t>
            </w:r>
          </w:p>
        </w:tc>
        <w:tc>
          <w:tcPr>
            <w:tcW w:w="0" w:type="auto"/>
            <w:hideMark/>
          </w:tcPr>
          <w:p w14:paraId="39DBD532" w14:textId="77777777" w:rsidR="0034063E" w:rsidRPr="003158B4" w:rsidRDefault="0034063E" w:rsidP="00F75106">
            <w:r>
              <w:t>24.88%</w:t>
            </w:r>
          </w:p>
        </w:tc>
        <w:tc>
          <w:tcPr>
            <w:tcW w:w="0" w:type="auto"/>
            <w:hideMark/>
          </w:tcPr>
          <w:p w14:paraId="418EA06E" w14:textId="77777777" w:rsidR="0034063E" w:rsidRPr="003158B4" w:rsidRDefault="0034063E" w:rsidP="00F75106">
            <w:r>
              <w:t>19.71%</w:t>
            </w:r>
          </w:p>
        </w:tc>
        <w:tc>
          <w:tcPr>
            <w:tcW w:w="0" w:type="auto"/>
            <w:hideMark/>
          </w:tcPr>
          <w:p w14:paraId="17AD6E76" w14:textId="77777777" w:rsidR="0034063E" w:rsidRPr="003158B4" w:rsidRDefault="0034063E" w:rsidP="00F75106">
            <w:r>
              <w:t>15.39%</w:t>
            </w:r>
          </w:p>
        </w:tc>
        <w:tc>
          <w:tcPr>
            <w:tcW w:w="0" w:type="auto"/>
            <w:hideMark/>
          </w:tcPr>
          <w:p w14:paraId="737357D1" w14:textId="77777777" w:rsidR="0034063E" w:rsidRPr="003158B4" w:rsidRDefault="0034063E" w:rsidP="00F75106">
            <w:r>
              <w:t>17.69%</w:t>
            </w:r>
          </w:p>
        </w:tc>
        <w:tc>
          <w:tcPr>
            <w:tcW w:w="0" w:type="auto"/>
            <w:hideMark/>
          </w:tcPr>
          <w:p w14:paraId="2AFCDA8C" w14:textId="77777777" w:rsidR="0034063E" w:rsidRPr="003158B4" w:rsidRDefault="0034063E" w:rsidP="00F75106">
            <w:r>
              <w:t>18.95%</w:t>
            </w:r>
          </w:p>
        </w:tc>
      </w:tr>
      <w:tr w:rsidR="0034063E" w:rsidRPr="003158B4" w14:paraId="67CF1682" w14:textId="77777777" w:rsidTr="00F75106">
        <w:trPr>
          <w:trHeight w:val="520"/>
        </w:trPr>
        <w:tc>
          <w:tcPr>
            <w:tcW w:w="0" w:type="auto"/>
            <w:hideMark/>
          </w:tcPr>
          <w:p w14:paraId="0DE763C6" w14:textId="77777777" w:rsidR="0034063E" w:rsidRPr="006E140B" w:rsidRDefault="0034063E" w:rsidP="00F75106">
            <w:pPr>
              <w:rPr>
                <w:color w:val="002060"/>
              </w:rPr>
            </w:pPr>
            <w:r w:rsidRPr="006E140B">
              <w:rPr>
                <w:b/>
                <w:bCs/>
                <w:color w:val="002060"/>
              </w:rPr>
              <w:t>Total Non-Current Assets</w:t>
            </w:r>
          </w:p>
        </w:tc>
        <w:tc>
          <w:tcPr>
            <w:tcW w:w="0" w:type="auto"/>
            <w:hideMark/>
          </w:tcPr>
          <w:p w14:paraId="00EB5CDA" w14:textId="77777777" w:rsidR="0034063E" w:rsidRPr="0001144D" w:rsidRDefault="0034063E" w:rsidP="00F75106">
            <w:pPr>
              <w:rPr>
                <w:color w:val="7030A0"/>
              </w:rPr>
            </w:pPr>
            <w:r w:rsidRPr="0001144D">
              <w:rPr>
                <w:b/>
                <w:bCs/>
                <w:color w:val="7030A0"/>
              </w:rPr>
              <w:t>54.44%</w:t>
            </w:r>
          </w:p>
        </w:tc>
        <w:tc>
          <w:tcPr>
            <w:tcW w:w="0" w:type="auto"/>
            <w:hideMark/>
          </w:tcPr>
          <w:p w14:paraId="6055DA54" w14:textId="77777777" w:rsidR="0034063E" w:rsidRPr="0001144D" w:rsidRDefault="0034063E" w:rsidP="00F75106">
            <w:pPr>
              <w:rPr>
                <w:color w:val="7030A0"/>
              </w:rPr>
            </w:pPr>
            <w:r w:rsidRPr="0001144D">
              <w:rPr>
                <w:b/>
                <w:bCs/>
                <w:color w:val="7030A0"/>
              </w:rPr>
              <w:t>55.00%</w:t>
            </w:r>
          </w:p>
        </w:tc>
        <w:tc>
          <w:tcPr>
            <w:tcW w:w="0" w:type="auto"/>
            <w:hideMark/>
          </w:tcPr>
          <w:p w14:paraId="58A5BF21" w14:textId="77777777" w:rsidR="0034063E" w:rsidRPr="0001144D" w:rsidRDefault="0034063E" w:rsidP="00F75106">
            <w:pPr>
              <w:rPr>
                <w:color w:val="7030A0"/>
              </w:rPr>
            </w:pPr>
            <w:r w:rsidRPr="0001144D">
              <w:rPr>
                <w:b/>
                <w:bCs/>
                <w:color w:val="7030A0"/>
              </w:rPr>
              <w:t>54.44%</w:t>
            </w:r>
          </w:p>
        </w:tc>
        <w:tc>
          <w:tcPr>
            <w:tcW w:w="0" w:type="auto"/>
            <w:hideMark/>
          </w:tcPr>
          <w:p w14:paraId="69A22888" w14:textId="77777777" w:rsidR="0034063E" w:rsidRPr="0001144D" w:rsidRDefault="0034063E" w:rsidP="00F75106">
            <w:pPr>
              <w:rPr>
                <w:color w:val="7030A0"/>
              </w:rPr>
            </w:pPr>
            <w:r w:rsidRPr="0001144D">
              <w:rPr>
                <w:b/>
                <w:bCs/>
                <w:color w:val="7030A0"/>
              </w:rPr>
              <w:t>62.70%</w:t>
            </w:r>
          </w:p>
        </w:tc>
        <w:tc>
          <w:tcPr>
            <w:tcW w:w="0" w:type="auto"/>
            <w:hideMark/>
          </w:tcPr>
          <w:p w14:paraId="0CF9D78E" w14:textId="77777777" w:rsidR="0034063E" w:rsidRPr="0001144D" w:rsidRDefault="0034063E" w:rsidP="00F75106">
            <w:pPr>
              <w:rPr>
                <w:color w:val="7030A0"/>
              </w:rPr>
            </w:pPr>
            <w:r w:rsidRPr="0001144D">
              <w:rPr>
                <w:b/>
                <w:bCs/>
                <w:color w:val="7030A0"/>
              </w:rPr>
              <w:t>55.81%</w:t>
            </w:r>
          </w:p>
        </w:tc>
      </w:tr>
      <w:tr w:rsidR="0034063E" w:rsidRPr="003158B4" w14:paraId="2019FA42" w14:textId="77777777" w:rsidTr="00F75106">
        <w:trPr>
          <w:trHeight w:val="520"/>
        </w:trPr>
        <w:tc>
          <w:tcPr>
            <w:tcW w:w="0" w:type="auto"/>
            <w:hideMark/>
          </w:tcPr>
          <w:p w14:paraId="0E9F74B6" w14:textId="77777777" w:rsidR="0034063E" w:rsidRPr="006E140B" w:rsidRDefault="0034063E" w:rsidP="00F75106">
            <w:pPr>
              <w:rPr>
                <w:color w:val="002060"/>
              </w:rPr>
            </w:pPr>
            <w:r w:rsidRPr="006E140B">
              <w:rPr>
                <w:b/>
                <w:bCs/>
                <w:color w:val="002060"/>
              </w:rPr>
              <w:t>TOTAL ASSETS</w:t>
            </w:r>
          </w:p>
        </w:tc>
        <w:tc>
          <w:tcPr>
            <w:tcW w:w="0" w:type="auto"/>
            <w:hideMark/>
          </w:tcPr>
          <w:p w14:paraId="164D2AC8" w14:textId="77777777" w:rsidR="0034063E" w:rsidRPr="0001144D" w:rsidRDefault="0034063E" w:rsidP="00F75106">
            <w:pPr>
              <w:rPr>
                <w:color w:val="7030A0"/>
              </w:rPr>
            </w:pPr>
            <w:r w:rsidRPr="0001144D">
              <w:rPr>
                <w:b/>
                <w:bCs/>
                <w:color w:val="7030A0"/>
              </w:rPr>
              <w:t>100.0%</w:t>
            </w:r>
          </w:p>
        </w:tc>
        <w:tc>
          <w:tcPr>
            <w:tcW w:w="0" w:type="auto"/>
            <w:hideMark/>
          </w:tcPr>
          <w:p w14:paraId="296F0B22" w14:textId="77777777" w:rsidR="0034063E" w:rsidRPr="0001144D" w:rsidRDefault="0034063E" w:rsidP="00F75106">
            <w:pPr>
              <w:rPr>
                <w:color w:val="7030A0"/>
              </w:rPr>
            </w:pPr>
            <w:r w:rsidRPr="0001144D">
              <w:rPr>
                <w:b/>
                <w:bCs/>
                <w:color w:val="7030A0"/>
              </w:rPr>
              <w:t>100.0%</w:t>
            </w:r>
          </w:p>
        </w:tc>
        <w:tc>
          <w:tcPr>
            <w:tcW w:w="0" w:type="auto"/>
            <w:hideMark/>
          </w:tcPr>
          <w:p w14:paraId="240ACDFA" w14:textId="77777777" w:rsidR="0034063E" w:rsidRPr="0001144D" w:rsidRDefault="0034063E" w:rsidP="00F75106">
            <w:pPr>
              <w:rPr>
                <w:color w:val="7030A0"/>
              </w:rPr>
            </w:pPr>
            <w:r w:rsidRPr="0001144D">
              <w:rPr>
                <w:b/>
                <w:bCs/>
                <w:color w:val="7030A0"/>
              </w:rPr>
              <w:t>100.0%</w:t>
            </w:r>
          </w:p>
        </w:tc>
        <w:tc>
          <w:tcPr>
            <w:tcW w:w="0" w:type="auto"/>
            <w:hideMark/>
          </w:tcPr>
          <w:p w14:paraId="4D8CB341" w14:textId="77777777" w:rsidR="0034063E" w:rsidRPr="0001144D" w:rsidRDefault="0034063E" w:rsidP="00F75106">
            <w:pPr>
              <w:rPr>
                <w:color w:val="7030A0"/>
              </w:rPr>
            </w:pPr>
            <w:r w:rsidRPr="0001144D">
              <w:rPr>
                <w:b/>
                <w:bCs/>
                <w:color w:val="7030A0"/>
              </w:rPr>
              <w:t>100.0%</w:t>
            </w:r>
          </w:p>
        </w:tc>
        <w:tc>
          <w:tcPr>
            <w:tcW w:w="0" w:type="auto"/>
            <w:hideMark/>
          </w:tcPr>
          <w:p w14:paraId="29C5B0BD" w14:textId="77777777" w:rsidR="0034063E" w:rsidRPr="0001144D" w:rsidRDefault="0034063E" w:rsidP="00F75106">
            <w:pPr>
              <w:rPr>
                <w:color w:val="7030A0"/>
              </w:rPr>
            </w:pPr>
            <w:r w:rsidRPr="0001144D">
              <w:rPr>
                <w:b/>
                <w:bCs/>
                <w:color w:val="7030A0"/>
              </w:rPr>
              <w:t>100.0%</w:t>
            </w:r>
          </w:p>
        </w:tc>
      </w:tr>
      <w:tr w:rsidR="0034063E" w:rsidRPr="003158B4" w14:paraId="287125D5" w14:textId="77777777" w:rsidTr="00F75106">
        <w:trPr>
          <w:trHeight w:val="520"/>
        </w:trPr>
        <w:tc>
          <w:tcPr>
            <w:tcW w:w="0" w:type="auto"/>
            <w:hideMark/>
          </w:tcPr>
          <w:p w14:paraId="1FA28747" w14:textId="77777777" w:rsidR="0034063E" w:rsidRPr="006E140B" w:rsidRDefault="0034063E" w:rsidP="00F75106">
            <w:pPr>
              <w:rPr>
                <w:color w:val="002060"/>
              </w:rPr>
            </w:pPr>
            <w:r w:rsidRPr="006E140B">
              <w:rPr>
                <w:b/>
                <w:bCs/>
                <w:color w:val="002060"/>
              </w:rPr>
              <w:t>LIABILITIES &amp; EQUITY</w:t>
            </w:r>
          </w:p>
        </w:tc>
        <w:tc>
          <w:tcPr>
            <w:tcW w:w="0" w:type="auto"/>
            <w:hideMark/>
          </w:tcPr>
          <w:p w14:paraId="392C6557" w14:textId="77777777" w:rsidR="0034063E" w:rsidRPr="003158B4" w:rsidRDefault="0034063E" w:rsidP="00F75106"/>
        </w:tc>
        <w:tc>
          <w:tcPr>
            <w:tcW w:w="0" w:type="auto"/>
            <w:hideMark/>
          </w:tcPr>
          <w:p w14:paraId="77389D6F" w14:textId="77777777" w:rsidR="0034063E" w:rsidRPr="003158B4" w:rsidRDefault="0034063E" w:rsidP="00F75106"/>
        </w:tc>
        <w:tc>
          <w:tcPr>
            <w:tcW w:w="0" w:type="auto"/>
            <w:hideMark/>
          </w:tcPr>
          <w:p w14:paraId="51FC9B91" w14:textId="77777777" w:rsidR="0034063E" w:rsidRPr="003158B4" w:rsidRDefault="0034063E" w:rsidP="00F75106"/>
        </w:tc>
        <w:tc>
          <w:tcPr>
            <w:tcW w:w="0" w:type="auto"/>
            <w:hideMark/>
          </w:tcPr>
          <w:p w14:paraId="62E8E769" w14:textId="77777777" w:rsidR="0034063E" w:rsidRPr="003158B4" w:rsidRDefault="0034063E" w:rsidP="00F75106"/>
        </w:tc>
        <w:tc>
          <w:tcPr>
            <w:tcW w:w="0" w:type="auto"/>
            <w:hideMark/>
          </w:tcPr>
          <w:p w14:paraId="1C0289E7" w14:textId="77777777" w:rsidR="0034063E" w:rsidRPr="003158B4" w:rsidRDefault="0034063E" w:rsidP="00F75106"/>
        </w:tc>
      </w:tr>
      <w:tr w:rsidR="0034063E" w:rsidRPr="003158B4" w14:paraId="5DDBB512" w14:textId="77777777" w:rsidTr="00F75106">
        <w:trPr>
          <w:trHeight w:val="520"/>
        </w:trPr>
        <w:tc>
          <w:tcPr>
            <w:tcW w:w="0" w:type="auto"/>
            <w:hideMark/>
          </w:tcPr>
          <w:p w14:paraId="17C517BA" w14:textId="77777777" w:rsidR="0034063E" w:rsidRPr="006E140B" w:rsidRDefault="0034063E" w:rsidP="00F75106">
            <w:pPr>
              <w:rPr>
                <w:color w:val="002060"/>
              </w:rPr>
            </w:pPr>
            <w:r w:rsidRPr="006E140B">
              <w:rPr>
                <w:b/>
                <w:bCs/>
                <w:color w:val="002060"/>
              </w:rPr>
              <w:t>Current Liabilities</w:t>
            </w:r>
          </w:p>
        </w:tc>
        <w:tc>
          <w:tcPr>
            <w:tcW w:w="0" w:type="auto"/>
            <w:hideMark/>
          </w:tcPr>
          <w:p w14:paraId="7F2BE8A6" w14:textId="77777777" w:rsidR="0034063E" w:rsidRPr="003158B4" w:rsidRDefault="0034063E" w:rsidP="00F75106">
            <w:r>
              <w:t>36.38%</w:t>
            </w:r>
          </w:p>
        </w:tc>
        <w:tc>
          <w:tcPr>
            <w:tcW w:w="0" w:type="auto"/>
            <w:hideMark/>
          </w:tcPr>
          <w:p w14:paraId="52891D58" w14:textId="77777777" w:rsidR="0034063E" w:rsidRPr="003158B4" w:rsidRDefault="0034063E" w:rsidP="00F75106">
            <w:r>
              <w:t>36.48%</w:t>
            </w:r>
          </w:p>
        </w:tc>
        <w:tc>
          <w:tcPr>
            <w:tcW w:w="0" w:type="auto"/>
            <w:hideMark/>
          </w:tcPr>
          <w:p w14:paraId="71378851" w14:textId="77777777" w:rsidR="0034063E" w:rsidRPr="003158B4" w:rsidRDefault="0034063E" w:rsidP="00F75106">
            <w:r>
              <w:t>35.14%</w:t>
            </w:r>
          </w:p>
        </w:tc>
        <w:tc>
          <w:tcPr>
            <w:tcW w:w="0" w:type="auto"/>
            <w:hideMark/>
          </w:tcPr>
          <w:p w14:paraId="7A7572F9" w14:textId="77777777" w:rsidR="0034063E" w:rsidRPr="003158B4" w:rsidRDefault="0034063E" w:rsidP="00F75106">
            <w:r>
              <w:t>33.93%</w:t>
            </w:r>
          </w:p>
        </w:tc>
        <w:tc>
          <w:tcPr>
            <w:tcW w:w="0" w:type="auto"/>
            <w:hideMark/>
          </w:tcPr>
          <w:p w14:paraId="06C8BBDD" w14:textId="77777777" w:rsidR="0034063E" w:rsidRPr="003158B4" w:rsidRDefault="0034063E" w:rsidP="00F75106">
            <w:r>
              <w:t>31.12%</w:t>
            </w:r>
          </w:p>
        </w:tc>
      </w:tr>
      <w:tr w:rsidR="0034063E" w:rsidRPr="003158B4" w14:paraId="3C65CA66" w14:textId="77777777" w:rsidTr="00F75106">
        <w:trPr>
          <w:trHeight w:val="520"/>
        </w:trPr>
        <w:tc>
          <w:tcPr>
            <w:tcW w:w="0" w:type="auto"/>
            <w:hideMark/>
          </w:tcPr>
          <w:p w14:paraId="50BE5EB0" w14:textId="77777777" w:rsidR="0034063E" w:rsidRPr="006E140B" w:rsidRDefault="0034063E" w:rsidP="00F75106">
            <w:pPr>
              <w:rPr>
                <w:color w:val="002060"/>
              </w:rPr>
            </w:pPr>
            <w:r w:rsidRPr="006E140B">
              <w:rPr>
                <w:b/>
                <w:bCs/>
                <w:color w:val="002060"/>
              </w:rPr>
              <w:t>Long-Term Liabilities</w:t>
            </w:r>
          </w:p>
        </w:tc>
        <w:tc>
          <w:tcPr>
            <w:tcW w:w="0" w:type="auto"/>
            <w:hideMark/>
          </w:tcPr>
          <w:p w14:paraId="32435609" w14:textId="77777777" w:rsidR="0034063E" w:rsidRPr="003158B4" w:rsidRDefault="0034063E" w:rsidP="00F75106">
            <w:r>
              <w:t>17.07%</w:t>
            </w:r>
          </w:p>
        </w:tc>
        <w:tc>
          <w:tcPr>
            <w:tcW w:w="0" w:type="auto"/>
            <w:hideMark/>
          </w:tcPr>
          <w:p w14:paraId="5C4877C7" w14:textId="77777777" w:rsidR="0034063E" w:rsidRPr="003158B4" w:rsidRDefault="0034063E" w:rsidP="00F75106">
            <w:r>
              <w:t>14.56%</w:t>
            </w:r>
          </w:p>
        </w:tc>
        <w:tc>
          <w:tcPr>
            <w:tcW w:w="0" w:type="auto"/>
            <w:hideMark/>
          </w:tcPr>
          <w:p w14:paraId="6327E555" w14:textId="77777777" w:rsidR="0034063E" w:rsidRPr="003158B4" w:rsidRDefault="0034063E" w:rsidP="00F75106">
            <w:r>
              <w:t>13.23%</w:t>
            </w:r>
          </w:p>
        </w:tc>
        <w:tc>
          <w:tcPr>
            <w:tcW w:w="0" w:type="auto"/>
            <w:hideMark/>
          </w:tcPr>
          <w:p w14:paraId="0C95D821" w14:textId="77777777" w:rsidR="0034063E" w:rsidRPr="003158B4" w:rsidRDefault="0034063E" w:rsidP="00F75106">
            <w:r>
              <w:t>13.92%</w:t>
            </w:r>
          </w:p>
        </w:tc>
        <w:tc>
          <w:tcPr>
            <w:tcW w:w="0" w:type="auto"/>
            <w:hideMark/>
          </w:tcPr>
          <w:p w14:paraId="6B913331" w14:textId="77777777" w:rsidR="0034063E" w:rsidRPr="003158B4" w:rsidRDefault="0034063E" w:rsidP="00F75106">
            <w:r>
              <w:t>19.58%</w:t>
            </w:r>
          </w:p>
        </w:tc>
      </w:tr>
      <w:tr w:rsidR="0034063E" w:rsidRPr="003158B4" w14:paraId="45C605A2" w14:textId="77777777" w:rsidTr="00F75106">
        <w:trPr>
          <w:trHeight w:val="520"/>
        </w:trPr>
        <w:tc>
          <w:tcPr>
            <w:tcW w:w="0" w:type="auto"/>
            <w:hideMark/>
          </w:tcPr>
          <w:p w14:paraId="28127E9A" w14:textId="77777777" w:rsidR="0034063E" w:rsidRPr="006E140B" w:rsidRDefault="0034063E" w:rsidP="00F75106">
            <w:pPr>
              <w:rPr>
                <w:color w:val="002060"/>
              </w:rPr>
            </w:pPr>
            <w:r w:rsidRPr="006E140B">
              <w:rPr>
                <w:b/>
                <w:bCs/>
                <w:color w:val="002060"/>
              </w:rPr>
              <w:t>Total Liabilities</w:t>
            </w:r>
          </w:p>
        </w:tc>
        <w:tc>
          <w:tcPr>
            <w:tcW w:w="0" w:type="auto"/>
            <w:hideMark/>
          </w:tcPr>
          <w:p w14:paraId="688FA1B9" w14:textId="77777777" w:rsidR="0034063E" w:rsidRPr="0001144D" w:rsidRDefault="0034063E" w:rsidP="00F75106">
            <w:pPr>
              <w:rPr>
                <w:color w:val="7030A0"/>
              </w:rPr>
            </w:pPr>
            <w:r w:rsidRPr="0001144D">
              <w:rPr>
                <w:b/>
                <w:bCs/>
                <w:color w:val="7030A0"/>
              </w:rPr>
              <w:t>53.45%</w:t>
            </w:r>
          </w:p>
        </w:tc>
        <w:tc>
          <w:tcPr>
            <w:tcW w:w="0" w:type="auto"/>
            <w:hideMark/>
          </w:tcPr>
          <w:p w14:paraId="693C36DB" w14:textId="77777777" w:rsidR="0034063E" w:rsidRPr="0001144D" w:rsidRDefault="0034063E" w:rsidP="00F75106">
            <w:pPr>
              <w:rPr>
                <w:color w:val="7030A0"/>
              </w:rPr>
            </w:pPr>
            <w:r w:rsidRPr="0001144D">
              <w:rPr>
                <w:b/>
                <w:bCs/>
                <w:color w:val="7030A0"/>
              </w:rPr>
              <w:t>51.04%</w:t>
            </w:r>
          </w:p>
        </w:tc>
        <w:tc>
          <w:tcPr>
            <w:tcW w:w="0" w:type="auto"/>
            <w:hideMark/>
          </w:tcPr>
          <w:p w14:paraId="46116B0A" w14:textId="77777777" w:rsidR="0034063E" w:rsidRPr="0001144D" w:rsidRDefault="0034063E" w:rsidP="00F75106">
            <w:pPr>
              <w:rPr>
                <w:color w:val="7030A0"/>
              </w:rPr>
            </w:pPr>
            <w:r w:rsidRPr="0001144D">
              <w:rPr>
                <w:b/>
                <w:bCs/>
                <w:color w:val="7030A0"/>
              </w:rPr>
              <w:t>48.37%</w:t>
            </w:r>
          </w:p>
        </w:tc>
        <w:tc>
          <w:tcPr>
            <w:tcW w:w="0" w:type="auto"/>
            <w:hideMark/>
          </w:tcPr>
          <w:p w14:paraId="254445A9" w14:textId="77777777" w:rsidR="0034063E" w:rsidRPr="0001144D" w:rsidRDefault="0034063E" w:rsidP="00F75106">
            <w:pPr>
              <w:rPr>
                <w:color w:val="7030A0"/>
              </w:rPr>
            </w:pPr>
            <w:r w:rsidRPr="0001144D">
              <w:rPr>
                <w:b/>
                <w:bCs/>
                <w:color w:val="7030A0"/>
              </w:rPr>
              <w:t>47.85%</w:t>
            </w:r>
          </w:p>
        </w:tc>
        <w:tc>
          <w:tcPr>
            <w:tcW w:w="0" w:type="auto"/>
            <w:hideMark/>
          </w:tcPr>
          <w:p w14:paraId="473134DE" w14:textId="77777777" w:rsidR="0034063E" w:rsidRPr="0001144D" w:rsidRDefault="0034063E" w:rsidP="00F75106">
            <w:pPr>
              <w:rPr>
                <w:color w:val="7030A0"/>
              </w:rPr>
            </w:pPr>
            <w:r w:rsidRPr="0001144D">
              <w:rPr>
                <w:b/>
                <w:bCs/>
                <w:color w:val="7030A0"/>
              </w:rPr>
              <w:t>50.70%</w:t>
            </w:r>
          </w:p>
        </w:tc>
      </w:tr>
      <w:tr w:rsidR="0034063E" w:rsidRPr="003158B4" w14:paraId="4205536E" w14:textId="77777777" w:rsidTr="00F75106">
        <w:trPr>
          <w:trHeight w:val="535"/>
        </w:trPr>
        <w:tc>
          <w:tcPr>
            <w:tcW w:w="0" w:type="auto"/>
            <w:hideMark/>
          </w:tcPr>
          <w:p w14:paraId="58D301A6" w14:textId="77777777" w:rsidR="0034063E" w:rsidRPr="006E140B" w:rsidRDefault="0034063E" w:rsidP="00F75106">
            <w:pPr>
              <w:rPr>
                <w:color w:val="002060"/>
              </w:rPr>
            </w:pPr>
            <w:r w:rsidRPr="006E140B">
              <w:rPr>
                <w:b/>
                <w:bCs/>
                <w:color w:val="002060"/>
              </w:rPr>
              <w:t>Shareholders' Equity</w:t>
            </w:r>
          </w:p>
        </w:tc>
        <w:tc>
          <w:tcPr>
            <w:tcW w:w="0" w:type="auto"/>
            <w:hideMark/>
          </w:tcPr>
          <w:p w14:paraId="31F3296D" w14:textId="77777777" w:rsidR="0034063E" w:rsidRPr="0001144D" w:rsidRDefault="0034063E" w:rsidP="00F75106">
            <w:pPr>
              <w:rPr>
                <w:color w:val="7030A0"/>
              </w:rPr>
            </w:pPr>
            <w:r w:rsidRPr="0001144D">
              <w:rPr>
                <w:b/>
                <w:bCs/>
                <w:color w:val="7030A0"/>
              </w:rPr>
              <w:t>46.55%</w:t>
            </w:r>
          </w:p>
        </w:tc>
        <w:tc>
          <w:tcPr>
            <w:tcW w:w="0" w:type="auto"/>
            <w:hideMark/>
          </w:tcPr>
          <w:p w14:paraId="5889188E" w14:textId="77777777" w:rsidR="0034063E" w:rsidRPr="0001144D" w:rsidRDefault="0034063E" w:rsidP="00F75106">
            <w:pPr>
              <w:rPr>
                <w:color w:val="7030A0"/>
              </w:rPr>
            </w:pPr>
            <w:r w:rsidRPr="0001144D">
              <w:rPr>
                <w:b/>
                <w:bCs/>
                <w:color w:val="7030A0"/>
              </w:rPr>
              <w:t>48.96%</w:t>
            </w:r>
          </w:p>
        </w:tc>
        <w:tc>
          <w:tcPr>
            <w:tcW w:w="0" w:type="auto"/>
            <w:hideMark/>
          </w:tcPr>
          <w:p w14:paraId="1E7FF740" w14:textId="77777777" w:rsidR="0034063E" w:rsidRPr="0001144D" w:rsidRDefault="0034063E" w:rsidP="00F75106">
            <w:pPr>
              <w:rPr>
                <w:color w:val="7030A0"/>
              </w:rPr>
            </w:pPr>
            <w:r w:rsidRPr="0001144D">
              <w:rPr>
                <w:b/>
                <w:bCs/>
                <w:color w:val="7030A0"/>
              </w:rPr>
              <w:t>51.63%</w:t>
            </w:r>
          </w:p>
        </w:tc>
        <w:tc>
          <w:tcPr>
            <w:tcW w:w="0" w:type="auto"/>
            <w:hideMark/>
          </w:tcPr>
          <w:p w14:paraId="2E3D08CD" w14:textId="77777777" w:rsidR="0034063E" w:rsidRPr="0001144D" w:rsidRDefault="0034063E" w:rsidP="00F75106">
            <w:pPr>
              <w:rPr>
                <w:color w:val="7030A0"/>
              </w:rPr>
            </w:pPr>
            <w:r w:rsidRPr="0001144D">
              <w:rPr>
                <w:b/>
                <w:bCs/>
                <w:color w:val="7030A0"/>
              </w:rPr>
              <w:t>52.15%</w:t>
            </w:r>
          </w:p>
        </w:tc>
        <w:tc>
          <w:tcPr>
            <w:tcW w:w="0" w:type="auto"/>
            <w:hideMark/>
          </w:tcPr>
          <w:p w14:paraId="76875CF0" w14:textId="77777777" w:rsidR="0034063E" w:rsidRPr="0001144D" w:rsidRDefault="0034063E" w:rsidP="00F75106">
            <w:pPr>
              <w:rPr>
                <w:color w:val="7030A0"/>
              </w:rPr>
            </w:pPr>
            <w:r w:rsidRPr="0001144D">
              <w:rPr>
                <w:b/>
                <w:bCs/>
                <w:color w:val="7030A0"/>
              </w:rPr>
              <w:t>49.30%</w:t>
            </w:r>
          </w:p>
        </w:tc>
      </w:tr>
      <w:tr w:rsidR="0034063E" w:rsidRPr="003158B4" w14:paraId="45644E83" w14:textId="77777777" w:rsidTr="00F75106">
        <w:trPr>
          <w:trHeight w:val="851"/>
        </w:trPr>
        <w:tc>
          <w:tcPr>
            <w:tcW w:w="0" w:type="auto"/>
            <w:hideMark/>
          </w:tcPr>
          <w:p w14:paraId="615E80B2" w14:textId="77777777" w:rsidR="0034063E" w:rsidRPr="006E140B" w:rsidRDefault="0034063E" w:rsidP="00F75106">
            <w:pPr>
              <w:rPr>
                <w:color w:val="002060"/>
              </w:rPr>
            </w:pPr>
            <w:r w:rsidRPr="006E140B">
              <w:rPr>
                <w:b/>
                <w:bCs/>
                <w:color w:val="002060"/>
              </w:rPr>
              <w:t>TOTAL LIABILITIES &amp; EQUITY</w:t>
            </w:r>
          </w:p>
        </w:tc>
        <w:tc>
          <w:tcPr>
            <w:tcW w:w="0" w:type="auto"/>
            <w:hideMark/>
          </w:tcPr>
          <w:p w14:paraId="017C0F6C" w14:textId="77777777" w:rsidR="0034063E" w:rsidRPr="0001144D" w:rsidRDefault="0034063E" w:rsidP="00F75106">
            <w:pPr>
              <w:rPr>
                <w:color w:val="7030A0"/>
              </w:rPr>
            </w:pPr>
            <w:r w:rsidRPr="0001144D">
              <w:rPr>
                <w:b/>
                <w:bCs/>
                <w:color w:val="7030A0"/>
              </w:rPr>
              <w:t>100.0%</w:t>
            </w:r>
          </w:p>
        </w:tc>
        <w:tc>
          <w:tcPr>
            <w:tcW w:w="0" w:type="auto"/>
            <w:hideMark/>
          </w:tcPr>
          <w:p w14:paraId="0F686526" w14:textId="77777777" w:rsidR="0034063E" w:rsidRPr="0001144D" w:rsidRDefault="0034063E" w:rsidP="00F75106">
            <w:pPr>
              <w:rPr>
                <w:color w:val="7030A0"/>
              </w:rPr>
            </w:pPr>
            <w:r w:rsidRPr="0001144D">
              <w:rPr>
                <w:b/>
                <w:bCs/>
                <w:color w:val="7030A0"/>
              </w:rPr>
              <w:t>100.0%</w:t>
            </w:r>
          </w:p>
        </w:tc>
        <w:tc>
          <w:tcPr>
            <w:tcW w:w="0" w:type="auto"/>
            <w:hideMark/>
          </w:tcPr>
          <w:p w14:paraId="32FD1E26" w14:textId="77777777" w:rsidR="0034063E" w:rsidRPr="0001144D" w:rsidRDefault="0034063E" w:rsidP="00F75106">
            <w:pPr>
              <w:rPr>
                <w:color w:val="7030A0"/>
              </w:rPr>
            </w:pPr>
            <w:r w:rsidRPr="0001144D">
              <w:rPr>
                <w:b/>
                <w:bCs/>
                <w:color w:val="7030A0"/>
              </w:rPr>
              <w:t>100.0%</w:t>
            </w:r>
          </w:p>
        </w:tc>
        <w:tc>
          <w:tcPr>
            <w:tcW w:w="0" w:type="auto"/>
            <w:hideMark/>
          </w:tcPr>
          <w:p w14:paraId="337A77C0" w14:textId="77777777" w:rsidR="0034063E" w:rsidRPr="0001144D" w:rsidRDefault="0034063E" w:rsidP="00F75106">
            <w:pPr>
              <w:rPr>
                <w:color w:val="7030A0"/>
              </w:rPr>
            </w:pPr>
            <w:r w:rsidRPr="0001144D">
              <w:rPr>
                <w:b/>
                <w:bCs/>
                <w:color w:val="7030A0"/>
              </w:rPr>
              <w:t>100.0%</w:t>
            </w:r>
          </w:p>
        </w:tc>
        <w:tc>
          <w:tcPr>
            <w:tcW w:w="0" w:type="auto"/>
            <w:hideMark/>
          </w:tcPr>
          <w:p w14:paraId="7C50DE12" w14:textId="77777777" w:rsidR="0034063E" w:rsidRPr="0001144D" w:rsidRDefault="0034063E" w:rsidP="00F75106">
            <w:pPr>
              <w:rPr>
                <w:color w:val="7030A0"/>
              </w:rPr>
            </w:pPr>
            <w:r w:rsidRPr="0001144D">
              <w:rPr>
                <w:b/>
                <w:bCs/>
                <w:color w:val="7030A0"/>
              </w:rPr>
              <w:t>100.0%</w:t>
            </w:r>
          </w:p>
        </w:tc>
      </w:tr>
    </w:tbl>
    <w:p w14:paraId="3424E476" w14:textId="77777777" w:rsidR="0034063E" w:rsidRDefault="0034063E" w:rsidP="0034063E"/>
    <w:p w14:paraId="065D59CA" w14:textId="77777777" w:rsidR="0034063E" w:rsidRDefault="0034063E" w:rsidP="0034063E"/>
    <w:p w14:paraId="42518338" w14:textId="77777777" w:rsidR="0034063E" w:rsidRDefault="0034063E" w:rsidP="0034063E">
      <w:pPr>
        <w:ind w:left="0" w:firstLine="0"/>
        <w:rPr>
          <w:b/>
          <w:bCs/>
          <w:sz w:val="28"/>
          <w:szCs w:val="28"/>
        </w:rPr>
      </w:pPr>
      <w:r>
        <w:rPr>
          <w:b/>
          <w:bCs/>
          <w:sz w:val="28"/>
          <w:szCs w:val="28"/>
        </w:rPr>
        <w:t>Interpretation:</w:t>
      </w:r>
    </w:p>
    <w:p w14:paraId="4C23DFE6" w14:textId="77777777" w:rsidR="0034063E" w:rsidRDefault="0034063E" w:rsidP="0034063E">
      <w:pPr>
        <w:numPr>
          <w:ilvl w:val="0"/>
          <w:numId w:val="10"/>
        </w:numPr>
        <w:spacing w:after="152" w:line="255" w:lineRule="auto"/>
        <w:ind w:right="173"/>
      </w:pPr>
      <w:r>
        <w:t>Current assets' share of total assets fell from 45.88% (FY2021) to a low of 37.29% (FY2024) before recovering to 44.19% (FY2025)</w:t>
      </w:r>
    </w:p>
    <w:p w14:paraId="17514B41" w14:textId="77777777" w:rsidR="0034063E" w:rsidRDefault="0034063E" w:rsidP="0034063E">
      <w:pPr>
        <w:numPr>
          <w:ilvl w:val="0"/>
          <w:numId w:val="10"/>
        </w:numPr>
        <w:spacing w:after="152" w:line="255" w:lineRule="auto"/>
        <w:ind w:right="173"/>
      </w:pPr>
      <w:r>
        <w:t>Goodwill &amp; Intangible Assets rose sharply from 25.76% to a peak of 42.29% of total assets (FY2024), settling at 34.46% - reflecting sustained acquisition-led growth</w:t>
      </w:r>
    </w:p>
    <w:p w14:paraId="24C0C825" w14:textId="77777777" w:rsidR="0034063E" w:rsidRDefault="0034063E" w:rsidP="0034063E">
      <w:pPr>
        <w:numPr>
          <w:ilvl w:val="0"/>
          <w:numId w:val="10"/>
        </w:numPr>
        <w:spacing w:after="152" w:line="255" w:lineRule="auto"/>
        <w:ind w:right="173"/>
      </w:pPr>
      <w:r>
        <w:t>Cash &amp; Equivalents' share of assets dropped sharply to 8.95% in FY2024 before rebounding to 17.55% in FY2025</w:t>
      </w:r>
    </w:p>
    <w:p w14:paraId="12CAEA84" w14:textId="77777777" w:rsidR="0034063E" w:rsidRDefault="0034063E" w:rsidP="0034063E">
      <w:pPr>
        <w:numPr>
          <w:ilvl w:val="0"/>
          <w:numId w:val="10"/>
        </w:numPr>
        <w:spacing w:after="152" w:line="255" w:lineRule="auto"/>
        <w:ind w:right="173"/>
      </w:pPr>
      <w:r>
        <w:t>Receivables remained broadly stable at 22-25% of total assets throughout the period</w:t>
      </w:r>
    </w:p>
    <w:p w14:paraId="0D9390D7" w14:textId="77777777" w:rsidR="0034063E" w:rsidRDefault="0034063E" w:rsidP="0034063E">
      <w:pPr>
        <w:numPr>
          <w:ilvl w:val="0"/>
          <w:numId w:val="10"/>
        </w:numPr>
        <w:spacing w:after="152" w:line="255" w:lineRule="auto"/>
        <w:ind w:right="173"/>
      </w:pPr>
      <w:r>
        <w:t>Shareholders' Equity share improved from 46.55% to a peak of 52.15% (FY2024) before easing to 49.30% (FY2025) as fresh debt was raised</w:t>
      </w:r>
    </w:p>
    <w:p w14:paraId="71283522" w14:textId="77777777" w:rsidR="0034063E" w:rsidRDefault="0034063E" w:rsidP="0034063E">
      <w:pPr>
        <w:numPr>
          <w:ilvl w:val="0"/>
          <w:numId w:val="10"/>
        </w:numPr>
        <w:spacing w:after="152" w:line="255" w:lineRule="auto"/>
        <w:ind w:right="173"/>
      </w:pPr>
      <w:r>
        <w:t>Overall, the asset mix shifted structurally toward intangibles, signalling a strategy increasingly reliant on acquired capabilities rather than organic PP&amp;E</w:t>
      </w:r>
    </w:p>
    <w:p w14:paraId="2E8B5FED" w14:textId="77777777" w:rsidR="0034063E" w:rsidRDefault="0034063E" w:rsidP="0034063E">
      <w:pPr>
        <w:ind w:left="0" w:firstLine="0"/>
      </w:pPr>
    </w:p>
    <w:p w14:paraId="33EBC344" w14:textId="77777777" w:rsidR="0034063E" w:rsidRDefault="0034063E" w:rsidP="0034063E">
      <w:pPr>
        <w:rPr>
          <w:b/>
          <w:bCs/>
          <w:sz w:val="28"/>
          <w:szCs w:val="28"/>
        </w:rPr>
      </w:pPr>
      <w:r>
        <w:rPr>
          <w:b/>
          <w:bCs/>
          <w:sz w:val="28"/>
          <w:szCs w:val="28"/>
        </w:rPr>
        <w:t xml:space="preserve">   </w:t>
      </w:r>
      <w:r w:rsidRPr="0010185D">
        <w:rPr>
          <w:b/>
          <w:bCs/>
          <w:noProof/>
          <w:sz w:val="28"/>
          <w:szCs w:val="28"/>
        </w:rPr>
        <w:drawing>
          <wp:inline distT="0" distB="0" distL="0" distR="0" wp14:anchorId="04FDE7C4" wp14:editId="1BB10B78">
            <wp:extent cx="5143500" cy="2727960"/>
            <wp:effectExtent l="0" t="0" r="0" b="0"/>
            <wp:docPr id="9948166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4816648" name=""/>
                    <pic:cNvPicPr/>
                  </pic:nvPicPr>
                  <pic:blipFill>
                    <a:blip r:embed="rId9"/>
                    <a:stretch>
                      <a:fillRect/>
                    </a:stretch>
                  </pic:blipFill>
                  <pic:spPr>
                    <a:xfrm>
                      <a:off x="0" y="0"/>
                      <a:ext cx="5143946" cy="2728197"/>
                    </a:xfrm>
                    <a:prstGeom prst="rect">
                      <a:avLst/>
                    </a:prstGeom>
                  </pic:spPr>
                </pic:pic>
              </a:graphicData>
            </a:graphic>
          </wp:inline>
        </w:drawing>
      </w:r>
    </w:p>
    <w:p w14:paraId="76AEDC12" w14:textId="77777777" w:rsidR="0034063E" w:rsidRDefault="0034063E" w:rsidP="0034063E">
      <w:pPr>
        <w:rPr>
          <w:b/>
          <w:bCs/>
          <w:sz w:val="28"/>
          <w:szCs w:val="28"/>
        </w:rPr>
      </w:pPr>
    </w:p>
    <w:p w14:paraId="2D3D8C9C" w14:textId="77777777" w:rsidR="0034063E" w:rsidRDefault="0034063E" w:rsidP="0034063E">
      <w:pPr>
        <w:rPr>
          <w:b/>
          <w:bCs/>
          <w:sz w:val="28"/>
          <w:szCs w:val="28"/>
        </w:rPr>
      </w:pPr>
    </w:p>
    <w:p w14:paraId="2D481012" w14:textId="77777777" w:rsidR="0034063E" w:rsidRDefault="0034063E" w:rsidP="0034063E">
      <w:pPr>
        <w:rPr>
          <w:b/>
          <w:bCs/>
          <w:sz w:val="28"/>
          <w:szCs w:val="28"/>
        </w:rPr>
      </w:pPr>
    </w:p>
    <w:p w14:paraId="5A1325CB" w14:textId="77777777" w:rsidR="0034063E" w:rsidRDefault="0034063E" w:rsidP="0034063E">
      <w:pPr>
        <w:rPr>
          <w:b/>
          <w:bCs/>
          <w:sz w:val="28"/>
          <w:szCs w:val="28"/>
        </w:rPr>
      </w:pPr>
    </w:p>
    <w:p w14:paraId="2835B198" w14:textId="28D9C1C8" w:rsidR="0034063E" w:rsidRPr="003A0E14" w:rsidRDefault="0034063E" w:rsidP="0034063E">
      <w:pPr>
        <w:rPr>
          <w:b/>
          <w:bCs/>
          <w:sz w:val="28"/>
          <w:szCs w:val="28"/>
        </w:rPr>
      </w:pPr>
      <w:r>
        <w:rPr>
          <w:b/>
          <w:bCs/>
          <w:sz w:val="28"/>
          <w:szCs w:val="28"/>
        </w:rPr>
        <w:t>4.2 LIQUIDITY ANALYSIS</w:t>
      </w:r>
    </w:p>
    <w:p w14:paraId="2EEAD435" w14:textId="77777777" w:rsidR="0034063E" w:rsidRDefault="0034063E" w:rsidP="0034063E">
      <w:r>
        <w:t>Liquidity analysis measures the company's ability to meet short-term obligations using current assets.</w:t>
      </w:r>
    </w:p>
    <w:p w14:paraId="01DBD3BE" w14:textId="77777777" w:rsidR="0034063E" w:rsidRDefault="0034063E" w:rsidP="0034063E"/>
    <w:p w14:paraId="6956D55F" w14:textId="77777777" w:rsidR="0034063E" w:rsidRPr="0001144D" w:rsidRDefault="0034063E" w:rsidP="0034063E">
      <w:pPr>
        <w:pStyle w:val="ListParagraph"/>
        <w:numPr>
          <w:ilvl w:val="0"/>
          <w:numId w:val="13"/>
        </w:numPr>
        <w:rPr>
          <w:b/>
          <w:bCs/>
        </w:rPr>
      </w:pPr>
      <w:r w:rsidRPr="0001144D">
        <w:rPr>
          <w:b/>
          <w:bCs/>
        </w:rPr>
        <w:t>CURRENT RATIO ANALYSIS</w:t>
      </w:r>
    </w:p>
    <w:p w14:paraId="434483F1" w14:textId="77777777" w:rsidR="0034063E" w:rsidRPr="0001144D" w:rsidRDefault="0034063E" w:rsidP="0034063E">
      <w:pPr>
        <w:pStyle w:val="ListParagraph"/>
        <w:ind w:firstLine="0"/>
        <w:rPr>
          <w:b/>
          <w:bCs/>
        </w:rPr>
      </w:pPr>
    </w:p>
    <w:tbl>
      <w:tblPr>
        <w:tblStyle w:val="TableGrid0"/>
        <w:tblW w:w="0" w:type="auto"/>
        <w:tblLook w:val="04A0" w:firstRow="1" w:lastRow="0" w:firstColumn="1" w:lastColumn="0" w:noHBand="0" w:noVBand="1"/>
      </w:tblPr>
      <w:tblGrid>
        <w:gridCol w:w="1905"/>
        <w:gridCol w:w="1299"/>
        <w:gridCol w:w="1299"/>
        <w:gridCol w:w="1299"/>
        <w:gridCol w:w="1299"/>
        <w:gridCol w:w="1299"/>
      </w:tblGrid>
      <w:tr w:rsidR="0034063E" w:rsidRPr="003158B4" w14:paraId="72918828" w14:textId="77777777" w:rsidTr="00F75106">
        <w:tc>
          <w:tcPr>
            <w:tcW w:w="0" w:type="auto"/>
            <w:hideMark/>
          </w:tcPr>
          <w:p w14:paraId="36868AA5" w14:textId="77777777" w:rsidR="0034063E" w:rsidRPr="0001144D" w:rsidRDefault="0034063E" w:rsidP="00F75106">
            <w:pPr>
              <w:rPr>
                <w:b/>
                <w:bCs/>
                <w:color w:val="002060"/>
              </w:rPr>
            </w:pPr>
            <w:r w:rsidRPr="0001144D">
              <w:rPr>
                <w:b/>
                <w:bCs/>
                <w:color w:val="002060"/>
              </w:rPr>
              <w:t>Particulars</w:t>
            </w:r>
          </w:p>
        </w:tc>
        <w:tc>
          <w:tcPr>
            <w:tcW w:w="0" w:type="auto"/>
            <w:hideMark/>
          </w:tcPr>
          <w:p w14:paraId="6281AA77" w14:textId="77777777" w:rsidR="0034063E" w:rsidRPr="0001144D" w:rsidRDefault="0034063E" w:rsidP="00F75106">
            <w:pPr>
              <w:rPr>
                <w:b/>
                <w:bCs/>
                <w:color w:val="002060"/>
              </w:rPr>
            </w:pPr>
            <w:r w:rsidRPr="0001144D">
              <w:rPr>
                <w:b/>
                <w:bCs/>
                <w:color w:val="002060"/>
              </w:rPr>
              <w:t>FY2021</w:t>
            </w:r>
          </w:p>
        </w:tc>
        <w:tc>
          <w:tcPr>
            <w:tcW w:w="0" w:type="auto"/>
            <w:hideMark/>
          </w:tcPr>
          <w:p w14:paraId="23757EDC" w14:textId="77777777" w:rsidR="0034063E" w:rsidRPr="0001144D" w:rsidRDefault="0034063E" w:rsidP="00F75106">
            <w:pPr>
              <w:rPr>
                <w:b/>
                <w:bCs/>
                <w:color w:val="002060"/>
              </w:rPr>
            </w:pPr>
            <w:r w:rsidRPr="0001144D">
              <w:rPr>
                <w:b/>
                <w:bCs/>
                <w:color w:val="002060"/>
              </w:rPr>
              <w:t>FY2022</w:t>
            </w:r>
          </w:p>
        </w:tc>
        <w:tc>
          <w:tcPr>
            <w:tcW w:w="0" w:type="auto"/>
            <w:hideMark/>
          </w:tcPr>
          <w:p w14:paraId="6D90796A" w14:textId="77777777" w:rsidR="0034063E" w:rsidRPr="0001144D" w:rsidRDefault="0034063E" w:rsidP="00F75106">
            <w:pPr>
              <w:rPr>
                <w:b/>
                <w:bCs/>
                <w:color w:val="002060"/>
              </w:rPr>
            </w:pPr>
            <w:r w:rsidRPr="0001144D">
              <w:rPr>
                <w:b/>
                <w:bCs/>
                <w:color w:val="002060"/>
              </w:rPr>
              <w:t>FY2023</w:t>
            </w:r>
          </w:p>
        </w:tc>
        <w:tc>
          <w:tcPr>
            <w:tcW w:w="0" w:type="auto"/>
            <w:hideMark/>
          </w:tcPr>
          <w:p w14:paraId="5A8EB9E3" w14:textId="77777777" w:rsidR="0034063E" w:rsidRPr="0001144D" w:rsidRDefault="0034063E" w:rsidP="00F75106">
            <w:pPr>
              <w:rPr>
                <w:b/>
                <w:bCs/>
                <w:color w:val="002060"/>
              </w:rPr>
            </w:pPr>
            <w:r w:rsidRPr="0001144D">
              <w:rPr>
                <w:b/>
                <w:bCs/>
                <w:color w:val="002060"/>
              </w:rPr>
              <w:t>FY2024</w:t>
            </w:r>
          </w:p>
        </w:tc>
        <w:tc>
          <w:tcPr>
            <w:tcW w:w="0" w:type="auto"/>
            <w:hideMark/>
          </w:tcPr>
          <w:p w14:paraId="307E2656" w14:textId="77777777" w:rsidR="0034063E" w:rsidRPr="0001144D" w:rsidRDefault="0034063E" w:rsidP="00F75106">
            <w:pPr>
              <w:rPr>
                <w:b/>
                <w:bCs/>
                <w:color w:val="002060"/>
              </w:rPr>
            </w:pPr>
            <w:r w:rsidRPr="0001144D">
              <w:rPr>
                <w:b/>
                <w:bCs/>
                <w:color w:val="002060"/>
              </w:rPr>
              <w:t>FY2025</w:t>
            </w:r>
          </w:p>
        </w:tc>
      </w:tr>
      <w:tr w:rsidR="0034063E" w:rsidRPr="003158B4" w14:paraId="6A4EFC08" w14:textId="77777777" w:rsidTr="00F75106">
        <w:tc>
          <w:tcPr>
            <w:tcW w:w="0" w:type="auto"/>
            <w:hideMark/>
          </w:tcPr>
          <w:p w14:paraId="54215B58" w14:textId="77777777" w:rsidR="0034063E" w:rsidRPr="0001144D" w:rsidRDefault="0034063E" w:rsidP="00F75106">
            <w:pPr>
              <w:rPr>
                <w:color w:val="002060"/>
              </w:rPr>
            </w:pPr>
            <w:r w:rsidRPr="0001144D">
              <w:rPr>
                <w:color w:val="002060"/>
              </w:rPr>
              <w:t>Current Assets (Cr)</w:t>
            </w:r>
          </w:p>
        </w:tc>
        <w:tc>
          <w:tcPr>
            <w:tcW w:w="0" w:type="auto"/>
            <w:hideMark/>
          </w:tcPr>
          <w:p w14:paraId="1EBA1FB4" w14:textId="77777777" w:rsidR="0034063E" w:rsidRPr="003158B4" w:rsidRDefault="0034063E" w:rsidP="00F75106">
            <w:r>
              <w:t>143,559.63</w:t>
            </w:r>
          </w:p>
        </w:tc>
        <w:tc>
          <w:tcPr>
            <w:tcW w:w="0" w:type="auto"/>
            <w:hideMark/>
          </w:tcPr>
          <w:p w14:paraId="655F02F9" w14:textId="77777777" w:rsidR="0034063E" w:rsidRPr="003158B4" w:rsidRDefault="0034063E" w:rsidP="00F75106">
            <w:r>
              <w:t>171,864.77</w:t>
            </w:r>
          </w:p>
        </w:tc>
        <w:tc>
          <w:tcPr>
            <w:tcW w:w="0" w:type="auto"/>
            <w:hideMark/>
          </w:tcPr>
          <w:p w14:paraId="0901E859" w14:textId="77777777" w:rsidR="0034063E" w:rsidRPr="003158B4" w:rsidRDefault="0034063E" w:rsidP="00F75106">
            <w:r>
              <w:t>193,307.78</w:t>
            </w:r>
          </w:p>
        </w:tc>
        <w:tc>
          <w:tcPr>
            <w:tcW w:w="0" w:type="auto"/>
            <w:hideMark/>
          </w:tcPr>
          <w:p w14:paraId="293B424D" w14:textId="77777777" w:rsidR="0034063E" w:rsidRPr="003158B4" w:rsidRDefault="0034063E" w:rsidP="00F75106">
            <w:r>
              <w:t>174,967.58</w:t>
            </w:r>
          </w:p>
        </w:tc>
        <w:tc>
          <w:tcPr>
            <w:tcW w:w="0" w:type="auto"/>
            <w:hideMark/>
          </w:tcPr>
          <w:p w14:paraId="616B3EA4" w14:textId="77777777" w:rsidR="0034063E" w:rsidRPr="003158B4" w:rsidRDefault="0034063E" w:rsidP="00F75106">
            <w:r>
              <w:t>254,808.70</w:t>
            </w:r>
          </w:p>
        </w:tc>
      </w:tr>
      <w:tr w:rsidR="0034063E" w:rsidRPr="003158B4" w14:paraId="0012D858" w14:textId="77777777" w:rsidTr="00F75106">
        <w:tc>
          <w:tcPr>
            <w:tcW w:w="0" w:type="auto"/>
            <w:hideMark/>
          </w:tcPr>
          <w:p w14:paraId="7327B2AB" w14:textId="77777777" w:rsidR="0034063E" w:rsidRPr="0001144D" w:rsidRDefault="0034063E" w:rsidP="00F75106">
            <w:pPr>
              <w:rPr>
                <w:color w:val="002060"/>
              </w:rPr>
            </w:pPr>
            <w:r w:rsidRPr="0001144D">
              <w:rPr>
                <w:color w:val="002060"/>
              </w:rPr>
              <w:t>Current Liabilities (Cr)</w:t>
            </w:r>
          </w:p>
        </w:tc>
        <w:tc>
          <w:tcPr>
            <w:tcW w:w="0" w:type="auto"/>
            <w:hideMark/>
          </w:tcPr>
          <w:p w14:paraId="54FE3C50" w14:textId="77777777" w:rsidR="0034063E" w:rsidRPr="003158B4" w:rsidRDefault="0034063E" w:rsidP="00F75106">
            <w:r>
              <w:t>114,670.02</w:t>
            </w:r>
          </w:p>
        </w:tc>
        <w:tc>
          <w:tcPr>
            <w:tcW w:w="0" w:type="auto"/>
            <w:hideMark/>
          </w:tcPr>
          <w:p w14:paraId="385C9C02" w14:textId="77777777" w:rsidR="0034063E" w:rsidRPr="003158B4" w:rsidRDefault="0034063E" w:rsidP="00F75106">
            <w:r>
              <w:t>139,359.11</w:t>
            </w:r>
          </w:p>
        </w:tc>
        <w:tc>
          <w:tcPr>
            <w:tcW w:w="0" w:type="auto"/>
            <w:hideMark/>
          </w:tcPr>
          <w:p w14:paraId="53D9D57D" w14:textId="77777777" w:rsidR="0034063E" w:rsidRPr="003158B4" w:rsidRDefault="0034063E" w:rsidP="00F75106">
            <w:r>
              <w:t>148,887.92</w:t>
            </w:r>
          </w:p>
        </w:tc>
        <w:tc>
          <w:tcPr>
            <w:tcW w:w="0" w:type="auto"/>
            <w:hideMark/>
          </w:tcPr>
          <w:p w14:paraId="66DFF14D" w14:textId="77777777" w:rsidR="0034063E" w:rsidRPr="003158B4" w:rsidRDefault="0034063E" w:rsidP="00F75106">
            <w:r>
              <w:t>159,183.14</w:t>
            </w:r>
          </w:p>
        </w:tc>
        <w:tc>
          <w:tcPr>
            <w:tcW w:w="0" w:type="auto"/>
            <w:hideMark/>
          </w:tcPr>
          <w:p w14:paraId="38390F75" w14:textId="77777777" w:rsidR="0034063E" w:rsidRPr="003158B4" w:rsidRDefault="0034063E" w:rsidP="00F75106">
            <w:r>
              <w:t>179,438.33</w:t>
            </w:r>
          </w:p>
        </w:tc>
      </w:tr>
      <w:tr w:rsidR="0034063E" w:rsidRPr="003158B4" w14:paraId="6A0B1F47" w14:textId="77777777" w:rsidTr="00F75106">
        <w:tc>
          <w:tcPr>
            <w:tcW w:w="0" w:type="auto"/>
            <w:hideMark/>
          </w:tcPr>
          <w:p w14:paraId="6E025D77" w14:textId="77777777" w:rsidR="0034063E" w:rsidRPr="0001144D" w:rsidRDefault="0034063E" w:rsidP="00F75106">
            <w:pPr>
              <w:rPr>
                <w:color w:val="002060"/>
              </w:rPr>
            </w:pPr>
            <w:r w:rsidRPr="0001144D">
              <w:rPr>
                <w:b/>
                <w:bCs/>
                <w:color w:val="002060"/>
              </w:rPr>
              <w:t>Current Ratio</w:t>
            </w:r>
          </w:p>
        </w:tc>
        <w:tc>
          <w:tcPr>
            <w:tcW w:w="0" w:type="auto"/>
            <w:hideMark/>
          </w:tcPr>
          <w:p w14:paraId="6BC89298" w14:textId="77777777" w:rsidR="0034063E" w:rsidRPr="0001144D" w:rsidRDefault="0034063E" w:rsidP="00F75106">
            <w:pPr>
              <w:rPr>
                <w:color w:val="7030A0"/>
              </w:rPr>
            </w:pPr>
            <w:r w:rsidRPr="0001144D">
              <w:rPr>
                <w:b/>
                <w:bCs/>
                <w:color w:val="7030A0"/>
              </w:rPr>
              <w:t>1.25:1</w:t>
            </w:r>
          </w:p>
        </w:tc>
        <w:tc>
          <w:tcPr>
            <w:tcW w:w="0" w:type="auto"/>
            <w:hideMark/>
          </w:tcPr>
          <w:p w14:paraId="08ACBC25" w14:textId="77777777" w:rsidR="0034063E" w:rsidRPr="0001144D" w:rsidRDefault="0034063E" w:rsidP="00F75106">
            <w:pPr>
              <w:rPr>
                <w:color w:val="7030A0"/>
              </w:rPr>
            </w:pPr>
            <w:r w:rsidRPr="0001144D">
              <w:rPr>
                <w:b/>
                <w:bCs/>
                <w:color w:val="7030A0"/>
              </w:rPr>
              <w:t>1.23:1</w:t>
            </w:r>
          </w:p>
        </w:tc>
        <w:tc>
          <w:tcPr>
            <w:tcW w:w="0" w:type="auto"/>
            <w:hideMark/>
          </w:tcPr>
          <w:p w14:paraId="65BA92B5" w14:textId="77777777" w:rsidR="0034063E" w:rsidRPr="0001144D" w:rsidRDefault="0034063E" w:rsidP="00F75106">
            <w:pPr>
              <w:rPr>
                <w:color w:val="7030A0"/>
              </w:rPr>
            </w:pPr>
            <w:r w:rsidRPr="0001144D">
              <w:rPr>
                <w:b/>
                <w:bCs/>
                <w:color w:val="7030A0"/>
              </w:rPr>
              <w:t>1.30:1</w:t>
            </w:r>
          </w:p>
        </w:tc>
        <w:tc>
          <w:tcPr>
            <w:tcW w:w="0" w:type="auto"/>
            <w:hideMark/>
          </w:tcPr>
          <w:p w14:paraId="419B1D98" w14:textId="77777777" w:rsidR="0034063E" w:rsidRPr="0001144D" w:rsidRDefault="0034063E" w:rsidP="00F75106">
            <w:pPr>
              <w:rPr>
                <w:color w:val="7030A0"/>
              </w:rPr>
            </w:pPr>
            <w:r w:rsidRPr="0001144D">
              <w:rPr>
                <w:b/>
                <w:bCs/>
                <w:color w:val="7030A0"/>
              </w:rPr>
              <w:t>1.10:1</w:t>
            </w:r>
          </w:p>
        </w:tc>
        <w:tc>
          <w:tcPr>
            <w:tcW w:w="0" w:type="auto"/>
            <w:hideMark/>
          </w:tcPr>
          <w:p w14:paraId="76CB2303" w14:textId="77777777" w:rsidR="0034063E" w:rsidRPr="0001144D" w:rsidRDefault="0034063E" w:rsidP="00F75106">
            <w:pPr>
              <w:rPr>
                <w:color w:val="7030A0"/>
              </w:rPr>
            </w:pPr>
            <w:r w:rsidRPr="0001144D">
              <w:rPr>
                <w:b/>
                <w:bCs/>
                <w:color w:val="7030A0"/>
              </w:rPr>
              <w:t>1.42:1</w:t>
            </w:r>
          </w:p>
        </w:tc>
      </w:tr>
      <w:tr w:rsidR="0034063E" w:rsidRPr="003158B4" w14:paraId="0D677F04" w14:textId="77777777" w:rsidTr="00F75106">
        <w:tc>
          <w:tcPr>
            <w:tcW w:w="0" w:type="auto"/>
            <w:hideMark/>
          </w:tcPr>
          <w:p w14:paraId="47BBC3EE" w14:textId="77777777" w:rsidR="0034063E" w:rsidRPr="0001144D" w:rsidRDefault="0034063E" w:rsidP="00F75106">
            <w:pPr>
              <w:rPr>
                <w:color w:val="002060"/>
              </w:rPr>
            </w:pPr>
            <w:r w:rsidRPr="0001144D">
              <w:rPr>
                <w:color w:val="002060"/>
              </w:rPr>
              <w:t>Year-on-Year Change (%)</w:t>
            </w:r>
          </w:p>
        </w:tc>
        <w:tc>
          <w:tcPr>
            <w:tcW w:w="0" w:type="auto"/>
            <w:hideMark/>
          </w:tcPr>
          <w:p w14:paraId="095852D6" w14:textId="77777777" w:rsidR="0034063E" w:rsidRPr="003158B4" w:rsidRDefault="0034063E" w:rsidP="00F75106">
            <w:r>
              <w:t>Base</w:t>
            </w:r>
          </w:p>
        </w:tc>
        <w:tc>
          <w:tcPr>
            <w:tcW w:w="0" w:type="auto"/>
            <w:hideMark/>
          </w:tcPr>
          <w:p w14:paraId="1C6E9943" w14:textId="77777777" w:rsidR="0034063E" w:rsidRPr="003158B4" w:rsidRDefault="0034063E" w:rsidP="00F75106">
            <w:r>
              <w:t>↓ 1.60%</w:t>
            </w:r>
          </w:p>
        </w:tc>
        <w:tc>
          <w:tcPr>
            <w:tcW w:w="0" w:type="auto"/>
            <w:hideMark/>
          </w:tcPr>
          <w:p w14:paraId="59FA57AF" w14:textId="77777777" w:rsidR="0034063E" w:rsidRPr="003158B4" w:rsidRDefault="0034063E" w:rsidP="00F75106">
            <w:r>
              <w:t>↑ 5.69%</w:t>
            </w:r>
          </w:p>
        </w:tc>
        <w:tc>
          <w:tcPr>
            <w:tcW w:w="0" w:type="auto"/>
            <w:hideMark/>
          </w:tcPr>
          <w:p w14:paraId="7402C530" w14:textId="77777777" w:rsidR="0034063E" w:rsidRPr="003158B4" w:rsidRDefault="0034063E" w:rsidP="00F75106">
            <w:r>
              <w:t>↓ 15.38%</w:t>
            </w:r>
          </w:p>
        </w:tc>
        <w:tc>
          <w:tcPr>
            <w:tcW w:w="0" w:type="auto"/>
            <w:hideMark/>
          </w:tcPr>
          <w:p w14:paraId="2953C2DE" w14:textId="77777777" w:rsidR="0034063E" w:rsidRPr="003158B4" w:rsidRDefault="0034063E" w:rsidP="00F75106">
            <w:r>
              <w:t>↑ 29.09%</w:t>
            </w:r>
          </w:p>
        </w:tc>
      </w:tr>
    </w:tbl>
    <w:p w14:paraId="5680710D" w14:textId="77777777" w:rsidR="0034063E" w:rsidRDefault="0034063E" w:rsidP="0034063E">
      <w:pPr>
        <w:rPr>
          <w:b/>
          <w:bCs/>
        </w:rPr>
      </w:pPr>
    </w:p>
    <w:p w14:paraId="187DED32" w14:textId="77777777" w:rsidR="0034063E" w:rsidRPr="0001144D" w:rsidRDefault="0034063E" w:rsidP="0034063E">
      <w:pPr>
        <w:rPr>
          <w:sz w:val="28"/>
          <w:szCs w:val="28"/>
        </w:rPr>
      </w:pPr>
      <w:r w:rsidRPr="0001144D">
        <w:rPr>
          <w:b/>
          <w:bCs/>
          <w:sz w:val="28"/>
          <w:szCs w:val="28"/>
        </w:rPr>
        <w:t>Interpretation:</w:t>
      </w:r>
    </w:p>
    <w:p w14:paraId="3201591A" w14:textId="77777777" w:rsidR="0034063E" w:rsidRPr="00706709" w:rsidRDefault="0034063E" w:rsidP="0034063E">
      <w:pPr>
        <w:numPr>
          <w:ilvl w:val="0"/>
          <w:numId w:val="11"/>
        </w:numPr>
        <w:spacing w:after="152" w:line="255" w:lineRule="auto"/>
        <w:ind w:right="173"/>
      </w:pPr>
      <w:r>
        <w:rPr>
          <w:b/>
          <w:bCs/>
        </w:rPr>
        <w:t>Benchmark</w:t>
      </w:r>
      <w:r>
        <w:t>: 1.5:1 is ideal; 1.0:1 is minimum</w:t>
      </w:r>
    </w:p>
    <w:p w14:paraId="78C40E49" w14:textId="77777777" w:rsidR="0034063E" w:rsidRPr="00706709" w:rsidRDefault="0034063E" w:rsidP="0034063E">
      <w:pPr>
        <w:numPr>
          <w:ilvl w:val="0"/>
          <w:numId w:val="11"/>
        </w:numPr>
        <w:spacing w:after="152" w:line="255" w:lineRule="auto"/>
        <w:ind w:right="173"/>
      </w:pPr>
      <w:r>
        <w:t>FY2021-FY2023: Strong position (1.23-1.30:1)</w:t>
      </w:r>
    </w:p>
    <w:p w14:paraId="1465108A" w14:textId="77777777" w:rsidR="0034063E" w:rsidRPr="00706709" w:rsidRDefault="0034063E" w:rsidP="0034063E">
      <w:pPr>
        <w:numPr>
          <w:ilvl w:val="0"/>
          <w:numId w:val="11"/>
        </w:numPr>
        <w:spacing w:after="152" w:line="255" w:lineRule="auto"/>
        <w:ind w:right="173"/>
      </w:pPr>
      <w:r>
        <w:rPr>
          <w:b/>
          <w:bCs/>
        </w:rPr>
        <w:t>FY2024: Critical dip to 1.10:1</w:t>
      </w:r>
      <w:r>
        <w:t xml:space="preserve"> (below benchmark)</w:t>
      </w:r>
    </w:p>
    <w:p w14:paraId="04384817" w14:textId="77777777" w:rsidR="0034063E" w:rsidRPr="00706709" w:rsidRDefault="0034063E" w:rsidP="0034063E">
      <w:pPr>
        <w:numPr>
          <w:ilvl w:val="0"/>
          <w:numId w:val="11"/>
        </w:numPr>
        <w:spacing w:after="152" w:line="255" w:lineRule="auto"/>
        <w:ind w:right="173"/>
      </w:pPr>
      <w:r>
        <w:rPr>
          <w:b/>
          <w:bCs/>
        </w:rPr>
        <w:t>FY2025: Recovery to 1.42:1</w:t>
      </w:r>
      <w:r>
        <w:t xml:space="preserve"> (strong position)</w:t>
      </w:r>
    </w:p>
    <w:p w14:paraId="7E32588B" w14:textId="77777777" w:rsidR="0034063E" w:rsidRPr="00706709" w:rsidRDefault="0034063E" w:rsidP="0034063E">
      <w:pPr>
        <w:numPr>
          <w:ilvl w:val="0"/>
          <w:numId w:val="11"/>
        </w:numPr>
        <w:spacing w:after="152" w:line="255" w:lineRule="auto"/>
        <w:ind w:right="173"/>
      </w:pPr>
      <w:r>
        <w:rPr>
          <w:b/>
          <w:bCs/>
        </w:rPr>
        <w:t>Liquidity restored</w:t>
      </w:r>
      <w:r>
        <w:t xml:space="preserve"> in latest year</w:t>
      </w:r>
    </w:p>
    <w:p w14:paraId="6C7BC38E" w14:textId="77777777" w:rsidR="0034063E" w:rsidRDefault="0034063E" w:rsidP="0034063E">
      <w:r>
        <w:t xml:space="preserve">                           </w:t>
      </w:r>
      <w:r w:rsidRPr="00304C40">
        <w:rPr>
          <w:noProof/>
        </w:rPr>
        <w:drawing>
          <wp:inline distT="0" distB="0" distL="0" distR="0" wp14:anchorId="7211B616" wp14:editId="5D58D207">
            <wp:extent cx="2941320" cy="1740472"/>
            <wp:effectExtent l="0" t="0" r="0" b="0"/>
            <wp:docPr id="72591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59143" name=""/>
                    <pic:cNvPicPr/>
                  </pic:nvPicPr>
                  <pic:blipFill>
                    <a:blip r:embed="rId10"/>
                    <a:stretch>
                      <a:fillRect/>
                    </a:stretch>
                  </pic:blipFill>
                  <pic:spPr>
                    <a:xfrm>
                      <a:off x="0" y="0"/>
                      <a:ext cx="2957255" cy="1749901"/>
                    </a:xfrm>
                    <a:prstGeom prst="rect">
                      <a:avLst/>
                    </a:prstGeom>
                  </pic:spPr>
                </pic:pic>
              </a:graphicData>
            </a:graphic>
          </wp:inline>
        </w:drawing>
      </w:r>
    </w:p>
    <w:p w14:paraId="630A108D" w14:textId="77777777" w:rsidR="0034063E" w:rsidRDefault="0034063E" w:rsidP="0034063E"/>
    <w:p w14:paraId="1429D5B4" w14:textId="77777777" w:rsidR="0034063E" w:rsidRDefault="0034063E" w:rsidP="0034063E"/>
    <w:p w14:paraId="23F8241F" w14:textId="77777777" w:rsidR="0034063E" w:rsidRPr="00304C40" w:rsidRDefault="0034063E" w:rsidP="0034063E">
      <w:pPr>
        <w:pStyle w:val="ListParagraph"/>
        <w:numPr>
          <w:ilvl w:val="0"/>
          <w:numId w:val="13"/>
        </w:numPr>
        <w:rPr>
          <w:b/>
          <w:bCs/>
        </w:rPr>
      </w:pPr>
      <w:r w:rsidRPr="00304C40">
        <w:rPr>
          <w:b/>
          <w:bCs/>
        </w:rPr>
        <w:t>QUICK RATIO ANALYSIS</w:t>
      </w:r>
    </w:p>
    <w:p w14:paraId="018E88EA" w14:textId="77777777" w:rsidR="0034063E" w:rsidRPr="0001144D" w:rsidRDefault="0034063E" w:rsidP="0034063E">
      <w:pPr>
        <w:pStyle w:val="ListParagraph"/>
        <w:ind w:firstLine="0"/>
        <w:rPr>
          <w:b/>
          <w:bCs/>
        </w:rPr>
      </w:pPr>
    </w:p>
    <w:tbl>
      <w:tblPr>
        <w:tblStyle w:val="TableGrid0"/>
        <w:tblW w:w="0" w:type="auto"/>
        <w:tblLook w:val="04A0" w:firstRow="1" w:lastRow="0" w:firstColumn="1" w:lastColumn="0" w:noHBand="0" w:noVBand="1"/>
      </w:tblPr>
      <w:tblGrid>
        <w:gridCol w:w="1905"/>
        <w:gridCol w:w="1299"/>
        <w:gridCol w:w="1299"/>
        <w:gridCol w:w="1299"/>
        <w:gridCol w:w="1299"/>
        <w:gridCol w:w="1299"/>
      </w:tblGrid>
      <w:tr w:rsidR="0034063E" w:rsidRPr="003158B4" w14:paraId="3866D88C" w14:textId="77777777" w:rsidTr="00F75106">
        <w:tc>
          <w:tcPr>
            <w:tcW w:w="0" w:type="auto"/>
            <w:hideMark/>
          </w:tcPr>
          <w:p w14:paraId="54272FB4" w14:textId="77777777" w:rsidR="0034063E" w:rsidRPr="00614D16" w:rsidRDefault="0034063E" w:rsidP="00F75106">
            <w:pPr>
              <w:rPr>
                <w:b/>
                <w:bCs/>
                <w:color w:val="002060"/>
              </w:rPr>
            </w:pPr>
            <w:r w:rsidRPr="00614D16">
              <w:rPr>
                <w:b/>
                <w:bCs/>
                <w:color w:val="002060"/>
              </w:rPr>
              <w:t>Particulars</w:t>
            </w:r>
          </w:p>
        </w:tc>
        <w:tc>
          <w:tcPr>
            <w:tcW w:w="0" w:type="auto"/>
            <w:hideMark/>
          </w:tcPr>
          <w:p w14:paraId="7E5DFD28" w14:textId="77777777" w:rsidR="0034063E" w:rsidRPr="00614D16" w:rsidRDefault="0034063E" w:rsidP="00F75106">
            <w:pPr>
              <w:rPr>
                <w:b/>
                <w:bCs/>
                <w:color w:val="002060"/>
              </w:rPr>
            </w:pPr>
            <w:r w:rsidRPr="00614D16">
              <w:rPr>
                <w:b/>
                <w:bCs/>
                <w:color w:val="002060"/>
              </w:rPr>
              <w:t>FY2021</w:t>
            </w:r>
          </w:p>
        </w:tc>
        <w:tc>
          <w:tcPr>
            <w:tcW w:w="0" w:type="auto"/>
            <w:hideMark/>
          </w:tcPr>
          <w:p w14:paraId="76C5DAFE" w14:textId="77777777" w:rsidR="0034063E" w:rsidRPr="00614D16" w:rsidRDefault="0034063E" w:rsidP="00F75106">
            <w:pPr>
              <w:rPr>
                <w:b/>
                <w:bCs/>
                <w:color w:val="002060"/>
              </w:rPr>
            </w:pPr>
            <w:r w:rsidRPr="00614D16">
              <w:rPr>
                <w:b/>
                <w:bCs/>
                <w:color w:val="002060"/>
              </w:rPr>
              <w:t>FY2022</w:t>
            </w:r>
          </w:p>
        </w:tc>
        <w:tc>
          <w:tcPr>
            <w:tcW w:w="0" w:type="auto"/>
            <w:hideMark/>
          </w:tcPr>
          <w:p w14:paraId="1F6F3F08" w14:textId="77777777" w:rsidR="0034063E" w:rsidRPr="00614D16" w:rsidRDefault="0034063E" w:rsidP="00F75106">
            <w:pPr>
              <w:rPr>
                <w:b/>
                <w:bCs/>
                <w:color w:val="002060"/>
              </w:rPr>
            </w:pPr>
            <w:r w:rsidRPr="00614D16">
              <w:rPr>
                <w:b/>
                <w:bCs/>
                <w:color w:val="002060"/>
              </w:rPr>
              <w:t>FY2023</w:t>
            </w:r>
          </w:p>
        </w:tc>
        <w:tc>
          <w:tcPr>
            <w:tcW w:w="0" w:type="auto"/>
            <w:hideMark/>
          </w:tcPr>
          <w:p w14:paraId="09D1DA05" w14:textId="77777777" w:rsidR="0034063E" w:rsidRPr="00614D16" w:rsidRDefault="0034063E" w:rsidP="00F75106">
            <w:pPr>
              <w:rPr>
                <w:b/>
                <w:bCs/>
                <w:color w:val="002060"/>
              </w:rPr>
            </w:pPr>
            <w:r w:rsidRPr="00614D16">
              <w:rPr>
                <w:b/>
                <w:bCs/>
                <w:color w:val="002060"/>
              </w:rPr>
              <w:t>FY2024</w:t>
            </w:r>
          </w:p>
        </w:tc>
        <w:tc>
          <w:tcPr>
            <w:tcW w:w="0" w:type="auto"/>
            <w:hideMark/>
          </w:tcPr>
          <w:p w14:paraId="52A5A990" w14:textId="77777777" w:rsidR="0034063E" w:rsidRPr="00614D16" w:rsidRDefault="0034063E" w:rsidP="00F75106">
            <w:pPr>
              <w:rPr>
                <w:b/>
                <w:bCs/>
                <w:color w:val="002060"/>
              </w:rPr>
            </w:pPr>
            <w:r w:rsidRPr="00614D16">
              <w:rPr>
                <w:b/>
                <w:bCs/>
                <w:color w:val="002060"/>
              </w:rPr>
              <w:t>FY2025</w:t>
            </w:r>
          </w:p>
        </w:tc>
      </w:tr>
      <w:tr w:rsidR="0034063E" w:rsidRPr="003158B4" w14:paraId="24712B12" w14:textId="77777777" w:rsidTr="00F75106">
        <w:tc>
          <w:tcPr>
            <w:tcW w:w="0" w:type="auto"/>
            <w:hideMark/>
          </w:tcPr>
          <w:p w14:paraId="5C8E4787" w14:textId="77777777" w:rsidR="0034063E" w:rsidRPr="0001144D" w:rsidRDefault="0034063E" w:rsidP="00F75106">
            <w:pPr>
              <w:rPr>
                <w:color w:val="002060"/>
              </w:rPr>
            </w:pPr>
            <w:r w:rsidRPr="0001144D">
              <w:rPr>
                <w:color w:val="002060"/>
              </w:rPr>
              <w:t>Current Assets (Cr)</w:t>
            </w:r>
          </w:p>
        </w:tc>
        <w:tc>
          <w:tcPr>
            <w:tcW w:w="0" w:type="auto"/>
            <w:hideMark/>
          </w:tcPr>
          <w:p w14:paraId="595AE99F" w14:textId="77777777" w:rsidR="0034063E" w:rsidRPr="003158B4" w:rsidRDefault="0034063E" w:rsidP="00F75106">
            <w:r>
              <w:t>143,559.63</w:t>
            </w:r>
          </w:p>
        </w:tc>
        <w:tc>
          <w:tcPr>
            <w:tcW w:w="0" w:type="auto"/>
            <w:hideMark/>
          </w:tcPr>
          <w:p w14:paraId="0FC161F7" w14:textId="77777777" w:rsidR="0034063E" w:rsidRPr="003158B4" w:rsidRDefault="0034063E" w:rsidP="00F75106">
            <w:r>
              <w:t>171,864.77</w:t>
            </w:r>
          </w:p>
        </w:tc>
        <w:tc>
          <w:tcPr>
            <w:tcW w:w="0" w:type="auto"/>
            <w:hideMark/>
          </w:tcPr>
          <w:p w14:paraId="08D7F51C" w14:textId="77777777" w:rsidR="0034063E" w:rsidRPr="003158B4" w:rsidRDefault="0034063E" w:rsidP="00F75106">
            <w:r>
              <w:t>193,307.78</w:t>
            </w:r>
          </w:p>
        </w:tc>
        <w:tc>
          <w:tcPr>
            <w:tcW w:w="0" w:type="auto"/>
            <w:hideMark/>
          </w:tcPr>
          <w:p w14:paraId="5FE2E55F" w14:textId="77777777" w:rsidR="0034063E" w:rsidRPr="003158B4" w:rsidRDefault="0034063E" w:rsidP="00F75106">
            <w:r>
              <w:t>174,967.58</w:t>
            </w:r>
          </w:p>
        </w:tc>
        <w:tc>
          <w:tcPr>
            <w:tcW w:w="0" w:type="auto"/>
            <w:hideMark/>
          </w:tcPr>
          <w:p w14:paraId="1E86622D" w14:textId="77777777" w:rsidR="0034063E" w:rsidRPr="003158B4" w:rsidRDefault="0034063E" w:rsidP="00F75106">
            <w:r>
              <w:t>254,808.70</w:t>
            </w:r>
          </w:p>
        </w:tc>
      </w:tr>
      <w:tr w:rsidR="0034063E" w:rsidRPr="003158B4" w14:paraId="36313FDA" w14:textId="77777777" w:rsidTr="00F75106">
        <w:tc>
          <w:tcPr>
            <w:tcW w:w="0" w:type="auto"/>
            <w:hideMark/>
          </w:tcPr>
          <w:p w14:paraId="248E1966" w14:textId="77777777" w:rsidR="0034063E" w:rsidRPr="0001144D" w:rsidRDefault="0034063E" w:rsidP="00F75106">
            <w:pPr>
              <w:rPr>
                <w:color w:val="002060"/>
              </w:rPr>
            </w:pPr>
            <w:r w:rsidRPr="0001144D">
              <w:rPr>
                <w:color w:val="002060"/>
              </w:rPr>
              <w:t>Less: Inventory (Cr)</w:t>
            </w:r>
          </w:p>
        </w:tc>
        <w:tc>
          <w:tcPr>
            <w:tcW w:w="0" w:type="auto"/>
            <w:hideMark/>
          </w:tcPr>
          <w:p w14:paraId="7A7118F2" w14:textId="77777777" w:rsidR="0034063E" w:rsidRPr="003158B4" w:rsidRDefault="0034063E" w:rsidP="00F75106">
            <w:r>
              <w:t>12,890.04</w:t>
            </w:r>
          </w:p>
        </w:tc>
        <w:tc>
          <w:tcPr>
            <w:tcW w:w="0" w:type="auto"/>
            <w:hideMark/>
          </w:tcPr>
          <w:p w14:paraId="5FD6F346" w14:textId="77777777" w:rsidR="0034063E" w:rsidRPr="003158B4" w:rsidRDefault="0034063E" w:rsidP="00F75106">
            <w:r>
              <w:t>15,430.54</w:t>
            </w:r>
          </w:p>
        </w:tc>
        <w:tc>
          <w:tcPr>
            <w:tcW w:w="0" w:type="auto"/>
            <w:hideMark/>
          </w:tcPr>
          <w:p w14:paraId="543FABE8" w14:textId="77777777" w:rsidR="0034063E" w:rsidRPr="003158B4" w:rsidRDefault="0034063E" w:rsidP="00F75106">
            <w:r>
              <w:t>17,404.02</w:t>
            </w:r>
          </w:p>
        </w:tc>
        <w:tc>
          <w:tcPr>
            <w:tcW w:w="0" w:type="auto"/>
            <w:hideMark/>
          </w:tcPr>
          <w:p w14:paraId="29B2B734" w14:textId="77777777" w:rsidR="0034063E" w:rsidRPr="003158B4" w:rsidRDefault="0034063E" w:rsidP="00F75106">
            <w:r>
              <w:t>18,312.89</w:t>
            </w:r>
          </w:p>
        </w:tc>
        <w:tc>
          <w:tcPr>
            <w:tcW w:w="0" w:type="auto"/>
            <w:hideMark/>
          </w:tcPr>
          <w:p w14:paraId="482B0A26" w14:textId="77777777" w:rsidR="0034063E" w:rsidRPr="003158B4" w:rsidRDefault="0034063E" w:rsidP="00F75106">
            <w:r>
              <w:t>21,485.31</w:t>
            </w:r>
          </w:p>
        </w:tc>
      </w:tr>
      <w:tr w:rsidR="0034063E" w:rsidRPr="003158B4" w14:paraId="7872DB1F" w14:textId="77777777" w:rsidTr="00F75106">
        <w:tc>
          <w:tcPr>
            <w:tcW w:w="0" w:type="auto"/>
            <w:hideMark/>
          </w:tcPr>
          <w:p w14:paraId="1A6B6531" w14:textId="77777777" w:rsidR="0034063E" w:rsidRPr="0001144D" w:rsidRDefault="0034063E" w:rsidP="00F75106">
            <w:pPr>
              <w:rPr>
                <w:color w:val="002060"/>
              </w:rPr>
            </w:pPr>
            <w:r w:rsidRPr="0001144D">
              <w:rPr>
                <w:b/>
                <w:bCs/>
                <w:color w:val="002060"/>
              </w:rPr>
              <w:t>Quick Assets (Cr)</w:t>
            </w:r>
          </w:p>
        </w:tc>
        <w:tc>
          <w:tcPr>
            <w:tcW w:w="0" w:type="auto"/>
            <w:hideMark/>
          </w:tcPr>
          <w:p w14:paraId="2515B7DC" w14:textId="77777777" w:rsidR="0034063E" w:rsidRPr="00614D16" w:rsidRDefault="0034063E" w:rsidP="00F75106">
            <w:pPr>
              <w:rPr>
                <w:color w:val="7030A0"/>
              </w:rPr>
            </w:pPr>
            <w:r w:rsidRPr="00614D16">
              <w:rPr>
                <w:b/>
                <w:bCs/>
                <w:color w:val="7030A0"/>
              </w:rPr>
              <w:t>130,669.59</w:t>
            </w:r>
          </w:p>
        </w:tc>
        <w:tc>
          <w:tcPr>
            <w:tcW w:w="0" w:type="auto"/>
            <w:hideMark/>
          </w:tcPr>
          <w:p w14:paraId="4D3B2918" w14:textId="77777777" w:rsidR="0034063E" w:rsidRPr="00614D16" w:rsidRDefault="0034063E" w:rsidP="00F75106">
            <w:pPr>
              <w:rPr>
                <w:color w:val="7030A0"/>
              </w:rPr>
            </w:pPr>
            <w:r w:rsidRPr="00614D16">
              <w:rPr>
                <w:b/>
                <w:bCs/>
                <w:color w:val="7030A0"/>
              </w:rPr>
              <w:t>156,434.23</w:t>
            </w:r>
          </w:p>
        </w:tc>
        <w:tc>
          <w:tcPr>
            <w:tcW w:w="0" w:type="auto"/>
            <w:hideMark/>
          </w:tcPr>
          <w:p w14:paraId="71A46411" w14:textId="77777777" w:rsidR="0034063E" w:rsidRPr="00614D16" w:rsidRDefault="0034063E" w:rsidP="00F75106">
            <w:pPr>
              <w:rPr>
                <w:color w:val="7030A0"/>
              </w:rPr>
            </w:pPr>
            <w:r w:rsidRPr="00614D16">
              <w:rPr>
                <w:b/>
                <w:bCs/>
                <w:color w:val="7030A0"/>
              </w:rPr>
              <w:t>175,903.76</w:t>
            </w:r>
          </w:p>
        </w:tc>
        <w:tc>
          <w:tcPr>
            <w:tcW w:w="0" w:type="auto"/>
            <w:hideMark/>
          </w:tcPr>
          <w:p w14:paraId="4A9FE506" w14:textId="77777777" w:rsidR="0034063E" w:rsidRPr="00614D16" w:rsidRDefault="0034063E" w:rsidP="00F75106">
            <w:pPr>
              <w:rPr>
                <w:color w:val="7030A0"/>
              </w:rPr>
            </w:pPr>
            <w:r w:rsidRPr="00614D16">
              <w:rPr>
                <w:b/>
                <w:bCs/>
                <w:color w:val="7030A0"/>
              </w:rPr>
              <w:t>156,654.69</w:t>
            </w:r>
          </w:p>
        </w:tc>
        <w:tc>
          <w:tcPr>
            <w:tcW w:w="0" w:type="auto"/>
            <w:hideMark/>
          </w:tcPr>
          <w:p w14:paraId="7321F2F7" w14:textId="77777777" w:rsidR="0034063E" w:rsidRPr="00614D16" w:rsidRDefault="0034063E" w:rsidP="00F75106">
            <w:pPr>
              <w:rPr>
                <w:color w:val="7030A0"/>
              </w:rPr>
            </w:pPr>
            <w:r w:rsidRPr="00614D16">
              <w:rPr>
                <w:b/>
                <w:bCs/>
                <w:color w:val="7030A0"/>
              </w:rPr>
              <w:t>233,375.82</w:t>
            </w:r>
          </w:p>
        </w:tc>
      </w:tr>
      <w:tr w:rsidR="0034063E" w:rsidRPr="003158B4" w14:paraId="21522A39" w14:textId="77777777" w:rsidTr="00F75106">
        <w:tc>
          <w:tcPr>
            <w:tcW w:w="0" w:type="auto"/>
            <w:hideMark/>
          </w:tcPr>
          <w:p w14:paraId="694D3BF4" w14:textId="77777777" w:rsidR="0034063E" w:rsidRPr="0001144D" w:rsidRDefault="0034063E" w:rsidP="00F75106">
            <w:pPr>
              <w:rPr>
                <w:color w:val="002060"/>
              </w:rPr>
            </w:pPr>
            <w:r w:rsidRPr="0001144D">
              <w:rPr>
                <w:color w:val="002060"/>
              </w:rPr>
              <w:t>Current Liabilities (Cr)</w:t>
            </w:r>
          </w:p>
        </w:tc>
        <w:tc>
          <w:tcPr>
            <w:tcW w:w="0" w:type="auto"/>
            <w:hideMark/>
          </w:tcPr>
          <w:p w14:paraId="5301FE0B" w14:textId="77777777" w:rsidR="0034063E" w:rsidRPr="003158B4" w:rsidRDefault="0034063E" w:rsidP="00F75106">
            <w:r>
              <w:t>114,670.02</w:t>
            </w:r>
          </w:p>
        </w:tc>
        <w:tc>
          <w:tcPr>
            <w:tcW w:w="0" w:type="auto"/>
            <w:hideMark/>
          </w:tcPr>
          <w:p w14:paraId="0E7BD63F" w14:textId="77777777" w:rsidR="0034063E" w:rsidRPr="003158B4" w:rsidRDefault="0034063E" w:rsidP="00F75106">
            <w:r>
              <w:t>139,359.11</w:t>
            </w:r>
          </w:p>
        </w:tc>
        <w:tc>
          <w:tcPr>
            <w:tcW w:w="0" w:type="auto"/>
            <w:hideMark/>
          </w:tcPr>
          <w:p w14:paraId="3FD6F818" w14:textId="77777777" w:rsidR="0034063E" w:rsidRPr="003158B4" w:rsidRDefault="0034063E" w:rsidP="00F75106">
            <w:r>
              <w:t>148,887.92</w:t>
            </w:r>
          </w:p>
        </w:tc>
        <w:tc>
          <w:tcPr>
            <w:tcW w:w="0" w:type="auto"/>
            <w:hideMark/>
          </w:tcPr>
          <w:p w14:paraId="34F875F4" w14:textId="77777777" w:rsidR="0034063E" w:rsidRPr="003158B4" w:rsidRDefault="0034063E" w:rsidP="00F75106">
            <w:r>
              <w:t>159,183.14</w:t>
            </w:r>
          </w:p>
        </w:tc>
        <w:tc>
          <w:tcPr>
            <w:tcW w:w="0" w:type="auto"/>
            <w:hideMark/>
          </w:tcPr>
          <w:p w14:paraId="3AD1E530" w14:textId="77777777" w:rsidR="0034063E" w:rsidRPr="003158B4" w:rsidRDefault="0034063E" w:rsidP="00F75106">
            <w:r>
              <w:t>179,438.33</w:t>
            </w:r>
          </w:p>
        </w:tc>
      </w:tr>
      <w:tr w:rsidR="0034063E" w:rsidRPr="003158B4" w14:paraId="4F0754D7" w14:textId="77777777" w:rsidTr="00F75106">
        <w:tc>
          <w:tcPr>
            <w:tcW w:w="0" w:type="auto"/>
            <w:hideMark/>
          </w:tcPr>
          <w:p w14:paraId="682A80A1" w14:textId="77777777" w:rsidR="0034063E" w:rsidRPr="0001144D" w:rsidRDefault="0034063E" w:rsidP="00F75106">
            <w:pPr>
              <w:rPr>
                <w:color w:val="002060"/>
              </w:rPr>
            </w:pPr>
            <w:r w:rsidRPr="0001144D">
              <w:rPr>
                <w:b/>
                <w:bCs/>
                <w:color w:val="002060"/>
              </w:rPr>
              <w:t>Quick Ratio</w:t>
            </w:r>
          </w:p>
        </w:tc>
        <w:tc>
          <w:tcPr>
            <w:tcW w:w="0" w:type="auto"/>
            <w:hideMark/>
          </w:tcPr>
          <w:p w14:paraId="41959BF8" w14:textId="77777777" w:rsidR="0034063E" w:rsidRPr="00614D16" w:rsidRDefault="0034063E" w:rsidP="00F75106">
            <w:pPr>
              <w:rPr>
                <w:color w:val="7030A0"/>
              </w:rPr>
            </w:pPr>
            <w:r w:rsidRPr="00614D16">
              <w:rPr>
                <w:b/>
                <w:bCs/>
                <w:color w:val="7030A0"/>
              </w:rPr>
              <w:t>1.14:1</w:t>
            </w:r>
          </w:p>
        </w:tc>
        <w:tc>
          <w:tcPr>
            <w:tcW w:w="0" w:type="auto"/>
            <w:hideMark/>
          </w:tcPr>
          <w:p w14:paraId="238D601F" w14:textId="77777777" w:rsidR="0034063E" w:rsidRPr="00614D16" w:rsidRDefault="0034063E" w:rsidP="00F75106">
            <w:pPr>
              <w:rPr>
                <w:color w:val="7030A0"/>
              </w:rPr>
            </w:pPr>
            <w:r w:rsidRPr="00614D16">
              <w:rPr>
                <w:b/>
                <w:bCs/>
                <w:color w:val="7030A0"/>
              </w:rPr>
              <w:t>1.12:1</w:t>
            </w:r>
          </w:p>
        </w:tc>
        <w:tc>
          <w:tcPr>
            <w:tcW w:w="0" w:type="auto"/>
            <w:hideMark/>
          </w:tcPr>
          <w:p w14:paraId="01AD55BD" w14:textId="77777777" w:rsidR="0034063E" w:rsidRPr="00614D16" w:rsidRDefault="0034063E" w:rsidP="00F75106">
            <w:pPr>
              <w:rPr>
                <w:color w:val="7030A0"/>
              </w:rPr>
            </w:pPr>
            <w:r w:rsidRPr="00614D16">
              <w:rPr>
                <w:b/>
                <w:bCs/>
                <w:color w:val="7030A0"/>
              </w:rPr>
              <w:t>1.18:1</w:t>
            </w:r>
          </w:p>
        </w:tc>
        <w:tc>
          <w:tcPr>
            <w:tcW w:w="0" w:type="auto"/>
            <w:hideMark/>
          </w:tcPr>
          <w:p w14:paraId="71BEEA48" w14:textId="77777777" w:rsidR="0034063E" w:rsidRPr="00614D16" w:rsidRDefault="0034063E" w:rsidP="00F75106">
            <w:pPr>
              <w:rPr>
                <w:color w:val="7030A0"/>
              </w:rPr>
            </w:pPr>
            <w:r w:rsidRPr="00614D16">
              <w:rPr>
                <w:b/>
                <w:bCs/>
                <w:color w:val="7030A0"/>
              </w:rPr>
              <w:t>0.98:1</w:t>
            </w:r>
          </w:p>
        </w:tc>
        <w:tc>
          <w:tcPr>
            <w:tcW w:w="0" w:type="auto"/>
            <w:hideMark/>
          </w:tcPr>
          <w:p w14:paraId="442EB5F5" w14:textId="77777777" w:rsidR="0034063E" w:rsidRPr="00614D16" w:rsidRDefault="0034063E" w:rsidP="00F75106">
            <w:pPr>
              <w:rPr>
                <w:color w:val="7030A0"/>
              </w:rPr>
            </w:pPr>
            <w:r w:rsidRPr="00614D16">
              <w:rPr>
                <w:b/>
                <w:bCs/>
                <w:color w:val="7030A0"/>
              </w:rPr>
              <w:t>1.30:1</w:t>
            </w:r>
          </w:p>
        </w:tc>
      </w:tr>
      <w:tr w:rsidR="0034063E" w:rsidRPr="003158B4" w14:paraId="563E910C" w14:textId="77777777" w:rsidTr="00F75106">
        <w:tc>
          <w:tcPr>
            <w:tcW w:w="0" w:type="auto"/>
            <w:hideMark/>
          </w:tcPr>
          <w:p w14:paraId="674E97F7" w14:textId="77777777" w:rsidR="0034063E" w:rsidRPr="0001144D" w:rsidRDefault="0034063E" w:rsidP="00F75106">
            <w:pPr>
              <w:rPr>
                <w:color w:val="002060"/>
              </w:rPr>
            </w:pPr>
            <w:r w:rsidRPr="0001144D">
              <w:rPr>
                <w:color w:val="002060"/>
              </w:rPr>
              <w:t>Year-on-Year Change (%)</w:t>
            </w:r>
          </w:p>
        </w:tc>
        <w:tc>
          <w:tcPr>
            <w:tcW w:w="0" w:type="auto"/>
            <w:hideMark/>
          </w:tcPr>
          <w:p w14:paraId="4D28D318" w14:textId="77777777" w:rsidR="0034063E" w:rsidRPr="003158B4" w:rsidRDefault="0034063E" w:rsidP="00F75106">
            <w:r>
              <w:t>Base</w:t>
            </w:r>
          </w:p>
        </w:tc>
        <w:tc>
          <w:tcPr>
            <w:tcW w:w="0" w:type="auto"/>
            <w:hideMark/>
          </w:tcPr>
          <w:p w14:paraId="32371CEE" w14:textId="77777777" w:rsidR="0034063E" w:rsidRPr="003158B4" w:rsidRDefault="0034063E" w:rsidP="00F75106">
            <w:r>
              <w:t>↓ 1.75%</w:t>
            </w:r>
          </w:p>
        </w:tc>
        <w:tc>
          <w:tcPr>
            <w:tcW w:w="0" w:type="auto"/>
            <w:hideMark/>
          </w:tcPr>
          <w:p w14:paraId="075DAECE" w14:textId="77777777" w:rsidR="0034063E" w:rsidRPr="003158B4" w:rsidRDefault="0034063E" w:rsidP="00F75106">
            <w:r>
              <w:t>↑ 5.36%</w:t>
            </w:r>
          </w:p>
        </w:tc>
        <w:tc>
          <w:tcPr>
            <w:tcW w:w="0" w:type="auto"/>
            <w:hideMark/>
          </w:tcPr>
          <w:p w14:paraId="3007CE3B" w14:textId="77777777" w:rsidR="0034063E" w:rsidRPr="003158B4" w:rsidRDefault="0034063E" w:rsidP="00F75106">
            <w:r>
              <w:t>↓ 16.95%</w:t>
            </w:r>
          </w:p>
        </w:tc>
        <w:tc>
          <w:tcPr>
            <w:tcW w:w="0" w:type="auto"/>
            <w:hideMark/>
          </w:tcPr>
          <w:p w14:paraId="367F8C85" w14:textId="77777777" w:rsidR="0034063E" w:rsidRPr="003158B4" w:rsidRDefault="0034063E" w:rsidP="00F75106">
            <w:r>
              <w:t>↑ 32.65%</w:t>
            </w:r>
          </w:p>
        </w:tc>
      </w:tr>
    </w:tbl>
    <w:p w14:paraId="394F652F" w14:textId="77777777" w:rsidR="0034063E" w:rsidRPr="00706709" w:rsidRDefault="0034063E" w:rsidP="0034063E">
      <w:r>
        <w:rPr>
          <w:b/>
          <w:bCs/>
        </w:rPr>
        <w:t>Interpretation:</w:t>
      </w:r>
    </w:p>
    <w:p w14:paraId="35E97E29" w14:textId="77777777" w:rsidR="0034063E" w:rsidRPr="00706709" w:rsidRDefault="0034063E" w:rsidP="0034063E">
      <w:pPr>
        <w:numPr>
          <w:ilvl w:val="0"/>
          <w:numId w:val="12"/>
        </w:numPr>
        <w:spacing w:after="152" w:line="255" w:lineRule="auto"/>
        <w:ind w:right="173"/>
      </w:pPr>
      <w:r>
        <w:rPr>
          <w:b/>
          <w:bCs/>
        </w:rPr>
        <w:t>Benchmark</w:t>
      </w:r>
      <w:r>
        <w:t>: 1.0:1 is minimum for immediate liquidity</w:t>
      </w:r>
    </w:p>
    <w:p w14:paraId="5999CCAD" w14:textId="77777777" w:rsidR="0034063E" w:rsidRPr="00706709" w:rsidRDefault="0034063E" w:rsidP="0034063E">
      <w:pPr>
        <w:numPr>
          <w:ilvl w:val="0"/>
          <w:numId w:val="12"/>
        </w:numPr>
        <w:spacing w:after="152" w:line="255" w:lineRule="auto"/>
        <w:ind w:right="173"/>
      </w:pPr>
      <w:r>
        <w:t>FY2021-FY2023: Strong (1.12-1.18:1)</w:t>
      </w:r>
    </w:p>
    <w:p w14:paraId="7C4DE442" w14:textId="77777777" w:rsidR="0034063E" w:rsidRPr="00706709" w:rsidRDefault="0034063E" w:rsidP="0034063E">
      <w:pPr>
        <w:numPr>
          <w:ilvl w:val="0"/>
          <w:numId w:val="12"/>
        </w:numPr>
        <w:spacing w:after="152" w:line="255" w:lineRule="auto"/>
        <w:ind w:right="173"/>
      </w:pPr>
      <w:r>
        <w:rPr>
          <w:b/>
          <w:bCs/>
        </w:rPr>
        <w:t>FY2024: Below 1.0 at 0.98:1</w:t>
      </w:r>
      <w:r>
        <w:t xml:space="preserve"> (concern)</w:t>
      </w:r>
    </w:p>
    <w:p w14:paraId="533AA8E5" w14:textId="77777777" w:rsidR="0034063E" w:rsidRPr="00706709" w:rsidRDefault="0034063E" w:rsidP="0034063E">
      <w:pPr>
        <w:numPr>
          <w:ilvl w:val="0"/>
          <w:numId w:val="12"/>
        </w:numPr>
        <w:spacing w:after="152" w:line="255" w:lineRule="auto"/>
        <w:ind w:right="173"/>
      </w:pPr>
      <w:r>
        <w:rPr>
          <w:b/>
          <w:bCs/>
        </w:rPr>
        <w:t>FY2025: Excellent at 1.30:1</w:t>
      </w:r>
      <w:r>
        <w:t xml:space="preserve"> (best position)</w:t>
      </w:r>
    </w:p>
    <w:p w14:paraId="0C6E28D8" w14:textId="77777777" w:rsidR="0034063E" w:rsidRPr="00706709" w:rsidRDefault="0034063E" w:rsidP="0034063E">
      <w:pPr>
        <w:numPr>
          <w:ilvl w:val="0"/>
          <w:numId w:val="12"/>
        </w:numPr>
        <w:spacing w:after="152" w:line="255" w:lineRule="auto"/>
        <w:ind w:right="173"/>
      </w:pPr>
      <w:r>
        <w:t xml:space="preserve">Immediate liquidity </w:t>
      </w:r>
      <w:r>
        <w:rPr>
          <w:b/>
          <w:bCs/>
        </w:rPr>
        <w:t>restored successfully</w:t>
      </w:r>
    </w:p>
    <w:p w14:paraId="79219D2A" w14:textId="77777777" w:rsidR="0034063E" w:rsidRDefault="0034063E" w:rsidP="0034063E">
      <w:pPr>
        <w:ind w:left="0" w:firstLine="0"/>
      </w:pPr>
      <w:r>
        <w:t xml:space="preserve">                 </w:t>
      </w:r>
      <w:r w:rsidRPr="00304C40">
        <w:rPr>
          <w:noProof/>
        </w:rPr>
        <w:drawing>
          <wp:inline distT="0" distB="0" distL="0" distR="0" wp14:anchorId="4415C562" wp14:editId="34621E58">
            <wp:extent cx="3634740" cy="1944532"/>
            <wp:effectExtent l="0" t="0" r="3810" b="0"/>
            <wp:docPr id="17616600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1660002" name=""/>
                    <pic:cNvPicPr/>
                  </pic:nvPicPr>
                  <pic:blipFill>
                    <a:blip r:embed="rId11"/>
                    <a:stretch>
                      <a:fillRect/>
                    </a:stretch>
                  </pic:blipFill>
                  <pic:spPr>
                    <a:xfrm>
                      <a:off x="0" y="0"/>
                      <a:ext cx="3661607" cy="1958905"/>
                    </a:xfrm>
                    <a:prstGeom prst="rect">
                      <a:avLst/>
                    </a:prstGeom>
                  </pic:spPr>
                </pic:pic>
              </a:graphicData>
            </a:graphic>
          </wp:inline>
        </w:drawing>
      </w:r>
    </w:p>
    <w:p w14:paraId="19974507" w14:textId="77777777" w:rsidR="0034063E" w:rsidRDefault="0034063E" w:rsidP="0034063E">
      <w:pPr>
        <w:rPr>
          <w:b/>
          <w:bCs/>
        </w:rPr>
      </w:pPr>
    </w:p>
    <w:p w14:paraId="5B3FDF41" w14:textId="77777777" w:rsidR="0034063E" w:rsidRDefault="0034063E" w:rsidP="0034063E">
      <w:pPr>
        <w:rPr>
          <w:b/>
          <w:bCs/>
        </w:rPr>
      </w:pPr>
    </w:p>
    <w:p w14:paraId="3C64A5EB" w14:textId="77777777" w:rsidR="0034063E" w:rsidRDefault="0034063E" w:rsidP="0034063E">
      <w:pPr>
        <w:ind w:left="0" w:firstLine="0"/>
        <w:rPr>
          <w:b/>
          <w:bCs/>
        </w:rPr>
      </w:pPr>
    </w:p>
    <w:p w14:paraId="7C3DF206" w14:textId="77777777" w:rsidR="0034063E" w:rsidRPr="0001144D" w:rsidRDefault="0034063E" w:rsidP="0034063E">
      <w:pPr>
        <w:pStyle w:val="ListParagraph"/>
        <w:numPr>
          <w:ilvl w:val="0"/>
          <w:numId w:val="13"/>
        </w:numPr>
        <w:rPr>
          <w:b/>
          <w:bCs/>
        </w:rPr>
      </w:pPr>
      <w:r w:rsidRPr="0001144D">
        <w:rPr>
          <w:b/>
          <w:bCs/>
        </w:rPr>
        <w:t>CASH POSITION ANALYSIS</w:t>
      </w:r>
    </w:p>
    <w:p w14:paraId="6F7ABF39" w14:textId="77777777" w:rsidR="0034063E" w:rsidRPr="0001144D" w:rsidRDefault="0034063E" w:rsidP="0034063E">
      <w:pPr>
        <w:pStyle w:val="ListParagraph"/>
        <w:ind w:firstLine="0"/>
        <w:rPr>
          <w:b/>
          <w:bCs/>
        </w:rPr>
      </w:pPr>
    </w:p>
    <w:tbl>
      <w:tblPr>
        <w:tblStyle w:val="TableGrid0"/>
        <w:tblW w:w="0" w:type="auto"/>
        <w:tblLook w:val="04A0" w:firstRow="1" w:lastRow="0" w:firstColumn="1" w:lastColumn="0" w:noHBand="0" w:noVBand="1"/>
      </w:tblPr>
      <w:tblGrid>
        <w:gridCol w:w="1005"/>
        <w:gridCol w:w="2143"/>
        <w:gridCol w:w="1716"/>
        <w:gridCol w:w="1500"/>
        <w:gridCol w:w="2036"/>
      </w:tblGrid>
      <w:tr w:rsidR="0034063E" w:rsidRPr="003A0E14" w14:paraId="30E87BA1" w14:textId="77777777" w:rsidTr="00F75106">
        <w:tc>
          <w:tcPr>
            <w:tcW w:w="0" w:type="auto"/>
            <w:hideMark/>
          </w:tcPr>
          <w:p w14:paraId="5306CF0A" w14:textId="77777777" w:rsidR="0034063E" w:rsidRPr="00614D16" w:rsidRDefault="0034063E" w:rsidP="00F75106">
            <w:pPr>
              <w:rPr>
                <w:b/>
                <w:bCs/>
                <w:color w:val="002060"/>
              </w:rPr>
            </w:pPr>
            <w:r w:rsidRPr="00614D16">
              <w:rPr>
                <w:b/>
                <w:bCs/>
                <w:color w:val="002060"/>
              </w:rPr>
              <w:t>Year</w:t>
            </w:r>
          </w:p>
        </w:tc>
        <w:tc>
          <w:tcPr>
            <w:tcW w:w="0" w:type="auto"/>
            <w:hideMark/>
          </w:tcPr>
          <w:p w14:paraId="47418AAC" w14:textId="77777777" w:rsidR="0034063E" w:rsidRPr="00614D16" w:rsidRDefault="0034063E" w:rsidP="00F75106">
            <w:pPr>
              <w:rPr>
                <w:b/>
                <w:bCs/>
                <w:color w:val="002060"/>
              </w:rPr>
            </w:pPr>
            <w:r w:rsidRPr="00614D16">
              <w:rPr>
                <w:b/>
                <w:bCs/>
                <w:color w:val="002060"/>
              </w:rPr>
              <w:t>Cash &amp; Equivalents (Cr)</w:t>
            </w:r>
          </w:p>
        </w:tc>
        <w:tc>
          <w:tcPr>
            <w:tcW w:w="0" w:type="auto"/>
            <w:hideMark/>
          </w:tcPr>
          <w:p w14:paraId="3871D2BC" w14:textId="77777777" w:rsidR="0034063E" w:rsidRPr="00614D16" w:rsidRDefault="0034063E" w:rsidP="00F75106">
            <w:pPr>
              <w:rPr>
                <w:b/>
                <w:bCs/>
                <w:color w:val="002060"/>
              </w:rPr>
            </w:pPr>
            <w:r w:rsidRPr="00614D16">
              <w:rPr>
                <w:b/>
                <w:bCs/>
                <w:color w:val="002060"/>
              </w:rPr>
              <w:t>% of Current Assets</w:t>
            </w:r>
          </w:p>
        </w:tc>
        <w:tc>
          <w:tcPr>
            <w:tcW w:w="0" w:type="auto"/>
            <w:hideMark/>
          </w:tcPr>
          <w:p w14:paraId="01AE3F82" w14:textId="77777777" w:rsidR="0034063E" w:rsidRPr="00614D16" w:rsidRDefault="0034063E" w:rsidP="00F75106">
            <w:pPr>
              <w:rPr>
                <w:b/>
                <w:bCs/>
                <w:color w:val="002060"/>
              </w:rPr>
            </w:pPr>
            <w:r w:rsidRPr="00614D16">
              <w:rPr>
                <w:b/>
                <w:bCs/>
                <w:color w:val="002060"/>
              </w:rPr>
              <w:t>% of Total Assets</w:t>
            </w:r>
          </w:p>
        </w:tc>
        <w:tc>
          <w:tcPr>
            <w:tcW w:w="0" w:type="auto"/>
            <w:hideMark/>
          </w:tcPr>
          <w:p w14:paraId="14C6FD1A" w14:textId="77777777" w:rsidR="0034063E" w:rsidRPr="00614D16" w:rsidRDefault="0034063E" w:rsidP="00F75106">
            <w:pPr>
              <w:rPr>
                <w:b/>
                <w:bCs/>
                <w:color w:val="002060"/>
              </w:rPr>
            </w:pPr>
            <w:r w:rsidRPr="00614D16">
              <w:rPr>
                <w:b/>
                <w:bCs/>
                <w:color w:val="002060"/>
              </w:rPr>
              <w:t>Year-on-Year Change (%)</w:t>
            </w:r>
          </w:p>
        </w:tc>
      </w:tr>
      <w:tr w:rsidR="0034063E" w:rsidRPr="003A0E14" w14:paraId="5B86A798" w14:textId="77777777" w:rsidTr="00F75106">
        <w:tc>
          <w:tcPr>
            <w:tcW w:w="0" w:type="auto"/>
            <w:hideMark/>
          </w:tcPr>
          <w:p w14:paraId="61DBAE45" w14:textId="77777777" w:rsidR="0034063E" w:rsidRPr="00614D16" w:rsidRDefault="0034063E" w:rsidP="00F75106">
            <w:pPr>
              <w:rPr>
                <w:color w:val="002060"/>
              </w:rPr>
            </w:pPr>
            <w:r w:rsidRPr="00614D16">
              <w:rPr>
                <w:color w:val="002060"/>
              </w:rPr>
              <w:t>FY2021</w:t>
            </w:r>
          </w:p>
        </w:tc>
        <w:tc>
          <w:tcPr>
            <w:tcW w:w="0" w:type="auto"/>
            <w:hideMark/>
          </w:tcPr>
          <w:p w14:paraId="43B984A7" w14:textId="77777777" w:rsidR="0034063E" w:rsidRPr="003A0E14" w:rsidRDefault="0034063E" w:rsidP="00F75106">
            <w:r>
              <w:t>59,625.22</w:t>
            </w:r>
          </w:p>
        </w:tc>
        <w:tc>
          <w:tcPr>
            <w:tcW w:w="0" w:type="auto"/>
            <w:hideMark/>
          </w:tcPr>
          <w:p w14:paraId="3F22D09C" w14:textId="77777777" w:rsidR="0034063E" w:rsidRPr="003A0E14" w:rsidRDefault="0034063E" w:rsidP="00F75106">
            <w:r>
              <w:t>41.51%</w:t>
            </w:r>
          </w:p>
        </w:tc>
        <w:tc>
          <w:tcPr>
            <w:tcW w:w="0" w:type="auto"/>
            <w:hideMark/>
          </w:tcPr>
          <w:p w14:paraId="35A9D7A0" w14:textId="77777777" w:rsidR="0034063E" w:rsidRPr="003A0E14" w:rsidRDefault="0034063E" w:rsidP="00F75106">
            <w:r>
              <w:t>18.92%</w:t>
            </w:r>
          </w:p>
        </w:tc>
        <w:tc>
          <w:tcPr>
            <w:tcW w:w="0" w:type="auto"/>
            <w:hideMark/>
          </w:tcPr>
          <w:p w14:paraId="4FC1DEA1" w14:textId="77777777" w:rsidR="0034063E" w:rsidRPr="003A0E14" w:rsidRDefault="0034063E" w:rsidP="00F75106">
            <w:r>
              <w:t>Base</w:t>
            </w:r>
          </w:p>
        </w:tc>
      </w:tr>
      <w:tr w:rsidR="0034063E" w:rsidRPr="003A0E14" w14:paraId="5CBDBF6E" w14:textId="77777777" w:rsidTr="00F75106">
        <w:tc>
          <w:tcPr>
            <w:tcW w:w="0" w:type="auto"/>
            <w:hideMark/>
          </w:tcPr>
          <w:p w14:paraId="57D85BA4" w14:textId="77777777" w:rsidR="0034063E" w:rsidRPr="00614D16" w:rsidRDefault="0034063E" w:rsidP="00F75106">
            <w:pPr>
              <w:rPr>
                <w:color w:val="002060"/>
              </w:rPr>
            </w:pPr>
            <w:r w:rsidRPr="00614D16">
              <w:rPr>
                <w:color w:val="002060"/>
              </w:rPr>
              <w:t>FY2022</w:t>
            </w:r>
          </w:p>
        </w:tc>
        <w:tc>
          <w:tcPr>
            <w:tcW w:w="0" w:type="auto"/>
            <w:hideMark/>
          </w:tcPr>
          <w:p w14:paraId="22409239" w14:textId="77777777" w:rsidR="0034063E" w:rsidRPr="003A0E14" w:rsidRDefault="0034063E" w:rsidP="00F75106">
            <w:r>
              <w:t>62,745.47</w:t>
            </w:r>
          </w:p>
        </w:tc>
        <w:tc>
          <w:tcPr>
            <w:tcW w:w="0" w:type="auto"/>
            <w:hideMark/>
          </w:tcPr>
          <w:p w14:paraId="223660E9" w14:textId="77777777" w:rsidR="0034063E" w:rsidRPr="003A0E14" w:rsidRDefault="0034063E" w:rsidP="00F75106">
            <w:r>
              <w:t>36.49%</w:t>
            </w:r>
          </w:p>
        </w:tc>
        <w:tc>
          <w:tcPr>
            <w:tcW w:w="0" w:type="auto"/>
            <w:hideMark/>
          </w:tcPr>
          <w:p w14:paraId="1B309A12" w14:textId="77777777" w:rsidR="0034063E" w:rsidRPr="003A0E14" w:rsidRDefault="0034063E" w:rsidP="00F75106">
            <w:r>
              <w:t>16.69%</w:t>
            </w:r>
          </w:p>
        </w:tc>
        <w:tc>
          <w:tcPr>
            <w:tcW w:w="0" w:type="auto"/>
            <w:hideMark/>
          </w:tcPr>
          <w:p w14:paraId="32936CB2" w14:textId="77777777" w:rsidR="0034063E" w:rsidRPr="003A0E14" w:rsidRDefault="0034063E" w:rsidP="00F75106">
            <w:r>
              <w:t>↑ 5.23%</w:t>
            </w:r>
          </w:p>
        </w:tc>
      </w:tr>
      <w:tr w:rsidR="0034063E" w:rsidRPr="003A0E14" w14:paraId="0B161084" w14:textId="77777777" w:rsidTr="00F75106">
        <w:tc>
          <w:tcPr>
            <w:tcW w:w="0" w:type="auto"/>
            <w:hideMark/>
          </w:tcPr>
          <w:p w14:paraId="7665C5D6" w14:textId="77777777" w:rsidR="0034063E" w:rsidRPr="00614D16" w:rsidRDefault="0034063E" w:rsidP="00F75106">
            <w:pPr>
              <w:rPr>
                <w:color w:val="002060"/>
              </w:rPr>
            </w:pPr>
            <w:r w:rsidRPr="00614D16">
              <w:rPr>
                <w:color w:val="002060"/>
              </w:rPr>
              <w:t>FY2023</w:t>
            </w:r>
          </w:p>
        </w:tc>
        <w:tc>
          <w:tcPr>
            <w:tcW w:w="0" w:type="auto"/>
            <w:hideMark/>
          </w:tcPr>
          <w:p w14:paraId="39638BA4" w14:textId="77777777" w:rsidR="0034063E" w:rsidRPr="003A0E14" w:rsidRDefault="0034063E" w:rsidP="00F75106">
            <w:r>
              <w:t>74,778.90</w:t>
            </w:r>
          </w:p>
        </w:tc>
        <w:tc>
          <w:tcPr>
            <w:tcW w:w="0" w:type="auto"/>
            <w:hideMark/>
          </w:tcPr>
          <w:p w14:paraId="3AF0F7CF" w14:textId="77777777" w:rsidR="0034063E" w:rsidRPr="003A0E14" w:rsidRDefault="0034063E" w:rsidP="00F75106">
            <w:r>
              <w:t>38.71%</w:t>
            </w:r>
          </w:p>
        </w:tc>
        <w:tc>
          <w:tcPr>
            <w:tcW w:w="0" w:type="auto"/>
            <w:hideMark/>
          </w:tcPr>
          <w:p w14:paraId="495F82E3" w14:textId="77777777" w:rsidR="0034063E" w:rsidRPr="003A0E14" w:rsidRDefault="0034063E" w:rsidP="00F75106">
            <w:r>
              <w:t>17.65%</w:t>
            </w:r>
          </w:p>
        </w:tc>
        <w:tc>
          <w:tcPr>
            <w:tcW w:w="0" w:type="auto"/>
            <w:hideMark/>
          </w:tcPr>
          <w:p w14:paraId="702D0B44" w14:textId="77777777" w:rsidR="0034063E" w:rsidRPr="003A0E14" w:rsidRDefault="0034063E" w:rsidP="00F75106">
            <w:r>
              <w:t>↑ 19.23%</w:t>
            </w:r>
          </w:p>
        </w:tc>
      </w:tr>
      <w:tr w:rsidR="0034063E" w:rsidRPr="003A0E14" w14:paraId="187BB543" w14:textId="77777777" w:rsidTr="00F75106">
        <w:tc>
          <w:tcPr>
            <w:tcW w:w="0" w:type="auto"/>
            <w:hideMark/>
          </w:tcPr>
          <w:p w14:paraId="68843F23" w14:textId="77777777" w:rsidR="0034063E" w:rsidRPr="00614D16" w:rsidRDefault="0034063E" w:rsidP="00F75106">
            <w:pPr>
              <w:rPr>
                <w:color w:val="002060"/>
              </w:rPr>
            </w:pPr>
            <w:r w:rsidRPr="00614D16">
              <w:rPr>
                <w:color w:val="002060"/>
              </w:rPr>
              <w:t>FY2024</w:t>
            </w:r>
          </w:p>
        </w:tc>
        <w:tc>
          <w:tcPr>
            <w:tcW w:w="0" w:type="auto"/>
            <w:hideMark/>
          </w:tcPr>
          <w:p w14:paraId="347721D8" w14:textId="77777777" w:rsidR="0034063E" w:rsidRPr="003A0E14" w:rsidRDefault="0034063E" w:rsidP="00F75106">
            <w:r>
              <w:t>41,980.49</w:t>
            </w:r>
          </w:p>
        </w:tc>
        <w:tc>
          <w:tcPr>
            <w:tcW w:w="0" w:type="auto"/>
            <w:hideMark/>
          </w:tcPr>
          <w:p w14:paraId="595A262C" w14:textId="77777777" w:rsidR="0034063E" w:rsidRPr="003A0E14" w:rsidRDefault="0034063E" w:rsidP="00F75106">
            <w:r>
              <w:t>23.98%</w:t>
            </w:r>
          </w:p>
        </w:tc>
        <w:tc>
          <w:tcPr>
            <w:tcW w:w="0" w:type="auto"/>
            <w:hideMark/>
          </w:tcPr>
          <w:p w14:paraId="7277437E" w14:textId="77777777" w:rsidR="0034063E" w:rsidRPr="003A0E14" w:rsidRDefault="0034063E" w:rsidP="00F75106">
            <w:r>
              <w:t>8.95%</w:t>
            </w:r>
          </w:p>
        </w:tc>
        <w:tc>
          <w:tcPr>
            <w:tcW w:w="0" w:type="auto"/>
            <w:hideMark/>
          </w:tcPr>
          <w:p w14:paraId="64652CFC" w14:textId="77777777" w:rsidR="0034063E" w:rsidRPr="003A0E14" w:rsidRDefault="0034063E" w:rsidP="00F75106">
            <w:r>
              <w:t>↓ 43.91%</w:t>
            </w:r>
          </w:p>
        </w:tc>
      </w:tr>
      <w:tr w:rsidR="0034063E" w:rsidRPr="003A0E14" w14:paraId="6B1BAC5F" w14:textId="77777777" w:rsidTr="00F75106">
        <w:tc>
          <w:tcPr>
            <w:tcW w:w="0" w:type="auto"/>
            <w:hideMark/>
          </w:tcPr>
          <w:p w14:paraId="5CE58C87" w14:textId="77777777" w:rsidR="0034063E" w:rsidRPr="00614D16" w:rsidRDefault="0034063E" w:rsidP="00F75106">
            <w:pPr>
              <w:rPr>
                <w:color w:val="002060"/>
              </w:rPr>
            </w:pPr>
            <w:r w:rsidRPr="00614D16">
              <w:rPr>
                <w:color w:val="002060"/>
              </w:rPr>
              <w:t>FY2025</w:t>
            </w:r>
          </w:p>
        </w:tc>
        <w:tc>
          <w:tcPr>
            <w:tcW w:w="0" w:type="auto"/>
            <w:hideMark/>
          </w:tcPr>
          <w:p w14:paraId="6D4CF1EE" w14:textId="77777777" w:rsidR="0034063E" w:rsidRPr="003A0E14" w:rsidRDefault="0034063E" w:rsidP="00F75106">
            <w:r>
              <w:t>101,204.51</w:t>
            </w:r>
          </w:p>
        </w:tc>
        <w:tc>
          <w:tcPr>
            <w:tcW w:w="0" w:type="auto"/>
            <w:hideMark/>
          </w:tcPr>
          <w:p w14:paraId="3BEA1DF7" w14:textId="77777777" w:rsidR="0034063E" w:rsidRPr="003A0E14" w:rsidRDefault="0034063E" w:rsidP="00F75106">
            <w:r>
              <w:t>39.73%</w:t>
            </w:r>
          </w:p>
        </w:tc>
        <w:tc>
          <w:tcPr>
            <w:tcW w:w="0" w:type="auto"/>
            <w:hideMark/>
          </w:tcPr>
          <w:p w14:paraId="1F8C52CA" w14:textId="77777777" w:rsidR="0034063E" w:rsidRPr="003A0E14" w:rsidRDefault="0034063E" w:rsidP="00F75106">
            <w:r>
              <w:t>17.55%</w:t>
            </w:r>
          </w:p>
        </w:tc>
        <w:tc>
          <w:tcPr>
            <w:tcW w:w="0" w:type="auto"/>
            <w:hideMark/>
          </w:tcPr>
          <w:p w14:paraId="6550E2DA" w14:textId="77777777" w:rsidR="0034063E" w:rsidRPr="003A0E14" w:rsidRDefault="0034063E" w:rsidP="00F75106">
            <w:r>
              <w:t>↑ 141.01%</w:t>
            </w:r>
          </w:p>
        </w:tc>
      </w:tr>
    </w:tbl>
    <w:p w14:paraId="1FB096EC" w14:textId="77777777" w:rsidR="0034063E" w:rsidRDefault="0034063E" w:rsidP="0034063E">
      <w:pPr>
        <w:ind w:left="0" w:firstLine="0"/>
        <w:rPr>
          <w:b/>
          <w:bCs/>
        </w:rPr>
      </w:pPr>
    </w:p>
    <w:p w14:paraId="549AB07A" w14:textId="77777777" w:rsidR="0034063E" w:rsidRDefault="0034063E" w:rsidP="0034063E">
      <w:pPr>
        <w:ind w:left="0" w:firstLine="0"/>
        <w:rPr>
          <w:b/>
          <w:bCs/>
          <w:sz w:val="28"/>
          <w:szCs w:val="28"/>
        </w:rPr>
      </w:pPr>
      <w:r>
        <w:rPr>
          <w:b/>
          <w:bCs/>
          <w:sz w:val="28"/>
          <w:szCs w:val="28"/>
        </w:rPr>
        <w:t>Interpretation:</w:t>
      </w:r>
    </w:p>
    <w:p w14:paraId="4D7122DE" w14:textId="77777777" w:rsidR="0034063E" w:rsidRDefault="0034063E" w:rsidP="0034063E">
      <w:pPr>
        <w:numPr>
          <w:ilvl w:val="0"/>
          <w:numId w:val="10"/>
        </w:numPr>
        <w:spacing w:after="152" w:line="255" w:lineRule="auto"/>
        <w:ind w:right="173"/>
      </w:pPr>
      <w:r>
        <w:t>Cash balances were volatile across the period, ranging from a low of Rs.41,980.49 Cr (FY2024) to a high of Rs.101,204.51 Cr (FY2025)</w:t>
      </w:r>
    </w:p>
    <w:p w14:paraId="085383BB" w14:textId="77777777" w:rsidR="0034063E" w:rsidRDefault="0034063E" w:rsidP="0034063E">
      <w:pPr>
        <w:numPr>
          <w:ilvl w:val="0"/>
          <w:numId w:val="10"/>
        </w:numPr>
        <w:spacing w:after="152" w:line="255" w:lineRule="auto"/>
        <w:ind w:right="173"/>
      </w:pPr>
      <w:r>
        <w:t>FY2024 saw a sharp 43.91% decline in cash, coinciding with the dip in current and quick ratios that year</w:t>
      </w:r>
    </w:p>
    <w:p w14:paraId="06F151B0" w14:textId="77777777" w:rsidR="0034063E" w:rsidRDefault="0034063E" w:rsidP="0034063E">
      <w:pPr>
        <w:numPr>
          <w:ilvl w:val="0"/>
          <w:numId w:val="10"/>
        </w:numPr>
        <w:spacing w:after="152" w:line="255" w:lineRule="auto"/>
        <w:ind w:right="173"/>
      </w:pPr>
      <w:r>
        <w:t>FY2025 recorded a dramatic 141.01% rebound in cash, restoring liquidity buffers</w:t>
      </w:r>
    </w:p>
    <w:p w14:paraId="72D77B9D" w14:textId="77777777" w:rsidR="0034063E" w:rsidRDefault="0034063E" w:rsidP="0034063E">
      <w:pPr>
        <w:numPr>
          <w:ilvl w:val="0"/>
          <w:numId w:val="10"/>
        </w:numPr>
        <w:spacing w:after="152" w:line="255" w:lineRule="auto"/>
        <w:ind w:right="173"/>
      </w:pPr>
      <w:r>
        <w:t>Cash consistently formed a minor share of total assets (under 19%), indicating funds are largely deployed rather than held idle</w:t>
      </w:r>
    </w:p>
    <w:p w14:paraId="4FAE3C75" w14:textId="77777777" w:rsidR="0034063E" w:rsidRDefault="0034063E" w:rsidP="0034063E">
      <w:pPr>
        <w:numPr>
          <w:ilvl w:val="0"/>
          <w:numId w:val="10"/>
        </w:numPr>
        <w:spacing w:after="152" w:line="255" w:lineRule="auto"/>
        <w:ind w:right="173"/>
      </w:pPr>
      <w:r>
        <w:t>The FY2024 trough followed by the FY2025 surge suggests active treasury management, likely aided by the debt raised during the year</w:t>
      </w:r>
    </w:p>
    <w:p w14:paraId="6A52293F" w14:textId="62CBF287" w:rsidR="0034063E" w:rsidRDefault="0034063E" w:rsidP="0034063E">
      <w:pPr>
        <w:ind w:left="0" w:firstLine="0"/>
      </w:pPr>
      <w:r>
        <w:t xml:space="preserve">        </w:t>
      </w:r>
      <w:r w:rsidR="0086469F" w:rsidRPr="00304C40">
        <w:rPr>
          <w:noProof/>
        </w:rPr>
        <w:drawing>
          <wp:inline distT="0" distB="0" distL="0" distR="0" wp14:anchorId="4524167C" wp14:editId="759BEC6F">
            <wp:extent cx="3970020" cy="1293495"/>
            <wp:effectExtent l="0" t="0" r="0" b="1905"/>
            <wp:docPr id="4724853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2485313" name=""/>
                    <pic:cNvPicPr/>
                  </pic:nvPicPr>
                  <pic:blipFill>
                    <a:blip r:embed="rId12"/>
                    <a:stretch>
                      <a:fillRect/>
                    </a:stretch>
                  </pic:blipFill>
                  <pic:spPr>
                    <a:xfrm>
                      <a:off x="0" y="0"/>
                      <a:ext cx="3995731" cy="1301872"/>
                    </a:xfrm>
                    <a:prstGeom prst="rect">
                      <a:avLst/>
                    </a:prstGeom>
                  </pic:spPr>
                </pic:pic>
              </a:graphicData>
            </a:graphic>
          </wp:inline>
        </w:drawing>
      </w:r>
    </w:p>
    <w:p w14:paraId="6D05406F" w14:textId="28E08189" w:rsidR="0034063E" w:rsidRDefault="0034063E" w:rsidP="0034063E">
      <w:pPr>
        <w:ind w:left="0" w:firstLine="0"/>
        <w:rPr>
          <w:b/>
          <w:bCs/>
          <w:sz w:val="28"/>
          <w:szCs w:val="28"/>
        </w:rPr>
      </w:pPr>
      <w:r>
        <w:lastRenderedPageBreak/>
        <w:t xml:space="preserve">             </w:t>
      </w:r>
    </w:p>
    <w:p w14:paraId="725B3765" w14:textId="77777777" w:rsidR="0034063E" w:rsidRPr="003A0E14" w:rsidRDefault="0034063E" w:rsidP="0086469F">
      <w:pPr>
        <w:ind w:left="0" w:firstLine="0"/>
        <w:rPr>
          <w:b/>
          <w:bCs/>
          <w:sz w:val="28"/>
          <w:szCs w:val="28"/>
        </w:rPr>
      </w:pPr>
      <w:r>
        <w:rPr>
          <w:b/>
          <w:bCs/>
          <w:sz w:val="28"/>
          <w:szCs w:val="28"/>
        </w:rPr>
        <w:t>4.3 PROFITABILITY ANALYSIS</w:t>
      </w:r>
    </w:p>
    <w:p w14:paraId="30690099" w14:textId="77777777" w:rsidR="0034063E" w:rsidRDefault="0034063E" w:rsidP="0034063E">
      <w:r>
        <w:t>Profitability analysis measures the company's ability to generate profits from its operations and assets.</w:t>
      </w:r>
    </w:p>
    <w:p w14:paraId="4748BE6E" w14:textId="77777777" w:rsidR="0034063E" w:rsidRPr="003A0E14" w:rsidRDefault="0034063E" w:rsidP="0034063E"/>
    <w:p w14:paraId="4CBE5B6D" w14:textId="77777777" w:rsidR="0034063E" w:rsidRPr="0001144D" w:rsidRDefault="0034063E" w:rsidP="0034063E">
      <w:pPr>
        <w:pStyle w:val="ListParagraph"/>
        <w:numPr>
          <w:ilvl w:val="1"/>
          <w:numId w:val="12"/>
        </w:numPr>
        <w:rPr>
          <w:b/>
          <w:bCs/>
        </w:rPr>
      </w:pPr>
      <w:r w:rsidRPr="0001144D">
        <w:rPr>
          <w:b/>
          <w:bCs/>
        </w:rPr>
        <w:t>GROSS PROFIT ANALYSIS</w:t>
      </w:r>
    </w:p>
    <w:p w14:paraId="3DC639CB" w14:textId="77777777" w:rsidR="0034063E" w:rsidRPr="0001144D" w:rsidRDefault="0034063E" w:rsidP="0034063E">
      <w:pPr>
        <w:pStyle w:val="ListParagraph"/>
        <w:ind w:left="1440" w:firstLine="0"/>
        <w:rPr>
          <w:b/>
          <w:bCs/>
        </w:rPr>
      </w:pPr>
    </w:p>
    <w:tbl>
      <w:tblPr>
        <w:tblStyle w:val="TableGrid0"/>
        <w:tblW w:w="0" w:type="auto"/>
        <w:tblLook w:val="04A0" w:firstRow="1" w:lastRow="0" w:firstColumn="1" w:lastColumn="0" w:noHBand="0" w:noVBand="1"/>
      </w:tblPr>
      <w:tblGrid>
        <w:gridCol w:w="1005"/>
        <w:gridCol w:w="1430"/>
        <w:gridCol w:w="1752"/>
        <w:gridCol w:w="1541"/>
        <w:gridCol w:w="1529"/>
        <w:gridCol w:w="1143"/>
      </w:tblGrid>
      <w:tr w:rsidR="0034063E" w:rsidRPr="003A0E14" w14:paraId="194CD2BC" w14:textId="77777777" w:rsidTr="00F75106">
        <w:tc>
          <w:tcPr>
            <w:tcW w:w="0" w:type="auto"/>
            <w:hideMark/>
          </w:tcPr>
          <w:p w14:paraId="78A3E860" w14:textId="77777777" w:rsidR="0034063E" w:rsidRPr="00614D16" w:rsidRDefault="0034063E" w:rsidP="00F75106">
            <w:pPr>
              <w:rPr>
                <w:b/>
                <w:bCs/>
                <w:color w:val="002060"/>
              </w:rPr>
            </w:pPr>
            <w:r w:rsidRPr="00614D16">
              <w:rPr>
                <w:b/>
                <w:bCs/>
                <w:color w:val="002060"/>
              </w:rPr>
              <w:t>Year</w:t>
            </w:r>
          </w:p>
        </w:tc>
        <w:tc>
          <w:tcPr>
            <w:tcW w:w="0" w:type="auto"/>
            <w:hideMark/>
          </w:tcPr>
          <w:p w14:paraId="43169D97" w14:textId="77777777" w:rsidR="0034063E" w:rsidRPr="00614D16" w:rsidRDefault="0034063E" w:rsidP="00F75106">
            <w:pPr>
              <w:rPr>
                <w:b/>
                <w:bCs/>
                <w:color w:val="002060"/>
              </w:rPr>
            </w:pPr>
            <w:r w:rsidRPr="00614D16">
              <w:rPr>
                <w:b/>
                <w:bCs/>
                <w:color w:val="002060"/>
              </w:rPr>
              <w:t>Revenue (Cr)</w:t>
            </w:r>
          </w:p>
        </w:tc>
        <w:tc>
          <w:tcPr>
            <w:tcW w:w="0" w:type="auto"/>
            <w:hideMark/>
          </w:tcPr>
          <w:p w14:paraId="55A8874A" w14:textId="77777777" w:rsidR="0034063E" w:rsidRPr="00614D16" w:rsidRDefault="0034063E" w:rsidP="00F75106">
            <w:pPr>
              <w:rPr>
                <w:b/>
                <w:bCs/>
                <w:color w:val="002060"/>
              </w:rPr>
            </w:pPr>
            <w:r w:rsidRPr="00614D16">
              <w:rPr>
                <w:b/>
                <w:bCs/>
                <w:color w:val="002060"/>
              </w:rPr>
              <w:t>Cost of Goods Sold (Cr)</w:t>
            </w:r>
          </w:p>
        </w:tc>
        <w:tc>
          <w:tcPr>
            <w:tcW w:w="0" w:type="auto"/>
            <w:hideMark/>
          </w:tcPr>
          <w:p w14:paraId="3D5B0F21" w14:textId="77777777" w:rsidR="0034063E" w:rsidRPr="00614D16" w:rsidRDefault="0034063E" w:rsidP="00F75106">
            <w:pPr>
              <w:rPr>
                <w:b/>
                <w:bCs/>
                <w:color w:val="002060"/>
              </w:rPr>
            </w:pPr>
            <w:r w:rsidRPr="00614D16">
              <w:rPr>
                <w:b/>
                <w:bCs/>
                <w:color w:val="002060"/>
              </w:rPr>
              <w:t>Gross Profit (Cr)</w:t>
            </w:r>
          </w:p>
        </w:tc>
        <w:tc>
          <w:tcPr>
            <w:tcW w:w="0" w:type="auto"/>
            <w:hideMark/>
          </w:tcPr>
          <w:p w14:paraId="69603862" w14:textId="77777777" w:rsidR="0034063E" w:rsidRPr="00614D16" w:rsidRDefault="0034063E" w:rsidP="00F75106">
            <w:pPr>
              <w:rPr>
                <w:b/>
                <w:bCs/>
                <w:color w:val="002060"/>
              </w:rPr>
            </w:pPr>
            <w:r w:rsidRPr="00614D16">
              <w:rPr>
                <w:b/>
                <w:bCs/>
                <w:color w:val="002060"/>
              </w:rPr>
              <w:t>Gross Profit Margin (%)</w:t>
            </w:r>
          </w:p>
        </w:tc>
        <w:tc>
          <w:tcPr>
            <w:tcW w:w="0" w:type="auto"/>
            <w:hideMark/>
          </w:tcPr>
          <w:p w14:paraId="2B5FE7D0" w14:textId="77777777" w:rsidR="0034063E" w:rsidRPr="00614D16" w:rsidRDefault="0034063E" w:rsidP="00F75106">
            <w:pPr>
              <w:rPr>
                <w:b/>
                <w:bCs/>
                <w:color w:val="002060"/>
              </w:rPr>
            </w:pPr>
            <w:r w:rsidRPr="00614D16">
              <w:rPr>
                <w:b/>
                <w:bCs/>
                <w:color w:val="002060"/>
              </w:rPr>
              <w:t>Change (%)</w:t>
            </w:r>
          </w:p>
        </w:tc>
      </w:tr>
      <w:tr w:rsidR="0034063E" w:rsidRPr="003A0E14" w14:paraId="41B0314E" w14:textId="77777777" w:rsidTr="00F75106">
        <w:tc>
          <w:tcPr>
            <w:tcW w:w="0" w:type="auto"/>
            <w:hideMark/>
          </w:tcPr>
          <w:p w14:paraId="333D244E" w14:textId="77777777" w:rsidR="0034063E" w:rsidRPr="00614D16" w:rsidRDefault="0034063E" w:rsidP="00F75106">
            <w:pPr>
              <w:rPr>
                <w:color w:val="002060"/>
              </w:rPr>
            </w:pPr>
            <w:r w:rsidRPr="00614D16">
              <w:rPr>
                <w:color w:val="002060"/>
              </w:rPr>
              <w:t>FY2021</w:t>
            </w:r>
          </w:p>
        </w:tc>
        <w:tc>
          <w:tcPr>
            <w:tcW w:w="0" w:type="auto"/>
            <w:hideMark/>
          </w:tcPr>
          <w:p w14:paraId="4BA68C0B" w14:textId="77777777" w:rsidR="0034063E" w:rsidRPr="003A0E14" w:rsidRDefault="0034063E" w:rsidP="00F75106">
            <w:r>
              <w:t>3,68,879.04</w:t>
            </w:r>
          </w:p>
        </w:tc>
        <w:tc>
          <w:tcPr>
            <w:tcW w:w="0" w:type="auto"/>
            <w:hideMark/>
          </w:tcPr>
          <w:p w14:paraId="4F575551" w14:textId="77777777" w:rsidR="0034063E" w:rsidRPr="003A0E14" w:rsidRDefault="0034063E" w:rsidP="00F75106">
            <w:r>
              <w:t>2,65,312.55</w:t>
            </w:r>
          </w:p>
        </w:tc>
        <w:tc>
          <w:tcPr>
            <w:tcW w:w="0" w:type="auto"/>
            <w:hideMark/>
          </w:tcPr>
          <w:p w14:paraId="6470DDAA" w14:textId="77777777" w:rsidR="0034063E" w:rsidRPr="003A0E14" w:rsidRDefault="0034063E" w:rsidP="00F75106">
            <w:r>
              <w:t>1,03,566.49</w:t>
            </w:r>
          </w:p>
        </w:tc>
        <w:tc>
          <w:tcPr>
            <w:tcW w:w="0" w:type="auto"/>
            <w:hideMark/>
          </w:tcPr>
          <w:p w14:paraId="58F4A969" w14:textId="77777777" w:rsidR="0034063E" w:rsidRPr="003A0E14" w:rsidRDefault="0034063E" w:rsidP="00F75106">
            <w:r>
              <w:t>28.06%</w:t>
            </w:r>
          </w:p>
        </w:tc>
        <w:tc>
          <w:tcPr>
            <w:tcW w:w="0" w:type="auto"/>
            <w:hideMark/>
          </w:tcPr>
          <w:p w14:paraId="3D13F524" w14:textId="77777777" w:rsidR="0034063E" w:rsidRPr="003A0E14" w:rsidRDefault="0034063E" w:rsidP="00F75106">
            <w:r>
              <w:t>Base</w:t>
            </w:r>
          </w:p>
        </w:tc>
      </w:tr>
      <w:tr w:rsidR="0034063E" w:rsidRPr="003A0E14" w14:paraId="0ED567E2" w14:textId="77777777" w:rsidTr="00F75106">
        <w:tc>
          <w:tcPr>
            <w:tcW w:w="0" w:type="auto"/>
            <w:hideMark/>
          </w:tcPr>
          <w:p w14:paraId="1F606544" w14:textId="77777777" w:rsidR="0034063E" w:rsidRPr="00614D16" w:rsidRDefault="0034063E" w:rsidP="00F75106">
            <w:pPr>
              <w:rPr>
                <w:color w:val="002060"/>
              </w:rPr>
            </w:pPr>
            <w:r w:rsidRPr="00614D16">
              <w:rPr>
                <w:color w:val="002060"/>
              </w:rPr>
              <w:t>FY2022</w:t>
            </w:r>
          </w:p>
        </w:tc>
        <w:tc>
          <w:tcPr>
            <w:tcW w:w="0" w:type="auto"/>
            <w:hideMark/>
          </w:tcPr>
          <w:p w14:paraId="501992B5" w14:textId="77777777" w:rsidR="0034063E" w:rsidRPr="003A0E14" w:rsidRDefault="0034063E" w:rsidP="00F75106">
            <w:r>
              <w:t>4,89,674.72</w:t>
            </w:r>
          </w:p>
        </w:tc>
        <w:tc>
          <w:tcPr>
            <w:tcW w:w="0" w:type="auto"/>
            <w:hideMark/>
          </w:tcPr>
          <w:p w14:paraId="001DFBA8" w14:textId="77777777" w:rsidR="0034063E" w:rsidRPr="003A0E14" w:rsidRDefault="0034063E" w:rsidP="00F75106">
            <w:r>
              <w:t>3,57,663.38</w:t>
            </w:r>
          </w:p>
        </w:tc>
        <w:tc>
          <w:tcPr>
            <w:tcW w:w="0" w:type="auto"/>
            <w:hideMark/>
          </w:tcPr>
          <w:p w14:paraId="194BFD9A" w14:textId="77777777" w:rsidR="0034063E" w:rsidRPr="003A0E14" w:rsidRDefault="0034063E" w:rsidP="00F75106">
            <w:r>
              <w:t>1,32,011.34</w:t>
            </w:r>
          </w:p>
        </w:tc>
        <w:tc>
          <w:tcPr>
            <w:tcW w:w="0" w:type="auto"/>
            <w:hideMark/>
          </w:tcPr>
          <w:p w14:paraId="134CBED0" w14:textId="77777777" w:rsidR="0034063E" w:rsidRPr="003A0E14" w:rsidRDefault="0034063E" w:rsidP="00F75106">
            <w:r>
              <w:t>26.96%</w:t>
            </w:r>
          </w:p>
        </w:tc>
        <w:tc>
          <w:tcPr>
            <w:tcW w:w="0" w:type="auto"/>
            <w:hideMark/>
          </w:tcPr>
          <w:p w14:paraId="0240E672" w14:textId="77777777" w:rsidR="0034063E" w:rsidRPr="003A0E14" w:rsidRDefault="0034063E" w:rsidP="00F75106">
            <w:r>
              <w:t>↓ 1.10%</w:t>
            </w:r>
          </w:p>
        </w:tc>
      </w:tr>
      <w:tr w:rsidR="0034063E" w:rsidRPr="003A0E14" w14:paraId="10F9D6C0" w14:textId="77777777" w:rsidTr="00F75106">
        <w:tc>
          <w:tcPr>
            <w:tcW w:w="0" w:type="auto"/>
            <w:hideMark/>
          </w:tcPr>
          <w:p w14:paraId="2BFF052E" w14:textId="77777777" w:rsidR="0034063E" w:rsidRPr="00614D16" w:rsidRDefault="0034063E" w:rsidP="00F75106">
            <w:pPr>
              <w:rPr>
                <w:color w:val="002060"/>
              </w:rPr>
            </w:pPr>
            <w:r w:rsidRPr="00614D16">
              <w:rPr>
                <w:color w:val="002060"/>
              </w:rPr>
              <w:t>FY2023</w:t>
            </w:r>
          </w:p>
        </w:tc>
        <w:tc>
          <w:tcPr>
            <w:tcW w:w="0" w:type="auto"/>
            <w:hideMark/>
          </w:tcPr>
          <w:p w14:paraId="71767B99" w14:textId="77777777" w:rsidR="0034063E" w:rsidRPr="003A0E14" w:rsidRDefault="0034063E" w:rsidP="00F75106">
            <w:r>
              <w:t>5,09,836.43</w:t>
            </w:r>
          </w:p>
        </w:tc>
        <w:tc>
          <w:tcPr>
            <w:tcW w:w="0" w:type="auto"/>
            <w:hideMark/>
          </w:tcPr>
          <w:p w14:paraId="69709058" w14:textId="77777777" w:rsidR="0034063E" w:rsidRPr="003A0E14" w:rsidRDefault="0034063E" w:rsidP="00F75106">
            <w:r>
              <w:t>3,74,633.10</w:t>
            </w:r>
          </w:p>
        </w:tc>
        <w:tc>
          <w:tcPr>
            <w:tcW w:w="0" w:type="auto"/>
            <w:hideMark/>
          </w:tcPr>
          <w:p w14:paraId="1E5E723D" w14:textId="77777777" w:rsidR="0034063E" w:rsidRPr="003A0E14" w:rsidRDefault="0034063E" w:rsidP="00F75106">
            <w:r>
              <w:t>1,35,203.33</w:t>
            </w:r>
          </w:p>
        </w:tc>
        <w:tc>
          <w:tcPr>
            <w:tcW w:w="0" w:type="auto"/>
            <w:hideMark/>
          </w:tcPr>
          <w:p w14:paraId="285141B6" w14:textId="77777777" w:rsidR="0034063E" w:rsidRPr="003A0E14" w:rsidRDefault="0034063E" w:rsidP="00F75106">
            <w:r>
              <w:t>26.52%</w:t>
            </w:r>
          </w:p>
        </w:tc>
        <w:tc>
          <w:tcPr>
            <w:tcW w:w="0" w:type="auto"/>
            <w:hideMark/>
          </w:tcPr>
          <w:p w14:paraId="5052BBC2" w14:textId="77777777" w:rsidR="0034063E" w:rsidRPr="003A0E14" w:rsidRDefault="0034063E" w:rsidP="00F75106">
            <w:r>
              <w:t>↓ 0.44%</w:t>
            </w:r>
          </w:p>
        </w:tc>
      </w:tr>
      <w:tr w:rsidR="0034063E" w:rsidRPr="003A0E14" w14:paraId="17E0F5BE" w14:textId="77777777" w:rsidTr="00F75106">
        <w:tc>
          <w:tcPr>
            <w:tcW w:w="0" w:type="auto"/>
            <w:hideMark/>
          </w:tcPr>
          <w:p w14:paraId="5BB02BFC" w14:textId="77777777" w:rsidR="0034063E" w:rsidRPr="00614D16" w:rsidRDefault="0034063E" w:rsidP="00F75106">
            <w:pPr>
              <w:rPr>
                <w:color w:val="002060"/>
              </w:rPr>
            </w:pPr>
            <w:r w:rsidRPr="00614D16">
              <w:rPr>
                <w:color w:val="002060"/>
              </w:rPr>
              <w:t>FY2024</w:t>
            </w:r>
          </w:p>
        </w:tc>
        <w:tc>
          <w:tcPr>
            <w:tcW w:w="0" w:type="auto"/>
            <w:hideMark/>
          </w:tcPr>
          <w:p w14:paraId="10945125" w14:textId="77777777" w:rsidR="0034063E" w:rsidRPr="003A0E14" w:rsidRDefault="0034063E" w:rsidP="00F75106">
            <w:r>
              <w:t>5,16,238.37</w:t>
            </w:r>
          </w:p>
        </w:tc>
        <w:tc>
          <w:tcPr>
            <w:tcW w:w="0" w:type="auto"/>
            <w:hideMark/>
          </w:tcPr>
          <w:p w14:paraId="24F9AFD1" w14:textId="77777777" w:rsidR="0034063E" w:rsidRPr="003A0E14" w:rsidRDefault="0034063E" w:rsidP="00F75106">
            <w:r>
              <w:t>3,81,415.87</w:t>
            </w:r>
          </w:p>
        </w:tc>
        <w:tc>
          <w:tcPr>
            <w:tcW w:w="0" w:type="auto"/>
            <w:hideMark/>
          </w:tcPr>
          <w:p w14:paraId="19DAA152" w14:textId="77777777" w:rsidR="0034063E" w:rsidRPr="003A0E14" w:rsidRDefault="0034063E" w:rsidP="00F75106">
            <w:r>
              <w:t>1,34,822.50</w:t>
            </w:r>
          </w:p>
        </w:tc>
        <w:tc>
          <w:tcPr>
            <w:tcW w:w="0" w:type="auto"/>
            <w:hideMark/>
          </w:tcPr>
          <w:p w14:paraId="736B89B2" w14:textId="77777777" w:rsidR="0034063E" w:rsidRPr="003A0E14" w:rsidRDefault="0034063E" w:rsidP="00F75106">
            <w:r>
              <w:t>26.12%</w:t>
            </w:r>
          </w:p>
        </w:tc>
        <w:tc>
          <w:tcPr>
            <w:tcW w:w="0" w:type="auto"/>
            <w:hideMark/>
          </w:tcPr>
          <w:p w14:paraId="7F8E79BB" w14:textId="77777777" w:rsidR="0034063E" w:rsidRPr="003A0E14" w:rsidRDefault="0034063E" w:rsidP="00F75106">
            <w:r>
              <w:t>↓ 0.40%</w:t>
            </w:r>
          </w:p>
        </w:tc>
      </w:tr>
      <w:tr w:rsidR="0034063E" w:rsidRPr="003A0E14" w14:paraId="4810B21E" w14:textId="77777777" w:rsidTr="00F75106">
        <w:tc>
          <w:tcPr>
            <w:tcW w:w="0" w:type="auto"/>
            <w:hideMark/>
          </w:tcPr>
          <w:p w14:paraId="2C4048C6" w14:textId="77777777" w:rsidR="0034063E" w:rsidRPr="00614D16" w:rsidRDefault="0034063E" w:rsidP="00F75106">
            <w:pPr>
              <w:rPr>
                <w:color w:val="002060"/>
              </w:rPr>
            </w:pPr>
            <w:r w:rsidRPr="00614D16">
              <w:rPr>
                <w:color w:val="002060"/>
              </w:rPr>
              <w:t>FY2025</w:t>
            </w:r>
          </w:p>
        </w:tc>
        <w:tc>
          <w:tcPr>
            <w:tcW w:w="0" w:type="auto"/>
            <w:hideMark/>
          </w:tcPr>
          <w:p w14:paraId="3934AA19" w14:textId="77777777" w:rsidR="0034063E" w:rsidRPr="003A0E14" w:rsidRDefault="0034063E" w:rsidP="00F75106">
            <w:r>
              <w:t>5,54,250.28</w:t>
            </w:r>
          </w:p>
        </w:tc>
        <w:tc>
          <w:tcPr>
            <w:tcW w:w="0" w:type="auto"/>
            <w:hideMark/>
          </w:tcPr>
          <w:p w14:paraId="346E5694" w14:textId="77777777" w:rsidR="0034063E" w:rsidRPr="003A0E14" w:rsidRDefault="0034063E" w:rsidP="00F75106">
            <w:r>
              <w:t>4,13,589.71</w:t>
            </w:r>
          </w:p>
        </w:tc>
        <w:tc>
          <w:tcPr>
            <w:tcW w:w="0" w:type="auto"/>
            <w:hideMark/>
          </w:tcPr>
          <w:p w14:paraId="07FC28E9" w14:textId="77777777" w:rsidR="0034063E" w:rsidRPr="003A0E14" w:rsidRDefault="0034063E" w:rsidP="00F75106">
            <w:r>
              <w:t>1,40,660.57</w:t>
            </w:r>
          </w:p>
        </w:tc>
        <w:tc>
          <w:tcPr>
            <w:tcW w:w="0" w:type="auto"/>
            <w:hideMark/>
          </w:tcPr>
          <w:p w14:paraId="6FBA2E82" w14:textId="77777777" w:rsidR="0034063E" w:rsidRPr="003A0E14" w:rsidRDefault="0034063E" w:rsidP="00F75106">
            <w:r>
              <w:t>25.37%</w:t>
            </w:r>
          </w:p>
        </w:tc>
        <w:tc>
          <w:tcPr>
            <w:tcW w:w="0" w:type="auto"/>
            <w:hideMark/>
          </w:tcPr>
          <w:p w14:paraId="54973673" w14:textId="77777777" w:rsidR="0034063E" w:rsidRPr="003A0E14" w:rsidRDefault="0034063E" w:rsidP="00F75106">
            <w:r>
              <w:t>↓ 0.75%</w:t>
            </w:r>
          </w:p>
        </w:tc>
      </w:tr>
    </w:tbl>
    <w:p w14:paraId="438E08A8" w14:textId="77777777" w:rsidR="0034063E" w:rsidRDefault="0034063E" w:rsidP="0034063E"/>
    <w:p w14:paraId="617FAAE6" w14:textId="77777777" w:rsidR="0086469F" w:rsidRDefault="0086469F" w:rsidP="0034063E">
      <w:pPr>
        <w:ind w:left="0" w:firstLine="0"/>
        <w:rPr>
          <w:b/>
          <w:bCs/>
          <w:sz w:val="28"/>
          <w:szCs w:val="28"/>
        </w:rPr>
      </w:pPr>
    </w:p>
    <w:p w14:paraId="2583D631" w14:textId="77777777" w:rsidR="0086469F" w:rsidRDefault="0086469F" w:rsidP="0034063E">
      <w:pPr>
        <w:ind w:left="0" w:firstLine="0"/>
        <w:rPr>
          <w:b/>
          <w:bCs/>
          <w:sz w:val="28"/>
          <w:szCs w:val="28"/>
        </w:rPr>
      </w:pPr>
    </w:p>
    <w:p w14:paraId="6281CC6C" w14:textId="77777777" w:rsidR="0086469F" w:rsidRDefault="0086469F" w:rsidP="0034063E">
      <w:pPr>
        <w:ind w:left="0" w:firstLine="0"/>
        <w:rPr>
          <w:b/>
          <w:bCs/>
          <w:sz w:val="28"/>
          <w:szCs w:val="28"/>
        </w:rPr>
      </w:pPr>
    </w:p>
    <w:p w14:paraId="27C12A2C" w14:textId="77777777" w:rsidR="0086469F" w:rsidRDefault="0086469F" w:rsidP="0034063E">
      <w:pPr>
        <w:ind w:left="0" w:firstLine="0"/>
        <w:rPr>
          <w:b/>
          <w:bCs/>
          <w:sz w:val="28"/>
          <w:szCs w:val="28"/>
        </w:rPr>
      </w:pPr>
    </w:p>
    <w:p w14:paraId="7C697A6D" w14:textId="77777777" w:rsidR="0086469F" w:rsidRDefault="0086469F" w:rsidP="0034063E">
      <w:pPr>
        <w:ind w:left="0" w:firstLine="0"/>
        <w:rPr>
          <w:b/>
          <w:bCs/>
          <w:sz w:val="28"/>
          <w:szCs w:val="28"/>
        </w:rPr>
      </w:pPr>
    </w:p>
    <w:p w14:paraId="60D611EE" w14:textId="77777777" w:rsidR="0086469F" w:rsidRDefault="0086469F" w:rsidP="0034063E">
      <w:pPr>
        <w:ind w:left="0" w:firstLine="0"/>
        <w:rPr>
          <w:b/>
          <w:bCs/>
          <w:sz w:val="28"/>
          <w:szCs w:val="28"/>
        </w:rPr>
      </w:pPr>
    </w:p>
    <w:p w14:paraId="710D6759" w14:textId="77777777" w:rsidR="0086469F" w:rsidRDefault="0086469F" w:rsidP="0034063E">
      <w:pPr>
        <w:ind w:left="0" w:firstLine="0"/>
        <w:rPr>
          <w:b/>
          <w:bCs/>
          <w:sz w:val="28"/>
          <w:szCs w:val="28"/>
        </w:rPr>
      </w:pPr>
    </w:p>
    <w:p w14:paraId="5D88FC35" w14:textId="77777777" w:rsidR="0086469F" w:rsidRDefault="0086469F" w:rsidP="0034063E">
      <w:pPr>
        <w:ind w:left="0" w:firstLine="0"/>
        <w:rPr>
          <w:b/>
          <w:bCs/>
          <w:sz w:val="28"/>
          <w:szCs w:val="28"/>
        </w:rPr>
      </w:pPr>
    </w:p>
    <w:p w14:paraId="1DC1AC3F" w14:textId="77777777" w:rsidR="0086469F" w:rsidRDefault="0086469F" w:rsidP="0034063E">
      <w:pPr>
        <w:ind w:left="0" w:firstLine="0"/>
        <w:rPr>
          <w:b/>
          <w:bCs/>
          <w:sz w:val="28"/>
          <w:szCs w:val="28"/>
        </w:rPr>
      </w:pPr>
    </w:p>
    <w:p w14:paraId="6C77F431" w14:textId="77777777" w:rsidR="0086469F" w:rsidRDefault="0086469F" w:rsidP="0034063E">
      <w:pPr>
        <w:ind w:left="0" w:firstLine="0"/>
        <w:rPr>
          <w:b/>
          <w:bCs/>
          <w:sz w:val="28"/>
          <w:szCs w:val="28"/>
        </w:rPr>
      </w:pPr>
    </w:p>
    <w:p w14:paraId="3852AC76" w14:textId="77777777" w:rsidR="0086469F" w:rsidRDefault="0086469F" w:rsidP="0034063E">
      <w:pPr>
        <w:ind w:left="0" w:firstLine="0"/>
        <w:rPr>
          <w:b/>
          <w:bCs/>
          <w:sz w:val="28"/>
          <w:szCs w:val="28"/>
        </w:rPr>
      </w:pPr>
    </w:p>
    <w:p w14:paraId="3AEEF41E" w14:textId="50DFE4A0" w:rsidR="0034063E" w:rsidRDefault="0034063E" w:rsidP="0034063E">
      <w:pPr>
        <w:ind w:left="0" w:firstLine="0"/>
        <w:rPr>
          <w:b/>
          <w:bCs/>
          <w:sz w:val="28"/>
          <w:szCs w:val="28"/>
        </w:rPr>
      </w:pPr>
      <w:r>
        <w:rPr>
          <w:b/>
          <w:bCs/>
          <w:sz w:val="28"/>
          <w:szCs w:val="28"/>
        </w:rPr>
        <w:t>Interpretation:</w:t>
      </w:r>
    </w:p>
    <w:p w14:paraId="7C17E9A1" w14:textId="77777777" w:rsidR="0034063E" w:rsidRDefault="0034063E" w:rsidP="0034063E">
      <w:pPr>
        <w:numPr>
          <w:ilvl w:val="0"/>
          <w:numId w:val="10"/>
        </w:numPr>
        <w:spacing w:after="152" w:line="255" w:lineRule="auto"/>
        <w:ind w:right="173"/>
      </w:pPr>
      <w:r>
        <w:t>Revenue grew consistently every year, rising from Rs.3,68,879.04 Cr (FY2021) to Rs.5,54,250.28 Cr (FY2025), a 50.3% increase</w:t>
      </w:r>
    </w:p>
    <w:p w14:paraId="3C6AB150" w14:textId="77777777" w:rsidR="0034063E" w:rsidRDefault="0034063E" w:rsidP="0034063E">
      <w:pPr>
        <w:numPr>
          <w:ilvl w:val="0"/>
          <w:numId w:val="10"/>
        </w:numPr>
        <w:spacing w:after="152" w:line="255" w:lineRule="auto"/>
        <w:ind w:right="173"/>
      </w:pPr>
      <w:r>
        <w:t>Gross profit margin declined steadily each year, from 28.06% (FY2021) to 25.37% (FY2025)</w:t>
      </w:r>
    </w:p>
    <w:p w14:paraId="64210C39" w14:textId="77777777" w:rsidR="0034063E" w:rsidRDefault="0034063E" w:rsidP="0034063E">
      <w:pPr>
        <w:numPr>
          <w:ilvl w:val="0"/>
          <w:numId w:val="10"/>
        </w:numPr>
        <w:spacing w:after="152" w:line="255" w:lineRule="auto"/>
        <w:ind w:right="173"/>
      </w:pPr>
      <w:r>
        <w:t>Cost of Goods Sold grew faster than revenue in relative terms, indicating rising delivery/input costs</w:t>
      </w:r>
    </w:p>
    <w:p w14:paraId="62DECF74" w14:textId="77777777" w:rsidR="0034063E" w:rsidRDefault="0034063E" w:rsidP="0034063E">
      <w:pPr>
        <w:numPr>
          <w:ilvl w:val="0"/>
          <w:numId w:val="10"/>
        </w:numPr>
        <w:spacing w:after="152" w:line="255" w:lineRule="auto"/>
        <w:ind w:right="173"/>
      </w:pPr>
      <w:r>
        <w:t>Absolute gross profit still grew from Rs.1,03,566.49 Cr to Rs.1,40,660.57 Cr, driven by revenue scale despite margin compression</w:t>
      </w:r>
    </w:p>
    <w:p w14:paraId="18C992CC" w14:textId="77777777" w:rsidR="0034063E" w:rsidRDefault="0034063E" w:rsidP="0034063E">
      <w:pPr>
        <w:numPr>
          <w:ilvl w:val="0"/>
          <w:numId w:val="10"/>
        </w:numPr>
        <w:spacing w:after="152" w:line="255" w:lineRule="auto"/>
        <w:ind w:right="173"/>
      </w:pPr>
      <w:r>
        <w:t>The steady year-on-year margin erosion points to sustained pricing or wage-cost pressure rather than a one-off event</w:t>
      </w:r>
    </w:p>
    <w:p w14:paraId="0811670B" w14:textId="77777777" w:rsidR="0034063E" w:rsidRDefault="0034063E" w:rsidP="0034063E">
      <w:pPr>
        <w:ind w:left="0" w:firstLine="0"/>
      </w:pPr>
      <w:r>
        <w:t xml:space="preserve">   </w:t>
      </w:r>
      <w:r w:rsidRPr="00304C40">
        <w:rPr>
          <w:noProof/>
        </w:rPr>
        <w:drawing>
          <wp:inline distT="0" distB="0" distL="0" distR="0" wp14:anchorId="6CA2CFE6" wp14:editId="3D0E8C90">
            <wp:extent cx="4381500" cy="1552575"/>
            <wp:effectExtent l="0" t="0" r="0" b="9525"/>
            <wp:docPr id="2539369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3936996" name=""/>
                    <pic:cNvPicPr/>
                  </pic:nvPicPr>
                  <pic:blipFill>
                    <a:blip r:embed="rId13"/>
                    <a:stretch>
                      <a:fillRect/>
                    </a:stretch>
                  </pic:blipFill>
                  <pic:spPr>
                    <a:xfrm>
                      <a:off x="0" y="0"/>
                      <a:ext cx="4392520" cy="1556480"/>
                    </a:xfrm>
                    <a:prstGeom prst="rect">
                      <a:avLst/>
                    </a:prstGeom>
                  </pic:spPr>
                </pic:pic>
              </a:graphicData>
            </a:graphic>
          </wp:inline>
        </w:drawing>
      </w:r>
    </w:p>
    <w:p w14:paraId="29F013DE" w14:textId="77777777" w:rsidR="0086469F" w:rsidRDefault="0086469F" w:rsidP="0034063E">
      <w:pPr>
        <w:ind w:left="0" w:firstLine="0"/>
      </w:pPr>
    </w:p>
    <w:p w14:paraId="2967BA47" w14:textId="77777777" w:rsidR="0086469F" w:rsidRDefault="0086469F" w:rsidP="0034063E">
      <w:pPr>
        <w:ind w:left="0" w:firstLine="0"/>
      </w:pPr>
    </w:p>
    <w:p w14:paraId="4894B2D7" w14:textId="77777777" w:rsidR="0086469F" w:rsidRDefault="0086469F" w:rsidP="0034063E">
      <w:pPr>
        <w:ind w:left="0" w:firstLine="0"/>
      </w:pPr>
    </w:p>
    <w:p w14:paraId="3B34DC20" w14:textId="77777777" w:rsidR="0086469F" w:rsidRDefault="0086469F" w:rsidP="0034063E">
      <w:pPr>
        <w:ind w:left="0" w:firstLine="0"/>
      </w:pPr>
    </w:p>
    <w:p w14:paraId="334BF26D" w14:textId="77777777" w:rsidR="0086469F" w:rsidRDefault="0086469F" w:rsidP="0034063E">
      <w:pPr>
        <w:ind w:left="0" w:firstLine="0"/>
      </w:pPr>
    </w:p>
    <w:p w14:paraId="2C36DAD0" w14:textId="77777777" w:rsidR="0086469F" w:rsidRDefault="0086469F" w:rsidP="0034063E">
      <w:pPr>
        <w:ind w:left="0" w:firstLine="0"/>
      </w:pPr>
    </w:p>
    <w:p w14:paraId="5F53F6A8" w14:textId="77777777" w:rsidR="0086469F" w:rsidRDefault="0086469F" w:rsidP="0034063E">
      <w:pPr>
        <w:ind w:left="0" w:firstLine="0"/>
      </w:pPr>
    </w:p>
    <w:p w14:paraId="7F29F120" w14:textId="77777777" w:rsidR="0086469F" w:rsidRDefault="0086469F" w:rsidP="0034063E">
      <w:pPr>
        <w:ind w:left="0" w:firstLine="0"/>
      </w:pPr>
    </w:p>
    <w:p w14:paraId="3158DD82" w14:textId="77777777" w:rsidR="0086469F" w:rsidRDefault="0086469F" w:rsidP="0034063E">
      <w:pPr>
        <w:ind w:left="0" w:firstLine="0"/>
      </w:pPr>
    </w:p>
    <w:p w14:paraId="7BFF4A83" w14:textId="77777777" w:rsidR="0086469F" w:rsidRDefault="0086469F" w:rsidP="0034063E">
      <w:pPr>
        <w:ind w:left="0" w:firstLine="0"/>
      </w:pPr>
    </w:p>
    <w:p w14:paraId="1EAAB6B0" w14:textId="77777777" w:rsidR="0034063E" w:rsidRDefault="0034063E" w:rsidP="0034063E">
      <w:pPr>
        <w:ind w:left="0" w:firstLine="0"/>
        <w:rPr>
          <w:b/>
          <w:bCs/>
        </w:rPr>
      </w:pPr>
    </w:p>
    <w:p w14:paraId="162F3F6D" w14:textId="4D7B4797" w:rsidR="0034063E" w:rsidRPr="0086469F" w:rsidRDefault="0034063E" w:rsidP="0086469F">
      <w:pPr>
        <w:pStyle w:val="ListParagraph"/>
        <w:numPr>
          <w:ilvl w:val="1"/>
          <w:numId w:val="12"/>
        </w:numPr>
        <w:rPr>
          <w:b/>
          <w:bCs/>
        </w:rPr>
      </w:pPr>
      <w:r w:rsidRPr="0086469F">
        <w:rPr>
          <w:b/>
          <w:bCs/>
        </w:rPr>
        <w:t>OPERATING PROFIT ANALYSIS</w:t>
      </w:r>
    </w:p>
    <w:p w14:paraId="2DA108FF" w14:textId="77777777" w:rsidR="0034063E" w:rsidRPr="0001144D" w:rsidRDefault="0034063E" w:rsidP="0034063E">
      <w:pPr>
        <w:pStyle w:val="ListParagraph"/>
        <w:ind w:left="1440" w:firstLine="0"/>
        <w:rPr>
          <w:b/>
          <w:bCs/>
        </w:rPr>
      </w:pPr>
    </w:p>
    <w:tbl>
      <w:tblPr>
        <w:tblStyle w:val="TableGrid0"/>
        <w:tblW w:w="0" w:type="auto"/>
        <w:tblLook w:val="04A0" w:firstRow="1" w:lastRow="0" w:firstColumn="1" w:lastColumn="0" w:noHBand="0" w:noVBand="1"/>
      </w:tblPr>
      <w:tblGrid>
        <w:gridCol w:w="1005"/>
        <w:gridCol w:w="1410"/>
        <w:gridCol w:w="1666"/>
        <w:gridCol w:w="1522"/>
        <w:gridCol w:w="1693"/>
        <w:gridCol w:w="1104"/>
      </w:tblGrid>
      <w:tr w:rsidR="0034063E" w:rsidRPr="003A0E14" w14:paraId="03202449" w14:textId="77777777" w:rsidTr="00F75106">
        <w:tc>
          <w:tcPr>
            <w:tcW w:w="0" w:type="auto"/>
            <w:hideMark/>
          </w:tcPr>
          <w:p w14:paraId="15E2F4A8" w14:textId="77777777" w:rsidR="0034063E" w:rsidRPr="00614D16" w:rsidRDefault="0034063E" w:rsidP="00F75106">
            <w:pPr>
              <w:rPr>
                <w:b/>
                <w:bCs/>
                <w:color w:val="002060"/>
              </w:rPr>
            </w:pPr>
            <w:r w:rsidRPr="00614D16">
              <w:rPr>
                <w:b/>
                <w:bCs/>
                <w:color w:val="002060"/>
              </w:rPr>
              <w:t>Year</w:t>
            </w:r>
          </w:p>
        </w:tc>
        <w:tc>
          <w:tcPr>
            <w:tcW w:w="0" w:type="auto"/>
            <w:hideMark/>
          </w:tcPr>
          <w:p w14:paraId="3ED09897" w14:textId="77777777" w:rsidR="0034063E" w:rsidRPr="00614D16" w:rsidRDefault="0034063E" w:rsidP="00F75106">
            <w:pPr>
              <w:rPr>
                <w:b/>
                <w:bCs/>
                <w:color w:val="002060"/>
              </w:rPr>
            </w:pPr>
            <w:r w:rsidRPr="00614D16">
              <w:rPr>
                <w:b/>
                <w:bCs/>
                <w:color w:val="002060"/>
              </w:rPr>
              <w:t>Revenue (Cr)</w:t>
            </w:r>
          </w:p>
        </w:tc>
        <w:tc>
          <w:tcPr>
            <w:tcW w:w="0" w:type="auto"/>
            <w:hideMark/>
          </w:tcPr>
          <w:p w14:paraId="637A9E3D" w14:textId="77777777" w:rsidR="0034063E" w:rsidRPr="00614D16" w:rsidRDefault="0034063E" w:rsidP="00F75106">
            <w:pPr>
              <w:rPr>
                <w:b/>
                <w:bCs/>
                <w:color w:val="002060"/>
              </w:rPr>
            </w:pPr>
            <w:r w:rsidRPr="00614D16">
              <w:rPr>
                <w:b/>
                <w:bCs/>
                <w:color w:val="002060"/>
              </w:rPr>
              <w:t>Operating Expenses (Cr)</w:t>
            </w:r>
          </w:p>
        </w:tc>
        <w:tc>
          <w:tcPr>
            <w:tcW w:w="0" w:type="auto"/>
            <w:hideMark/>
          </w:tcPr>
          <w:p w14:paraId="72156BA4" w14:textId="77777777" w:rsidR="0034063E" w:rsidRPr="00614D16" w:rsidRDefault="0034063E" w:rsidP="00F75106">
            <w:pPr>
              <w:rPr>
                <w:b/>
                <w:bCs/>
                <w:color w:val="002060"/>
              </w:rPr>
            </w:pPr>
            <w:r w:rsidRPr="00614D16">
              <w:rPr>
                <w:b/>
                <w:bCs/>
                <w:color w:val="002060"/>
              </w:rPr>
              <w:t>Operating Profit (Cr)</w:t>
            </w:r>
          </w:p>
        </w:tc>
        <w:tc>
          <w:tcPr>
            <w:tcW w:w="0" w:type="auto"/>
            <w:hideMark/>
          </w:tcPr>
          <w:p w14:paraId="3ACF587B" w14:textId="77777777" w:rsidR="0034063E" w:rsidRPr="00614D16" w:rsidRDefault="0034063E" w:rsidP="00F75106">
            <w:pPr>
              <w:rPr>
                <w:b/>
                <w:bCs/>
                <w:color w:val="002060"/>
              </w:rPr>
            </w:pPr>
            <w:r w:rsidRPr="00614D16">
              <w:rPr>
                <w:b/>
                <w:bCs/>
                <w:color w:val="002060"/>
              </w:rPr>
              <w:t>Operating Profit Margin (%)</w:t>
            </w:r>
          </w:p>
        </w:tc>
        <w:tc>
          <w:tcPr>
            <w:tcW w:w="0" w:type="auto"/>
            <w:hideMark/>
          </w:tcPr>
          <w:p w14:paraId="3F8241B9" w14:textId="77777777" w:rsidR="0034063E" w:rsidRPr="00614D16" w:rsidRDefault="0034063E" w:rsidP="00F75106">
            <w:pPr>
              <w:rPr>
                <w:b/>
                <w:bCs/>
                <w:color w:val="002060"/>
              </w:rPr>
            </w:pPr>
            <w:r w:rsidRPr="00614D16">
              <w:rPr>
                <w:b/>
                <w:bCs/>
                <w:color w:val="002060"/>
              </w:rPr>
              <w:t>Change (%)</w:t>
            </w:r>
          </w:p>
        </w:tc>
      </w:tr>
      <w:tr w:rsidR="0034063E" w:rsidRPr="003A0E14" w14:paraId="5C5FE31E" w14:textId="77777777" w:rsidTr="00F75106">
        <w:tc>
          <w:tcPr>
            <w:tcW w:w="0" w:type="auto"/>
            <w:hideMark/>
          </w:tcPr>
          <w:p w14:paraId="031CC257" w14:textId="77777777" w:rsidR="0034063E" w:rsidRPr="003A0E14" w:rsidRDefault="0034063E" w:rsidP="00F75106">
            <w:r>
              <w:t>FY2021</w:t>
            </w:r>
          </w:p>
        </w:tc>
        <w:tc>
          <w:tcPr>
            <w:tcW w:w="0" w:type="auto"/>
            <w:hideMark/>
          </w:tcPr>
          <w:p w14:paraId="01583178" w14:textId="77777777" w:rsidR="0034063E" w:rsidRPr="003A0E14" w:rsidRDefault="0034063E" w:rsidP="00F75106">
            <w:r>
              <w:t>3,68,879.04</w:t>
            </w:r>
          </w:p>
        </w:tc>
        <w:tc>
          <w:tcPr>
            <w:tcW w:w="0" w:type="auto"/>
            <w:hideMark/>
          </w:tcPr>
          <w:p w14:paraId="2F6E7300" w14:textId="77777777" w:rsidR="0034063E" w:rsidRPr="003A0E14" w:rsidRDefault="0034063E" w:rsidP="00F75106">
            <w:r>
              <w:t>3,13,241.88</w:t>
            </w:r>
          </w:p>
        </w:tc>
        <w:tc>
          <w:tcPr>
            <w:tcW w:w="0" w:type="auto"/>
            <w:hideMark/>
          </w:tcPr>
          <w:p w14:paraId="3B3E91DF" w14:textId="77777777" w:rsidR="0034063E" w:rsidRPr="003A0E14" w:rsidRDefault="0034063E" w:rsidP="00F75106">
            <w:r>
              <w:t>55,637.16</w:t>
            </w:r>
          </w:p>
        </w:tc>
        <w:tc>
          <w:tcPr>
            <w:tcW w:w="0" w:type="auto"/>
            <w:hideMark/>
          </w:tcPr>
          <w:p w14:paraId="6A6ED91F" w14:textId="77777777" w:rsidR="0034063E" w:rsidRPr="003A0E14" w:rsidRDefault="0034063E" w:rsidP="00F75106">
            <w:r>
              <w:t>15.08%</w:t>
            </w:r>
          </w:p>
        </w:tc>
        <w:tc>
          <w:tcPr>
            <w:tcW w:w="0" w:type="auto"/>
            <w:hideMark/>
          </w:tcPr>
          <w:p w14:paraId="398C748C" w14:textId="77777777" w:rsidR="0034063E" w:rsidRPr="003A0E14" w:rsidRDefault="0034063E" w:rsidP="00F75106">
            <w:r>
              <w:t>Base</w:t>
            </w:r>
          </w:p>
        </w:tc>
      </w:tr>
      <w:tr w:rsidR="0034063E" w:rsidRPr="003A0E14" w14:paraId="1E6C473D" w14:textId="77777777" w:rsidTr="00F75106">
        <w:tc>
          <w:tcPr>
            <w:tcW w:w="0" w:type="auto"/>
            <w:hideMark/>
          </w:tcPr>
          <w:p w14:paraId="6598E1F1" w14:textId="77777777" w:rsidR="0034063E" w:rsidRPr="003A0E14" w:rsidRDefault="0034063E" w:rsidP="00F75106">
            <w:r>
              <w:t>FY2022</w:t>
            </w:r>
          </w:p>
        </w:tc>
        <w:tc>
          <w:tcPr>
            <w:tcW w:w="0" w:type="auto"/>
            <w:hideMark/>
          </w:tcPr>
          <w:p w14:paraId="3520D7E8" w14:textId="77777777" w:rsidR="0034063E" w:rsidRPr="003A0E14" w:rsidRDefault="0034063E" w:rsidP="00F75106">
            <w:r>
              <w:t>4,89,674.72</w:t>
            </w:r>
          </w:p>
        </w:tc>
        <w:tc>
          <w:tcPr>
            <w:tcW w:w="0" w:type="auto"/>
            <w:hideMark/>
          </w:tcPr>
          <w:p w14:paraId="4807B4B3" w14:textId="77777777" w:rsidR="0034063E" w:rsidRPr="003A0E14" w:rsidRDefault="0034063E" w:rsidP="00F75106">
            <w:r>
              <w:t>4,15,211.96</w:t>
            </w:r>
          </w:p>
        </w:tc>
        <w:tc>
          <w:tcPr>
            <w:tcW w:w="0" w:type="auto"/>
            <w:hideMark/>
          </w:tcPr>
          <w:p w14:paraId="6AAC1390" w14:textId="77777777" w:rsidR="0034063E" w:rsidRPr="003A0E14" w:rsidRDefault="0034063E" w:rsidP="00F75106">
            <w:r>
              <w:t>74,462.76</w:t>
            </w:r>
          </w:p>
        </w:tc>
        <w:tc>
          <w:tcPr>
            <w:tcW w:w="0" w:type="auto"/>
            <w:hideMark/>
          </w:tcPr>
          <w:p w14:paraId="667761AA" w14:textId="77777777" w:rsidR="0034063E" w:rsidRPr="003A0E14" w:rsidRDefault="0034063E" w:rsidP="00F75106">
            <w:r>
              <w:t>15.21%</w:t>
            </w:r>
          </w:p>
        </w:tc>
        <w:tc>
          <w:tcPr>
            <w:tcW w:w="0" w:type="auto"/>
            <w:hideMark/>
          </w:tcPr>
          <w:p w14:paraId="0CEA953F" w14:textId="77777777" w:rsidR="0034063E" w:rsidRPr="003A0E14" w:rsidRDefault="0034063E" w:rsidP="00F75106">
            <w:r>
              <w:t>↑ 0.13%</w:t>
            </w:r>
          </w:p>
        </w:tc>
      </w:tr>
      <w:tr w:rsidR="0034063E" w:rsidRPr="003A0E14" w14:paraId="2D8DC451" w14:textId="77777777" w:rsidTr="00F75106">
        <w:tc>
          <w:tcPr>
            <w:tcW w:w="0" w:type="auto"/>
            <w:hideMark/>
          </w:tcPr>
          <w:p w14:paraId="3AF5AF39" w14:textId="77777777" w:rsidR="0034063E" w:rsidRPr="003A0E14" w:rsidRDefault="0034063E" w:rsidP="00F75106">
            <w:r>
              <w:t>FY2023</w:t>
            </w:r>
          </w:p>
        </w:tc>
        <w:tc>
          <w:tcPr>
            <w:tcW w:w="0" w:type="auto"/>
            <w:hideMark/>
          </w:tcPr>
          <w:p w14:paraId="7E500328" w14:textId="77777777" w:rsidR="0034063E" w:rsidRPr="003A0E14" w:rsidRDefault="0034063E" w:rsidP="00F75106">
            <w:r>
              <w:t>5,09,836.43</w:t>
            </w:r>
          </w:p>
        </w:tc>
        <w:tc>
          <w:tcPr>
            <w:tcW w:w="0" w:type="auto"/>
            <w:hideMark/>
          </w:tcPr>
          <w:p w14:paraId="5E96137C" w14:textId="77777777" w:rsidR="0034063E" w:rsidRPr="003A0E14" w:rsidRDefault="0034063E" w:rsidP="00F75106">
            <w:r>
              <w:t>4,39,746.71</w:t>
            </w:r>
          </w:p>
        </w:tc>
        <w:tc>
          <w:tcPr>
            <w:tcW w:w="0" w:type="auto"/>
            <w:hideMark/>
          </w:tcPr>
          <w:p w14:paraId="3E7662ED" w14:textId="77777777" w:rsidR="0034063E" w:rsidRPr="003A0E14" w:rsidRDefault="0034063E" w:rsidP="00F75106">
            <w:r>
              <w:t>70,089.72</w:t>
            </w:r>
          </w:p>
        </w:tc>
        <w:tc>
          <w:tcPr>
            <w:tcW w:w="0" w:type="auto"/>
            <w:hideMark/>
          </w:tcPr>
          <w:p w14:paraId="5EBDE0A2" w14:textId="77777777" w:rsidR="0034063E" w:rsidRPr="003A0E14" w:rsidRDefault="0034063E" w:rsidP="00F75106">
            <w:r>
              <w:t>13.74%</w:t>
            </w:r>
          </w:p>
        </w:tc>
        <w:tc>
          <w:tcPr>
            <w:tcW w:w="0" w:type="auto"/>
            <w:hideMark/>
          </w:tcPr>
          <w:p w14:paraId="355F8C15" w14:textId="77777777" w:rsidR="0034063E" w:rsidRPr="003A0E14" w:rsidRDefault="0034063E" w:rsidP="00F75106">
            <w:r>
              <w:t>↓ 1.47%</w:t>
            </w:r>
          </w:p>
        </w:tc>
      </w:tr>
      <w:tr w:rsidR="0034063E" w:rsidRPr="003A0E14" w14:paraId="37617D03" w14:textId="77777777" w:rsidTr="00F75106">
        <w:tc>
          <w:tcPr>
            <w:tcW w:w="0" w:type="auto"/>
            <w:hideMark/>
          </w:tcPr>
          <w:p w14:paraId="32B1243A" w14:textId="77777777" w:rsidR="0034063E" w:rsidRPr="003A0E14" w:rsidRDefault="0034063E" w:rsidP="00F75106">
            <w:r>
              <w:t>FY2024</w:t>
            </w:r>
          </w:p>
        </w:tc>
        <w:tc>
          <w:tcPr>
            <w:tcW w:w="0" w:type="auto"/>
            <w:hideMark/>
          </w:tcPr>
          <w:p w14:paraId="50C7A5E1" w14:textId="77777777" w:rsidR="0034063E" w:rsidRPr="003A0E14" w:rsidRDefault="0034063E" w:rsidP="00F75106">
            <w:r>
              <w:t>5,16,238.37</w:t>
            </w:r>
          </w:p>
        </w:tc>
        <w:tc>
          <w:tcPr>
            <w:tcW w:w="0" w:type="auto"/>
            <w:hideMark/>
          </w:tcPr>
          <w:p w14:paraId="1633764B" w14:textId="77777777" w:rsidR="0034063E" w:rsidRPr="003A0E14" w:rsidRDefault="0034063E" w:rsidP="00F75106">
            <w:r>
              <w:t>4,39,903.41</w:t>
            </w:r>
          </w:p>
        </w:tc>
        <w:tc>
          <w:tcPr>
            <w:tcW w:w="0" w:type="auto"/>
            <w:hideMark/>
          </w:tcPr>
          <w:p w14:paraId="4F4DCEA5" w14:textId="77777777" w:rsidR="0034063E" w:rsidRPr="003A0E14" w:rsidRDefault="0034063E" w:rsidP="00F75106">
            <w:r>
              <w:t>76,334.96</w:t>
            </w:r>
          </w:p>
        </w:tc>
        <w:tc>
          <w:tcPr>
            <w:tcW w:w="0" w:type="auto"/>
            <w:hideMark/>
          </w:tcPr>
          <w:p w14:paraId="76FD8101" w14:textId="77777777" w:rsidR="0034063E" w:rsidRPr="003A0E14" w:rsidRDefault="0034063E" w:rsidP="00F75106">
            <w:r>
              <w:t>14.79%</w:t>
            </w:r>
          </w:p>
        </w:tc>
        <w:tc>
          <w:tcPr>
            <w:tcW w:w="0" w:type="auto"/>
            <w:hideMark/>
          </w:tcPr>
          <w:p w14:paraId="764B073C" w14:textId="77777777" w:rsidR="0034063E" w:rsidRPr="003A0E14" w:rsidRDefault="0034063E" w:rsidP="00F75106">
            <w:r>
              <w:t>↑ 1.05%</w:t>
            </w:r>
          </w:p>
        </w:tc>
      </w:tr>
      <w:tr w:rsidR="0034063E" w:rsidRPr="003A0E14" w14:paraId="0F8016DE" w14:textId="77777777" w:rsidTr="00F75106">
        <w:tc>
          <w:tcPr>
            <w:tcW w:w="0" w:type="auto"/>
            <w:hideMark/>
          </w:tcPr>
          <w:p w14:paraId="3205AB71" w14:textId="77777777" w:rsidR="0034063E" w:rsidRPr="003A0E14" w:rsidRDefault="0034063E" w:rsidP="00F75106">
            <w:r>
              <w:t>FY2025</w:t>
            </w:r>
          </w:p>
        </w:tc>
        <w:tc>
          <w:tcPr>
            <w:tcW w:w="0" w:type="auto"/>
            <w:hideMark/>
          </w:tcPr>
          <w:p w14:paraId="1E8ECF3E" w14:textId="77777777" w:rsidR="0034063E" w:rsidRPr="003A0E14" w:rsidRDefault="0034063E" w:rsidP="00F75106">
            <w:r>
              <w:t>5,54,250.28</w:t>
            </w:r>
          </w:p>
        </w:tc>
        <w:tc>
          <w:tcPr>
            <w:tcW w:w="0" w:type="auto"/>
            <w:hideMark/>
          </w:tcPr>
          <w:p w14:paraId="67B1320C" w14:textId="77777777" w:rsidR="0034063E" w:rsidRPr="003A0E14" w:rsidRDefault="0034063E" w:rsidP="00F75106">
            <w:r>
              <w:t>4,72,905.12</w:t>
            </w:r>
          </w:p>
        </w:tc>
        <w:tc>
          <w:tcPr>
            <w:tcW w:w="0" w:type="auto"/>
            <w:hideMark/>
          </w:tcPr>
          <w:p w14:paraId="13D9DCDD" w14:textId="77777777" w:rsidR="0034063E" w:rsidRPr="003A0E14" w:rsidRDefault="0034063E" w:rsidP="00F75106">
            <w:r>
              <w:t>81,345.16</w:t>
            </w:r>
          </w:p>
        </w:tc>
        <w:tc>
          <w:tcPr>
            <w:tcW w:w="0" w:type="auto"/>
            <w:hideMark/>
          </w:tcPr>
          <w:p w14:paraId="27FAD058" w14:textId="77777777" w:rsidR="0034063E" w:rsidRPr="003A0E14" w:rsidRDefault="0034063E" w:rsidP="00F75106">
            <w:r>
              <w:t>14.68%</w:t>
            </w:r>
          </w:p>
        </w:tc>
        <w:tc>
          <w:tcPr>
            <w:tcW w:w="0" w:type="auto"/>
            <w:hideMark/>
          </w:tcPr>
          <w:p w14:paraId="5C179370" w14:textId="77777777" w:rsidR="0034063E" w:rsidRPr="003A0E14" w:rsidRDefault="0034063E" w:rsidP="00F75106">
            <w:r>
              <w:t>↓ 0.11%</w:t>
            </w:r>
          </w:p>
        </w:tc>
      </w:tr>
    </w:tbl>
    <w:p w14:paraId="3FF9FAB2" w14:textId="77777777" w:rsidR="0034063E" w:rsidRDefault="0034063E" w:rsidP="0034063E">
      <w:pPr>
        <w:ind w:left="0" w:firstLine="0"/>
        <w:rPr>
          <w:b/>
          <w:bCs/>
        </w:rPr>
      </w:pPr>
    </w:p>
    <w:p w14:paraId="74135368" w14:textId="77777777" w:rsidR="0034063E" w:rsidRDefault="0034063E" w:rsidP="0034063E">
      <w:pPr>
        <w:ind w:left="0" w:firstLine="0"/>
        <w:rPr>
          <w:b/>
          <w:bCs/>
          <w:sz w:val="28"/>
          <w:szCs w:val="28"/>
        </w:rPr>
      </w:pPr>
      <w:r>
        <w:rPr>
          <w:b/>
          <w:bCs/>
          <w:sz w:val="28"/>
          <w:szCs w:val="28"/>
        </w:rPr>
        <w:t>Interpretation:</w:t>
      </w:r>
    </w:p>
    <w:p w14:paraId="2473A755" w14:textId="77777777" w:rsidR="0034063E" w:rsidRDefault="0034063E" w:rsidP="0034063E">
      <w:pPr>
        <w:numPr>
          <w:ilvl w:val="0"/>
          <w:numId w:val="10"/>
        </w:numPr>
        <w:spacing w:after="152" w:line="255" w:lineRule="auto"/>
        <w:ind w:right="173"/>
      </w:pPr>
      <w:r>
        <w:t>Operating profit margin moved in a narrow band, from 15.08% (FY2021) down to 13.74% (FY2023) and back up to 14.68% (FY2025)</w:t>
      </w:r>
    </w:p>
    <w:p w14:paraId="03E726BF" w14:textId="77777777" w:rsidR="0034063E" w:rsidRDefault="0034063E" w:rsidP="0034063E">
      <w:pPr>
        <w:numPr>
          <w:ilvl w:val="0"/>
          <w:numId w:val="10"/>
        </w:numPr>
        <w:spacing w:after="152" w:line="255" w:lineRule="auto"/>
        <w:ind w:right="173"/>
      </w:pPr>
      <w:r>
        <w:t>FY2023 was the weakest year for operating efficiency, with margin falling 1.47 percentage points</w:t>
      </w:r>
    </w:p>
    <w:p w14:paraId="55C63012" w14:textId="77777777" w:rsidR="0034063E" w:rsidRDefault="0034063E" w:rsidP="0034063E">
      <w:pPr>
        <w:numPr>
          <w:ilvl w:val="0"/>
          <w:numId w:val="10"/>
        </w:numPr>
        <w:spacing w:after="152" w:line="255" w:lineRule="auto"/>
        <w:ind w:right="173"/>
      </w:pPr>
      <w:r>
        <w:t>Operating expenses broadly tracked revenue growth, keeping margin swings modest despite the top-line more than doubling</w:t>
      </w:r>
    </w:p>
    <w:p w14:paraId="2F2F15B5" w14:textId="77777777" w:rsidR="0034063E" w:rsidRDefault="0034063E" w:rsidP="0034063E">
      <w:pPr>
        <w:numPr>
          <w:ilvl w:val="0"/>
          <w:numId w:val="10"/>
        </w:numPr>
        <w:spacing w:after="152" w:line="255" w:lineRule="auto"/>
        <w:ind w:right="173"/>
      </w:pPr>
      <w:r>
        <w:t>FY2024 saw a partial recovery in margin (+1.05%) before a marginal dip in FY2025</w:t>
      </w:r>
    </w:p>
    <w:p w14:paraId="3C607B33" w14:textId="77777777" w:rsidR="0034063E" w:rsidRDefault="0034063E" w:rsidP="0034063E">
      <w:pPr>
        <w:numPr>
          <w:ilvl w:val="0"/>
          <w:numId w:val="10"/>
        </w:numPr>
        <w:spacing w:after="152" w:line="255" w:lineRule="auto"/>
        <w:ind w:right="173"/>
      </w:pPr>
      <w:r>
        <w:t>Overall operating performance has been relatively stable, suggesting reasonable cost discipline despite gross margin pressure</w:t>
      </w:r>
    </w:p>
    <w:p w14:paraId="5C632114" w14:textId="608382B8" w:rsidR="0034063E" w:rsidRDefault="0034063E" w:rsidP="0034063E">
      <w:pPr>
        <w:ind w:left="0" w:firstLine="0"/>
      </w:pPr>
      <w:r>
        <w:t xml:space="preserve">                </w:t>
      </w:r>
      <w:r w:rsidR="0086469F" w:rsidRPr="00304C40">
        <w:rPr>
          <w:noProof/>
        </w:rPr>
        <w:drawing>
          <wp:inline distT="0" distB="0" distL="0" distR="0" wp14:anchorId="303AA5C9" wp14:editId="1C06EC5F">
            <wp:extent cx="4084320" cy="1532255"/>
            <wp:effectExtent l="0" t="0" r="0" b="0"/>
            <wp:docPr id="19771802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7180257" name=""/>
                    <pic:cNvPicPr/>
                  </pic:nvPicPr>
                  <pic:blipFill>
                    <a:blip r:embed="rId14"/>
                    <a:stretch>
                      <a:fillRect/>
                    </a:stretch>
                  </pic:blipFill>
                  <pic:spPr>
                    <a:xfrm>
                      <a:off x="0" y="0"/>
                      <a:ext cx="4108185" cy="1541208"/>
                    </a:xfrm>
                    <a:prstGeom prst="rect">
                      <a:avLst/>
                    </a:prstGeom>
                  </pic:spPr>
                </pic:pic>
              </a:graphicData>
            </a:graphic>
          </wp:inline>
        </w:drawing>
      </w:r>
    </w:p>
    <w:p w14:paraId="61F8D607" w14:textId="3E375334" w:rsidR="0034063E" w:rsidRDefault="0034063E" w:rsidP="0034063E">
      <w:pPr>
        <w:ind w:left="0" w:firstLine="0"/>
      </w:pPr>
      <w:r>
        <w:t xml:space="preserve">                 </w:t>
      </w:r>
    </w:p>
    <w:p w14:paraId="2237BB9D" w14:textId="77777777" w:rsidR="0034063E" w:rsidRDefault="0034063E" w:rsidP="0034063E">
      <w:pPr>
        <w:rPr>
          <w:b/>
          <w:bCs/>
        </w:rPr>
      </w:pPr>
    </w:p>
    <w:p w14:paraId="4F252D2F" w14:textId="77777777" w:rsidR="0034063E" w:rsidRDefault="0034063E" w:rsidP="0034063E">
      <w:pPr>
        <w:ind w:left="0" w:firstLine="0"/>
        <w:rPr>
          <w:b/>
          <w:bCs/>
        </w:rPr>
      </w:pPr>
    </w:p>
    <w:p w14:paraId="604331EC" w14:textId="77777777" w:rsidR="0034063E" w:rsidRPr="0001144D" w:rsidRDefault="0034063E" w:rsidP="0034063E">
      <w:pPr>
        <w:pStyle w:val="ListParagraph"/>
        <w:numPr>
          <w:ilvl w:val="1"/>
          <w:numId w:val="12"/>
        </w:numPr>
        <w:rPr>
          <w:b/>
          <w:bCs/>
        </w:rPr>
      </w:pPr>
      <w:r w:rsidRPr="0001144D">
        <w:rPr>
          <w:b/>
          <w:bCs/>
        </w:rPr>
        <w:t>NET PROFIT ANALYSIS</w:t>
      </w:r>
    </w:p>
    <w:p w14:paraId="0CDF2060" w14:textId="77777777" w:rsidR="0034063E" w:rsidRPr="0001144D" w:rsidRDefault="0034063E" w:rsidP="0034063E">
      <w:pPr>
        <w:pStyle w:val="ListParagraph"/>
        <w:ind w:left="1440" w:firstLine="0"/>
        <w:rPr>
          <w:b/>
          <w:bCs/>
        </w:rPr>
      </w:pPr>
    </w:p>
    <w:tbl>
      <w:tblPr>
        <w:tblStyle w:val="TableGrid0"/>
        <w:tblW w:w="0" w:type="auto"/>
        <w:tblLook w:val="04A0" w:firstRow="1" w:lastRow="0" w:firstColumn="1" w:lastColumn="0" w:noHBand="0" w:noVBand="1"/>
      </w:tblPr>
      <w:tblGrid>
        <w:gridCol w:w="1006"/>
        <w:gridCol w:w="1384"/>
        <w:gridCol w:w="1394"/>
        <w:gridCol w:w="1164"/>
        <w:gridCol w:w="1237"/>
        <w:gridCol w:w="1162"/>
        <w:gridCol w:w="1053"/>
      </w:tblGrid>
      <w:tr w:rsidR="0034063E" w:rsidRPr="003A0E14" w14:paraId="64E4B3DE" w14:textId="77777777" w:rsidTr="00F75106">
        <w:tc>
          <w:tcPr>
            <w:tcW w:w="0" w:type="auto"/>
            <w:hideMark/>
          </w:tcPr>
          <w:p w14:paraId="66E9BD18" w14:textId="77777777" w:rsidR="0034063E" w:rsidRPr="00614D16" w:rsidRDefault="0034063E" w:rsidP="00F75106">
            <w:pPr>
              <w:rPr>
                <w:b/>
                <w:bCs/>
                <w:color w:val="002060"/>
              </w:rPr>
            </w:pPr>
            <w:r w:rsidRPr="00614D16">
              <w:rPr>
                <w:b/>
                <w:bCs/>
                <w:color w:val="002060"/>
              </w:rPr>
              <w:t>Year</w:t>
            </w:r>
          </w:p>
        </w:tc>
        <w:tc>
          <w:tcPr>
            <w:tcW w:w="0" w:type="auto"/>
            <w:hideMark/>
          </w:tcPr>
          <w:p w14:paraId="300820BB" w14:textId="77777777" w:rsidR="0034063E" w:rsidRPr="00614D16" w:rsidRDefault="0034063E" w:rsidP="00F75106">
            <w:pPr>
              <w:rPr>
                <w:b/>
                <w:bCs/>
                <w:color w:val="002060"/>
              </w:rPr>
            </w:pPr>
            <w:r w:rsidRPr="00614D16">
              <w:rPr>
                <w:b/>
                <w:bCs/>
                <w:color w:val="002060"/>
              </w:rPr>
              <w:t>Revenue (Cr)</w:t>
            </w:r>
          </w:p>
        </w:tc>
        <w:tc>
          <w:tcPr>
            <w:tcW w:w="0" w:type="auto"/>
            <w:hideMark/>
          </w:tcPr>
          <w:p w14:paraId="42DC65B3" w14:textId="77777777" w:rsidR="0034063E" w:rsidRPr="00614D16" w:rsidRDefault="0034063E" w:rsidP="00F75106">
            <w:pPr>
              <w:rPr>
                <w:b/>
                <w:bCs/>
                <w:color w:val="002060"/>
              </w:rPr>
            </w:pPr>
            <w:r w:rsidRPr="00614D16">
              <w:rPr>
                <w:b/>
                <w:bCs/>
                <w:color w:val="002060"/>
              </w:rPr>
              <w:t>Operating Profit (Cr)</w:t>
            </w:r>
          </w:p>
        </w:tc>
        <w:tc>
          <w:tcPr>
            <w:tcW w:w="0" w:type="auto"/>
            <w:hideMark/>
          </w:tcPr>
          <w:p w14:paraId="1C364D9C" w14:textId="77777777" w:rsidR="0034063E" w:rsidRPr="00614D16" w:rsidRDefault="0034063E" w:rsidP="00F75106">
            <w:pPr>
              <w:rPr>
                <w:b/>
                <w:bCs/>
                <w:color w:val="002060"/>
              </w:rPr>
            </w:pPr>
            <w:r w:rsidRPr="00614D16">
              <w:rPr>
                <w:b/>
                <w:bCs/>
                <w:color w:val="002060"/>
              </w:rPr>
              <w:t>Finance Cost (Cr)</w:t>
            </w:r>
          </w:p>
        </w:tc>
        <w:tc>
          <w:tcPr>
            <w:tcW w:w="0" w:type="auto"/>
            <w:hideMark/>
          </w:tcPr>
          <w:p w14:paraId="6A4C1B62" w14:textId="77777777" w:rsidR="0034063E" w:rsidRPr="00614D16" w:rsidRDefault="0034063E" w:rsidP="00F75106">
            <w:pPr>
              <w:rPr>
                <w:b/>
                <w:bCs/>
                <w:color w:val="002060"/>
              </w:rPr>
            </w:pPr>
            <w:r w:rsidRPr="00614D16">
              <w:rPr>
                <w:b/>
                <w:bCs/>
                <w:color w:val="002060"/>
              </w:rPr>
              <w:t>Net Profit (Cr)</w:t>
            </w:r>
          </w:p>
        </w:tc>
        <w:tc>
          <w:tcPr>
            <w:tcW w:w="0" w:type="auto"/>
            <w:hideMark/>
          </w:tcPr>
          <w:p w14:paraId="04C363E9" w14:textId="77777777" w:rsidR="0034063E" w:rsidRPr="00614D16" w:rsidRDefault="0034063E" w:rsidP="00F75106">
            <w:pPr>
              <w:rPr>
                <w:b/>
                <w:bCs/>
                <w:color w:val="002060"/>
              </w:rPr>
            </w:pPr>
            <w:r w:rsidRPr="00614D16">
              <w:rPr>
                <w:b/>
                <w:bCs/>
                <w:color w:val="002060"/>
              </w:rPr>
              <w:t>Net Profit Margin (%)</w:t>
            </w:r>
          </w:p>
        </w:tc>
        <w:tc>
          <w:tcPr>
            <w:tcW w:w="0" w:type="auto"/>
            <w:hideMark/>
          </w:tcPr>
          <w:p w14:paraId="56DC84EF" w14:textId="77777777" w:rsidR="0034063E" w:rsidRPr="00614D16" w:rsidRDefault="0034063E" w:rsidP="00F75106">
            <w:pPr>
              <w:rPr>
                <w:b/>
                <w:bCs/>
                <w:color w:val="002060"/>
              </w:rPr>
            </w:pPr>
            <w:r w:rsidRPr="00614D16">
              <w:rPr>
                <w:b/>
                <w:bCs/>
                <w:color w:val="002060"/>
              </w:rPr>
              <w:t>Change (%)</w:t>
            </w:r>
          </w:p>
        </w:tc>
      </w:tr>
      <w:tr w:rsidR="0034063E" w:rsidRPr="003A0E14" w14:paraId="7C1EDD7D" w14:textId="77777777" w:rsidTr="00F75106">
        <w:tc>
          <w:tcPr>
            <w:tcW w:w="0" w:type="auto"/>
            <w:hideMark/>
          </w:tcPr>
          <w:p w14:paraId="34D52CD5" w14:textId="77777777" w:rsidR="0034063E" w:rsidRPr="00614D16" w:rsidRDefault="0034063E" w:rsidP="00F75106">
            <w:pPr>
              <w:rPr>
                <w:color w:val="002060"/>
              </w:rPr>
            </w:pPr>
            <w:r w:rsidRPr="00614D16">
              <w:rPr>
                <w:color w:val="002060"/>
              </w:rPr>
              <w:t>FY2021</w:t>
            </w:r>
          </w:p>
        </w:tc>
        <w:tc>
          <w:tcPr>
            <w:tcW w:w="0" w:type="auto"/>
            <w:hideMark/>
          </w:tcPr>
          <w:p w14:paraId="7125B168" w14:textId="77777777" w:rsidR="0034063E" w:rsidRPr="003A0E14" w:rsidRDefault="0034063E" w:rsidP="00F75106">
            <w:r>
              <w:t>3,68,879.04</w:t>
            </w:r>
          </w:p>
        </w:tc>
        <w:tc>
          <w:tcPr>
            <w:tcW w:w="0" w:type="auto"/>
            <w:hideMark/>
          </w:tcPr>
          <w:p w14:paraId="4E13CE4E" w14:textId="77777777" w:rsidR="0034063E" w:rsidRPr="003A0E14" w:rsidRDefault="0034063E" w:rsidP="00F75106">
            <w:r>
              <w:t>55,637.16</w:t>
            </w:r>
          </w:p>
        </w:tc>
        <w:tc>
          <w:tcPr>
            <w:tcW w:w="0" w:type="auto"/>
            <w:hideMark/>
          </w:tcPr>
          <w:p w14:paraId="68DE52FC" w14:textId="77777777" w:rsidR="0034063E" w:rsidRPr="003A0E14" w:rsidRDefault="0034063E" w:rsidP="00F75106">
            <w:r>
              <w:t>911.62</w:t>
            </w:r>
          </w:p>
        </w:tc>
        <w:tc>
          <w:tcPr>
            <w:tcW w:w="0" w:type="auto"/>
            <w:hideMark/>
          </w:tcPr>
          <w:p w14:paraId="342286C8" w14:textId="77777777" w:rsidR="0034063E" w:rsidRPr="003A0E14" w:rsidRDefault="0034063E" w:rsidP="00F75106">
            <w:r>
              <w:t>43,727.54</w:t>
            </w:r>
          </w:p>
        </w:tc>
        <w:tc>
          <w:tcPr>
            <w:tcW w:w="0" w:type="auto"/>
            <w:hideMark/>
          </w:tcPr>
          <w:p w14:paraId="2B997C73" w14:textId="77777777" w:rsidR="0034063E" w:rsidRPr="003A0E14" w:rsidRDefault="0034063E" w:rsidP="00F75106">
            <w:r>
              <w:t>11.85%</w:t>
            </w:r>
          </w:p>
        </w:tc>
        <w:tc>
          <w:tcPr>
            <w:tcW w:w="0" w:type="auto"/>
            <w:hideMark/>
          </w:tcPr>
          <w:p w14:paraId="3A4820CB" w14:textId="77777777" w:rsidR="0034063E" w:rsidRPr="003A0E14" w:rsidRDefault="0034063E" w:rsidP="00F75106">
            <w:r>
              <w:t>Base</w:t>
            </w:r>
          </w:p>
        </w:tc>
      </w:tr>
      <w:tr w:rsidR="0034063E" w:rsidRPr="003A0E14" w14:paraId="3CC0BE33" w14:textId="77777777" w:rsidTr="00F75106">
        <w:tc>
          <w:tcPr>
            <w:tcW w:w="0" w:type="auto"/>
            <w:hideMark/>
          </w:tcPr>
          <w:p w14:paraId="47240B22" w14:textId="77777777" w:rsidR="0034063E" w:rsidRPr="00614D16" w:rsidRDefault="0034063E" w:rsidP="00F75106">
            <w:pPr>
              <w:rPr>
                <w:color w:val="002060"/>
              </w:rPr>
            </w:pPr>
            <w:r w:rsidRPr="00614D16">
              <w:rPr>
                <w:color w:val="002060"/>
              </w:rPr>
              <w:t>FY2022</w:t>
            </w:r>
          </w:p>
        </w:tc>
        <w:tc>
          <w:tcPr>
            <w:tcW w:w="0" w:type="auto"/>
            <w:hideMark/>
          </w:tcPr>
          <w:p w14:paraId="4CCBE19B" w14:textId="77777777" w:rsidR="0034063E" w:rsidRPr="003A0E14" w:rsidRDefault="0034063E" w:rsidP="00F75106">
            <w:r>
              <w:t>4,89,674.72</w:t>
            </w:r>
          </w:p>
        </w:tc>
        <w:tc>
          <w:tcPr>
            <w:tcW w:w="0" w:type="auto"/>
            <w:hideMark/>
          </w:tcPr>
          <w:p w14:paraId="449AD15F" w14:textId="77777777" w:rsidR="0034063E" w:rsidRPr="003A0E14" w:rsidRDefault="0034063E" w:rsidP="00F75106">
            <w:r>
              <w:t>74,462.76</w:t>
            </w:r>
          </w:p>
        </w:tc>
        <w:tc>
          <w:tcPr>
            <w:tcW w:w="0" w:type="auto"/>
            <w:hideMark/>
          </w:tcPr>
          <w:p w14:paraId="025F1018" w14:textId="77777777" w:rsidR="0034063E" w:rsidRPr="003A0E14" w:rsidRDefault="0034063E" w:rsidP="00F75106">
            <w:r>
              <w:t>1,198.53</w:t>
            </w:r>
          </w:p>
        </w:tc>
        <w:tc>
          <w:tcPr>
            <w:tcW w:w="0" w:type="auto"/>
            <w:hideMark/>
          </w:tcPr>
          <w:p w14:paraId="13F90F63" w14:textId="77777777" w:rsidR="0034063E" w:rsidRPr="003A0E14" w:rsidRDefault="0034063E" w:rsidP="00F75106">
            <w:r>
              <w:t>55,562.23</w:t>
            </w:r>
          </w:p>
        </w:tc>
        <w:tc>
          <w:tcPr>
            <w:tcW w:w="0" w:type="auto"/>
            <w:hideMark/>
          </w:tcPr>
          <w:p w14:paraId="54CFF1F4" w14:textId="77777777" w:rsidR="0034063E" w:rsidRPr="003A0E14" w:rsidRDefault="0034063E" w:rsidP="00F75106">
            <w:r>
              <w:t>11.35%</w:t>
            </w:r>
          </w:p>
        </w:tc>
        <w:tc>
          <w:tcPr>
            <w:tcW w:w="0" w:type="auto"/>
            <w:hideMark/>
          </w:tcPr>
          <w:p w14:paraId="4881F5D5" w14:textId="77777777" w:rsidR="0034063E" w:rsidRPr="003A0E14" w:rsidRDefault="0034063E" w:rsidP="00F75106">
            <w:r>
              <w:t>↓ 0.50%</w:t>
            </w:r>
          </w:p>
        </w:tc>
      </w:tr>
      <w:tr w:rsidR="0034063E" w:rsidRPr="003A0E14" w14:paraId="4D2AA146" w14:textId="77777777" w:rsidTr="00F75106">
        <w:tc>
          <w:tcPr>
            <w:tcW w:w="0" w:type="auto"/>
            <w:hideMark/>
          </w:tcPr>
          <w:p w14:paraId="494D91DA" w14:textId="77777777" w:rsidR="0034063E" w:rsidRPr="00614D16" w:rsidRDefault="0034063E" w:rsidP="00F75106">
            <w:pPr>
              <w:rPr>
                <w:color w:val="002060"/>
              </w:rPr>
            </w:pPr>
            <w:r w:rsidRPr="00614D16">
              <w:rPr>
                <w:color w:val="002060"/>
              </w:rPr>
              <w:t>FY2023</w:t>
            </w:r>
          </w:p>
        </w:tc>
        <w:tc>
          <w:tcPr>
            <w:tcW w:w="0" w:type="auto"/>
            <w:hideMark/>
          </w:tcPr>
          <w:p w14:paraId="3FE1448B" w14:textId="77777777" w:rsidR="0034063E" w:rsidRPr="003A0E14" w:rsidRDefault="0034063E" w:rsidP="00F75106">
            <w:r>
              <w:t>5,09,836.43</w:t>
            </w:r>
          </w:p>
        </w:tc>
        <w:tc>
          <w:tcPr>
            <w:tcW w:w="0" w:type="auto"/>
            <w:hideMark/>
          </w:tcPr>
          <w:p w14:paraId="400F5500" w14:textId="77777777" w:rsidR="0034063E" w:rsidRPr="003A0E14" w:rsidRDefault="0034063E" w:rsidP="00F75106">
            <w:r>
              <w:t>70,089.72</w:t>
            </w:r>
          </w:p>
        </w:tc>
        <w:tc>
          <w:tcPr>
            <w:tcW w:w="0" w:type="auto"/>
            <w:hideMark/>
          </w:tcPr>
          <w:p w14:paraId="273CA5F0" w14:textId="77777777" w:rsidR="0034063E" w:rsidRPr="003A0E14" w:rsidRDefault="0034063E" w:rsidP="00F75106">
            <w:r>
              <w:t>1,376.62</w:t>
            </w:r>
          </w:p>
        </w:tc>
        <w:tc>
          <w:tcPr>
            <w:tcW w:w="0" w:type="auto"/>
            <w:hideMark/>
          </w:tcPr>
          <w:p w14:paraId="5CB69FDC" w14:textId="77777777" w:rsidR="0034063E" w:rsidRPr="003A0E14" w:rsidRDefault="0034063E" w:rsidP="00F75106">
            <w:r>
              <w:t>55,713.10</w:t>
            </w:r>
          </w:p>
        </w:tc>
        <w:tc>
          <w:tcPr>
            <w:tcW w:w="0" w:type="auto"/>
            <w:hideMark/>
          </w:tcPr>
          <w:p w14:paraId="651F932F" w14:textId="77777777" w:rsidR="0034063E" w:rsidRPr="003A0E14" w:rsidRDefault="0034063E" w:rsidP="00F75106">
            <w:r>
              <w:t>10.92%</w:t>
            </w:r>
          </w:p>
        </w:tc>
        <w:tc>
          <w:tcPr>
            <w:tcW w:w="0" w:type="auto"/>
            <w:hideMark/>
          </w:tcPr>
          <w:p w14:paraId="075E713B" w14:textId="77777777" w:rsidR="0034063E" w:rsidRPr="003A0E14" w:rsidRDefault="0034063E" w:rsidP="00F75106">
            <w:r>
              <w:t>↓ 0.43%</w:t>
            </w:r>
          </w:p>
        </w:tc>
      </w:tr>
      <w:tr w:rsidR="0034063E" w:rsidRPr="003A0E14" w14:paraId="632AA080" w14:textId="77777777" w:rsidTr="00F75106">
        <w:tc>
          <w:tcPr>
            <w:tcW w:w="0" w:type="auto"/>
            <w:hideMark/>
          </w:tcPr>
          <w:p w14:paraId="7779E726" w14:textId="77777777" w:rsidR="0034063E" w:rsidRPr="00614D16" w:rsidRDefault="0034063E" w:rsidP="00F75106">
            <w:pPr>
              <w:rPr>
                <w:color w:val="002060"/>
              </w:rPr>
            </w:pPr>
            <w:r w:rsidRPr="00614D16">
              <w:rPr>
                <w:color w:val="002060"/>
              </w:rPr>
              <w:t>FY2024</w:t>
            </w:r>
          </w:p>
        </w:tc>
        <w:tc>
          <w:tcPr>
            <w:tcW w:w="0" w:type="auto"/>
            <w:hideMark/>
          </w:tcPr>
          <w:p w14:paraId="1AA58C27" w14:textId="77777777" w:rsidR="0034063E" w:rsidRPr="003A0E14" w:rsidRDefault="0034063E" w:rsidP="00F75106">
            <w:r>
              <w:t>5,16,238.37</w:t>
            </w:r>
          </w:p>
        </w:tc>
        <w:tc>
          <w:tcPr>
            <w:tcW w:w="0" w:type="auto"/>
            <w:hideMark/>
          </w:tcPr>
          <w:p w14:paraId="5BFE64A5" w14:textId="77777777" w:rsidR="0034063E" w:rsidRPr="003A0E14" w:rsidRDefault="0034063E" w:rsidP="00F75106">
            <w:r>
              <w:t>76,334.96</w:t>
            </w:r>
          </w:p>
        </w:tc>
        <w:tc>
          <w:tcPr>
            <w:tcW w:w="0" w:type="auto"/>
            <w:hideMark/>
          </w:tcPr>
          <w:p w14:paraId="4967FBC9" w14:textId="77777777" w:rsidR="0034063E" w:rsidRPr="003A0E14" w:rsidRDefault="0034063E" w:rsidP="00F75106">
            <w:r>
              <w:t>1,754.75</w:t>
            </w:r>
          </w:p>
        </w:tc>
        <w:tc>
          <w:tcPr>
            <w:tcW w:w="0" w:type="auto"/>
            <w:hideMark/>
          </w:tcPr>
          <w:p w14:paraId="353332CD" w14:textId="77777777" w:rsidR="0034063E" w:rsidRPr="003A0E14" w:rsidRDefault="0034063E" w:rsidP="00F75106">
            <w:r>
              <w:t>59,020.21</w:t>
            </w:r>
          </w:p>
        </w:tc>
        <w:tc>
          <w:tcPr>
            <w:tcW w:w="0" w:type="auto"/>
            <w:hideMark/>
          </w:tcPr>
          <w:p w14:paraId="0830A1B7" w14:textId="77777777" w:rsidR="0034063E" w:rsidRPr="003A0E14" w:rsidRDefault="0034063E" w:rsidP="00F75106">
            <w:r>
              <w:t>11.43%</w:t>
            </w:r>
          </w:p>
        </w:tc>
        <w:tc>
          <w:tcPr>
            <w:tcW w:w="0" w:type="auto"/>
            <w:hideMark/>
          </w:tcPr>
          <w:p w14:paraId="4CB8A8A5" w14:textId="77777777" w:rsidR="0034063E" w:rsidRPr="003A0E14" w:rsidRDefault="0034063E" w:rsidP="00F75106">
            <w:r>
              <w:t>↑ 0.51%</w:t>
            </w:r>
          </w:p>
        </w:tc>
      </w:tr>
      <w:tr w:rsidR="0034063E" w:rsidRPr="003A0E14" w14:paraId="01DC957F" w14:textId="77777777" w:rsidTr="00F75106">
        <w:tc>
          <w:tcPr>
            <w:tcW w:w="0" w:type="auto"/>
            <w:hideMark/>
          </w:tcPr>
          <w:p w14:paraId="755C312D" w14:textId="77777777" w:rsidR="0034063E" w:rsidRPr="00614D16" w:rsidRDefault="0034063E" w:rsidP="00F75106">
            <w:pPr>
              <w:rPr>
                <w:color w:val="002060"/>
              </w:rPr>
            </w:pPr>
            <w:r w:rsidRPr="00614D16">
              <w:rPr>
                <w:color w:val="002060"/>
              </w:rPr>
              <w:t>FY2025</w:t>
            </w:r>
          </w:p>
        </w:tc>
        <w:tc>
          <w:tcPr>
            <w:tcW w:w="0" w:type="auto"/>
            <w:hideMark/>
          </w:tcPr>
          <w:p w14:paraId="6CD79404" w14:textId="77777777" w:rsidR="0034063E" w:rsidRPr="003A0E14" w:rsidRDefault="0034063E" w:rsidP="00F75106">
            <w:r>
              <w:t>5,54,250.28</w:t>
            </w:r>
          </w:p>
        </w:tc>
        <w:tc>
          <w:tcPr>
            <w:tcW w:w="0" w:type="auto"/>
            <w:hideMark/>
          </w:tcPr>
          <w:p w14:paraId="25564348" w14:textId="77777777" w:rsidR="0034063E" w:rsidRPr="003A0E14" w:rsidRDefault="0034063E" w:rsidP="00F75106">
            <w:r>
              <w:t>81,345.16</w:t>
            </w:r>
          </w:p>
        </w:tc>
        <w:tc>
          <w:tcPr>
            <w:tcW w:w="0" w:type="auto"/>
            <w:hideMark/>
          </w:tcPr>
          <w:p w14:paraId="795FF54C" w14:textId="77777777" w:rsidR="0034063E" w:rsidRPr="003A0E14" w:rsidRDefault="0034063E" w:rsidP="00F75106">
            <w:r>
              <w:t>2,038.42</w:t>
            </w:r>
          </w:p>
        </w:tc>
        <w:tc>
          <w:tcPr>
            <w:tcW w:w="0" w:type="auto"/>
            <w:hideMark/>
          </w:tcPr>
          <w:p w14:paraId="71526422" w14:textId="77777777" w:rsidR="0034063E" w:rsidRPr="003A0E14" w:rsidRDefault="0034063E" w:rsidP="00F75106">
            <w:r>
              <w:t>62,306.74</w:t>
            </w:r>
          </w:p>
        </w:tc>
        <w:tc>
          <w:tcPr>
            <w:tcW w:w="0" w:type="auto"/>
            <w:hideMark/>
          </w:tcPr>
          <w:p w14:paraId="00D8728D" w14:textId="77777777" w:rsidR="0034063E" w:rsidRPr="003A0E14" w:rsidRDefault="0034063E" w:rsidP="00F75106">
            <w:r>
              <w:t>11.24%</w:t>
            </w:r>
          </w:p>
        </w:tc>
        <w:tc>
          <w:tcPr>
            <w:tcW w:w="0" w:type="auto"/>
            <w:hideMark/>
          </w:tcPr>
          <w:p w14:paraId="0AAF4AFD" w14:textId="77777777" w:rsidR="0034063E" w:rsidRPr="003A0E14" w:rsidRDefault="0034063E" w:rsidP="00F75106">
            <w:r>
              <w:t>↓ 0.19%</w:t>
            </w:r>
          </w:p>
        </w:tc>
      </w:tr>
    </w:tbl>
    <w:p w14:paraId="065FCFFE" w14:textId="77777777" w:rsidR="0034063E" w:rsidRDefault="0034063E" w:rsidP="0034063E"/>
    <w:p w14:paraId="24BAEA81" w14:textId="77777777" w:rsidR="0034063E" w:rsidRDefault="0034063E" w:rsidP="0034063E">
      <w:pPr>
        <w:ind w:left="0" w:firstLine="0"/>
        <w:rPr>
          <w:b/>
          <w:bCs/>
          <w:sz w:val="28"/>
          <w:szCs w:val="28"/>
        </w:rPr>
      </w:pPr>
      <w:r>
        <w:rPr>
          <w:b/>
          <w:bCs/>
          <w:sz w:val="28"/>
          <w:szCs w:val="28"/>
        </w:rPr>
        <w:t>Interpretation:</w:t>
      </w:r>
    </w:p>
    <w:p w14:paraId="31C31190" w14:textId="77777777" w:rsidR="0034063E" w:rsidRDefault="0034063E" w:rsidP="0034063E">
      <w:pPr>
        <w:numPr>
          <w:ilvl w:val="0"/>
          <w:numId w:val="10"/>
        </w:numPr>
        <w:spacing w:after="152" w:line="255" w:lineRule="auto"/>
        <w:ind w:right="173"/>
      </w:pPr>
      <w:r>
        <w:t>Net profit rose from Rs.43,727.54 Cr to Rs.62,306.74 Cr, a 42.5% increase over the five years</w:t>
      </w:r>
    </w:p>
    <w:p w14:paraId="238584D3" w14:textId="77777777" w:rsidR="0034063E" w:rsidRDefault="0034063E" w:rsidP="0034063E">
      <w:pPr>
        <w:numPr>
          <w:ilvl w:val="0"/>
          <w:numId w:val="10"/>
        </w:numPr>
        <w:spacing w:after="152" w:line="255" w:lineRule="auto"/>
        <w:ind w:right="173"/>
      </w:pPr>
      <w:r>
        <w:t>Net profit margin drifted down slightly from 11.85% to 11.24%, staying within a narrow 10.9%-11.9% range</w:t>
      </w:r>
    </w:p>
    <w:p w14:paraId="54455F61" w14:textId="77777777" w:rsidR="0034063E" w:rsidRDefault="0034063E" w:rsidP="0034063E">
      <w:pPr>
        <w:numPr>
          <w:ilvl w:val="0"/>
          <w:numId w:val="10"/>
        </w:numPr>
        <w:spacing w:after="152" w:line="255" w:lineRule="auto"/>
        <w:ind w:right="173"/>
      </w:pPr>
      <w:r>
        <w:t>Finance costs more than doubled, from Rs.911.62 Cr to Rs.2,038.42 Cr, reflecting the rising debt taken on in FY2024-FY2025</w:t>
      </w:r>
    </w:p>
    <w:p w14:paraId="0468E615" w14:textId="77777777" w:rsidR="0034063E" w:rsidRDefault="0034063E" w:rsidP="0034063E">
      <w:pPr>
        <w:numPr>
          <w:ilvl w:val="0"/>
          <w:numId w:val="10"/>
        </w:numPr>
        <w:spacing w:after="152" w:line="255" w:lineRule="auto"/>
        <w:ind w:right="173"/>
      </w:pPr>
      <w:r>
        <w:t>Despite the margin dip, absolute profit growth was consistent, underscoring resilient bottom-line performance</w:t>
      </w:r>
    </w:p>
    <w:p w14:paraId="474F5EF0" w14:textId="77777777" w:rsidR="0034063E" w:rsidRDefault="0034063E" w:rsidP="0034063E">
      <w:pPr>
        <w:numPr>
          <w:ilvl w:val="0"/>
          <w:numId w:val="10"/>
        </w:numPr>
        <w:spacing w:after="152" w:line="255" w:lineRule="auto"/>
        <w:ind w:right="173"/>
      </w:pPr>
      <w:r>
        <w:t xml:space="preserve">Rising finance costs are the key drag to monitor as the debt burden increases going forward </w:t>
      </w:r>
    </w:p>
    <w:p w14:paraId="4AF9F694" w14:textId="77777777" w:rsidR="0034063E" w:rsidRDefault="0034063E" w:rsidP="0034063E">
      <w:pPr>
        <w:ind w:left="720" w:firstLine="0"/>
      </w:pPr>
      <w:r w:rsidRPr="0010185D">
        <w:rPr>
          <w:noProof/>
        </w:rPr>
        <w:drawing>
          <wp:inline distT="0" distB="0" distL="0" distR="0" wp14:anchorId="21A1DFD4" wp14:editId="0B4A0CCC">
            <wp:extent cx="4457700" cy="1099185"/>
            <wp:effectExtent l="0" t="0" r="0" b="5715"/>
            <wp:docPr id="1746895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689592" name=""/>
                    <pic:cNvPicPr/>
                  </pic:nvPicPr>
                  <pic:blipFill>
                    <a:blip r:embed="rId15"/>
                    <a:stretch>
                      <a:fillRect/>
                    </a:stretch>
                  </pic:blipFill>
                  <pic:spPr>
                    <a:xfrm>
                      <a:off x="0" y="0"/>
                      <a:ext cx="4507361" cy="1111430"/>
                    </a:xfrm>
                    <a:prstGeom prst="rect">
                      <a:avLst/>
                    </a:prstGeom>
                  </pic:spPr>
                </pic:pic>
              </a:graphicData>
            </a:graphic>
          </wp:inline>
        </w:drawing>
      </w:r>
    </w:p>
    <w:p w14:paraId="727559FD" w14:textId="77777777" w:rsidR="0034063E" w:rsidRDefault="0034063E" w:rsidP="0034063E">
      <w:pPr>
        <w:ind w:left="0" w:firstLine="0"/>
      </w:pPr>
    </w:p>
    <w:p w14:paraId="1B0A3107" w14:textId="77777777" w:rsidR="0034063E" w:rsidRPr="0001144D" w:rsidRDefault="0034063E" w:rsidP="0034063E">
      <w:pPr>
        <w:pStyle w:val="ListParagraph"/>
        <w:numPr>
          <w:ilvl w:val="0"/>
          <w:numId w:val="13"/>
        </w:numPr>
        <w:rPr>
          <w:b/>
          <w:bCs/>
        </w:rPr>
      </w:pPr>
      <w:r w:rsidRPr="0001144D">
        <w:rPr>
          <w:b/>
          <w:bCs/>
        </w:rPr>
        <w:t>RETURN ON ASSETS (ROA) ANALYSIS</w:t>
      </w:r>
    </w:p>
    <w:p w14:paraId="7107A598" w14:textId="77777777" w:rsidR="0034063E" w:rsidRPr="0001144D" w:rsidRDefault="0034063E" w:rsidP="0034063E">
      <w:pPr>
        <w:pStyle w:val="ListParagraph"/>
        <w:ind w:left="1440" w:firstLine="0"/>
        <w:rPr>
          <w:b/>
          <w:bCs/>
        </w:rPr>
      </w:pPr>
    </w:p>
    <w:tbl>
      <w:tblPr>
        <w:tblStyle w:val="TableGrid0"/>
        <w:tblW w:w="0" w:type="auto"/>
        <w:tblLook w:val="04A0" w:firstRow="1" w:lastRow="0" w:firstColumn="1" w:lastColumn="0" w:noHBand="0" w:noVBand="1"/>
      </w:tblPr>
      <w:tblGrid>
        <w:gridCol w:w="1005"/>
        <w:gridCol w:w="1447"/>
        <w:gridCol w:w="1606"/>
        <w:gridCol w:w="2038"/>
        <w:gridCol w:w="1075"/>
        <w:gridCol w:w="1229"/>
      </w:tblGrid>
      <w:tr w:rsidR="0034063E" w:rsidRPr="003A0E14" w14:paraId="00755E7C" w14:textId="77777777" w:rsidTr="00F75106">
        <w:tc>
          <w:tcPr>
            <w:tcW w:w="0" w:type="auto"/>
            <w:hideMark/>
          </w:tcPr>
          <w:p w14:paraId="4D68A012" w14:textId="77777777" w:rsidR="0034063E" w:rsidRPr="00614D16" w:rsidRDefault="0034063E" w:rsidP="00F75106">
            <w:pPr>
              <w:rPr>
                <w:b/>
                <w:bCs/>
                <w:color w:val="002060"/>
              </w:rPr>
            </w:pPr>
            <w:r w:rsidRPr="00614D16">
              <w:rPr>
                <w:b/>
                <w:bCs/>
                <w:color w:val="002060"/>
              </w:rPr>
              <w:t>Year</w:t>
            </w:r>
          </w:p>
        </w:tc>
        <w:tc>
          <w:tcPr>
            <w:tcW w:w="0" w:type="auto"/>
            <w:hideMark/>
          </w:tcPr>
          <w:p w14:paraId="41D1A316" w14:textId="77777777" w:rsidR="0034063E" w:rsidRPr="00614D16" w:rsidRDefault="0034063E" w:rsidP="00F75106">
            <w:pPr>
              <w:rPr>
                <w:b/>
                <w:bCs/>
                <w:color w:val="002060"/>
              </w:rPr>
            </w:pPr>
            <w:r w:rsidRPr="00614D16">
              <w:rPr>
                <w:b/>
                <w:bCs/>
                <w:color w:val="002060"/>
              </w:rPr>
              <w:t>Net Profit (Cr)</w:t>
            </w:r>
          </w:p>
        </w:tc>
        <w:tc>
          <w:tcPr>
            <w:tcW w:w="0" w:type="auto"/>
            <w:hideMark/>
          </w:tcPr>
          <w:p w14:paraId="226A66F3" w14:textId="77777777" w:rsidR="0034063E" w:rsidRPr="00614D16" w:rsidRDefault="0034063E" w:rsidP="00F75106">
            <w:pPr>
              <w:rPr>
                <w:b/>
                <w:bCs/>
                <w:color w:val="002060"/>
              </w:rPr>
            </w:pPr>
            <w:r w:rsidRPr="00614D16">
              <w:rPr>
                <w:b/>
                <w:bCs/>
                <w:color w:val="002060"/>
              </w:rPr>
              <w:t>Total Assets (Cr)</w:t>
            </w:r>
          </w:p>
        </w:tc>
        <w:tc>
          <w:tcPr>
            <w:tcW w:w="0" w:type="auto"/>
            <w:hideMark/>
          </w:tcPr>
          <w:p w14:paraId="66FC3797" w14:textId="77777777" w:rsidR="0034063E" w:rsidRPr="00614D16" w:rsidRDefault="0034063E" w:rsidP="00F75106">
            <w:pPr>
              <w:rPr>
                <w:b/>
                <w:bCs/>
                <w:color w:val="002060"/>
              </w:rPr>
            </w:pPr>
            <w:r w:rsidRPr="00614D16">
              <w:rPr>
                <w:b/>
                <w:bCs/>
                <w:color w:val="002060"/>
              </w:rPr>
              <w:t>Average Total Assets (Cr)</w:t>
            </w:r>
          </w:p>
        </w:tc>
        <w:tc>
          <w:tcPr>
            <w:tcW w:w="0" w:type="auto"/>
            <w:hideMark/>
          </w:tcPr>
          <w:p w14:paraId="74ED8859" w14:textId="77777777" w:rsidR="0034063E" w:rsidRPr="00614D16" w:rsidRDefault="0034063E" w:rsidP="00F75106">
            <w:pPr>
              <w:rPr>
                <w:b/>
                <w:bCs/>
                <w:color w:val="002060"/>
              </w:rPr>
            </w:pPr>
            <w:r w:rsidRPr="00614D16">
              <w:rPr>
                <w:b/>
                <w:bCs/>
                <w:color w:val="002060"/>
              </w:rPr>
              <w:t>ROA (%)</w:t>
            </w:r>
          </w:p>
        </w:tc>
        <w:tc>
          <w:tcPr>
            <w:tcW w:w="0" w:type="auto"/>
            <w:hideMark/>
          </w:tcPr>
          <w:p w14:paraId="5794BF22" w14:textId="77777777" w:rsidR="0034063E" w:rsidRPr="00614D16" w:rsidRDefault="0034063E" w:rsidP="00F75106">
            <w:pPr>
              <w:rPr>
                <w:b/>
                <w:bCs/>
                <w:color w:val="002060"/>
              </w:rPr>
            </w:pPr>
            <w:r w:rsidRPr="00614D16">
              <w:rPr>
                <w:b/>
                <w:bCs/>
                <w:color w:val="002060"/>
              </w:rPr>
              <w:t>Change (%)</w:t>
            </w:r>
          </w:p>
        </w:tc>
      </w:tr>
      <w:tr w:rsidR="0034063E" w:rsidRPr="003A0E14" w14:paraId="1DBD06EF" w14:textId="77777777" w:rsidTr="00F75106">
        <w:tc>
          <w:tcPr>
            <w:tcW w:w="0" w:type="auto"/>
            <w:hideMark/>
          </w:tcPr>
          <w:p w14:paraId="31B67A70" w14:textId="77777777" w:rsidR="0034063E" w:rsidRPr="00614D16" w:rsidRDefault="0034063E" w:rsidP="00F75106">
            <w:pPr>
              <w:rPr>
                <w:color w:val="002060"/>
              </w:rPr>
            </w:pPr>
            <w:r w:rsidRPr="00614D16">
              <w:rPr>
                <w:color w:val="002060"/>
              </w:rPr>
              <w:t>FY2021</w:t>
            </w:r>
          </w:p>
        </w:tc>
        <w:tc>
          <w:tcPr>
            <w:tcW w:w="0" w:type="auto"/>
            <w:hideMark/>
          </w:tcPr>
          <w:p w14:paraId="4083E7CA" w14:textId="77777777" w:rsidR="0034063E" w:rsidRPr="003A0E14" w:rsidRDefault="0034063E" w:rsidP="00F75106">
            <w:r>
              <w:t>43,727.54</w:t>
            </w:r>
          </w:p>
        </w:tc>
        <w:tc>
          <w:tcPr>
            <w:tcW w:w="0" w:type="auto"/>
            <w:hideMark/>
          </w:tcPr>
          <w:p w14:paraId="1F601234" w14:textId="77777777" w:rsidR="0034063E" w:rsidRPr="003A0E14" w:rsidRDefault="0034063E" w:rsidP="00F75106">
            <w:r>
              <w:t>315,170.70</w:t>
            </w:r>
          </w:p>
        </w:tc>
        <w:tc>
          <w:tcPr>
            <w:tcW w:w="0" w:type="auto"/>
            <w:hideMark/>
          </w:tcPr>
          <w:p w14:paraId="43A72091" w14:textId="77777777" w:rsidR="0034063E" w:rsidRPr="003A0E14" w:rsidRDefault="0034063E" w:rsidP="00F75106">
            <w:r>
              <w:t>315,170.70</w:t>
            </w:r>
          </w:p>
        </w:tc>
        <w:tc>
          <w:tcPr>
            <w:tcW w:w="0" w:type="auto"/>
            <w:hideMark/>
          </w:tcPr>
          <w:p w14:paraId="7D99460B" w14:textId="77777777" w:rsidR="0034063E" w:rsidRPr="003A0E14" w:rsidRDefault="0034063E" w:rsidP="00F75106">
            <w:r>
              <w:t>13.87%</w:t>
            </w:r>
          </w:p>
        </w:tc>
        <w:tc>
          <w:tcPr>
            <w:tcW w:w="0" w:type="auto"/>
            <w:hideMark/>
          </w:tcPr>
          <w:p w14:paraId="7C211F5C" w14:textId="77777777" w:rsidR="0034063E" w:rsidRPr="003A0E14" w:rsidRDefault="0034063E" w:rsidP="00F75106">
            <w:r>
              <w:t>Base</w:t>
            </w:r>
          </w:p>
        </w:tc>
      </w:tr>
      <w:tr w:rsidR="0034063E" w:rsidRPr="003A0E14" w14:paraId="2D93830D" w14:textId="77777777" w:rsidTr="00F75106">
        <w:tc>
          <w:tcPr>
            <w:tcW w:w="0" w:type="auto"/>
            <w:hideMark/>
          </w:tcPr>
          <w:p w14:paraId="77BFB1B3" w14:textId="77777777" w:rsidR="0034063E" w:rsidRPr="00614D16" w:rsidRDefault="0034063E" w:rsidP="00F75106">
            <w:pPr>
              <w:rPr>
                <w:color w:val="002060"/>
              </w:rPr>
            </w:pPr>
            <w:r w:rsidRPr="00614D16">
              <w:rPr>
                <w:color w:val="002060"/>
              </w:rPr>
              <w:t>FY2022</w:t>
            </w:r>
          </w:p>
        </w:tc>
        <w:tc>
          <w:tcPr>
            <w:tcW w:w="0" w:type="auto"/>
            <w:hideMark/>
          </w:tcPr>
          <w:p w14:paraId="101106AF" w14:textId="77777777" w:rsidR="0034063E" w:rsidRPr="003A0E14" w:rsidRDefault="0034063E" w:rsidP="00F75106">
            <w:r>
              <w:t>55,562.23</w:t>
            </w:r>
          </w:p>
        </w:tc>
        <w:tc>
          <w:tcPr>
            <w:tcW w:w="0" w:type="auto"/>
            <w:hideMark/>
          </w:tcPr>
          <w:p w14:paraId="783A155A" w14:textId="77777777" w:rsidR="0034063E" w:rsidRPr="003A0E14" w:rsidRDefault="0034063E" w:rsidP="00F75106">
            <w:r>
              <w:t>381,770.56</w:t>
            </w:r>
          </w:p>
        </w:tc>
        <w:tc>
          <w:tcPr>
            <w:tcW w:w="0" w:type="auto"/>
            <w:hideMark/>
          </w:tcPr>
          <w:p w14:paraId="67521D39" w14:textId="77777777" w:rsidR="0034063E" w:rsidRPr="003A0E14" w:rsidRDefault="0034063E" w:rsidP="00F75106">
            <w:r>
              <w:t>348,470.63</w:t>
            </w:r>
          </w:p>
        </w:tc>
        <w:tc>
          <w:tcPr>
            <w:tcW w:w="0" w:type="auto"/>
            <w:hideMark/>
          </w:tcPr>
          <w:p w14:paraId="5437F38A" w14:textId="77777777" w:rsidR="0034063E" w:rsidRPr="003A0E14" w:rsidRDefault="0034063E" w:rsidP="00F75106">
            <w:r>
              <w:t>15.95%</w:t>
            </w:r>
          </w:p>
        </w:tc>
        <w:tc>
          <w:tcPr>
            <w:tcW w:w="0" w:type="auto"/>
            <w:hideMark/>
          </w:tcPr>
          <w:p w14:paraId="0186DB30" w14:textId="77777777" w:rsidR="0034063E" w:rsidRPr="003A0E14" w:rsidRDefault="0034063E" w:rsidP="00F75106">
            <w:r>
              <w:t>↑ 2.08%</w:t>
            </w:r>
          </w:p>
        </w:tc>
      </w:tr>
      <w:tr w:rsidR="0034063E" w:rsidRPr="003A0E14" w14:paraId="2A7C0646" w14:textId="77777777" w:rsidTr="00F75106">
        <w:tc>
          <w:tcPr>
            <w:tcW w:w="0" w:type="auto"/>
            <w:hideMark/>
          </w:tcPr>
          <w:p w14:paraId="0F174F8F" w14:textId="77777777" w:rsidR="0034063E" w:rsidRPr="00614D16" w:rsidRDefault="0034063E" w:rsidP="00F75106">
            <w:pPr>
              <w:rPr>
                <w:color w:val="002060"/>
              </w:rPr>
            </w:pPr>
            <w:r w:rsidRPr="00614D16">
              <w:rPr>
                <w:color w:val="002060"/>
              </w:rPr>
              <w:t>FY2023</w:t>
            </w:r>
          </w:p>
        </w:tc>
        <w:tc>
          <w:tcPr>
            <w:tcW w:w="0" w:type="auto"/>
            <w:hideMark/>
          </w:tcPr>
          <w:p w14:paraId="0C53EB05" w14:textId="77777777" w:rsidR="0034063E" w:rsidRPr="003A0E14" w:rsidRDefault="0034063E" w:rsidP="00F75106">
            <w:r>
              <w:t>55,713.10</w:t>
            </w:r>
          </w:p>
        </w:tc>
        <w:tc>
          <w:tcPr>
            <w:tcW w:w="0" w:type="auto"/>
            <w:hideMark/>
          </w:tcPr>
          <w:p w14:paraId="0A6BD448" w14:textId="77777777" w:rsidR="0034063E" w:rsidRPr="003A0E14" w:rsidRDefault="0034063E" w:rsidP="00F75106">
            <w:r>
              <w:t>424,365.54</w:t>
            </w:r>
          </w:p>
        </w:tc>
        <w:tc>
          <w:tcPr>
            <w:tcW w:w="0" w:type="auto"/>
            <w:hideMark/>
          </w:tcPr>
          <w:p w14:paraId="65BB857D" w14:textId="77777777" w:rsidR="0034063E" w:rsidRPr="003A0E14" w:rsidRDefault="0034063E" w:rsidP="00F75106">
            <w:r>
              <w:t>403,068.05</w:t>
            </w:r>
          </w:p>
        </w:tc>
        <w:tc>
          <w:tcPr>
            <w:tcW w:w="0" w:type="auto"/>
            <w:hideMark/>
          </w:tcPr>
          <w:p w14:paraId="65FCFEDC" w14:textId="77777777" w:rsidR="0034063E" w:rsidRPr="003A0E14" w:rsidRDefault="0034063E" w:rsidP="00F75106">
            <w:r>
              <w:t>13.82%</w:t>
            </w:r>
          </w:p>
        </w:tc>
        <w:tc>
          <w:tcPr>
            <w:tcW w:w="0" w:type="auto"/>
            <w:hideMark/>
          </w:tcPr>
          <w:p w14:paraId="35CA3C67" w14:textId="77777777" w:rsidR="0034063E" w:rsidRPr="003A0E14" w:rsidRDefault="0034063E" w:rsidP="00F75106">
            <w:r>
              <w:t>↓ 2.13%</w:t>
            </w:r>
          </w:p>
        </w:tc>
      </w:tr>
      <w:tr w:rsidR="0034063E" w:rsidRPr="003A0E14" w14:paraId="360F0892" w14:textId="77777777" w:rsidTr="00F75106">
        <w:tc>
          <w:tcPr>
            <w:tcW w:w="0" w:type="auto"/>
            <w:hideMark/>
          </w:tcPr>
          <w:p w14:paraId="73097083" w14:textId="77777777" w:rsidR="0034063E" w:rsidRPr="00614D16" w:rsidRDefault="0034063E" w:rsidP="00F75106">
            <w:pPr>
              <w:rPr>
                <w:color w:val="002060"/>
              </w:rPr>
            </w:pPr>
            <w:r w:rsidRPr="00614D16">
              <w:rPr>
                <w:color w:val="002060"/>
              </w:rPr>
              <w:t>FY2024</w:t>
            </w:r>
          </w:p>
        </w:tc>
        <w:tc>
          <w:tcPr>
            <w:tcW w:w="0" w:type="auto"/>
            <w:hideMark/>
          </w:tcPr>
          <w:p w14:paraId="4C2E3D90" w14:textId="77777777" w:rsidR="0034063E" w:rsidRPr="003A0E14" w:rsidRDefault="0034063E" w:rsidP="00F75106">
            <w:r>
              <w:t>59,020.21</w:t>
            </w:r>
          </w:p>
        </w:tc>
        <w:tc>
          <w:tcPr>
            <w:tcW w:w="0" w:type="auto"/>
            <w:hideMark/>
          </w:tcPr>
          <w:p w14:paraId="24FC8D6A" w14:textId="77777777" w:rsidR="0034063E" w:rsidRPr="003A0E14" w:rsidRDefault="0034063E" w:rsidP="00F75106">
            <w:r>
              <w:t>469,142.22</w:t>
            </w:r>
          </w:p>
        </w:tc>
        <w:tc>
          <w:tcPr>
            <w:tcW w:w="0" w:type="auto"/>
            <w:hideMark/>
          </w:tcPr>
          <w:p w14:paraId="07C9D5A8" w14:textId="77777777" w:rsidR="0034063E" w:rsidRPr="003A0E14" w:rsidRDefault="0034063E" w:rsidP="00F75106">
            <w:r>
              <w:t>446,753.88</w:t>
            </w:r>
          </w:p>
        </w:tc>
        <w:tc>
          <w:tcPr>
            <w:tcW w:w="0" w:type="auto"/>
            <w:hideMark/>
          </w:tcPr>
          <w:p w14:paraId="65163FB5" w14:textId="77777777" w:rsidR="0034063E" w:rsidRPr="003A0E14" w:rsidRDefault="0034063E" w:rsidP="00F75106">
            <w:r>
              <w:t>13.21%</w:t>
            </w:r>
          </w:p>
        </w:tc>
        <w:tc>
          <w:tcPr>
            <w:tcW w:w="0" w:type="auto"/>
            <w:hideMark/>
          </w:tcPr>
          <w:p w14:paraId="2196ED01" w14:textId="77777777" w:rsidR="0034063E" w:rsidRPr="003A0E14" w:rsidRDefault="0034063E" w:rsidP="00F75106">
            <w:r>
              <w:t>↓ 0.61%</w:t>
            </w:r>
          </w:p>
        </w:tc>
      </w:tr>
      <w:tr w:rsidR="0034063E" w:rsidRPr="003A0E14" w14:paraId="4EFD2D1C" w14:textId="77777777" w:rsidTr="00F75106">
        <w:tc>
          <w:tcPr>
            <w:tcW w:w="0" w:type="auto"/>
            <w:hideMark/>
          </w:tcPr>
          <w:p w14:paraId="79C88E45" w14:textId="77777777" w:rsidR="0034063E" w:rsidRPr="00614D16" w:rsidRDefault="0034063E" w:rsidP="00F75106">
            <w:pPr>
              <w:rPr>
                <w:color w:val="002060"/>
              </w:rPr>
            </w:pPr>
            <w:r w:rsidRPr="00614D16">
              <w:rPr>
                <w:color w:val="002060"/>
              </w:rPr>
              <w:t>FY2025</w:t>
            </w:r>
          </w:p>
        </w:tc>
        <w:tc>
          <w:tcPr>
            <w:tcW w:w="0" w:type="auto"/>
            <w:hideMark/>
          </w:tcPr>
          <w:p w14:paraId="1E06E6FA" w14:textId="77777777" w:rsidR="0034063E" w:rsidRPr="003A0E14" w:rsidRDefault="0034063E" w:rsidP="00F75106">
            <w:r>
              <w:t>62,306.74</w:t>
            </w:r>
          </w:p>
        </w:tc>
        <w:tc>
          <w:tcPr>
            <w:tcW w:w="0" w:type="auto"/>
            <w:hideMark/>
          </w:tcPr>
          <w:p w14:paraId="09D7CCAE" w14:textId="77777777" w:rsidR="0034063E" w:rsidRPr="003A0E14" w:rsidRDefault="0034063E" w:rsidP="00F75106">
            <w:r>
              <w:t>576,567.18</w:t>
            </w:r>
          </w:p>
        </w:tc>
        <w:tc>
          <w:tcPr>
            <w:tcW w:w="0" w:type="auto"/>
            <w:hideMark/>
          </w:tcPr>
          <w:p w14:paraId="36D3EA1B" w14:textId="77777777" w:rsidR="0034063E" w:rsidRPr="003A0E14" w:rsidRDefault="0034063E" w:rsidP="00F75106">
            <w:r>
              <w:t>522,854.70</w:t>
            </w:r>
          </w:p>
        </w:tc>
        <w:tc>
          <w:tcPr>
            <w:tcW w:w="0" w:type="auto"/>
            <w:hideMark/>
          </w:tcPr>
          <w:p w14:paraId="7AC8DECE" w14:textId="77777777" w:rsidR="0034063E" w:rsidRPr="003A0E14" w:rsidRDefault="0034063E" w:rsidP="00F75106">
            <w:r>
              <w:t>11.91%</w:t>
            </w:r>
          </w:p>
        </w:tc>
        <w:tc>
          <w:tcPr>
            <w:tcW w:w="0" w:type="auto"/>
            <w:hideMark/>
          </w:tcPr>
          <w:p w14:paraId="07186C3E" w14:textId="77777777" w:rsidR="0034063E" w:rsidRPr="003A0E14" w:rsidRDefault="0034063E" w:rsidP="00F75106">
            <w:r>
              <w:t>↓ 1.30%</w:t>
            </w:r>
          </w:p>
        </w:tc>
      </w:tr>
    </w:tbl>
    <w:p w14:paraId="61B879EA" w14:textId="77777777" w:rsidR="0034063E" w:rsidRDefault="0034063E" w:rsidP="0034063E"/>
    <w:p w14:paraId="7D29F1AD" w14:textId="77777777" w:rsidR="0034063E" w:rsidRDefault="0034063E" w:rsidP="0034063E">
      <w:pPr>
        <w:ind w:left="0" w:firstLine="0"/>
        <w:rPr>
          <w:b/>
          <w:bCs/>
          <w:sz w:val="28"/>
          <w:szCs w:val="28"/>
        </w:rPr>
      </w:pPr>
      <w:r>
        <w:rPr>
          <w:b/>
          <w:bCs/>
          <w:sz w:val="28"/>
          <w:szCs w:val="28"/>
        </w:rPr>
        <w:t>Interpretation:</w:t>
      </w:r>
    </w:p>
    <w:p w14:paraId="4D297AB9" w14:textId="77777777" w:rsidR="0034063E" w:rsidRDefault="0034063E" w:rsidP="0034063E">
      <w:pPr>
        <w:numPr>
          <w:ilvl w:val="0"/>
          <w:numId w:val="10"/>
        </w:numPr>
        <w:spacing w:after="152" w:line="255" w:lineRule="auto"/>
        <w:ind w:right="173"/>
      </w:pPr>
      <w:r>
        <w:t>ROA declined from 13.87% (FY2021) to 11.91% (FY2025), after peaking at 15.95% in FY2022</w:t>
      </w:r>
    </w:p>
    <w:p w14:paraId="4B55F53B" w14:textId="77777777" w:rsidR="0034063E" w:rsidRDefault="0034063E" w:rsidP="0034063E">
      <w:pPr>
        <w:numPr>
          <w:ilvl w:val="0"/>
          <w:numId w:val="10"/>
        </w:numPr>
        <w:spacing w:after="152" w:line="255" w:lineRule="auto"/>
        <w:ind w:right="173"/>
      </w:pPr>
      <w:r>
        <w:t>The decline indicates total assets grew faster than net profit, largely due to sizeable goodwill and intangible additions from acquisitions</w:t>
      </w:r>
    </w:p>
    <w:p w14:paraId="3BADB319" w14:textId="77777777" w:rsidR="0034063E" w:rsidRDefault="0034063E" w:rsidP="0034063E">
      <w:pPr>
        <w:numPr>
          <w:ilvl w:val="0"/>
          <w:numId w:val="10"/>
        </w:numPr>
        <w:spacing w:after="152" w:line="255" w:lineRule="auto"/>
        <w:ind w:right="173"/>
      </w:pPr>
      <w:r>
        <w:t>Every year since FY2022 has shown a consecutive fall in ROA, suggesting acquired assets have yet to generate proportionate returns</w:t>
      </w:r>
    </w:p>
    <w:p w14:paraId="11BC97AF" w14:textId="77777777" w:rsidR="0034063E" w:rsidRDefault="0034063E" w:rsidP="0034063E">
      <w:pPr>
        <w:numPr>
          <w:ilvl w:val="0"/>
          <w:numId w:val="10"/>
        </w:numPr>
        <w:spacing w:after="152" w:line="255" w:lineRule="auto"/>
        <w:ind w:right="173"/>
      </w:pPr>
      <w:r>
        <w:t>The FY2025 dip to 11.91% is the steepest single-year fall (-1.30%) in the series</w:t>
      </w:r>
    </w:p>
    <w:p w14:paraId="0B13C0A3" w14:textId="77777777" w:rsidR="0034063E" w:rsidRDefault="0034063E" w:rsidP="0034063E">
      <w:pPr>
        <w:numPr>
          <w:ilvl w:val="0"/>
          <w:numId w:val="10"/>
        </w:numPr>
        <w:spacing w:after="152" w:line="255" w:lineRule="auto"/>
        <w:ind w:right="173"/>
      </w:pPr>
      <w:r>
        <w:t>Asset efficiency is a key area to watch, as continued acquisition-led growth without matching profit growth would further dilute returns</w:t>
      </w:r>
    </w:p>
    <w:p w14:paraId="0FD1D933" w14:textId="77777777" w:rsidR="0034063E" w:rsidRDefault="0034063E" w:rsidP="0034063E">
      <w:pPr>
        <w:ind w:left="0" w:firstLine="0"/>
      </w:pPr>
      <w:r>
        <w:t xml:space="preserve">            </w:t>
      </w:r>
      <w:r w:rsidRPr="0010185D">
        <w:rPr>
          <w:noProof/>
        </w:rPr>
        <w:drawing>
          <wp:inline distT="0" distB="0" distL="0" distR="0" wp14:anchorId="5EC40317" wp14:editId="08CE5C9D">
            <wp:extent cx="4572000" cy="1896745"/>
            <wp:effectExtent l="0" t="0" r="0" b="8255"/>
            <wp:docPr id="7580603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8060373" name=""/>
                    <pic:cNvPicPr/>
                  </pic:nvPicPr>
                  <pic:blipFill>
                    <a:blip r:embed="rId16"/>
                    <a:stretch>
                      <a:fillRect/>
                    </a:stretch>
                  </pic:blipFill>
                  <pic:spPr>
                    <a:xfrm>
                      <a:off x="0" y="0"/>
                      <a:ext cx="4605833" cy="1910781"/>
                    </a:xfrm>
                    <a:prstGeom prst="rect">
                      <a:avLst/>
                    </a:prstGeom>
                  </pic:spPr>
                </pic:pic>
              </a:graphicData>
            </a:graphic>
          </wp:inline>
        </w:drawing>
      </w:r>
    </w:p>
    <w:p w14:paraId="008644E9" w14:textId="77777777" w:rsidR="0034063E" w:rsidRDefault="0034063E" w:rsidP="0034063E">
      <w:pPr>
        <w:ind w:left="0" w:firstLine="0"/>
      </w:pPr>
    </w:p>
    <w:p w14:paraId="3A0E47C8" w14:textId="77777777" w:rsidR="0034063E" w:rsidRDefault="0034063E" w:rsidP="0034063E">
      <w:pPr>
        <w:ind w:left="0" w:firstLine="0"/>
      </w:pPr>
    </w:p>
    <w:p w14:paraId="50E492C8" w14:textId="77777777" w:rsidR="0034063E" w:rsidRDefault="0034063E" w:rsidP="0034063E">
      <w:pPr>
        <w:ind w:left="0" w:firstLine="0"/>
      </w:pPr>
    </w:p>
    <w:p w14:paraId="6BDFE0C4" w14:textId="77777777" w:rsidR="0034063E" w:rsidRPr="0001144D" w:rsidRDefault="0034063E" w:rsidP="0034063E">
      <w:pPr>
        <w:pStyle w:val="ListParagraph"/>
        <w:numPr>
          <w:ilvl w:val="0"/>
          <w:numId w:val="13"/>
        </w:numPr>
        <w:rPr>
          <w:b/>
          <w:bCs/>
        </w:rPr>
      </w:pPr>
      <w:r w:rsidRPr="0001144D">
        <w:rPr>
          <w:b/>
          <w:bCs/>
        </w:rPr>
        <w:t>RETURN ON EQUITY (ROE) ANALYSIS</w:t>
      </w:r>
    </w:p>
    <w:p w14:paraId="06BE9E71" w14:textId="77777777" w:rsidR="0034063E" w:rsidRPr="0001144D" w:rsidRDefault="0034063E" w:rsidP="0034063E">
      <w:pPr>
        <w:pStyle w:val="ListParagraph"/>
        <w:ind w:firstLine="0"/>
        <w:rPr>
          <w:b/>
          <w:bCs/>
        </w:rPr>
      </w:pPr>
    </w:p>
    <w:tbl>
      <w:tblPr>
        <w:tblStyle w:val="TableGrid0"/>
        <w:tblW w:w="0" w:type="auto"/>
        <w:tblLook w:val="04A0" w:firstRow="1" w:lastRow="0" w:firstColumn="1" w:lastColumn="0" w:noHBand="0" w:noVBand="1"/>
      </w:tblPr>
      <w:tblGrid>
        <w:gridCol w:w="1005"/>
        <w:gridCol w:w="1385"/>
        <w:gridCol w:w="2109"/>
        <w:gridCol w:w="1676"/>
        <w:gridCol w:w="1048"/>
        <w:gridCol w:w="1177"/>
      </w:tblGrid>
      <w:tr w:rsidR="0034063E" w:rsidRPr="00614D16" w14:paraId="18CA82EE" w14:textId="77777777" w:rsidTr="00F75106">
        <w:tc>
          <w:tcPr>
            <w:tcW w:w="0" w:type="auto"/>
            <w:hideMark/>
          </w:tcPr>
          <w:p w14:paraId="59D1036E" w14:textId="77777777" w:rsidR="0034063E" w:rsidRPr="00614D16" w:rsidRDefault="0034063E" w:rsidP="00F75106">
            <w:pPr>
              <w:rPr>
                <w:b/>
                <w:bCs/>
                <w:color w:val="002060"/>
              </w:rPr>
            </w:pPr>
            <w:r w:rsidRPr="00614D16">
              <w:rPr>
                <w:b/>
                <w:bCs/>
                <w:color w:val="002060"/>
              </w:rPr>
              <w:t>Year</w:t>
            </w:r>
          </w:p>
        </w:tc>
        <w:tc>
          <w:tcPr>
            <w:tcW w:w="0" w:type="auto"/>
            <w:hideMark/>
          </w:tcPr>
          <w:p w14:paraId="427D7D82" w14:textId="77777777" w:rsidR="0034063E" w:rsidRPr="00614D16" w:rsidRDefault="0034063E" w:rsidP="00F75106">
            <w:pPr>
              <w:rPr>
                <w:b/>
                <w:bCs/>
                <w:color w:val="002060"/>
              </w:rPr>
            </w:pPr>
            <w:r w:rsidRPr="00614D16">
              <w:rPr>
                <w:b/>
                <w:bCs/>
                <w:color w:val="002060"/>
              </w:rPr>
              <w:t>Net Profit (Cr)</w:t>
            </w:r>
          </w:p>
        </w:tc>
        <w:tc>
          <w:tcPr>
            <w:tcW w:w="0" w:type="auto"/>
            <w:hideMark/>
          </w:tcPr>
          <w:p w14:paraId="6344C94E" w14:textId="77777777" w:rsidR="0034063E" w:rsidRPr="00614D16" w:rsidRDefault="0034063E" w:rsidP="00F75106">
            <w:pPr>
              <w:rPr>
                <w:b/>
                <w:bCs/>
                <w:color w:val="002060"/>
              </w:rPr>
            </w:pPr>
            <w:r w:rsidRPr="00614D16">
              <w:rPr>
                <w:b/>
                <w:bCs/>
                <w:color w:val="002060"/>
              </w:rPr>
              <w:t>Shareholders' Equity (Cr)</w:t>
            </w:r>
          </w:p>
        </w:tc>
        <w:tc>
          <w:tcPr>
            <w:tcW w:w="0" w:type="auto"/>
            <w:hideMark/>
          </w:tcPr>
          <w:p w14:paraId="60EB9072" w14:textId="77777777" w:rsidR="0034063E" w:rsidRPr="00614D16" w:rsidRDefault="0034063E" w:rsidP="00F75106">
            <w:pPr>
              <w:rPr>
                <w:b/>
                <w:bCs/>
                <w:color w:val="002060"/>
              </w:rPr>
            </w:pPr>
            <w:r w:rsidRPr="00614D16">
              <w:rPr>
                <w:b/>
                <w:bCs/>
                <w:color w:val="002060"/>
              </w:rPr>
              <w:t>Average Equity (Cr)</w:t>
            </w:r>
          </w:p>
        </w:tc>
        <w:tc>
          <w:tcPr>
            <w:tcW w:w="0" w:type="auto"/>
            <w:hideMark/>
          </w:tcPr>
          <w:p w14:paraId="481160D2" w14:textId="77777777" w:rsidR="0034063E" w:rsidRPr="00614D16" w:rsidRDefault="0034063E" w:rsidP="00F75106">
            <w:pPr>
              <w:rPr>
                <w:b/>
                <w:bCs/>
                <w:color w:val="002060"/>
              </w:rPr>
            </w:pPr>
            <w:r w:rsidRPr="00614D16">
              <w:rPr>
                <w:b/>
                <w:bCs/>
                <w:color w:val="002060"/>
              </w:rPr>
              <w:t>ROE (%)</w:t>
            </w:r>
          </w:p>
        </w:tc>
        <w:tc>
          <w:tcPr>
            <w:tcW w:w="0" w:type="auto"/>
            <w:hideMark/>
          </w:tcPr>
          <w:p w14:paraId="5DBC3858" w14:textId="77777777" w:rsidR="0034063E" w:rsidRPr="00614D16" w:rsidRDefault="0034063E" w:rsidP="00F75106">
            <w:pPr>
              <w:rPr>
                <w:b/>
                <w:bCs/>
                <w:color w:val="002060"/>
              </w:rPr>
            </w:pPr>
            <w:r w:rsidRPr="00614D16">
              <w:rPr>
                <w:b/>
                <w:bCs/>
                <w:color w:val="002060"/>
              </w:rPr>
              <w:t>Change (%)</w:t>
            </w:r>
          </w:p>
        </w:tc>
      </w:tr>
      <w:tr w:rsidR="0034063E" w:rsidRPr="003A0E14" w14:paraId="6C900E49" w14:textId="77777777" w:rsidTr="00F75106">
        <w:tc>
          <w:tcPr>
            <w:tcW w:w="0" w:type="auto"/>
            <w:hideMark/>
          </w:tcPr>
          <w:p w14:paraId="2C0D9AB6" w14:textId="77777777" w:rsidR="0034063E" w:rsidRPr="00614D16" w:rsidRDefault="0034063E" w:rsidP="00F75106">
            <w:pPr>
              <w:rPr>
                <w:color w:val="002060"/>
              </w:rPr>
            </w:pPr>
            <w:r w:rsidRPr="00614D16">
              <w:rPr>
                <w:color w:val="002060"/>
              </w:rPr>
              <w:t>FY2021</w:t>
            </w:r>
          </w:p>
        </w:tc>
        <w:tc>
          <w:tcPr>
            <w:tcW w:w="0" w:type="auto"/>
            <w:hideMark/>
          </w:tcPr>
          <w:p w14:paraId="20F4FF14" w14:textId="77777777" w:rsidR="0034063E" w:rsidRPr="003A0E14" w:rsidRDefault="0034063E" w:rsidP="00F75106">
            <w:r>
              <w:t>43,727.54</w:t>
            </w:r>
          </w:p>
        </w:tc>
        <w:tc>
          <w:tcPr>
            <w:tcW w:w="0" w:type="auto"/>
            <w:hideMark/>
          </w:tcPr>
          <w:p w14:paraId="71EA5643" w14:textId="77777777" w:rsidR="0034063E" w:rsidRPr="003A0E14" w:rsidRDefault="0034063E" w:rsidP="00F75106">
            <w:r>
              <w:t>146,702.90</w:t>
            </w:r>
          </w:p>
        </w:tc>
        <w:tc>
          <w:tcPr>
            <w:tcW w:w="0" w:type="auto"/>
            <w:hideMark/>
          </w:tcPr>
          <w:p w14:paraId="45FC4ACA" w14:textId="77777777" w:rsidR="0034063E" w:rsidRPr="003A0E14" w:rsidRDefault="0034063E" w:rsidP="00F75106">
            <w:r>
              <w:t>146,702.90</w:t>
            </w:r>
          </w:p>
        </w:tc>
        <w:tc>
          <w:tcPr>
            <w:tcW w:w="0" w:type="auto"/>
            <w:hideMark/>
          </w:tcPr>
          <w:p w14:paraId="7ACE0A5C" w14:textId="77777777" w:rsidR="0034063E" w:rsidRPr="003A0E14" w:rsidRDefault="0034063E" w:rsidP="00F75106">
            <w:r>
              <w:t>29.81%</w:t>
            </w:r>
          </w:p>
        </w:tc>
        <w:tc>
          <w:tcPr>
            <w:tcW w:w="0" w:type="auto"/>
            <w:hideMark/>
          </w:tcPr>
          <w:p w14:paraId="4D70699A" w14:textId="77777777" w:rsidR="0034063E" w:rsidRPr="003A0E14" w:rsidRDefault="0034063E" w:rsidP="00F75106">
            <w:r>
              <w:t>Base</w:t>
            </w:r>
          </w:p>
        </w:tc>
      </w:tr>
      <w:tr w:rsidR="0034063E" w:rsidRPr="003A0E14" w14:paraId="4CCE94B0" w14:textId="77777777" w:rsidTr="00F75106">
        <w:tc>
          <w:tcPr>
            <w:tcW w:w="0" w:type="auto"/>
            <w:hideMark/>
          </w:tcPr>
          <w:p w14:paraId="6D810273" w14:textId="77777777" w:rsidR="0034063E" w:rsidRPr="00614D16" w:rsidRDefault="0034063E" w:rsidP="00F75106">
            <w:pPr>
              <w:rPr>
                <w:color w:val="002060"/>
              </w:rPr>
            </w:pPr>
            <w:r w:rsidRPr="00614D16">
              <w:rPr>
                <w:color w:val="002060"/>
              </w:rPr>
              <w:t>FY2022</w:t>
            </w:r>
          </w:p>
        </w:tc>
        <w:tc>
          <w:tcPr>
            <w:tcW w:w="0" w:type="auto"/>
            <w:hideMark/>
          </w:tcPr>
          <w:p w14:paraId="0947E067" w14:textId="77777777" w:rsidR="0034063E" w:rsidRPr="003A0E14" w:rsidRDefault="0034063E" w:rsidP="00F75106">
            <w:r>
              <w:t>55,562.23</w:t>
            </w:r>
          </w:p>
        </w:tc>
        <w:tc>
          <w:tcPr>
            <w:tcW w:w="0" w:type="auto"/>
            <w:hideMark/>
          </w:tcPr>
          <w:p w14:paraId="2578952E" w14:textId="77777777" w:rsidR="0034063E" w:rsidRPr="003A0E14" w:rsidRDefault="0034063E" w:rsidP="00F75106">
            <w:r>
              <w:t>186,799.76</w:t>
            </w:r>
          </w:p>
        </w:tc>
        <w:tc>
          <w:tcPr>
            <w:tcW w:w="0" w:type="auto"/>
            <w:hideMark/>
          </w:tcPr>
          <w:p w14:paraId="1DFFBD4F" w14:textId="77777777" w:rsidR="0034063E" w:rsidRPr="003A0E14" w:rsidRDefault="0034063E" w:rsidP="00F75106">
            <w:r>
              <w:t>166,751.33</w:t>
            </w:r>
          </w:p>
        </w:tc>
        <w:tc>
          <w:tcPr>
            <w:tcW w:w="0" w:type="auto"/>
            <w:hideMark/>
          </w:tcPr>
          <w:p w14:paraId="770E50FE" w14:textId="77777777" w:rsidR="0034063E" w:rsidRPr="003A0E14" w:rsidRDefault="0034063E" w:rsidP="00F75106">
            <w:r>
              <w:t>33.32%</w:t>
            </w:r>
          </w:p>
        </w:tc>
        <w:tc>
          <w:tcPr>
            <w:tcW w:w="0" w:type="auto"/>
            <w:hideMark/>
          </w:tcPr>
          <w:p w14:paraId="7B46238B" w14:textId="77777777" w:rsidR="0034063E" w:rsidRPr="003A0E14" w:rsidRDefault="0034063E" w:rsidP="00F75106">
            <w:r>
              <w:t>↑ 3.51%</w:t>
            </w:r>
          </w:p>
        </w:tc>
      </w:tr>
      <w:tr w:rsidR="0034063E" w:rsidRPr="003A0E14" w14:paraId="12EBAF05" w14:textId="77777777" w:rsidTr="00F75106">
        <w:tc>
          <w:tcPr>
            <w:tcW w:w="0" w:type="auto"/>
            <w:hideMark/>
          </w:tcPr>
          <w:p w14:paraId="2C2B1442" w14:textId="77777777" w:rsidR="0034063E" w:rsidRPr="00614D16" w:rsidRDefault="0034063E" w:rsidP="00F75106">
            <w:pPr>
              <w:rPr>
                <w:color w:val="002060"/>
              </w:rPr>
            </w:pPr>
            <w:r w:rsidRPr="00614D16">
              <w:rPr>
                <w:color w:val="002060"/>
              </w:rPr>
              <w:t>FY2023</w:t>
            </w:r>
          </w:p>
        </w:tc>
        <w:tc>
          <w:tcPr>
            <w:tcW w:w="0" w:type="auto"/>
            <w:hideMark/>
          </w:tcPr>
          <w:p w14:paraId="0BB4E62C" w14:textId="77777777" w:rsidR="0034063E" w:rsidRPr="003A0E14" w:rsidRDefault="0034063E" w:rsidP="00F75106">
            <w:r>
              <w:t>55,713.10</w:t>
            </w:r>
          </w:p>
        </w:tc>
        <w:tc>
          <w:tcPr>
            <w:tcW w:w="0" w:type="auto"/>
            <w:hideMark/>
          </w:tcPr>
          <w:p w14:paraId="35EED052" w14:textId="77777777" w:rsidR="0034063E" w:rsidRPr="003A0E14" w:rsidRDefault="0034063E" w:rsidP="00F75106">
            <w:r>
              <w:t>219,443.88</w:t>
            </w:r>
          </w:p>
        </w:tc>
        <w:tc>
          <w:tcPr>
            <w:tcW w:w="0" w:type="auto"/>
            <w:hideMark/>
          </w:tcPr>
          <w:p w14:paraId="25BAA552" w14:textId="77777777" w:rsidR="0034063E" w:rsidRPr="003A0E14" w:rsidRDefault="0034063E" w:rsidP="00F75106">
            <w:r>
              <w:t>203,121.82</w:t>
            </w:r>
          </w:p>
        </w:tc>
        <w:tc>
          <w:tcPr>
            <w:tcW w:w="0" w:type="auto"/>
            <w:hideMark/>
          </w:tcPr>
          <w:p w14:paraId="0464F1DE" w14:textId="77777777" w:rsidR="0034063E" w:rsidRPr="003A0E14" w:rsidRDefault="0034063E" w:rsidP="00F75106">
            <w:r>
              <w:t>27.41%</w:t>
            </w:r>
          </w:p>
        </w:tc>
        <w:tc>
          <w:tcPr>
            <w:tcW w:w="0" w:type="auto"/>
            <w:hideMark/>
          </w:tcPr>
          <w:p w14:paraId="2F9F722B" w14:textId="77777777" w:rsidR="0034063E" w:rsidRPr="003A0E14" w:rsidRDefault="0034063E" w:rsidP="00F75106">
            <w:r>
              <w:t>↓ 5.91%</w:t>
            </w:r>
          </w:p>
        </w:tc>
      </w:tr>
      <w:tr w:rsidR="0034063E" w:rsidRPr="003A0E14" w14:paraId="14A23A12" w14:textId="77777777" w:rsidTr="00F75106">
        <w:tc>
          <w:tcPr>
            <w:tcW w:w="0" w:type="auto"/>
            <w:hideMark/>
          </w:tcPr>
          <w:p w14:paraId="76A60CA8" w14:textId="77777777" w:rsidR="0034063E" w:rsidRPr="00614D16" w:rsidRDefault="0034063E" w:rsidP="00F75106">
            <w:pPr>
              <w:rPr>
                <w:color w:val="002060"/>
              </w:rPr>
            </w:pPr>
            <w:r w:rsidRPr="00614D16">
              <w:rPr>
                <w:color w:val="002060"/>
              </w:rPr>
              <w:t>FY2024</w:t>
            </w:r>
          </w:p>
        </w:tc>
        <w:tc>
          <w:tcPr>
            <w:tcW w:w="0" w:type="auto"/>
            <w:hideMark/>
          </w:tcPr>
          <w:p w14:paraId="5B4091ED" w14:textId="77777777" w:rsidR="0034063E" w:rsidRPr="003A0E14" w:rsidRDefault="0034063E" w:rsidP="00F75106">
            <w:r>
              <w:t>59,020.21</w:t>
            </w:r>
          </w:p>
        </w:tc>
        <w:tc>
          <w:tcPr>
            <w:tcW w:w="0" w:type="auto"/>
            <w:hideMark/>
          </w:tcPr>
          <w:p w14:paraId="572B058A" w14:textId="77777777" w:rsidR="0034063E" w:rsidRPr="003A0E14" w:rsidRDefault="0034063E" w:rsidP="00F75106">
            <w:r>
              <w:t>244,628.76</w:t>
            </w:r>
          </w:p>
        </w:tc>
        <w:tc>
          <w:tcPr>
            <w:tcW w:w="0" w:type="auto"/>
            <w:hideMark/>
          </w:tcPr>
          <w:p w14:paraId="2880742C" w14:textId="77777777" w:rsidR="0034063E" w:rsidRPr="003A0E14" w:rsidRDefault="0034063E" w:rsidP="00F75106">
            <w:r>
              <w:t>232,036.32</w:t>
            </w:r>
          </w:p>
        </w:tc>
        <w:tc>
          <w:tcPr>
            <w:tcW w:w="0" w:type="auto"/>
            <w:hideMark/>
          </w:tcPr>
          <w:p w14:paraId="62F58B2F" w14:textId="77777777" w:rsidR="0034063E" w:rsidRPr="003A0E14" w:rsidRDefault="0034063E" w:rsidP="00F75106">
            <w:r>
              <w:t>25.43%</w:t>
            </w:r>
          </w:p>
        </w:tc>
        <w:tc>
          <w:tcPr>
            <w:tcW w:w="0" w:type="auto"/>
            <w:hideMark/>
          </w:tcPr>
          <w:p w14:paraId="00E963B1" w14:textId="77777777" w:rsidR="0034063E" w:rsidRPr="003A0E14" w:rsidRDefault="0034063E" w:rsidP="00F75106">
            <w:r>
              <w:t>↓ 1.98%</w:t>
            </w:r>
          </w:p>
        </w:tc>
      </w:tr>
      <w:tr w:rsidR="0034063E" w:rsidRPr="003A0E14" w14:paraId="615A9F6F" w14:textId="77777777" w:rsidTr="00F75106">
        <w:tc>
          <w:tcPr>
            <w:tcW w:w="0" w:type="auto"/>
            <w:hideMark/>
          </w:tcPr>
          <w:p w14:paraId="2E9A83EE" w14:textId="77777777" w:rsidR="0034063E" w:rsidRPr="00614D16" w:rsidRDefault="0034063E" w:rsidP="00F75106">
            <w:pPr>
              <w:rPr>
                <w:color w:val="002060"/>
              </w:rPr>
            </w:pPr>
            <w:r w:rsidRPr="00614D16">
              <w:rPr>
                <w:color w:val="002060"/>
              </w:rPr>
              <w:t>FY2025</w:t>
            </w:r>
          </w:p>
        </w:tc>
        <w:tc>
          <w:tcPr>
            <w:tcW w:w="0" w:type="auto"/>
            <w:hideMark/>
          </w:tcPr>
          <w:p w14:paraId="78C41A0F" w14:textId="77777777" w:rsidR="0034063E" w:rsidRPr="003A0E14" w:rsidRDefault="0034063E" w:rsidP="00F75106">
            <w:r>
              <w:t>62,306.74</w:t>
            </w:r>
          </w:p>
        </w:tc>
        <w:tc>
          <w:tcPr>
            <w:tcW w:w="0" w:type="auto"/>
            <w:hideMark/>
          </w:tcPr>
          <w:p w14:paraId="1628BCC8" w14:textId="77777777" w:rsidR="0034063E" w:rsidRPr="003A0E14" w:rsidRDefault="0034063E" w:rsidP="00F75106">
            <w:r>
              <w:t>284,258.93</w:t>
            </w:r>
          </w:p>
        </w:tc>
        <w:tc>
          <w:tcPr>
            <w:tcW w:w="0" w:type="auto"/>
            <w:hideMark/>
          </w:tcPr>
          <w:p w14:paraId="33DF022C" w14:textId="77777777" w:rsidR="0034063E" w:rsidRPr="003A0E14" w:rsidRDefault="0034063E" w:rsidP="00F75106">
            <w:r>
              <w:t>264,443.85</w:t>
            </w:r>
          </w:p>
        </w:tc>
        <w:tc>
          <w:tcPr>
            <w:tcW w:w="0" w:type="auto"/>
            <w:hideMark/>
          </w:tcPr>
          <w:p w14:paraId="0D6330B2" w14:textId="77777777" w:rsidR="0034063E" w:rsidRPr="003A0E14" w:rsidRDefault="0034063E" w:rsidP="00F75106">
            <w:r>
              <w:t>23.55%</w:t>
            </w:r>
          </w:p>
        </w:tc>
        <w:tc>
          <w:tcPr>
            <w:tcW w:w="0" w:type="auto"/>
            <w:hideMark/>
          </w:tcPr>
          <w:p w14:paraId="314FE6EB" w14:textId="77777777" w:rsidR="0034063E" w:rsidRPr="003A0E14" w:rsidRDefault="0034063E" w:rsidP="00F75106">
            <w:r>
              <w:t>↓ 1.88%</w:t>
            </w:r>
          </w:p>
        </w:tc>
      </w:tr>
    </w:tbl>
    <w:p w14:paraId="6CA34BE6" w14:textId="77777777" w:rsidR="0034063E" w:rsidRDefault="0034063E" w:rsidP="0034063E">
      <w:pPr>
        <w:ind w:left="0" w:firstLine="0"/>
        <w:rPr>
          <w:b/>
          <w:bCs/>
          <w:sz w:val="28"/>
          <w:szCs w:val="28"/>
        </w:rPr>
      </w:pPr>
    </w:p>
    <w:p w14:paraId="4FA3A9F2" w14:textId="77777777" w:rsidR="0034063E" w:rsidRDefault="0034063E" w:rsidP="0034063E">
      <w:pPr>
        <w:ind w:left="0" w:firstLine="0"/>
        <w:rPr>
          <w:b/>
          <w:bCs/>
          <w:sz w:val="28"/>
          <w:szCs w:val="28"/>
        </w:rPr>
      </w:pPr>
      <w:r>
        <w:rPr>
          <w:b/>
          <w:bCs/>
          <w:sz w:val="28"/>
          <w:szCs w:val="28"/>
        </w:rPr>
        <w:t>Interpretation:</w:t>
      </w:r>
    </w:p>
    <w:p w14:paraId="54BB7843" w14:textId="77777777" w:rsidR="0034063E" w:rsidRDefault="0034063E" w:rsidP="0034063E">
      <w:pPr>
        <w:numPr>
          <w:ilvl w:val="0"/>
          <w:numId w:val="10"/>
        </w:numPr>
        <w:spacing w:after="152" w:line="255" w:lineRule="auto"/>
        <w:ind w:right="173"/>
      </w:pPr>
      <w:r>
        <w:t>ROE declined from 29.81% (FY2021) to 23.55% (FY2025), after peaking at 33.32% in FY2022</w:t>
      </w:r>
    </w:p>
    <w:p w14:paraId="370189E4" w14:textId="77777777" w:rsidR="0034063E" w:rsidRDefault="0034063E" w:rsidP="0034063E">
      <w:pPr>
        <w:numPr>
          <w:ilvl w:val="0"/>
          <w:numId w:val="10"/>
        </w:numPr>
        <w:spacing w:after="152" w:line="255" w:lineRule="auto"/>
        <w:ind w:right="173"/>
      </w:pPr>
      <w:r>
        <w:t>Despite the downward trend, ROE remains healthy and well above typical cost-of-equity benchmarks</w:t>
      </w:r>
    </w:p>
    <w:p w14:paraId="5113CAB7" w14:textId="77777777" w:rsidR="0034063E" w:rsidRDefault="0034063E" w:rsidP="0034063E">
      <w:pPr>
        <w:numPr>
          <w:ilvl w:val="0"/>
          <w:numId w:val="10"/>
        </w:numPr>
        <w:spacing w:after="152" w:line="255" w:lineRule="auto"/>
        <w:ind w:right="173"/>
      </w:pPr>
      <w:r>
        <w:t>The decline is driven by equity growing faster (93.8% over the period) than net profit (42.5%), diluting returns per unit of equity</w:t>
      </w:r>
    </w:p>
    <w:p w14:paraId="7F54B4FB" w14:textId="77777777" w:rsidR="0034063E" w:rsidRDefault="0034063E" w:rsidP="0034063E">
      <w:pPr>
        <w:numPr>
          <w:ilvl w:val="0"/>
          <w:numId w:val="10"/>
        </w:numPr>
        <w:spacing w:after="152" w:line="255" w:lineRule="auto"/>
        <w:ind w:right="173"/>
      </w:pPr>
      <w:r>
        <w:t>FY2023 saw the sharpest single-year drop (-5.91%), aligning with softer net profit growth that year</w:t>
      </w:r>
    </w:p>
    <w:p w14:paraId="6FAFED9A" w14:textId="77777777" w:rsidR="0034063E" w:rsidRDefault="0034063E" w:rsidP="0034063E">
      <w:pPr>
        <w:numPr>
          <w:ilvl w:val="0"/>
          <w:numId w:val="10"/>
        </w:numPr>
        <w:spacing w:after="152" w:line="255" w:lineRule="auto"/>
        <w:ind w:right="173"/>
      </w:pPr>
      <w:r>
        <w:t>The consistent downward trend suggests the company is relying more on retained equity than leverage to fund growth, which is safer but less return-accretive</w:t>
      </w:r>
    </w:p>
    <w:p w14:paraId="4B3B26DA" w14:textId="77777777" w:rsidR="0034063E" w:rsidRDefault="0034063E" w:rsidP="0034063E">
      <w:pPr>
        <w:ind w:left="0" w:firstLine="0"/>
      </w:pPr>
      <w:r>
        <w:t xml:space="preserve">                  </w:t>
      </w:r>
      <w:r w:rsidRPr="0010185D">
        <w:rPr>
          <w:noProof/>
        </w:rPr>
        <w:drawing>
          <wp:inline distT="0" distB="0" distL="0" distR="0" wp14:anchorId="396A840C" wp14:editId="3413B5F3">
            <wp:extent cx="4168140" cy="1482090"/>
            <wp:effectExtent l="0" t="0" r="3810" b="3810"/>
            <wp:docPr id="16384360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8436053" name=""/>
                    <pic:cNvPicPr/>
                  </pic:nvPicPr>
                  <pic:blipFill>
                    <a:blip r:embed="rId17"/>
                    <a:stretch>
                      <a:fillRect/>
                    </a:stretch>
                  </pic:blipFill>
                  <pic:spPr>
                    <a:xfrm>
                      <a:off x="0" y="0"/>
                      <a:ext cx="4189430" cy="1489660"/>
                    </a:xfrm>
                    <a:prstGeom prst="rect">
                      <a:avLst/>
                    </a:prstGeom>
                  </pic:spPr>
                </pic:pic>
              </a:graphicData>
            </a:graphic>
          </wp:inline>
        </w:drawing>
      </w:r>
    </w:p>
    <w:p w14:paraId="374E676A" w14:textId="77777777" w:rsidR="0034063E" w:rsidRDefault="0034063E" w:rsidP="0034063E">
      <w:pPr>
        <w:ind w:left="0" w:firstLine="0"/>
      </w:pPr>
    </w:p>
    <w:p w14:paraId="55E22EC4" w14:textId="77777777" w:rsidR="0034063E" w:rsidRDefault="0034063E" w:rsidP="0034063E">
      <w:pPr>
        <w:ind w:left="0" w:firstLine="0"/>
      </w:pPr>
    </w:p>
    <w:p w14:paraId="6128E633" w14:textId="77777777" w:rsidR="0034063E" w:rsidRPr="003A0E14" w:rsidRDefault="0034063E" w:rsidP="0034063E">
      <w:pPr>
        <w:rPr>
          <w:b/>
          <w:bCs/>
          <w:sz w:val="28"/>
          <w:szCs w:val="28"/>
        </w:rPr>
      </w:pPr>
      <w:r>
        <w:rPr>
          <w:b/>
          <w:bCs/>
          <w:sz w:val="28"/>
          <w:szCs w:val="28"/>
        </w:rPr>
        <w:t>4.4 SOLVENCY ANALYSIS</w:t>
      </w:r>
    </w:p>
    <w:p w14:paraId="791419ED" w14:textId="77777777" w:rsidR="0034063E" w:rsidRDefault="0034063E" w:rsidP="0034063E">
      <w:r>
        <w:t>Solvency analysis measures the company's long-term financial stability and ability to meet long-term obligations.</w:t>
      </w:r>
    </w:p>
    <w:p w14:paraId="13338C6A" w14:textId="77777777" w:rsidR="0034063E" w:rsidRPr="003A0E14" w:rsidRDefault="0034063E" w:rsidP="0034063E"/>
    <w:p w14:paraId="3B9E86F7" w14:textId="77777777" w:rsidR="0034063E" w:rsidRPr="0001144D" w:rsidRDefault="0034063E" w:rsidP="0034063E">
      <w:pPr>
        <w:pStyle w:val="ListParagraph"/>
        <w:numPr>
          <w:ilvl w:val="0"/>
          <w:numId w:val="14"/>
        </w:numPr>
        <w:rPr>
          <w:b/>
          <w:bCs/>
        </w:rPr>
      </w:pPr>
      <w:r w:rsidRPr="0001144D">
        <w:rPr>
          <w:b/>
          <w:bCs/>
        </w:rPr>
        <w:t>DEBT-EQUITY RATIO ANALYSIS</w:t>
      </w:r>
    </w:p>
    <w:p w14:paraId="4BAC7E02" w14:textId="77777777" w:rsidR="0034063E" w:rsidRPr="0001144D" w:rsidRDefault="0034063E" w:rsidP="0034063E">
      <w:pPr>
        <w:pStyle w:val="ListParagraph"/>
        <w:ind w:firstLine="0"/>
        <w:rPr>
          <w:b/>
          <w:bCs/>
        </w:rPr>
      </w:pPr>
    </w:p>
    <w:tbl>
      <w:tblPr>
        <w:tblStyle w:val="TableGrid0"/>
        <w:tblW w:w="0" w:type="auto"/>
        <w:tblLook w:val="04A0" w:firstRow="1" w:lastRow="0" w:firstColumn="1" w:lastColumn="0" w:noHBand="0" w:noVBand="1"/>
      </w:tblPr>
      <w:tblGrid>
        <w:gridCol w:w="1006"/>
        <w:gridCol w:w="1384"/>
        <w:gridCol w:w="2058"/>
        <w:gridCol w:w="1504"/>
        <w:gridCol w:w="1235"/>
        <w:gridCol w:w="1213"/>
      </w:tblGrid>
      <w:tr w:rsidR="0034063E" w:rsidRPr="003A0E14" w14:paraId="67146B4C" w14:textId="77777777" w:rsidTr="00F75106">
        <w:tc>
          <w:tcPr>
            <w:tcW w:w="0" w:type="auto"/>
            <w:hideMark/>
          </w:tcPr>
          <w:p w14:paraId="336AE91F" w14:textId="77777777" w:rsidR="0034063E" w:rsidRPr="00614D16" w:rsidRDefault="0034063E" w:rsidP="00F75106">
            <w:pPr>
              <w:rPr>
                <w:b/>
                <w:bCs/>
                <w:color w:val="002060"/>
              </w:rPr>
            </w:pPr>
            <w:r w:rsidRPr="00614D16">
              <w:rPr>
                <w:b/>
                <w:bCs/>
                <w:color w:val="002060"/>
              </w:rPr>
              <w:t>Year</w:t>
            </w:r>
          </w:p>
        </w:tc>
        <w:tc>
          <w:tcPr>
            <w:tcW w:w="0" w:type="auto"/>
            <w:hideMark/>
          </w:tcPr>
          <w:p w14:paraId="277E0E4C" w14:textId="77777777" w:rsidR="0034063E" w:rsidRPr="00614D16" w:rsidRDefault="0034063E" w:rsidP="00F75106">
            <w:pPr>
              <w:rPr>
                <w:b/>
                <w:bCs/>
                <w:color w:val="002060"/>
              </w:rPr>
            </w:pPr>
            <w:r w:rsidRPr="00614D16">
              <w:rPr>
                <w:b/>
                <w:bCs/>
                <w:color w:val="002060"/>
              </w:rPr>
              <w:t>Total Debt (Cr)</w:t>
            </w:r>
          </w:p>
        </w:tc>
        <w:tc>
          <w:tcPr>
            <w:tcW w:w="0" w:type="auto"/>
            <w:hideMark/>
          </w:tcPr>
          <w:p w14:paraId="29F750C1" w14:textId="77777777" w:rsidR="0034063E" w:rsidRPr="00614D16" w:rsidRDefault="0034063E" w:rsidP="00F75106">
            <w:pPr>
              <w:rPr>
                <w:b/>
                <w:bCs/>
                <w:color w:val="002060"/>
              </w:rPr>
            </w:pPr>
            <w:r w:rsidRPr="00614D16">
              <w:rPr>
                <w:b/>
                <w:bCs/>
                <w:color w:val="002060"/>
              </w:rPr>
              <w:t>Shareholders' Equity (Cr)</w:t>
            </w:r>
          </w:p>
        </w:tc>
        <w:tc>
          <w:tcPr>
            <w:tcW w:w="0" w:type="auto"/>
            <w:hideMark/>
          </w:tcPr>
          <w:p w14:paraId="0FE1B91C" w14:textId="77777777" w:rsidR="0034063E" w:rsidRPr="00614D16" w:rsidRDefault="0034063E" w:rsidP="00F75106">
            <w:pPr>
              <w:rPr>
                <w:b/>
                <w:bCs/>
                <w:color w:val="002060"/>
              </w:rPr>
            </w:pPr>
            <w:r w:rsidRPr="00614D16">
              <w:rPr>
                <w:b/>
                <w:bCs/>
                <w:color w:val="002060"/>
              </w:rPr>
              <w:t>Debt-to-Equity Ratio</w:t>
            </w:r>
          </w:p>
        </w:tc>
        <w:tc>
          <w:tcPr>
            <w:tcW w:w="0" w:type="auto"/>
            <w:hideMark/>
          </w:tcPr>
          <w:p w14:paraId="6187151A" w14:textId="77777777" w:rsidR="0034063E" w:rsidRPr="00614D16" w:rsidRDefault="0034063E" w:rsidP="00F75106">
            <w:pPr>
              <w:rPr>
                <w:b/>
                <w:bCs/>
                <w:color w:val="002060"/>
              </w:rPr>
            </w:pPr>
            <w:r w:rsidRPr="00614D16">
              <w:rPr>
                <w:b/>
                <w:bCs/>
                <w:color w:val="002060"/>
              </w:rPr>
              <w:t>Debt Ratio (%)</w:t>
            </w:r>
          </w:p>
        </w:tc>
        <w:tc>
          <w:tcPr>
            <w:tcW w:w="0" w:type="auto"/>
            <w:hideMark/>
          </w:tcPr>
          <w:p w14:paraId="16416D8D" w14:textId="77777777" w:rsidR="0034063E" w:rsidRPr="00614D16" w:rsidRDefault="0034063E" w:rsidP="00F75106">
            <w:pPr>
              <w:rPr>
                <w:b/>
                <w:bCs/>
                <w:color w:val="002060"/>
              </w:rPr>
            </w:pPr>
            <w:r w:rsidRPr="00614D16">
              <w:rPr>
                <w:b/>
                <w:bCs/>
                <w:color w:val="002060"/>
              </w:rPr>
              <w:t>Change (%)</w:t>
            </w:r>
          </w:p>
        </w:tc>
      </w:tr>
      <w:tr w:rsidR="0034063E" w:rsidRPr="003A0E14" w14:paraId="3F01CC8D" w14:textId="77777777" w:rsidTr="00F75106">
        <w:tc>
          <w:tcPr>
            <w:tcW w:w="0" w:type="auto"/>
            <w:hideMark/>
          </w:tcPr>
          <w:p w14:paraId="156541D7" w14:textId="77777777" w:rsidR="0034063E" w:rsidRPr="00614D16" w:rsidRDefault="0034063E" w:rsidP="00F75106">
            <w:pPr>
              <w:rPr>
                <w:color w:val="002060"/>
              </w:rPr>
            </w:pPr>
            <w:r w:rsidRPr="00614D16">
              <w:rPr>
                <w:color w:val="002060"/>
              </w:rPr>
              <w:t>FY2021</w:t>
            </w:r>
          </w:p>
        </w:tc>
        <w:tc>
          <w:tcPr>
            <w:tcW w:w="0" w:type="auto"/>
            <w:hideMark/>
          </w:tcPr>
          <w:p w14:paraId="689B98EA" w14:textId="77777777" w:rsidR="0034063E" w:rsidRPr="003A0E14" w:rsidRDefault="0034063E" w:rsidP="00F75106">
            <w:r>
              <w:t>478.56</w:t>
            </w:r>
          </w:p>
        </w:tc>
        <w:tc>
          <w:tcPr>
            <w:tcW w:w="0" w:type="auto"/>
            <w:hideMark/>
          </w:tcPr>
          <w:p w14:paraId="3446319C" w14:textId="77777777" w:rsidR="0034063E" w:rsidRPr="003A0E14" w:rsidRDefault="0034063E" w:rsidP="00F75106">
            <w:r>
              <w:t>146,702.90</w:t>
            </w:r>
          </w:p>
        </w:tc>
        <w:tc>
          <w:tcPr>
            <w:tcW w:w="0" w:type="auto"/>
            <w:hideMark/>
          </w:tcPr>
          <w:p w14:paraId="03E9F708" w14:textId="77777777" w:rsidR="0034063E" w:rsidRPr="003A0E14" w:rsidRDefault="0034063E" w:rsidP="00F75106">
            <w:r>
              <w:t>0.0033:1</w:t>
            </w:r>
          </w:p>
        </w:tc>
        <w:tc>
          <w:tcPr>
            <w:tcW w:w="0" w:type="auto"/>
            <w:hideMark/>
          </w:tcPr>
          <w:p w14:paraId="41B69AB7" w14:textId="77777777" w:rsidR="0034063E" w:rsidRPr="003A0E14" w:rsidRDefault="0034063E" w:rsidP="00F75106">
            <w:r>
              <w:t>53.45%</w:t>
            </w:r>
          </w:p>
        </w:tc>
        <w:tc>
          <w:tcPr>
            <w:tcW w:w="0" w:type="auto"/>
            <w:hideMark/>
          </w:tcPr>
          <w:p w14:paraId="155A29C9" w14:textId="77777777" w:rsidR="0034063E" w:rsidRPr="003A0E14" w:rsidRDefault="0034063E" w:rsidP="00F75106">
            <w:r>
              <w:t>Base</w:t>
            </w:r>
          </w:p>
        </w:tc>
      </w:tr>
      <w:tr w:rsidR="0034063E" w:rsidRPr="003A0E14" w14:paraId="6F7E847C" w14:textId="77777777" w:rsidTr="00F75106">
        <w:tc>
          <w:tcPr>
            <w:tcW w:w="0" w:type="auto"/>
            <w:hideMark/>
          </w:tcPr>
          <w:p w14:paraId="43111078" w14:textId="77777777" w:rsidR="0034063E" w:rsidRPr="00614D16" w:rsidRDefault="0034063E" w:rsidP="00F75106">
            <w:pPr>
              <w:rPr>
                <w:color w:val="002060"/>
              </w:rPr>
            </w:pPr>
            <w:r w:rsidRPr="00614D16">
              <w:rPr>
                <w:color w:val="002060"/>
              </w:rPr>
              <w:t>FY2022</w:t>
            </w:r>
          </w:p>
        </w:tc>
        <w:tc>
          <w:tcPr>
            <w:tcW w:w="0" w:type="auto"/>
            <w:hideMark/>
          </w:tcPr>
          <w:p w14:paraId="00B19DDF" w14:textId="77777777" w:rsidR="0034063E" w:rsidRPr="003A0E14" w:rsidRDefault="0034063E" w:rsidP="00F75106">
            <w:r>
              <w:t>437.94</w:t>
            </w:r>
          </w:p>
        </w:tc>
        <w:tc>
          <w:tcPr>
            <w:tcW w:w="0" w:type="auto"/>
            <w:hideMark/>
          </w:tcPr>
          <w:p w14:paraId="3902120F" w14:textId="77777777" w:rsidR="0034063E" w:rsidRPr="003A0E14" w:rsidRDefault="0034063E" w:rsidP="00F75106">
            <w:r>
              <w:t>186,799.76</w:t>
            </w:r>
          </w:p>
        </w:tc>
        <w:tc>
          <w:tcPr>
            <w:tcW w:w="0" w:type="auto"/>
            <w:hideMark/>
          </w:tcPr>
          <w:p w14:paraId="1F7B9D13" w14:textId="77777777" w:rsidR="0034063E" w:rsidRPr="003A0E14" w:rsidRDefault="0034063E" w:rsidP="00F75106">
            <w:r>
              <w:t>0.0023:1</w:t>
            </w:r>
          </w:p>
        </w:tc>
        <w:tc>
          <w:tcPr>
            <w:tcW w:w="0" w:type="auto"/>
            <w:hideMark/>
          </w:tcPr>
          <w:p w14:paraId="644595C0" w14:textId="77777777" w:rsidR="0034063E" w:rsidRPr="003A0E14" w:rsidRDefault="0034063E" w:rsidP="00F75106">
            <w:r>
              <w:t>51.87%</w:t>
            </w:r>
          </w:p>
        </w:tc>
        <w:tc>
          <w:tcPr>
            <w:tcW w:w="0" w:type="auto"/>
            <w:hideMark/>
          </w:tcPr>
          <w:p w14:paraId="5C8EDB43" w14:textId="77777777" w:rsidR="0034063E" w:rsidRPr="003A0E14" w:rsidRDefault="0034063E" w:rsidP="00F75106">
            <w:r>
              <w:t>↓ 27.27%</w:t>
            </w:r>
          </w:p>
        </w:tc>
      </w:tr>
      <w:tr w:rsidR="0034063E" w:rsidRPr="003A0E14" w14:paraId="7D661E52" w14:textId="77777777" w:rsidTr="00F75106">
        <w:tc>
          <w:tcPr>
            <w:tcW w:w="0" w:type="auto"/>
            <w:hideMark/>
          </w:tcPr>
          <w:p w14:paraId="63AD7F82" w14:textId="77777777" w:rsidR="0034063E" w:rsidRPr="00614D16" w:rsidRDefault="0034063E" w:rsidP="00F75106">
            <w:pPr>
              <w:rPr>
                <w:color w:val="002060"/>
              </w:rPr>
            </w:pPr>
            <w:r w:rsidRPr="00614D16">
              <w:rPr>
                <w:color w:val="002060"/>
              </w:rPr>
              <w:t>FY2023</w:t>
            </w:r>
          </w:p>
        </w:tc>
        <w:tc>
          <w:tcPr>
            <w:tcW w:w="0" w:type="auto"/>
            <w:hideMark/>
          </w:tcPr>
          <w:p w14:paraId="12017ED0" w14:textId="77777777" w:rsidR="0034063E" w:rsidRPr="003A0E14" w:rsidRDefault="0034063E" w:rsidP="00F75106">
            <w:r>
              <w:t>1,222.66</w:t>
            </w:r>
          </w:p>
        </w:tc>
        <w:tc>
          <w:tcPr>
            <w:tcW w:w="0" w:type="auto"/>
            <w:hideMark/>
          </w:tcPr>
          <w:p w14:paraId="5E6AAA35" w14:textId="77777777" w:rsidR="0034063E" w:rsidRPr="003A0E14" w:rsidRDefault="0034063E" w:rsidP="00F75106">
            <w:r>
              <w:t>219,443.88</w:t>
            </w:r>
          </w:p>
        </w:tc>
        <w:tc>
          <w:tcPr>
            <w:tcW w:w="0" w:type="auto"/>
            <w:hideMark/>
          </w:tcPr>
          <w:p w14:paraId="3D109962" w14:textId="77777777" w:rsidR="0034063E" w:rsidRPr="003A0E14" w:rsidRDefault="0034063E" w:rsidP="00F75106">
            <w:r>
              <w:t>0.0056:1</w:t>
            </w:r>
          </w:p>
        </w:tc>
        <w:tc>
          <w:tcPr>
            <w:tcW w:w="0" w:type="auto"/>
            <w:hideMark/>
          </w:tcPr>
          <w:p w14:paraId="40D90E2E" w14:textId="77777777" w:rsidR="0034063E" w:rsidRPr="003A0E14" w:rsidRDefault="0034063E" w:rsidP="00F75106">
            <w:r>
              <w:t>48.37%</w:t>
            </w:r>
          </w:p>
        </w:tc>
        <w:tc>
          <w:tcPr>
            <w:tcW w:w="0" w:type="auto"/>
            <w:hideMark/>
          </w:tcPr>
          <w:p w14:paraId="6201E2C9" w14:textId="77777777" w:rsidR="0034063E" w:rsidRPr="003A0E14" w:rsidRDefault="0034063E" w:rsidP="00F75106">
            <w:r>
              <w:t>↑ 140.50%</w:t>
            </w:r>
          </w:p>
        </w:tc>
      </w:tr>
      <w:tr w:rsidR="0034063E" w:rsidRPr="003A0E14" w14:paraId="787ED9FF" w14:textId="77777777" w:rsidTr="00F75106">
        <w:tc>
          <w:tcPr>
            <w:tcW w:w="0" w:type="auto"/>
            <w:hideMark/>
          </w:tcPr>
          <w:p w14:paraId="51A61FCE" w14:textId="77777777" w:rsidR="0034063E" w:rsidRPr="00614D16" w:rsidRDefault="0034063E" w:rsidP="00F75106">
            <w:pPr>
              <w:rPr>
                <w:color w:val="002060"/>
              </w:rPr>
            </w:pPr>
            <w:r w:rsidRPr="00614D16">
              <w:rPr>
                <w:color w:val="002060"/>
              </w:rPr>
              <w:t>FY2024</w:t>
            </w:r>
          </w:p>
        </w:tc>
        <w:tc>
          <w:tcPr>
            <w:tcW w:w="0" w:type="auto"/>
            <w:hideMark/>
          </w:tcPr>
          <w:p w14:paraId="6D1F10F4" w14:textId="77777777" w:rsidR="0034063E" w:rsidRPr="003A0E14" w:rsidRDefault="0034063E" w:rsidP="00F75106">
            <w:r>
              <w:t>8,600.87</w:t>
            </w:r>
          </w:p>
        </w:tc>
        <w:tc>
          <w:tcPr>
            <w:tcW w:w="0" w:type="auto"/>
            <w:hideMark/>
          </w:tcPr>
          <w:p w14:paraId="5BDA48CA" w14:textId="77777777" w:rsidR="0034063E" w:rsidRPr="003A0E14" w:rsidRDefault="0034063E" w:rsidP="00F75106">
            <w:r>
              <w:t>244,628.76</w:t>
            </w:r>
          </w:p>
        </w:tc>
        <w:tc>
          <w:tcPr>
            <w:tcW w:w="0" w:type="auto"/>
            <w:hideMark/>
          </w:tcPr>
          <w:p w14:paraId="602759CD" w14:textId="77777777" w:rsidR="0034063E" w:rsidRPr="003A0E14" w:rsidRDefault="0034063E" w:rsidP="00F75106">
            <w:r>
              <w:t>0.0352:1</w:t>
            </w:r>
          </w:p>
        </w:tc>
        <w:tc>
          <w:tcPr>
            <w:tcW w:w="0" w:type="auto"/>
            <w:hideMark/>
          </w:tcPr>
          <w:p w14:paraId="60AD074E" w14:textId="77777777" w:rsidR="0034063E" w:rsidRPr="003A0E14" w:rsidRDefault="0034063E" w:rsidP="00F75106">
            <w:r>
              <w:t>47.85%</w:t>
            </w:r>
          </w:p>
        </w:tc>
        <w:tc>
          <w:tcPr>
            <w:tcW w:w="0" w:type="auto"/>
            <w:hideMark/>
          </w:tcPr>
          <w:p w14:paraId="68FE2283" w14:textId="77777777" w:rsidR="0034063E" w:rsidRPr="003A0E14" w:rsidRDefault="0034063E" w:rsidP="00F75106">
            <w:r>
              <w:t>↑ 528.57%</w:t>
            </w:r>
          </w:p>
        </w:tc>
      </w:tr>
      <w:tr w:rsidR="0034063E" w:rsidRPr="003A0E14" w14:paraId="605718A5" w14:textId="77777777" w:rsidTr="00F75106">
        <w:tc>
          <w:tcPr>
            <w:tcW w:w="0" w:type="auto"/>
            <w:hideMark/>
          </w:tcPr>
          <w:p w14:paraId="357E06BF" w14:textId="77777777" w:rsidR="0034063E" w:rsidRPr="00614D16" w:rsidRDefault="0034063E" w:rsidP="00F75106">
            <w:pPr>
              <w:rPr>
                <w:color w:val="002060"/>
              </w:rPr>
            </w:pPr>
            <w:r w:rsidRPr="00614D16">
              <w:rPr>
                <w:color w:val="002060"/>
              </w:rPr>
              <w:t>FY2025</w:t>
            </w:r>
          </w:p>
        </w:tc>
        <w:tc>
          <w:tcPr>
            <w:tcW w:w="0" w:type="auto"/>
            <w:hideMark/>
          </w:tcPr>
          <w:p w14:paraId="3ED591A6" w14:textId="77777777" w:rsidR="0034063E" w:rsidRPr="003A0E14" w:rsidRDefault="0034063E" w:rsidP="00F75106">
            <w:r>
              <w:t>45,405.02</w:t>
            </w:r>
          </w:p>
        </w:tc>
        <w:tc>
          <w:tcPr>
            <w:tcW w:w="0" w:type="auto"/>
            <w:hideMark/>
          </w:tcPr>
          <w:p w14:paraId="224152FD" w14:textId="77777777" w:rsidR="0034063E" w:rsidRPr="003A0E14" w:rsidRDefault="0034063E" w:rsidP="00F75106">
            <w:r>
              <w:t>284,258.93</w:t>
            </w:r>
          </w:p>
        </w:tc>
        <w:tc>
          <w:tcPr>
            <w:tcW w:w="0" w:type="auto"/>
            <w:hideMark/>
          </w:tcPr>
          <w:p w14:paraId="3F198AE7" w14:textId="77777777" w:rsidR="0034063E" w:rsidRPr="003A0E14" w:rsidRDefault="0034063E" w:rsidP="00F75106">
            <w:r>
              <w:t>0.1597:1</w:t>
            </w:r>
          </w:p>
        </w:tc>
        <w:tc>
          <w:tcPr>
            <w:tcW w:w="0" w:type="auto"/>
            <w:hideMark/>
          </w:tcPr>
          <w:p w14:paraId="51F29556" w14:textId="77777777" w:rsidR="0034063E" w:rsidRPr="003A0E14" w:rsidRDefault="0034063E" w:rsidP="00F75106">
            <w:r>
              <w:t>50.70%</w:t>
            </w:r>
          </w:p>
        </w:tc>
        <w:tc>
          <w:tcPr>
            <w:tcW w:w="0" w:type="auto"/>
            <w:hideMark/>
          </w:tcPr>
          <w:p w14:paraId="6257E0C7" w14:textId="77777777" w:rsidR="0034063E" w:rsidRPr="003A0E14" w:rsidRDefault="0034063E" w:rsidP="00F75106">
            <w:r>
              <w:t>↑ 353.41%</w:t>
            </w:r>
          </w:p>
        </w:tc>
      </w:tr>
    </w:tbl>
    <w:p w14:paraId="0859506E" w14:textId="77777777" w:rsidR="0034063E" w:rsidRDefault="0034063E" w:rsidP="0034063E">
      <w:pPr>
        <w:rPr>
          <w:b/>
          <w:bCs/>
        </w:rPr>
      </w:pPr>
    </w:p>
    <w:p w14:paraId="461DCD99" w14:textId="77777777" w:rsidR="0086469F" w:rsidRDefault="0086469F" w:rsidP="0034063E">
      <w:pPr>
        <w:ind w:left="0" w:firstLine="0"/>
        <w:rPr>
          <w:b/>
          <w:bCs/>
          <w:sz w:val="28"/>
          <w:szCs w:val="28"/>
        </w:rPr>
      </w:pPr>
    </w:p>
    <w:p w14:paraId="47488233" w14:textId="77777777" w:rsidR="0086469F" w:rsidRDefault="0086469F" w:rsidP="0034063E">
      <w:pPr>
        <w:ind w:left="0" w:firstLine="0"/>
        <w:rPr>
          <w:b/>
          <w:bCs/>
          <w:sz w:val="28"/>
          <w:szCs w:val="28"/>
        </w:rPr>
      </w:pPr>
    </w:p>
    <w:p w14:paraId="7A84CA11" w14:textId="77777777" w:rsidR="0086469F" w:rsidRDefault="0086469F" w:rsidP="0034063E">
      <w:pPr>
        <w:ind w:left="0" w:firstLine="0"/>
        <w:rPr>
          <w:b/>
          <w:bCs/>
          <w:sz w:val="28"/>
          <w:szCs w:val="28"/>
        </w:rPr>
      </w:pPr>
    </w:p>
    <w:p w14:paraId="2CA0B702" w14:textId="77777777" w:rsidR="0086469F" w:rsidRDefault="0086469F" w:rsidP="0034063E">
      <w:pPr>
        <w:ind w:left="0" w:firstLine="0"/>
        <w:rPr>
          <w:b/>
          <w:bCs/>
          <w:sz w:val="28"/>
          <w:szCs w:val="28"/>
        </w:rPr>
      </w:pPr>
    </w:p>
    <w:p w14:paraId="1B6AF9C6" w14:textId="77777777" w:rsidR="0086469F" w:rsidRDefault="0086469F" w:rsidP="0034063E">
      <w:pPr>
        <w:ind w:left="0" w:firstLine="0"/>
        <w:rPr>
          <w:b/>
          <w:bCs/>
          <w:sz w:val="28"/>
          <w:szCs w:val="28"/>
        </w:rPr>
      </w:pPr>
    </w:p>
    <w:p w14:paraId="0F0DE1AF" w14:textId="77777777" w:rsidR="0086469F" w:rsidRDefault="0086469F" w:rsidP="0034063E">
      <w:pPr>
        <w:ind w:left="0" w:firstLine="0"/>
        <w:rPr>
          <w:b/>
          <w:bCs/>
          <w:sz w:val="28"/>
          <w:szCs w:val="28"/>
        </w:rPr>
      </w:pPr>
    </w:p>
    <w:p w14:paraId="3112B2FF" w14:textId="77777777" w:rsidR="0086469F" w:rsidRDefault="0086469F" w:rsidP="0034063E">
      <w:pPr>
        <w:ind w:left="0" w:firstLine="0"/>
        <w:rPr>
          <w:b/>
          <w:bCs/>
          <w:sz w:val="28"/>
          <w:szCs w:val="28"/>
        </w:rPr>
      </w:pPr>
    </w:p>
    <w:p w14:paraId="336BB445" w14:textId="77777777" w:rsidR="0086469F" w:rsidRDefault="0086469F" w:rsidP="0034063E">
      <w:pPr>
        <w:ind w:left="0" w:firstLine="0"/>
        <w:rPr>
          <w:b/>
          <w:bCs/>
          <w:sz w:val="28"/>
          <w:szCs w:val="28"/>
        </w:rPr>
      </w:pPr>
    </w:p>
    <w:p w14:paraId="656F414F" w14:textId="3569B5AE" w:rsidR="0034063E" w:rsidRDefault="0034063E" w:rsidP="0034063E">
      <w:pPr>
        <w:ind w:left="0" w:firstLine="0"/>
        <w:rPr>
          <w:b/>
          <w:bCs/>
          <w:sz w:val="28"/>
          <w:szCs w:val="28"/>
        </w:rPr>
      </w:pPr>
      <w:r>
        <w:rPr>
          <w:b/>
          <w:bCs/>
          <w:sz w:val="28"/>
          <w:szCs w:val="28"/>
        </w:rPr>
        <w:t>Interpretation:</w:t>
      </w:r>
    </w:p>
    <w:p w14:paraId="78295A20" w14:textId="77777777" w:rsidR="0034063E" w:rsidRDefault="0034063E" w:rsidP="0034063E">
      <w:pPr>
        <w:numPr>
          <w:ilvl w:val="0"/>
          <w:numId w:val="10"/>
        </w:numPr>
        <w:spacing w:after="152" w:line="255" w:lineRule="auto"/>
        <w:ind w:right="173"/>
      </w:pPr>
      <w:r>
        <w:t>D/E ratio remained extremely low (near zero) through FY2021-FY2023, reflecting minimal reliance on debt</w:t>
      </w:r>
    </w:p>
    <w:p w14:paraId="65736313" w14:textId="77777777" w:rsidR="0034063E" w:rsidRDefault="0034063E" w:rsidP="0034063E">
      <w:pPr>
        <w:numPr>
          <w:ilvl w:val="0"/>
          <w:numId w:val="10"/>
        </w:numPr>
        <w:spacing w:after="152" w:line="255" w:lineRule="auto"/>
        <w:ind w:right="173"/>
      </w:pPr>
      <w:r>
        <w:t>A sharp jump occurred in FY2024 (0.0352:1) and further in FY2025 (0.1597:1), marking a strategic shift toward debt financing</w:t>
      </w:r>
    </w:p>
    <w:p w14:paraId="16ACCE02" w14:textId="77777777" w:rsidR="0034063E" w:rsidRDefault="0034063E" w:rsidP="0034063E">
      <w:pPr>
        <w:numPr>
          <w:ilvl w:val="0"/>
          <w:numId w:val="10"/>
        </w:numPr>
        <w:spacing w:after="152" w:line="255" w:lineRule="auto"/>
        <w:ind w:right="173"/>
      </w:pPr>
      <w:r>
        <w:t>Absolute debt rose from just Rs.478.56 Cr (FY2021) to Rs.45,405.02 Cr (FY2025)</w:t>
      </w:r>
    </w:p>
    <w:p w14:paraId="7E67F119" w14:textId="77777777" w:rsidR="0034063E" w:rsidRDefault="0034063E" w:rsidP="0034063E">
      <w:pPr>
        <w:numPr>
          <w:ilvl w:val="0"/>
          <w:numId w:val="10"/>
        </w:numPr>
        <w:spacing w:after="152" w:line="255" w:lineRule="auto"/>
        <w:ind w:right="173"/>
      </w:pPr>
      <w:r>
        <w:t>Even after the rise, D/E remains conservative by industry standards, well under a 1:1 threshold</w:t>
      </w:r>
    </w:p>
    <w:p w14:paraId="74994C22" w14:textId="77777777" w:rsidR="0034063E" w:rsidRDefault="0034063E" w:rsidP="0034063E">
      <w:pPr>
        <w:numPr>
          <w:ilvl w:val="0"/>
          <w:numId w:val="10"/>
        </w:numPr>
        <w:spacing w:after="152" w:line="255" w:lineRule="auto"/>
        <w:ind w:right="173"/>
      </w:pPr>
      <w:r>
        <w:t>The trend signals a growing appetite for leveraged funding, likely to support continued acquisitions</w:t>
      </w:r>
    </w:p>
    <w:p w14:paraId="380A9E87" w14:textId="77777777" w:rsidR="0034063E" w:rsidRDefault="0034063E" w:rsidP="0034063E">
      <w:pPr>
        <w:ind w:left="720" w:firstLine="0"/>
      </w:pPr>
      <w:r>
        <w:t xml:space="preserve">   </w:t>
      </w:r>
      <w:r w:rsidRPr="0010185D">
        <w:rPr>
          <w:noProof/>
        </w:rPr>
        <w:drawing>
          <wp:inline distT="0" distB="0" distL="0" distR="0" wp14:anchorId="50A7821F" wp14:editId="4537B6C7">
            <wp:extent cx="4343400" cy="1543050"/>
            <wp:effectExtent l="0" t="0" r="0" b="0"/>
            <wp:docPr id="12634702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3470215" name=""/>
                    <pic:cNvPicPr/>
                  </pic:nvPicPr>
                  <pic:blipFill>
                    <a:blip r:embed="rId18"/>
                    <a:stretch>
                      <a:fillRect/>
                    </a:stretch>
                  </pic:blipFill>
                  <pic:spPr>
                    <a:xfrm>
                      <a:off x="0" y="0"/>
                      <a:ext cx="4388581" cy="1559101"/>
                    </a:xfrm>
                    <a:prstGeom prst="rect">
                      <a:avLst/>
                    </a:prstGeom>
                  </pic:spPr>
                </pic:pic>
              </a:graphicData>
            </a:graphic>
          </wp:inline>
        </w:drawing>
      </w:r>
    </w:p>
    <w:p w14:paraId="0A70635C" w14:textId="77777777" w:rsidR="0034063E" w:rsidRDefault="0034063E" w:rsidP="0034063E">
      <w:pPr>
        <w:ind w:left="0" w:firstLine="0"/>
        <w:rPr>
          <w:b/>
          <w:bCs/>
        </w:rPr>
      </w:pPr>
    </w:p>
    <w:p w14:paraId="12672302" w14:textId="77777777" w:rsidR="0086469F" w:rsidRDefault="0086469F" w:rsidP="0034063E">
      <w:pPr>
        <w:ind w:left="0" w:firstLine="0"/>
        <w:rPr>
          <w:b/>
          <w:bCs/>
        </w:rPr>
      </w:pPr>
    </w:p>
    <w:p w14:paraId="49ADD899" w14:textId="77777777" w:rsidR="0086469F" w:rsidRDefault="0086469F" w:rsidP="0034063E">
      <w:pPr>
        <w:ind w:left="0" w:firstLine="0"/>
        <w:rPr>
          <w:b/>
          <w:bCs/>
        </w:rPr>
      </w:pPr>
    </w:p>
    <w:p w14:paraId="220FB33A" w14:textId="77777777" w:rsidR="0086469F" w:rsidRDefault="0086469F" w:rsidP="0034063E">
      <w:pPr>
        <w:ind w:left="0" w:firstLine="0"/>
        <w:rPr>
          <w:b/>
          <w:bCs/>
        </w:rPr>
      </w:pPr>
    </w:p>
    <w:p w14:paraId="01FA42DF" w14:textId="77777777" w:rsidR="0086469F" w:rsidRDefault="0086469F" w:rsidP="0034063E">
      <w:pPr>
        <w:ind w:left="0" w:firstLine="0"/>
        <w:rPr>
          <w:b/>
          <w:bCs/>
        </w:rPr>
      </w:pPr>
    </w:p>
    <w:p w14:paraId="6058B2EC" w14:textId="77777777" w:rsidR="0086469F" w:rsidRDefault="0086469F" w:rsidP="0034063E">
      <w:pPr>
        <w:ind w:left="0" w:firstLine="0"/>
        <w:rPr>
          <w:b/>
          <w:bCs/>
        </w:rPr>
      </w:pPr>
    </w:p>
    <w:p w14:paraId="135750A5" w14:textId="77777777" w:rsidR="0086469F" w:rsidRDefault="0086469F" w:rsidP="0034063E">
      <w:pPr>
        <w:ind w:left="0" w:firstLine="0"/>
        <w:rPr>
          <w:b/>
          <w:bCs/>
        </w:rPr>
      </w:pPr>
    </w:p>
    <w:p w14:paraId="5E3EA3FC" w14:textId="77777777" w:rsidR="0086469F" w:rsidRDefault="0086469F" w:rsidP="0034063E">
      <w:pPr>
        <w:ind w:left="0" w:firstLine="0"/>
        <w:rPr>
          <w:b/>
          <w:bCs/>
        </w:rPr>
      </w:pPr>
    </w:p>
    <w:p w14:paraId="5EC9B82A" w14:textId="77777777" w:rsidR="0086469F" w:rsidRDefault="0086469F" w:rsidP="0034063E">
      <w:pPr>
        <w:ind w:left="0" w:firstLine="0"/>
        <w:rPr>
          <w:b/>
          <w:bCs/>
        </w:rPr>
      </w:pPr>
    </w:p>
    <w:p w14:paraId="6B156A3C" w14:textId="77777777" w:rsidR="0086469F" w:rsidRDefault="0086469F" w:rsidP="0034063E">
      <w:pPr>
        <w:ind w:left="0" w:firstLine="0"/>
        <w:rPr>
          <w:b/>
          <w:bCs/>
        </w:rPr>
      </w:pPr>
    </w:p>
    <w:p w14:paraId="29A60D3D" w14:textId="77777777" w:rsidR="0086469F" w:rsidRDefault="0086469F" w:rsidP="0034063E">
      <w:pPr>
        <w:ind w:left="0" w:firstLine="0"/>
        <w:rPr>
          <w:b/>
          <w:bCs/>
        </w:rPr>
      </w:pPr>
    </w:p>
    <w:p w14:paraId="14A06A62" w14:textId="77777777" w:rsidR="0034063E" w:rsidRPr="0001144D" w:rsidRDefault="0034063E" w:rsidP="0034063E">
      <w:pPr>
        <w:pStyle w:val="ListParagraph"/>
        <w:numPr>
          <w:ilvl w:val="0"/>
          <w:numId w:val="14"/>
        </w:numPr>
        <w:rPr>
          <w:b/>
          <w:bCs/>
        </w:rPr>
      </w:pPr>
      <w:r w:rsidRPr="0001144D">
        <w:rPr>
          <w:b/>
          <w:bCs/>
        </w:rPr>
        <w:t>DEBT RATIO ANALYSIS</w:t>
      </w:r>
    </w:p>
    <w:p w14:paraId="691E00A6" w14:textId="77777777" w:rsidR="0034063E" w:rsidRPr="0001144D" w:rsidRDefault="0034063E" w:rsidP="0034063E">
      <w:pPr>
        <w:pStyle w:val="ListParagraph"/>
        <w:ind w:firstLine="0"/>
        <w:rPr>
          <w:b/>
          <w:bCs/>
        </w:rPr>
      </w:pPr>
    </w:p>
    <w:tbl>
      <w:tblPr>
        <w:tblStyle w:val="TableGrid0"/>
        <w:tblW w:w="0" w:type="auto"/>
        <w:tblLook w:val="04A0" w:firstRow="1" w:lastRow="0" w:firstColumn="1" w:lastColumn="0" w:noHBand="0" w:noVBand="1"/>
      </w:tblPr>
      <w:tblGrid>
        <w:gridCol w:w="1005"/>
        <w:gridCol w:w="1655"/>
        <w:gridCol w:w="1517"/>
        <w:gridCol w:w="1247"/>
        <w:gridCol w:w="1316"/>
        <w:gridCol w:w="1660"/>
      </w:tblGrid>
      <w:tr w:rsidR="0034063E" w:rsidRPr="003A0E14" w14:paraId="579DB7D3" w14:textId="77777777" w:rsidTr="00F75106">
        <w:tc>
          <w:tcPr>
            <w:tcW w:w="0" w:type="auto"/>
            <w:hideMark/>
          </w:tcPr>
          <w:p w14:paraId="3F0BD259" w14:textId="77777777" w:rsidR="0034063E" w:rsidRPr="00614D16" w:rsidRDefault="0034063E" w:rsidP="00F75106">
            <w:pPr>
              <w:rPr>
                <w:b/>
                <w:bCs/>
                <w:color w:val="002060"/>
              </w:rPr>
            </w:pPr>
            <w:r w:rsidRPr="00614D16">
              <w:rPr>
                <w:b/>
                <w:bCs/>
                <w:color w:val="002060"/>
              </w:rPr>
              <w:t>Year</w:t>
            </w:r>
          </w:p>
        </w:tc>
        <w:tc>
          <w:tcPr>
            <w:tcW w:w="0" w:type="auto"/>
            <w:hideMark/>
          </w:tcPr>
          <w:p w14:paraId="43916557" w14:textId="77777777" w:rsidR="0034063E" w:rsidRPr="00614D16" w:rsidRDefault="0034063E" w:rsidP="00F75106">
            <w:pPr>
              <w:rPr>
                <w:b/>
                <w:bCs/>
                <w:color w:val="002060"/>
              </w:rPr>
            </w:pPr>
            <w:r w:rsidRPr="00614D16">
              <w:rPr>
                <w:b/>
                <w:bCs/>
                <w:color w:val="002060"/>
              </w:rPr>
              <w:t>Total Liabilities (Cr)</w:t>
            </w:r>
          </w:p>
        </w:tc>
        <w:tc>
          <w:tcPr>
            <w:tcW w:w="0" w:type="auto"/>
            <w:hideMark/>
          </w:tcPr>
          <w:p w14:paraId="3BE99F9C" w14:textId="77777777" w:rsidR="0034063E" w:rsidRPr="00614D16" w:rsidRDefault="0034063E" w:rsidP="00F75106">
            <w:pPr>
              <w:rPr>
                <w:b/>
                <w:bCs/>
                <w:color w:val="002060"/>
              </w:rPr>
            </w:pPr>
            <w:r w:rsidRPr="00614D16">
              <w:rPr>
                <w:b/>
                <w:bCs/>
                <w:color w:val="002060"/>
              </w:rPr>
              <w:t>Total Assets (Cr)</w:t>
            </w:r>
          </w:p>
        </w:tc>
        <w:tc>
          <w:tcPr>
            <w:tcW w:w="0" w:type="auto"/>
            <w:hideMark/>
          </w:tcPr>
          <w:p w14:paraId="0C9CF7D2" w14:textId="77777777" w:rsidR="0034063E" w:rsidRPr="00614D16" w:rsidRDefault="0034063E" w:rsidP="00F75106">
            <w:pPr>
              <w:rPr>
                <w:b/>
                <w:bCs/>
                <w:color w:val="002060"/>
              </w:rPr>
            </w:pPr>
            <w:r w:rsidRPr="00614D16">
              <w:rPr>
                <w:b/>
                <w:bCs/>
                <w:color w:val="002060"/>
              </w:rPr>
              <w:t>Debt Ratio (%)</w:t>
            </w:r>
          </w:p>
        </w:tc>
        <w:tc>
          <w:tcPr>
            <w:tcW w:w="0" w:type="auto"/>
            <w:hideMark/>
          </w:tcPr>
          <w:p w14:paraId="7CDBE616" w14:textId="77777777" w:rsidR="0034063E" w:rsidRPr="00614D16" w:rsidRDefault="0034063E" w:rsidP="00F75106">
            <w:pPr>
              <w:rPr>
                <w:b/>
                <w:bCs/>
                <w:color w:val="002060"/>
              </w:rPr>
            </w:pPr>
            <w:r w:rsidRPr="00614D16">
              <w:rPr>
                <w:b/>
                <w:bCs/>
                <w:color w:val="002060"/>
              </w:rPr>
              <w:t>Equity Ratio (%)</w:t>
            </w:r>
          </w:p>
        </w:tc>
        <w:tc>
          <w:tcPr>
            <w:tcW w:w="0" w:type="auto"/>
            <w:hideMark/>
          </w:tcPr>
          <w:p w14:paraId="1B16E00B" w14:textId="77777777" w:rsidR="0034063E" w:rsidRPr="00614D16" w:rsidRDefault="0034063E" w:rsidP="00F75106">
            <w:pPr>
              <w:rPr>
                <w:b/>
                <w:bCs/>
                <w:color w:val="002060"/>
              </w:rPr>
            </w:pPr>
            <w:r w:rsidRPr="00614D16">
              <w:rPr>
                <w:b/>
                <w:bCs/>
                <w:color w:val="002060"/>
              </w:rPr>
              <w:t>Change in Debt Ratio (%)</w:t>
            </w:r>
          </w:p>
        </w:tc>
      </w:tr>
      <w:tr w:rsidR="0034063E" w:rsidRPr="003A0E14" w14:paraId="6043DF06" w14:textId="77777777" w:rsidTr="00F75106">
        <w:tc>
          <w:tcPr>
            <w:tcW w:w="0" w:type="auto"/>
            <w:hideMark/>
          </w:tcPr>
          <w:p w14:paraId="58A1EB79" w14:textId="77777777" w:rsidR="0034063E" w:rsidRPr="00614D16" w:rsidRDefault="0034063E" w:rsidP="00F75106">
            <w:pPr>
              <w:rPr>
                <w:color w:val="002060"/>
              </w:rPr>
            </w:pPr>
            <w:r w:rsidRPr="00614D16">
              <w:rPr>
                <w:color w:val="002060"/>
              </w:rPr>
              <w:t>FY2021</w:t>
            </w:r>
          </w:p>
        </w:tc>
        <w:tc>
          <w:tcPr>
            <w:tcW w:w="0" w:type="auto"/>
            <w:hideMark/>
          </w:tcPr>
          <w:p w14:paraId="56D36848" w14:textId="77777777" w:rsidR="0034063E" w:rsidRPr="003A0E14" w:rsidRDefault="0034063E" w:rsidP="00F75106">
            <w:r>
              <w:t>168,467.80</w:t>
            </w:r>
          </w:p>
        </w:tc>
        <w:tc>
          <w:tcPr>
            <w:tcW w:w="0" w:type="auto"/>
            <w:hideMark/>
          </w:tcPr>
          <w:p w14:paraId="07547E82" w14:textId="77777777" w:rsidR="0034063E" w:rsidRPr="003A0E14" w:rsidRDefault="0034063E" w:rsidP="00F75106">
            <w:r>
              <w:t>315,170.70</w:t>
            </w:r>
          </w:p>
        </w:tc>
        <w:tc>
          <w:tcPr>
            <w:tcW w:w="0" w:type="auto"/>
            <w:hideMark/>
          </w:tcPr>
          <w:p w14:paraId="4F85E75D" w14:textId="77777777" w:rsidR="0034063E" w:rsidRPr="003A0E14" w:rsidRDefault="0034063E" w:rsidP="00F75106">
            <w:r>
              <w:t>53.45%</w:t>
            </w:r>
          </w:p>
        </w:tc>
        <w:tc>
          <w:tcPr>
            <w:tcW w:w="0" w:type="auto"/>
            <w:hideMark/>
          </w:tcPr>
          <w:p w14:paraId="5F09C615" w14:textId="77777777" w:rsidR="0034063E" w:rsidRPr="003A0E14" w:rsidRDefault="0034063E" w:rsidP="00F75106">
            <w:r>
              <w:t>46.55%</w:t>
            </w:r>
          </w:p>
        </w:tc>
        <w:tc>
          <w:tcPr>
            <w:tcW w:w="0" w:type="auto"/>
            <w:hideMark/>
          </w:tcPr>
          <w:p w14:paraId="1500F1AB" w14:textId="77777777" w:rsidR="0034063E" w:rsidRPr="003A0E14" w:rsidRDefault="0034063E" w:rsidP="00F75106">
            <w:r>
              <w:t>Base</w:t>
            </w:r>
          </w:p>
        </w:tc>
      </w:tr>
      <w:tr w:rsidR="0034063E" w:rsidRPr="003A0E14" w14:paraId="5707A192" w14:textId="77777777" w:rsidTr="00F75106">
        <w:tc>
          <w:tcPr>
            <w:tcW w:w="0" w:type="auto"/>
            <w:hideMark/>
          </w:tcPr>
          <w:p w14:paraId="26CFC1F9" w14:textId="77777777" w:rsidR="0034063E" w:rsidRPr="00614D16" w:rsidRDefault="0034063E" w:rsidP="00F75106">
            <w:pPr>
              <w:rPr>
                <w:color w:val="002060"/>
              </w:rPr>
            </w:pPr>
            <w:r w:rsidRPr="00614D16">
              <w:rPr>
                <w:color w:val="002060"/>
              </w:rPr>
              <w:t>FY2022</w:t>
            </w:r>
          </w:p>
        </w:tc>
        <w:tc>
          <w:tcPr>
            <w:tcW w:w="0" w:type="auto"/>
            <w:hideMark/>
          </w:tcPr>
          <w:p w14:paraId="0B512A4D" w14:textId="77777777" w:rsidR="0034063E" w:rsidRPr="003A0E14" w:rsidRDefault="0034063E" w:rsidP="00F75106">
            <w:r>
              <w:t>194,970.80</w:t>
            </w:r>
          </w:p>
        </w:tc>
        <w:tc>
          <w:tcPr>
            <w:tcW w:w="0" w:type="auto"/>
            <w:hideMark/>
          </w:tcPr>
          <w:p w14:paraId="43D09255" w14:textId="77777777" w:rsidR="0034063E" w:rsidRPr="003A0E14" w:rsidRDefault="0034063E" w:rsidP="00F75106">
            <w:r>
              <w:t>381,770.56</w:t>
            </w:r>
          </w:p>
        </w:tc>
        <w:tc>
          <w:tcPr>
            <w:tcW w:w="0" w:type="auto"/>
            <w:hideMark/>
          </w:tcPr>
          <w:p w14:paraId="338A8FDC" w14:textId="77777777" w:rsidR="0034063E" w:rsidRPr="003A0E14" w:rsidRDefault="0034063E" w:rsidP="00F75106">
            <w:r>
              <w:t>51.04%</w:t>
            </w:r>
          </w:p>
        </w:tc>
        <w:tc>
          <w:tcPr>
            <w:tcW w:w="0" w:type="auto"/>
            <w:hideMark/>
          </w:tcPr>
          <w:p w14:paraId="65BDC19D" w14:textId="77777777" w:rsidR="0034063E" w:rsidRPr="003A0E14" w:rsidRDefault="0034063E" w:rsidP="00F75106">
            <w:r>
              <w:t>48.96%</w:t>
            </w:r>
          </w:p>
        </w:tc>
        <w:tc>
          <w:tcPr>
            <w:tcW w:w="0" w:type="auto"/>
            <w:hideMark/>
          </w:tcPr>
          <w:p w14:paraId="3BB983F2" w14:textId="77777777" w:rsidR="0034063E" w:rsidRPr="003A0E14" w:rsidRDefault="0034063E" w:rsidP="00F75106">
            <w:r>
              <w:t>↓ 2.41%</w:t>
            </w:r>
          </w:p>
        </w:tc>
      </w:tr>
      <w:tr w:rsidR="0034063E" w:rsidRPr="003A0E14" w14:paraId="182CA3ED" w14:textId="77777777" w:rsidTr="00F75106">
        <w:tc>
          <w:tcPr>
            <w:tcW w:w="0" w:type="auto"/>
            <w:hideMark/>
          </w:tcPr>
          <w:p w14:paraId="5ACE42E4" w14:textId="77777777" w:rsidR="0034063E" w:rsidRPr="00614D16" w:rsidRDefault="0034063E" w:rsidP="00F75106">
            <w:pPr>
              <w:rPr>
                <w:color w:val="002060"/>
              </w:rPr>
            </w:pPr>
            <w:r w:rsidRPr="00614D16">
              <w:rPr>
                <w:color w:val="002060"/>
              </w:rPr>
              <w:t>FY2023</w:t>
            </w:r>
          </w:p>
        </w:tc>
        <w:tc>
          <w:tcPr>
            <w:tcW w:w="0" w:type="auto"/>
            <w:hideMark/>
          </w:tcPr>
          <w:p w14:paraId="35E91166" w14:textId="77777777" w:rsidR="0034063E" w:rsidRPr="003A0E14" w:rsidRDefault="0034063E" w:rsidP="00F75106">
            <w:r>
              <w:t>204,921.66</w:t>
            </w:r>
          </w:p>
        </w:tc>
        <w:tc>
          <w:tcPr>
            <w:tcW w:w="0" w:type="auto"/>
            <w:hideMark/>
          </w:tcPr>
          <w:p w14:paraId="494D5776" w14:textId="77777777" w:rsidR="0034063E" w:rsidRPr="003A0E14" w:rsidRDefault="0034063E" w:rsidP="00F75106">
            <w:r>
              <w:t>424,365.54</w:t>
            </w:r>
          </w:p>
        </w:tc>
        <w:tc>
          <w:tcPr>
            <w:tcW w:w="0" w:type="auto"/>
            <w:hideMark/>
          </w:tcPr>
          <w:p w14:paraId="372128CD" w14:textId="77777777" w:rsidR="0034063E" w:rsidRPr="003A0E14" w:rsidRDefault="0034063E" w:rsidP="00F75106">
            <w:r>
              <w:t>48.37%</w:t>
            </w:r>
          </w:p>
        </w:tc>
        <w:tc>
          <w:tcPr>
            <w:tcW w:w="0" w:type="auto"/>
            <w:hideMark/>
          </w:tcPr>
          <w:p w14:paraId="0E271FA3" w14:textId="77777777" w:rsidR="0034063E" w:rsidRPr="003A0E14" w:rsidRDefault="0034063E" w:rsidP="00F75106">
            <w:r>
              <w:t>51.63%</w:t>
            </w:r>
          </w:p>
        </w:tc>
        <w:tc>
          <w:tcPr>
            <w:tcW w:w="0" w:type="auto"/>
            <w:hideMark/>
          </w:tcPr>
          <w:p w14:paraId="0DF5578E" w14:textId="77777777" w:rsidR="0034063E" w:rsidRPr="003A0E14" w:rsidRDefault="0034063E" w:rsidP="00F75106">
            <w:r>
              <w:t>↓ 2.67%</w:t>
            </w:r>
          </w:p>
        </w:tc>
      </w:tr>
      <w:tr w:rsidR="0034063E" w:rsidRPr="003A0E14" w14:paraId="6E3B637D" w14:textId="77777777" w:rsidTr="00F75106">
        <w:tc>
          <w:tcPr>
            <w:tcW w:w="0" w:type="auto"/>
            <w:hideMark/>
          </w:tcPr>
          <w:p w14:paraId="03997D90" w14:textId="77777777" w:rsidR="0034063E" w:rsidRPr="00614D16" w:rsidRDefault="0034063E" w:rsidP="00F75106">
            <w:pPr>
              <w:rPr>
                <w:color w:val="002060"/>
              </w:rPr>
            </w:pPr>
            <w:r w:rsidRPr="00614D16">
              <w:rPr>
                <w:color w:val="002060"/>
              </w:rPr>
              <w:t>FY2024</w:t>
            </w:r>
          </w:p>
        </w:tc>
        <w:tc>
          <w:tcPr>
            <w:tcW w:w="0" w:type="auto"/>
            <w:hideMark/>
          </w:tcPr>
          <w:p w14:paraId="3272B536" w14:textId="77777777" w:rsidR="0034063E" w:rsidRPr="003A0E14" w:rsidRDefault="0034063E" w:rsidP="00F75106">
            <w:r>
              <w:t>224,513.46</w:t>
            </w:r>
          </w:p>
        </w:tc>
        <w:tc>
          <w:tcPr>
            <w:tcW w:w="0" w:type="auto"/>
            <w:hideMark/>
          </w:tcPr>
          <w:p w14:paraId="759E9F6C" w14:textId="77777777" w:rsidR="0034063E" w:rsidRPr="003A0E14" w:rsidRDefault="0034063E" w:rsidP="00F75106">
            <w:r>
              <w:t>469,142.22</w:t>
            </w:r>
          </w:p>
        </w:tc>
        <w:tc>
          <w:tcPr>
            <w:tcW w:w="0" w:type="auto"/>
            <w:hideMark/>
          </w:tcPr>
          <w:p w14:paraId="6156E506" w14:textId="77777777" w:rsidR="0034063E" w:rsidRPr="003A0E14" w:rsidRDefault="0034063E" w:rsidP="00F75106">
            <w:r>
              <w:t>47.85%</w:t>
            </w:r>
          </w:p>
        </w:tc>
        <w:tc>
          <w:tcPr>
            <w:tcW w:w="0" w:type="auto"/>
            <w:hideMark/>
          </w:tcPr>
          <w:p w14:paraId="5D9CFB82" w14:textId="77777777" w:rsidR="0034063E" w:rsidRPr="003A0E14" w:rsidRDefault="0034063E" w:rsidP="00F75106">
            <w:r>
              <w:t>52.15%</w:t>
            </w:r>
          </w:p>
        </w:tc>
        <w:tc>
          <w:tcPr>
            <w:tcW w:w="0" w:type="auto"/>
            <w:hideMark/>
          </w:tcPr>
          <w:p w14:paraId="6A698C61" w14:textId="77777777" w:rsidR="0034063E" w:rsidRPr="003A0E14" w:rsidRDefault="0034063E" w:rsidP="00F75106">
            <w:r>
              <w:t>↓ 0.52%</w:t>
            </w:r>
          </w:p>
        </w:tc>
      </w:tr>
      <w:tr w:rsidR="0034063E" w:rsidRPr="003A0E14" w14:paraId="63396023" w14:textId="77777777" w:rsidTr="00F75106">
        <w:tc>
          <w:tcPr>
            <w:tcW w:w="0" w:type="auto"/>
            <w:hideMark/>
          </w:tcPr>
          <w:p w14:paraId="7764B515" w14:textId="77777777" w:rsidR="0034063E" w:rsidRPr="00614D16" w:rsidRDefault="0034063E" w:rsidP="00F75106">
            <w:pPr>
              <w:rPr>
                <w:color w:val="002060"/>
              </w:rPr>
            </w:pPr>
            <w:r w:rsidRPr="00614D16">
              <w:rPr>
                <w:color w:val="002060"/>
              </w:rPr>
              <w:t>FY2025</w:t>
            </w:r>
          </w:p>
        </w:tc>
        <w:tc>
          <w:tcPr>
            <w:tcW w:w="0" w:type="auto"/>
            <w:hideMark/>
          </w:tcPr>
          <w:p w14:paraId="6D83DE70" w14:textId="77777777" w:rsidR="0034063E" w:rsidRPr="003A0E14" w:rsidRDefault="0034063E" w:rsidP="00F75106">
            <w:r>
              <w:t>292,308.25</w:t>
            </w:r>
          </w:p>
        </w:tc>
        <w:tc>
          <w:tcPr>
            <w:tcW w:w="0" w:type="auto"/>
            <w:hideMark/>
          </w:tcPr>
          <w:p w14:paraId="76F9599B" w14:textId="77777777" w:rsidR="0034063E" w:rsidRPr="003A0E14" w:rsidRDefault="0034063E" w:rsidP="00F75106">
            <w:r>
              <w:t>576,567.18</w:t>
            </w:r>
          </w:p>
        </w:tc>
        <w:tc>
          <w:tcPr>
            <w:tcW w:w="0" w:type="auto"/>
            <w:hideMark/>
          </w:tcPr>
          <w:p w14:paraId="56EF974D" w14:textId="77777777" w:rsidR="0034063E" w:rsidRPr="003A0E14" w:rsidRDefault="0034063E" w:rsidP="00F75106">
            <w:r>
              <w:t>50.70%</w:t>
            </w:r>
          </w:p>
        </w:tc>
        <w:tc>
          <w:tcPr>
            <w:tcW w:w="0" w:type="auto"/>
            <w:hideMark/>
          </w:tcPr>
          <w:p w14:paraId="408C58E3" w14:textId="77777777" w:rsidR="0034063E" w:rsidRPr="003A0E14" w:rsidRDefault="0034063E" w:rsidP="00F75106">
            <w:r>
              <w:t>49.30%</w:t>
            </w:r>
          </w:p>
        </w:tc>
        <w:tc>
          <w:tcPr>
            <w:tcW w:w="0" w:type="auto"/>
            <w:hideMark/>
          </w:tcPr>
          <w:p w14:paraId="633AD63A" w14:textId="77777777" w:rsidR="0034063E" w:rsidRPr="003A0E14" w:rsidRDefault="0034063E" w:rsidP="00F75106">
            <w:r>
              <w:t>↑ 2.85%</w:t>
            </w:r>
          </w:p>
        </w:tc>
      </w:tr>
    </w:tbl>
    <w:p w14:paraId="2B29FC3A" w14:textId="77777777" w:rsidR="0034063E" w:rsidRDefault="0034063E" w:rsidP="0034063E">
      <w:pPr>
        <w:ind w:left="0" w:firstLine="0"/>
        <w:rPr>
          <w:b/>
          <w:bCs/>
        </w:rPr>
      </w:pPr>
    </w:p>
    <w:p w14:paraId="04BE0AED" w14:textId="77777777" w:rsidR="0034063E" w:rsidRDefault="0034063E" w:rsidP="0034063E">
      <w:pPr>
        <w:ind w:left="0" w:firstLine="0"/>
        <w:rPr>
          <w:b/>
          <w:bCs/>
          <w:sz w:val="28"/>
          <w:szCs w:val="28"/>
        </w:rPr>
      </w:pPr>
      <w:r>
        <w:rPr>
          <w:b/>
          <w:bCs/>
          <w:sz w:val="28"/>
          <w:szCs w:val="28"/>
        </w:rPr>
        <w:t>Interpretation:</w:t>
      </w:r>
    </w:p>
    <w:p w14:paraId="09B5CF03" w14:textId="77777777" w:rsidR="0034063E" w:rsidRDefault="0034063E" w:rsidP="0034063E">
      <w:pPr>
        <w:numPr>
          <w:ilvl w:val="0"/>
          <w:numId w:val="10"/>
        </w:numPr>
        <w:spacing w:after="152" w:line="255" w:lineRule="auto"/>
        <w:ind w:right="173"/>
      </w:pPr>
      <w:r>
        <w:t>Debt ratio (Total Liabilities/Total Assets) eased from 53.45% (FY2021) to a low of 47.85% (FY2024) before rising again to 50.70% (FY2025)</w:t>
      </w:r>
    </w:p>
    <w:p w14:paraId="1ED36050" w14:textId="77777777" w:rsidR="0034063E" w:rsidRDefault="0034063E" w:rsidP="0034063E">
      <w:pPr>
        <w:numPr>
          <w:ilvl w:val="0"/>
          <w:numId w:val="10"/>
        </w:numPr>
        <w:spacing w:after="152" w:line="255" w:lineRule="auto"/>
        <w:ind w:right="173"/>
      </w:pPr>
      <w:r>
        <w:t>Correspondingly, the equity ratio improved to a peak of 52.15% (FY2024) before easing to 49.30% (FY2025)</w:t>
      </w:r>
    </w:p>
    <w:p w14:paraId="2E2295B6" w14:textId="77777777" w:rsidR="0034063E" w:rsidRDefault="0034063E" w:rsidP="0034063E">
      <w:pPr>
        <w:numPr>
          <w:ilvl w:val="0"/>
          <w:numId w:val="10"/>
        </w:numPr>
        <w:spacing w:after="152" w:line="255" w:lineRule="auto"/>
        <w:ind w:right="173"/>
      </w:pPr>
      <w:r>
        <w:t>The FY2025 uptick in the debt ratio aligns with the fresh long-term debt raised during the year</w:t>
      </w:r>
    </w:p>
    <w:p w14:paraId="7FD626E1" w14:textId="77777777" w:rsidR="0034063E" w:rsidRDefault="0034063E" w:rsidP="0034063E">
      <w:pPr>
        <w:numPr>
          <w:ilvl w:val="0"/>
          <w:numId w:val="10"/>
        </w:numPr>
        <w:spacing w:after="152" w:line="255" w:lineRule="auto"/>
        <w:ind w:right="173"/>
      </w:pPr>
      <w:r>
        <w:t>Assets have remained financed in a broadly balanced ~50:50 mix of debt and equity throughout the period</w:t>
      </w:r>
    </w:p>
    <w:p w14:paraId="559E75AE" w14:textId="77777777" w:rsidR="0034063E" w:rsidRDefault="0034063E" w:rsidP="0034063E">
      <w:pPr>
        <w:numPr>
          <w:ilvl w:val="0"/>
          <w:numId w:val="10"/>
        </w:numPr>
        <w:spacing w:after="152" w:line="255" w:lineRule="auto"/>
        <w:ind w:right="173"/>
      </w:pPr>
      <w:r>
        <w:t>The capital structure indicates moderate financial risk, with no sustained trend toward over-leverage</w:t>
      </w:r>
    </w:p>
    <w:p w14:paraId="3B157C70" w14:textId="77777777" w:rsidR="0034063E" w:rsidRDefault="0034063E" w:rsidP="0034063E">
      <w:pPr>
        <w:ind w:left="0" w:firstLine="0"/>
      </w:pPr>
      <w:r>
        <w:t xml:space="preserve">               </w:t>
      </w:r>
      <w:r w:rsidRPr="0010185D">
        <w:rPr>
          <w:noProof/>
        </w:rPr>
        <w:drawing>
          <wp:inline distT="0" distB="0" distL="0" distR="0" wp14:anchorId="056BD021" wp14:editId="7224CFF9">
            <wp:extent cx="4564380" cy="1464310"/>
            <wp:effectExtent l="0" t="0" r="7620" b="2540"/>
            <wp:docPr id="6205977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0597777" name=""/>
                    <pic:cNvPicPr/>
                  </pic:nvPicPr>
                  <pic:blipFill>
                    <a:blip r:embed="rId19"/>
                    <a:stretch>
                      <a:fillRect/>
                    </a:stretch>
                  </pic:blipFill>
                  <pic:spPr>
                    <a:xfrm>
                      <a:off x="0" y="0"/>
                      <a:ext cx="4589806" cy="1472467"/>
                    </a:xfrm>
                    <a:prstGeom prst="rect">
                      <a:avLst/>
                    </a:prstGeom>
                  </pic:spPr>
                </pic:pic>
              </a:graphicData>
            </a:graphic>
          </wp:inline>
        </w:drawing>
      </w:r>
    </w:p>
    <w:p w14:paraId="4253A190" w14:textId="77777777" w:rsidR="0034063E" w:rsidRDefault="0034063E" w:rsidP="0034063E">
      <w:pPr>
        <w:rPr>
          <w:b/>
          <w:bCs/>
        </w:rPr>
      </w:pPr>
    </w:p>
    <w:p w14:paraId="1D69F917" w14:textId="77777777" w:rsidR="0034063E" w:rsidRDefault="0034063E" w:rsidP="0034063E">
      <w:pPr>
        <w:ind w:left="0" w:firstLine="0"/>
        <w:rPr>
          <w:b/>
          <w:bCs/>
        </w:rPr>
      </w:pPr>
    </w:p>
    <w:p w14:paraId="0585B0CA" w14:textId="77777777" w:rsidR="0034063E" w:rsidRPr="0001144D" w:rsidRDefault="0034063E" w:rsidP="0034063E">
      <w:pPr>
        <w:pStyle w:val="ListParagraph"/>
        <w:numPr>
          <w:ilvl w:val="0"/>
          <w:numId w:val="14"/>
        </w:numPr>
        <w:rPr>
          <w:b/>
          <w:bCs/>
        </w:rPr>
      </w:pPr>
      <w:r w:rsidRPr="0001144D">
        <w:rPr>
          <w:b/>
          <w:bCs/>
        </w:rPr>
        <w:t>CAPITAL STRUCTURE ANALYSIS</w:t>
      </w:r>
    </w:p>
    <w:p w14:paraId="74DBE928" w14:textId="77777777" w:rsidR="0034063E" w:rsidRPr="0001144D" w:rsidRDefault="0034063E" w:rsidP="0034063E">
      <w:pPr>
        <w:pStyle w:val="ListParagraph"/>
        <w:ind w:firstLine="0"/>
        <w:rPr>
          <w:b/>
          <w:bCs/>
        </w:rPr>
      </w:pPr>
    </w:p>
    <w:tbl>
      <w:tblPr>
        <w:tblStyle w:val="TableGrid0"/>
        <w:tblW w:w="0" w:type="auto"/>
        <w:tblLook w:val="04A0" w:firstRow="1" w:lastRow="0" w:firstColumn="1" w:lastColumn="0" w:noHBand="0" w:noVBand="1"/>
      </w:tblPr>
      <w:tblGrid>
        <w:gridCol w:w="1005"/>
        <w:gridCol w:w="1479"/>
        <w:gridCol w:w="1444"/>
        <w:gridCol w:w="1262"/>
        <w:gridCol w:w="1809"/>
        <w:gridCol w:w="1401"/>
      </w:tblGrid>
      <w:tr w:rsidR="0034063E" w:rsidRPr="003A0E14" w14:paraId="33E164F6" w14:textId="77777777" w:rsidTr="00F75106">
        <w:tc>
          <w:tcPr>
            <w:tcW w:w="0" w:type="auto"/>
            <w:hideMark/>
          </w:tcPr>
          <w:p w14:paraId="338C9114" w14:textId="77777777" w:rsidR="0034063E" w:rsidRPr="00614D16" w:rsidRDefault="0034063E" w:rsidP="00F75106">
            <w:pPr>
              <w:rPr>
                <w:b/>
                <w:bCs/>
                <w:color w:val="002060"/>
              </w:rPr>
            </w:pPr>
            <w:r w:rsidRPr="00614D16">
              <w:rPr>
                <w:b/>
                <w:bCs/>
                <w:color w:val="002060"/>
              </w:rPr>
              <w:t>Year</w:t>
            </w:r>
          </w:p>
        </w:tc>
        <w:tc>
          <w:tcPr>
            <w:tcW w:w="0" w:type="auto"/>
            <w:hideMark/>
          </w:tcPr>
          <w:p w14:paraId="32A67552" w14:textId="77777777" w:rsidR="0034063E" w:rsidRPr="00614D16" w:rsidRDefault="0034063E" w:rsidP="00F75106">
            <w:pPr>
              <w:rPr>
                <w:b/>
                <w:bCs/>
                <w:color w:val="002060"/>
              </w:rPr>
            </w:pPr>
            <w:r w:rsidRPr="00614D16">
              <w:rPr>
                <w:b/>
                <w:bCs/>
                <w:color w:val="002060"/>
              </w:rPr>
              <w:t>Current Liabilities (Cr)</w:t>
            </w:r>
          </w:p>
        </w:tc>
        <w:tc>
          <w:tcPr>
            <w:tcW w:w="0" w:type="auto"/>
            <w:hideMark/>
          </w:tcPr>
          <w:p w14:paraId="36EFA873" w14:textId="77777777" w:rsidR="0034063E" w:rsidRPr="00614D16" w:rsidRDefault="0034063E" w:rsidP="00F75106">
            <w:pPr>
              <w:rPr>
                <w:b/>
                <w:bCs/>
                <w:color w:val="002060"/>
              </w:rPr>
            </w:pPr>
            <w:r w:rsidRPr="00614D16">
              <w:rPr>
                <w:b/>
                <w:bCs/>
                <w:color w:val="002060"/>
              </w:rPr>
              <w:t>Long-Term Debt (Cr)</w:t>
            </w:r>
          </w:p>
        </w:tc>
        <w:tc>
          <w:tcPr>
            <w:tcW w:w="0" w:type="auto"/>
            <w:hideMark/>
          </w:tcPr>
          <w:p w14:paraId="231E1F91" w14:textId="77777777" w:rsidR="0034063E" w:rsidRPr="00614D16" w:rsidRDefault="0034063E" w:rsidP="00F75106">
            <w:pPr>
              <w:rPr>
                <w:b/>
                <w:bCs/>
                <w:color w:val="002060"/>
              </w:rPr>
            </w:pPr>
            <w:r w:rsidRPr="00614D16">
              <w:rPr>
                <w:b/>
                <w:bCs/>
                <w:color w:val="002060"/>
              </w:rPr>
              <w:t>Total Debt (Cr)</w:t>
            </w:r>
          </w:p>
        </w:tc>
        <w:tc>
          <w:tcPr>
            <w:tcW w:w="0" w:type="auto"/>
            <w:hideMark/>
          </w:tcPr>
          <w:p w14:paraId="55ADC4B5" w14:textId="77777777" w:rsidR="0034063E" w:rsidRPr="00614D16" w:rsidRDefault="0034063E" w:rsidP="00F75106">
            <w:pPr>
              <w:rPr>
                <w:b/>
                <w:bCs/>
                <w:color w:val="002060"/>
              </w:rPr>
            </w:pPr>
            <w:r w:rsidRPr="00614D16">
              <w:rPr>
                <w:b/>
                <w:bCs/>
                <w:color w:val="002060"/>
              </w:rPr>
              <w:t>Shareholders' Equity (Cr)</w:t>
            </w:r>
          </w:p>
        </w:tc>
        <w:tc>
          <w:tcPr>
            <w:tcW w:w="0" w:type="auto"/>
            <w:hideMark/>
          </w:tcPr>
          <w:p w14:paraId="06603517" w14:textId="77777777" w:rsidR="0034063E" w:rsidRPr="00614D16" w:rsidRDefault="0034063E" w:rsidP="00F75106">
            <w:pPr>
              <w:rPr>
                <w:b/>
                <w:bCs/>
                <w:color w:val="002060"/>
              </w:rPr>
            </w:pPr>
            <w:r w:rsidRPr="00614D16">
              <w:rPr>
                <w:b/>
                <w:bCs/>
                <w:color w:val="002060"/>
              </w:rPr>
              <w:t>Total Capital (Cr)</w:t>
            </w:r>
          </w:p>
        </w:tc>
      </w:tr>
      <w:tr w:rsidR="0034063E" w:rsidRPr="003A0E14" w14:paraId="5D2174CD" w14:textId="77777777" w:rsidTr="00F75106">
        <w:tc>
          <w:tcPr>
            <w:tcW w:w="0" w:type="auto"/>
            <w:hideMark/>
          </w:tcPr>
          <w:p w14:paraId="68EAEE48" w14:textId="77777777" w:rsidR="0034063E" w:rsidRPr="00614D16" w:rsidRDefault="0034063E" w:rsidP="00F75106">
            <w:pPr>
              <w:rPr>
                <w:color w:val="002060"/>
              </w:rPr>
            </w:pPr>
            <w:r w:rsidRPr="00614D16">
              <w:rPr>
                <w:color w:val="002060"/>
              </w:rPr>
              <w:t>FY2021</w:t>
            </w:r>
          </w:p>
        </w:tc>
        <w:tc>
          <w:tcPr>
            <w:tcW w:w="0" w:type="auto"/>
            <w:hideMark/>
          </w:tcPr>
          <w:p w14:paraId="17C433D9" w14:textId="77777777" w:rsidR="0034063E" w:rsidRPr="003A0E14" w:rsidRDefault="0034063E" w:rsidP="00F75106">
            <w:r>
              <w:t>114,670.02</w:t>
            </w:r>
          </w:p>
        </w:tc>
        <w:tc>
          <w:tcPr>
            <w:tcW w:w="0" w:type="auto"/>
            <w:hideMark/>
          </w:tcPr>
          <w:p w14:paraId="5D05D0B1" w14:textId="77777777" w:rsidR="0034063E" w:rsidRPr="003A0E14" w:rsidRDefault="0034063E" w:rsidP="00F75106">
            <w:r>
              <w:t>53,797.78</w:t>
            </w:r>
          </w:p>
        </w:tc>
        <w:tc>
          <w:tcPr>
            <w:tcW w:w="0" w:type="auto"/>
            <w:hideMark/>
          </w:tcPr>
          <w:p w14:paraId="4323ED5E" w14:textId="77777777" w:rsidR="0034063E" w:rsidRPr="003A0E14" w:rsidRDefault="0034063E" w:rsidP="00F75106">
            <w:r>
              <w:t>478.56</w:t>
            </w:r>
          </w:p>
        </w:tc>
        <w:tc>
          <w:tcPr>
            <w:tcW w:w="0" w:type="auto"/>
            <w:hideMark/>
          </w:tcPr>
          <w:p w14:paraId="54560B89" w14:textId="77777777" w:rsidR="0034063E" w:rsidRPr="003A0E14" w:rsidRDefault="0034063E" w:rsidP="00F75106">
            <w:r>
              <w:t>146,702.90</w:t>
            </w:r>
          </w:p>
        </w:tc>
        <w:tc>
          <w:tcPr>
            <w:tcW w:w="0" w:type="auto"/>
            <w:hideMark/>
          </w:tcPr>
          <w:p w14:paraId="04055F30" w14:textId="77777777" w:rsidR="0034063E" w:rsidRPr="003A0E14" w:rsidRDefault="0034063E" w:rsidP="00F75106">
            <w:r>
              <w:t>315,170.70</w:t>
            </w:r>
          </w:p>
        </w:tc>
      </w:tr>
      <w:tr w:rsidR="0034063E" w:rsidRPr="003A0E14" w14:paraId="2A4CD81E" w14:textId="77777777" w:rsidTr="00F75106">
        <w:tc>
          <w:tcPr>
            <w:tcW w:w="0" w:type="auto"/>
            <w:hideMark/>
          </w:tcPr>
          <w:p w14:paraId="678AB76F" w14:textId="77777777" w:rsidR="0034063E" w:rsidRPr="00614D16" w:rsidRDefault="0034063E" w:rsidP="00F75106">
            <w:pPr>
              <w:rPr>
                <w:color w:val="002060"/>
              </w:rPr>
            </w:pPr>
            <w:r w:rsidRPr="00614D16">
              <w:rPr>
                <w:color w:val="002060"/>
              </w:rPr>
              <w:t>FY2022</w:t>
            </w:r>
          </w:p>
        </w:tc>
        <w:tc>
          <w:tcPr>
            <w:tcW w:w="0" w:type="auto"/>
            <w:hideMark/>
          </w:tcPr>
          <w:p w14:paraId="4FAC0ACB" w14:textId="77777777" w:rsidR="0034063E" w:rsidRPr="003A0E14" w:rsidRDefault="0034063E" w:rsidP="00F75106">
            <w:r>
              <w:t>139,359.11</w:t>
            </w:r>
          </w:p>
        </w:tc>
        <w:tc>
          <w:tcPr>
            <w:tcW w:w="0" w:type="auto"/>
            <w:hideMark/>
          </w:tcPr>
          <w:p w14:paraId="1626F60D" w14:textId="77777777" w:rsidR="0034063E" w:rsidRPr="003A0E14" w:rsidRDefault="0034063E" w:rsidP="00F75106">
            <w:r>
              <w:t>55,611.69</w:t>
            </w:r>
          </w:p>
        </w:tc>
        <w:tc>
          <w:tcPr>
            <w:tcW w:w="0" w:type="auto"/>
            <w:hideMark/>
          </w:tcPr>
          <w:p w14:paraId="6FB9FE34" w14:textId="77777777" w:rsidR="0034063E" w:rsidRPr="003A0E14" w:rsidRDefault="0034063E" w:rsidP="00F75106">
            <w:r>
              <w:t>437.94</w:t>
            </w:r>
          </w:p>
        </w:tc>
        <w:tc>
          <w:tcPr>
            <w:tcW w:w="0" w:type="auto"/>
            <w:hideMark/>
          </w:tcPr>
          <w:p w14:paraId="4D59F48B" w14:textId="77777777" w:rsidR="0034063E" w:rsidRPr="003A0E14" w:rsidRDefault="0034063E" w:rsidP="00F75106">
            <w:r>
              <w:t>186,799.76</w:t>
            </w:r>
          </w:p>
        </w:tc>
        <w:tc>
          <w:tcPr>
            <w:tcW w:w="0" w:type="auto"/>
            <w:hideMark/>
          </w:tcPr>
          <w:p w14:paraId="0F0768D1" w14:textId="77777777" w:rsidR="0034063E" w:rsidRPr="003A0E14" w:rsidRDefault="0034063E" w:rsidP="00F75106">
            <w:r>
              <w:t>381,770.56</w:t>
            </w:r>
          </w:p>
        </w:tc>
      </w:tr>
      <w:tr w:rsidR="0034063E" w:rsidRPr="003A0E14" w14:paraId="25E167DC" w14:textId="77777777" w:rsidTr="00F75106">
        <w:tc>
          <w:tcPr>
            <w:tcW w:w="0" w:type="auto"/>
            <w:hideMark/>
          </w:tcPr>
          <w:p w14:paraId="610BC798" w14:textId="77777777" w:rsidR="0034063E" w:rsidRPr="00614D16" w:rsidRDefault="0034063E" w:rsidP="00F75106">
            <w:pPr>
              <w:rPr>
                <w:color w:val="002060"/>
              </w:rPr>
            </w:pPr>
            <w:r w:rsidRPr="00614D16">
              <w:rPr>
                <w:color w:val="002060"/>
              </w:rPr>
              <w:t>FY2023</w:t>
            </w:r>
          </w:p>
        </w:tc>
        <w:tc>
          <w:tcPr>
            <w:tcW w:w="0" w:type="auto"/>
            <w:hideMark/>
          </w:tcPr>
          <w:p w14:paraId="1BF5041D" w14:textId="77777777" w:rsidR="0034063E" w:rsidRPr="003A0E14" w:rsidRDefault="0034063E" w:rsidP="00F75106">
            <w:r>
              <w:t>148,887.92</w:t>
            </w:r>
          </w:p>
        </w:tc>
        <w:tc>
          <w:tcPr>
            <w:tcW w:w="0" w:type="auto"/>
            <w:hideMark/>
          </w:tcPr>
          <w:p w14:paraId="21AB839C" w14:textId="77777777" w:rsidR="0034063E" w:rsidRPr="003A0E14" w:rsidRDefault="0034063E" w:rsidP="00F75106">
            <w:r>
              <w:t>56,033.74</w:t>
            </w:r>
          </w:p>
        </w:tc>
        <w:tc>
          <w:tcPr>
            <w:tcW w:w="0" w:type="auto"/>
            <w:hideMark/>
          </w:tcPr>
          <w:p w14:paraId="4BE4BE8E" w14:textId="77777777" w:rsidR="0034063E" w:rsidRPr="003A0E14" w:rsidRDefault="0034063E" w:rsidP="00F75106">
            <w:r>
              <w:t>1,222.66</w:t>
            </w:r>
          </w:p>
        </w:tc>
        <w:tc>
          <w:tcPr>
            <w:tcW w:w="0" w:type="auto"/>
            <w:hideMark/>
          </w:tcPr>
          <w:p w14:paraId="216F20FC" w14:textId="77777777" w:rsidR="0034063E" w:rsidRPr="003A0E14" w:rsidRDefault="0034063E" w:rsidP="00F75106">
            <w:r>
              <w:t>219,443.88</w:t>
            </w:r>
          </w:p>
        </w:tc>
        <w:tc>
          <w:tcPr>
            <w:tcW w:w="0" w:type="auto"/>
            <w:hideMark/>
          </w:tcPr>
          <w:p w14:paraId="3F511D64" w14:textId="77777777" w:rsidR="0034063E" w:rsidRPr="003A0E14" w:rsidRDefault="0034063E" w:rsidP="00F75106">
            <w:r>
              <w:t>424,365.54</w:t>
            </w:r>
          </w:p>
        </w:tc>
      </w:tr>
      <w:tr w:rsidR="0034063E" w:rsidRPr="003A0E14" w14:paraId="7D659C02" w14:textId="77777777" w:rsidTr="00F75106">
        <w:tc>
          <w:tcPr>
            <w:tcW w:w="0" w:type="auto"/>
            <w:hideMark/>
          </w:tcPr>
          <w:p w14:paraId="535A374A" w14:textId="77777777" w:rsidR="0034063E" w:rsidRPr="00614D16" w:rsidRDefault="0034063E" w:rsidP="00F75106">
            <w:pPr>
              <w:rPr>
                <w:color w:val="002060"/>
              </w:rPr>
            </w:pPr>
            <w:r w:rsidRPr="00614D16">
              <w:rPr>
                <w:color w:val="002060"/>
              </w:rPr>
              <w:t>FY2024</w:t>
            </w:r>
          </w:p>
        </w:tc>
        <w:tc>
          <w:tcPr>
            <w:tcW w:w="0" w:type="auto"/>
            <w:hideMark/>
          </w:tcPr>
          <w:p w14:paraId="4707FFF4" w14:textId="77777777" w:rsidR="0034063E" w:rsidRPr="003A0E14" w:rsidRDefault="0034063E" w:rsidP="00F75106">
            <w:r>
              <w:t>159,183.14</w:t>
            </w:r>
          </w:p>
        </w:tc>
        <w:tc>
          <w:tcPr>
            <w:tcW w:w="0" w:type="auto"/>
            <w:hideMark/>
          </w:tcPr>
          <w:p w14:paraId="18F306F7" w14:textId="77777777" w:rsidR="0034063E" w:rsidRPr="003A0E14" w:rsidRDefault="0034063E" w:rsidP="00F75106">
            <w:r>
              <w:t>65,330.32</w:t>
            </w:r>
          </w:p>
        </w:tc>
        <w:tc>
          <w:tcPr>
            <w:tcW w:w="0" w:type="auto"/>
            <w:hideMark/>
          </w:tcPr>
          <w:p w14:paraId="3E5EE49B" w14:textId="77777777" w:rsidR="0034063E" w:rsidRPr="003A0E14" w:rsidRDefault="0034063E" w:rsidP="00F75106">
            <w:r>
              <w:t>8,600.87</w:t>
            </w:r>
          </w:p>
        </w:tc>
        <w:tc>
          <w:tcPr>
            <w:tcW w:w="0" w:type="auto"/>
            <w:hideMark/>
          </w:tcPr>
          <w:p w14:paraId="5974F4F6" w14:textId="77777777" w:rsidR="0034063E" w:rsidRPr="003A0E14" w:rsidRDefault="0034063E" w:rsidP="00F75106">
            <w:r>
              <w:t>244,628.76</w:t>
            </w:r>
          </w:p>
        </w:tc>
        <w:tc>
          <w:tcPr>
            <w:tcW w:w="0" w:type="auto"/>
            <w:hideMark/>
          </w:tcPr>
          <w:p w14:paraId="76E6555C" w14:textId="77777777" w:rsidR="0034063E" w:rsidRPr="003A0E14" w:rsidRDefault="0034063E" w:rsidP="00F75106">
            <w:r>
              <w:t>469,142.22</w:t>
            </w:r>
          </w:p>
        </w:tc>
      </w:tr>
      <w:tr w:rsidR="0034063E" w:rsidRPr="003A0E14" w14:paraId="0E64176F" w14:textId="77777777" w:rsidTr="00F75106">
        <w:tc>
          <w:tcPr>
            <w:tcW w:w="0" w:type="auto"/>
            <w:hideMark/>
          </w:tcPr>
          <w:p w14:paraId="3E1F0704" w14:textId="77777777" w:rsidR="0034063E" w:rsidRPr="00614D16" w:rsidRDefault="0034063E" w:rsidP="00F75106">
            <w:pPr>
              <w:rPr>
                <w:color w:val="002060"/>
              </w:rPr>
            </w:pPr>
            <w:r w:rsidRPr="00614D16">
              <w:rPr>
                <w:color w:val="002060"/>
              </w:rPr>
              <w:t>FY2025</w:t>
            </w:r>
          </w:p>
        </w:tc>
        <w:tc>
          <w:tcPr>
            <w:tcW w:w="0" w:type="auto"/>
            <w:hideMark/>
          </w:tcPr>
          <w:p w14:paraId="475CFBE5" w14:textId="77777777" w:rsidR="0034063E" w:rsidRPr="003A0E14" w:rsidRDefault="0034063E" w:rsidP="00F75106">
            <w:r>
              <w:t>179,438.33</w:t>
            </w:r>
          </w:p>
        </w:tc>
        <w:tc>
          <w:tcPr>
            <w:tcW w:w="0" w:type="auto"/>
            <w:hideMark/>
          </w:tcPr>
          <w:p w14:paraId="5538590E" w14:textId="77777777" w:rsidR="0034063E" w:rsidRPr="003A0E14" w:rsidRDefault="0034063E" w:rsidP="00F75106">
            <w:r>
              <w:t>112,869.92</w:t>
            </w:r>
          </w:p>
        </w:tc>
        <w:tc>
          <w:tcPr>
            <w:tcW w:w="0" w:type="auto"/>
            <w:hideMark/>
          </w:tcPr>
          <w:p w14:paraId="6DBD5842" w14:textId="77777777" w:rsidR="0034063E" w:rsidRPr="003A0E14" w:rsidRDefault="0034063E" w:rsidP="00F75106">
            <w:r>
              <w:t>45,405.02</w:t>
            </w:r>
          </w:p>
        </w:tc>
        <w:tc>
          <w:tcPr>
            <w:tcW w:w="0" w:type="auto"/>
            <w:hideMark/>
          </w:tcPr>
          <w:p w14:paraId="13EFC494" w14:textId="77777777" w:rsidR="0034063E" w:rsidRPr="003A0E14" w:rsidRDefault="0034063E" w:rsidP="00F75106">
            <w:r>
              <w:t>284,258.93</w:t>
            </w:r>
          </w:p>
        </w:tc>
        <w:tc>
          <w:tcPr>
            <w:tcW w:w="0" w:type="auto"/>
            <w:hideMark/>
          </w:tcPr>
          <w:p w14:paraId="70552B1E" w14:textId="77777777" w:rsidR="0034063E" w:rsidRPr="003A0E14" w:rsidRDefault="0034063E" w:rsidP="00F75106">
            <w:r>
              <w:t>576,567.18</w:t>
            </w:r>
          </w:p>
        </w:tc>
      </w:tr>
    </w:tbl>
    <w:p w14:paraId="30E3C8C7" w14:textId="77777777" w:rsidR="0034063E" w:rsidRDefault="0034063E" w:rsidP="0034063E"/>
    <w:p w14:paraId="2D9A50C3" w14:textId="77777777" w:rsidR="0034063E" w:rsidRDefault="0034063E" w:rsidP="0034063E">
      <w:pPr>
        <w:ind w:left="0" w:firstLine="0"/>
        <w:rPr>
          <w:b/>
          <w:bCs/>
          <w:sz w:val="28"/>
          <w:szCs w:val="28"/>
        </w:rPr>
      </w:pPr>
      <w:r>
        <w:rPr>
          <w:b/>
          <w:bCs/>
          <w:sz w:val="28"/>
          <w:szCs w:val="28"/>
        </w:rPr>
        <w:t>Interpretation:</w:t>
      </w:r>
    </w:p>
    <w:p w14:paraId="141913D9" w14:textId="77777777" w:rsidR="0034063E" w:rsidRDefault="0034063E" w:rsidP="0034063E">
      <w:pPr>
        <w:numPr>
          <w:ilvl w:val="0"/>
          <w:numId w:val="10"/>
        </w:numPr>
        <w:spacing w:after="152" w:line="255" w:lineRule="auto"/>
        <w:ind w:right="173"/>
      </w:pPr>
      <w:r>
        <w:t>Total capital more than doubled over the period, from Rs.315,170.70 Cr to Rs.576,567.18 Cr</w:t>
      </w:r>
    </w:p>
    <w:p w14:paraId="211B187E" w14:textId="77777777" w:rsidR="0034063E" w:rsidRDefault="0034063E" w:rsidP="0034063E">
      <w:pPr>
        <w:numPr>
          <w:ilvl w:val="0"/>
          <w:numId w:val="10"/>
        </w:numPr>
        <w:spacing w:after="152" w:line="255" w:lineRule="auto"/>
        <w:ind w:right="173"/>
      </w:pPr>
      <w:r>
        <w:t>Long-term debt jumped sharply in FY2025, from Rs.65,330.32 Cr to Rs.112,869.92 Cr, the steepest rise in the series</w:t>
      </w:r>
    </w:p>
    <w:p w14:paraId="27875724" w14:textId="77777777" w:rsidR="0034063E" w:rsidRDefault="0034063E" w:rsidP="0034063E">
      <w:pPr>
        <w:numPr>
          <w:ilvl w:val="0"/>
          <w:numId w:val="10"/>
        </w:numPr>
        <w:spacing w:after="152" w:line="255" w:lineRule="auto"/>
        <w:ind w:right="173"/>
      </w:pPr>
      <w:r>
        <w:t>Current liabilities grew steadily but at a slower pace than total capital, keeping short-term obligations proportionate</w:t>
      </w:r>
    </w:p>
    <w:p w14:paraId="0E26D0DB" w14:textId="77777777" w:rsidR="0034063E" w:rsidRDefault="0034063E" w:rsidP="0034063E">
      <w:pPr>
        <w:numPr>
          <w:ilvl w:val="0"/>
          <w:numId w:val="10"/>
        </w:numPr>
        <w:spacing w:after="152" w:line="255" w:lineRule="auto"/>
        <w:ind w:right="173"/>
      </w:pPr>
      <w:r>
        <w:t>Shareholders' equity remained the single largest component of the capital base throughout all five years</w:t>
      </w:r>
    </w:p>
    <w:p w14:paraId="02270DB2" w14:textId="77777777" w:rsidR="0034063E" w:rsidRDefault="0034063E" w:rsidP="0034063E">
      <w:pPr>
        <w:numPr>
          <w:ilvl w:val="0"/>
          <w:numId w:val="10"/>
        </w:numPr>
        <w:spacing w:after="152" w:line="255" w:lineRule="auto"/>
        <w:ind w:right="173"/>
      </w:pPr>
      <w:r>
        <w:t>The FY2025 shift toward greater long-term debt usage marks a notable change in financing strategy, likely to fund continued acquisitions</w:t>
      </w:r>
    </w:p>
    <w:p w14:paraId="2F45189E" w14:textId="77777777" w:rsidR="0034063E" w:rsidRDefault="0034063E" w:rsidP="0034063E">
      <w:pPr>
        <w:ind w:left="0" w:firstLine="0"/>
      </w:pPr>
      <w:r>
        <w:t xml:space="preserve">            </w:t>
      </w:r>
      <w:r w:rsidRPr="0010185D">
        <w:rPr>
          <w:noProof/>
        </w:rPr>
        <w:drawing>
          <wp:inline distT="0" distB="0" distL="0" distR="0" wp14:anchorId="1B1072D3" wp14:editId="51F51792">
            <wp:extent cx="4038600" cy="1266825"/>
            <wp:effectExtent l="0" t="0" r="0" b="9525"/>
            <wp:docPr id="20354958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5495801" name=""/>
                    <pic:cNvPicPr/>
                  </pic:nvPicPr>
                  <pic:blipFill>
                    <a:blip r:embed="rId20"/>
                    <a:stretch>
                      <a:fillRect/>
                    </a:stretch>
                  </pic:blipFill>
                  <pic:spPr>
                    <a:xfrm>
                      <a:off x="0" y="0"/>
                      <a:ext cx="4047147" cy="1269506"/>
                    </a:xfrm>
                    <a:prstGeom prst="rect">
                      <a:avLst/>
                    </a:prstGeom>
                  </pic:spPr>
                </pic:pic>
              </a:graphicData>
            </a:graphic>
          </wp:inline>
        </w:drawing>
      </w:r>
    </w:p>
    <w:p w14:paraId="08CE2CA9" w14:textId="77777777" w:rsidR="0034063E" w:rsidRDefault="0034063E" w:rsidP="0034063E">
      <w:pPr>
        <w:rPr>
          <w:b/>
          <w:bCs/>
        </w:rPr>
      </w:pPr>
    </w:p>
    <w:p w14:paraId="68940FE8" w14:textId="77777777" w:rsidR="0034063E" w:rsidRDefault="0034063E" w:rsidP="0034063E">
      <w:pPr>
        <w:ind w:left="0" w:firstLine="0"/>
        <w:rPr>
          <w:b/>
          <w:bCs/>
        </w:rPr>
      </w:pPr>
    </w:p>
    <w:p w14:paraId="1333202F" w14:textId="77777777" w:rsidR="0034063E" w:rsidRPr="0001144D" w:rsidRDefault="0034063E" w:rsidP="0034063E">
      <w:pPr>
        <w:pStyle w:val="ListParagraph"/>
        <w:numPr>
          <w:ilvl w:val="0"/>
          <w:numId w:val="14"/>
        </w:numPr>
        <w:rPr>
          <w:b/>
          <w:bCs/>
        </w:rPr>
      </w:pPr>
      <w:r w:rsidRPr="0001144D">
        <w:rPr>
          <w:b/>
          <w:bCs/>
        </w:rPr>
        <w:t>INTEREST COVERAGE ANALYSIS</w:t>
      </w:r>
    </w:p>
    <w:p w14:paraId="2B6669F1" w14:textId="77777777" w:rsidR="0034063E" w:rsidRPr="0001144D" w:rsidRDefault="0034063E" w:rsidP="0034063E">
      <w:pPr>
        <w:pStyle w:val="ListParagraph"/>
        <w:ind w:firstLine="0"/>
        <w:rPr>
          <w:b/>
          <w:bCs/>
        </w:rPr>
      </w:pPr>
    </w:p>
    <w:tbl>
      <w:tblPr>
        <w:tblStyle w:val="TableGrid0"/>
        <w:tblW w:w="0" w:type="auto"/>
        <w:tblLook w:val="04A0" w:firstRow="1" w:lastRow="0" w:firstColumn="1" w:lastColumn="0" w:noHBand="0" w:noVBand="1"/>
      </w:tblPr>
      <w:tblGrid>
        <w:gridCol w:w="1005"/>
        <w:gridCol w:w="2506"/>
        <w:gridCol w:w="1573"/>
        <w:gridCol w:w="1955"/>
        <w:gridCol w:w="1361"/>
      </w:tblGrid>
      <w:tr w:rsidR="0034063E" w:rsidRPr="003A0E14" w14:paraId="2537EBA5" w14:textId="77777777" w:rsidTr="00F75106">
        <w:tc>
          <w:tcPr>
            <w:tcW w:w="0" w:type="auto"/>
            <w:hideMark/>
          </w:tcPr>
          <w:p w14:paraId="12FB053D" w14:textId="77777777" w:rsidR="0034063E" w:rsidRPr="00614D16" w:rsidRDefault="0034063E" w:rsidP="00F75106">
            <w:pPr>
              <w:rPr>
                <w:b/>
                <w:bCs/>
                <w:color w:val="002060"/>
              </w:rPr>
            </w:pPr>
            <w:r w:rsidRPr="00614D16">
              <w:rPr>
                <w:b/>
                <w:bCs/>
                <w:color w:val="002060"/>
              </w:rPr>
              <w:t>Year</w:t>
            </w:r>
          </w:p>
        </w:tc>
        <w:tc>
          <w:tcPr>
            <w:tcW w:w="0" w:type="auto"/>
            <w:hideMark/>
          </w:tcPr>
          <w:p w14:paraId="4304C1F6" w14:textId="77777777" w:rsidR="0034063E" w:rsidRPr="00614D16" w:rsidRDefault="0034063E" w:rsidP="00F75106">
            <w:pPr>
              <w:rPr>
                <w:b/>
                <w:bCs/>
                <w:color w:val="002060"/>
              </w:rPr>
            </w:pPr>
            <w:r w:rsidRPr="00614D16">
              <w:rPr>
                <w:b/>
                <w:bCs/>
                <w:color w:val="002060"/>
              </w:rPr>
              <w:t>EBIT/Operating Profit (Cr)</w:t>
            </w:r>
          </w:p>
        </w:tc>
        <w:tc>
          <w:tcPr>
            <w:tcW w:w="0" w:type="auto"/>
            <w:hideMark/>
          </w:tcPr>
          <w:p w14:paraId="2891DB2D" w14:textId="77777777" w:rsidR="0034063E" w:rsidRPr="00614D16" w:rsidRDefault="0034063E" w:rsidP="00F75106">
            <w:pPr>
              <w:rPr>
                <w:b/>
                <w:bCs/>
                <w:color w:val="002060"/>
              </w:rPr>
            </w:pPr>
            <w:r w:rsidRPr="00614D16">
              <w:rPr>
                <w:b/>
                <w:bCs/>
                <w:color w:val="002060"/>
              </w:rPr>
              <w:t>Finance Cost (Cr)</w:t>
            </w:r>
          </w:p>
        </w:tc>
        <w:tc>
          <w:tcPr>
            <w:tcW w:w="0" w:type="auto"/>
            <w:hideMark/>
          </w:tcPr>
          <w:p w14:paraId="7E921AE5" w14:textId="77777777" w:rsidR="0034063E" w:rsidRPr="00614D16" w:rsidRDefault="0034063E" w:rsidP="00F75106">
            <w:pPr>
              <w:rPr>
                <w:b/>
                <w:bCs/>
                <w:color w:val="002060"/>
              </w:rPr>
            </w:pPr>
            <w:r w:rsidRPr="00614D16">
              <w:rPr>
                <w:b/>
                <w:bCs/>
                <w:color w:val="002060"/>
              </w:rPr>
              <w:t>Interest Coverage Ratio</w:t>
            </w:r>
          </w:p>
        </w:tc>
        <w:tc>
          <w:tcPr>
            <w:tcW w:w="0" w:type="auto"/>
            <w:hideMark/>
          </w:tcPr>
          <w:p w14:paraId="461EC352" w14:textId="77777777" w:rsidR="0034063E" w:rsidRPr="00614D16" w:rsidRDefault="0034063E" w:rsidP="00F75106">
            <w:pPr>
              <w:rPr>
                <w:b/>
                <w:bCs/>
                <w:color w:val="002060"/>
              </w:rPr>
            </w:pPr>
            <w:r w:rsidRPr="00614D16">
              <w:rPr>
                <w:b/>
                <w:bCs/>
                <w:color w:val="002060"/>
              </w:rPr>
              <w:t>Times Change</w:t>
            </w:r>
          </w:p>
        </w:tc>
      </w:tr>
      <w:tr w:rsidR="0034063E" w:rsidRPr="003A0E14" w14:paraId="26A88348" w14:textId="77777777" w:rsidTr="00F75106">
        <w:tc>
          <w:tcPr>
            <w:tcW w:w="0" w:type="auto"/>
            <w:hideMark/>
          </w:tcPr>
          <w:p w14:paraId="6D57DE06" w14:textId="77777777" w:rsidR="0034063E" w:rsidRPr="00614D16" w:rsidRDefault="0034063E" w:rsidP="00F75106">
            <w:pPr>
              <w:rPr>
                <w:color w:val="002060"/>
              </w:rPr>
            </w:pPr>
            <w:r w:rsidRPr="00614D16">
              <w:rPr>
                <w:color w:val="002060"/>
              </w:rPr>
              <w:t>FY2021</w:t>
            </w:r>
          </w:p>
        </w:tc>
        <w:tc>
          <w:tcPr>
            <w:tcW w:w="0" w:type="auto"/>
            <w:hideMark/>
          </w:tcPr>
          <w:p w14:paraId="5EED7826" w14:textId="77777777" w:rsidR="0034063E" w:rsidRPr="003A0E14" w:rsidRDefault="0034063E" w:rsidP="00F75106">
            <w:r>
              <w:t>55,637.16</w:t>
            </w:r>
          </w:p>
        </w:tc>
        <w:tc>
          <w:tcPr>
            <w:tcW w:w="0" w:type="auto"/>
            <w:hideMark/>
          </w:tcPr>
          <w:p w14:paraId="57274044" w14:textId="77777777" w:rsidR="0034063E" w:rsidRPr="003A0E14" w:rsidRDefault="0034063E" w:rsidP="00F75106">
            <w:r>
              <w:t>911.62</w:t>
            </w:r>
          </w:p>
        </w:tc>
        <w:tc>
          <w:tcPr>
            <w:tcW w:w="0" w:type="auto"/>
            <w:hideMark/>
          </w:tcPr>
          <w:p w14:paraId="17D95137" w14:textId="77777777" w:rsidR="0034063E" w:rsidRPr="003A0E14" w:rsidRDefault="0034063E" w:rsidP="00F75106">
            <w:r>
              <w:t>61.04x</w:t>
            </w:r>
          </w:p>
        </w:tc>
        <w:tc>
          <w:tcPr>
            <w:tcW w:w="0" w:type="auto"/>
            <w:hideMark/>
          </w:tcPr>
          <w:p w14:paraId="070D5CA9" w14:textId="77777777" w:rsidR="0034063E" w:rsidRPr="003A0E14" w:rsidRDefault="0034063E" w:rsidP="00F75106">
            <w:r>
              <w:t>Base</w:t>
            </w:r>
          </w:p>
        </w:tc>
      </w:tr>
      <w:tr w:rsidR="0034063E" w:rsidRPr="003A0E14" w14:paraId="6A7D3BBD" w14:textId="77777777" w:rsidTr="00F75106">
        <w:tc>
          <w:tcPr>
            <w:tcW w:w="0" w:type="auto"/>
            <w:hideMark/>
          </w:tcPr>
          <w:p w14:paraId="29C12A5D" w14:textId="77777777" w:rsidR="0034063E" w:rsidRPr="00614D16" w:rsidRDefault="0034063E" w:rsidP="00F75106">
            <w:pPr>
              <w:rPr>
                <w:color w:val="002060"/>
              </w:rPr>
            </w:pPr>
            <w:r w:rsidRPr="00614D16">
              <w:rPr>
                <w:color w:val="002060"/>
              </w:rPr>
              <w:t>FY2022</w:t>
            </w:r>
          </w:p>
        </w:tc>
        <w:tc>
          <w:tcPr>
            <w:tcW w:w="0" w:type="auto"/>
            <w:hideMark/>
          </w:tcPr>
          <w:p w14:paraId="7282F704" w14:textId="77777777" w:rsidR="0034063E" w:rsidRPr="003A0E14" w:rsidRDefault="0034063E" w:rsidP="00F75106">
            <w:r>
              <w:t>74,462.76</w:t>
            </w:r>
          </w:p>
        </w:tc>
        <w:tc>
          <w:tcPr>
            <w:tcW w:w="0" w:type="auto"/>
            <w:hideMark/>
          </w:tcPr>
          <w:p w14:paraId="254B4E5D" w14:textId="77777777" w:rsidR="0034063E" w:rsidRPr="003A0E14" w:rsidRDefault="0034063E" w:rsidP="00F75106">
            <w:r>
              <w:t>1,198.53</w:t>
            </w:r>
          </w:p>
        </w:tc>
        <w:tc>
          <w:tcPr>
            <w:tcW w:w="0" w:type="auto"/>
            <w:hideMark/>
          </w:tcPr>
          <w:p w14:paraId="550A0DA4" w14:textId="77777777" w:rsidR="0034063E" w:rsidRPr="003A0E14" w:rsidRDefault="0034063E" w:rsidP="00F75106">
            <w:r>
              <w:t>62.14x</w:t>
            </w:r>
          </w:p>
        </w:tc>
        <w:tc>
          <w:tcPr>
            <w:tcW w:w="0" w:type="auto"/>
            <w:hideMark/>
          </w:tcPr>
          <w:p w14:paraId="7DBA2DD5" w14:textId="77777777" w:rsidR="0034063E" w:rsidRPr="003A0E14" w:rsidRDefault="0034063E" w:rsidP="00F75106">
            <w:r>
              <w:t>↑ 1.80%</w:t>
            </w:r>
          </w:p>
        </w:tc>
      </w:tr>
      <w:tr w:rsidR="0034063E" w:rsidRPr="003A0E14" w14:paraId="44067B7A" w14:textId="77777777" w:rsidTr="00F75106">
        <w:tc>
          <w:tcPr>
            <w:tcW w:w="0" w:type="auto"/>
            <w:hideMark/>
          </w:tcPr>
          <w:p w14:paraId="6169A922" w14:textId="77777777" w:rsidR="0034063E" w:rsidRPr="00614D16" w:rsidRDefault="0034063E" w:rsidP="00F75106">
            <w:pPr>
              <w:rPr>
                <w:color w:val="002060"/>
              </w:rPr>
            </w:pPr>
            <w:r w:rsidRPr="00614D16">
              <w:rPr>
                <w:color w:val="002060"/>
              </w:rPr>
              <w:t>FY2023</w:t>
            </w:r>
          </w:p>
        </w:tc>
        <w:tc>
          <w:tcPr>
            <w:tcW w:w="0" w:type="auto"/>
            <w:hideMark/>
          </w:tcPr>
          <w:p w14:paraId="2D8A77A3" w14:textId="77777777" w:rsidR="0034063E" w:rsidRPr="003A0E14" w:rsidRDefault="0034063E" w:rsidP="00F75106">
            <w:r>
              <w:t>70,089.72</w:t>
            </w:r>
          </w:p>
        </w:tc>
        <w:tc>
          <w:tcPr>
            <w:tcW w:w="0" w:type="auto"/>
            <w:hideMark/>
          </w:tcPr>
          <w:p w14:paraId="341C6C7A" w14:textId="77777777" w:rsidR="0034063E" w:rsidRPr="003A0E14" w:rsidRDefault="0034063E" w:rsidP="00F75106">
            <w:r>
              <w:t>1,376.62</w:t>
            </w:r>
          </w:p>
        </w:tc>
        <w:tc>
          <w:tcPr>
            <w:tcW w:w="0" w:type="auto"/>
            <w:hideMark/>
          </w:tcPr>
          <w:p w14:paraId="417A4A01" w14:textId="77777777" w:rsidR="0034063E" w:rsidRPr="003A0E14" w:rsidRDefault="0034063E" w:rsidP="00F75106">
            <w:r>
              <w:t>50.92x</w:t>
            </w:r>
          </w:p>
        </w:tc>
        <w:tc>
          <w:tcPr>
            <w:tcW w:w="0" w:type="auto"/>
            <w:hideMark/>
          </w:tcPr>
          <w:p w14:paraId="0B75DF5C" w14:textId="77777777" w:rsidR="0034063E" w:rsidRPr="003A0E14" w:rsidRDefault="0034063E" w:rsidP="00F75106">
            <w:r>
              <w:t>↓ 18.10%</w:t>
            </w:r>
          </w:p>
        </w:tc>
      </w:tr>
      <w:tr w:rsidR="0034063E" w:rsidRPr="003A0E14" w14:paraId="75161C97" w14:textId="77777777" w:rsidTr="00F75106">
        <w:tc>
          <w:tcPr>
            <w:tcW w:w="0" w:type="auto"/>
            <w:hideMark/>
          </w:tcPr>
          <w:p w14:paraId="47BBD3DB" w14:textId="77777777" w:rsidR="0034063E" w:rsidRPr="00614D16" w:rsidRDefault="0034063E" w:rsidP="00F75106">
            <w:pPr>
              <w:rPr>
                <w:color w:val="002060"/>
              </w:rPr>
            </w:pPr>
            <w:r w:rsidRPr="00614D16">
              <w:rPr>
                <w:color w:val="002060"/>
              </w:rPr>
              <w:t>FY2024</w:t>
            </w:r>
          </w:p>
        </w:tc>
        <w:tc>
          <w:tcPr>
            <w:tcW w:w="0" w:type="auto"/>
            <w:hideMark/>
          </w:tcPr>
          <w:p w14:paraId="0BBB5EEA" w14:textId="77777777" w:rsidR="0034063E" w:rsidRPr="003A0E14" w:rsidRDefault="0034063E" w:rsidP="00F75106">
            <w:r>
              <w:t>76,334.96</w:t>
            </w:r>
          </w:p>
        </w:tc>
        <w:tc>
          <w:tcPr>
            <w:tcW w:w="0" w:type="auto"/>
            <w:hideMark/>
          </w:tcPr>
          <w:p w14:paraId="2E34EF21" w14:textId="77777777" w:rsidR="0034063E" w:rsidRPr="003A0E14" w:rsidRDefault="0034063E" w:rsidP="00F75106">
            <w:r>
              <w:t>1,754.75</w:t>
            </w:r>
          </w:p>
        </w:tc>
        <w:tc>
          <w:tcPr>
            <w:tcW w:w="0" w:type="auto"/>
            <w:hideMark/>
          </w:tcPr>
          <w:p w14:paraId="3FC6A0B3" w14:textId="77777777" w:rsidR="0034063E" w:rsidRPr="003A0E14" w:rsidRDefault="0034063E" w:rsidP="00F75106">
            <w:r>
              <w:t>43.47x</w:t>
            </w:r>
          </w:p>
        </w:tc>
        <w:tc>
          <w:tcPr>
            <w:tcW w:w="0" w:type="auto"/>
            <w:hideMark/>
          </w:tcPr>
          <w:p w14:paraId="420FD974" w14:textId="77777777" w:rsidR="0034063E" w:rsidRPr="003A0E14" w:rsidRDefault="0034063E" w:rsidP="00F75106">
            <w:r>
              <w:t>↓ 14.68%</w:t>
            </w:r>
          </w:p>
        </w:tc>
      </w:tr>
      <w:tr w:rsidR="0034063E" w:rsidRPr="003A0E14" w14:paraId="6EAB2044" w14:textId="77777777" w:rsidTr="00F75106">
        <w:tc>
          <w:tcPr>
            <w:tcW w:w="0" w:type="auto"/>
            <w:hideMark/>
          </w:tcPr>
          <w:p w14:paraId="6C53CACF" w14:textId="77777777" w:rsidR="0034063E" w:rsidRPr="00614D16" w:rsidRDefault="0034063E" w:rsidP="00F75106">
            <w:pPr>
              <w:rPr>
                <w:color w:val="002060"/>
              </w:rPr>
            </w:pPr>
            <w:r w:rsidRPr="00614D16">
              <w:rPr>
                <w:color w:val="002060"/>
              </w:rPr>
              <w:t>FY2025</w:t>
            </w:r>
          </w:p>
        </w:tc>
        <w:tc>
          <w:tcPr>
            <w:tcW w:w="0" w:type="auto"/>
            <w:hideMark/>
          </w:tcPr>
          <w:p w14:paraId="65984E13" w14:textId="77777777" w:rsidR="0034063E" w:rsidRPr="003A0E14" w:rsidRDefault="0034063E" w:rsidP="00F75106">
            <w:r>
              <w:t>81,345.16</w:t>
            </w:r>
          </w:p>
        </w:tc>
        <w:tc>
          <w:tcPr>
            <w:tcW w:w="0" w:type="auto"/>
            <w:hideMark/>
          </w:tcPr>
          <w:p w14:paraId="1EF817E1" w14:textId="77777777" w:rsidR="0034063E" w:rsidRPr="003A0E14" w:rsidRDefault="0034063E" w:rsidP="00F75106">
            <w:r>
              <w:t>2,038.42</w:t>
            </w:r>
          </w:p>
        </w:tc>
        <w:tc>
          <w:tcPr>
            <w:tcW w:w="0" w:type="auto"/>
            <w:hideMark/>
          </w:tcPr>
          <w:p w14:paraId="2EB8D893" w14:textId="77777777" w:rsidR="0034063E" w:rsidRPr="003A0E14" w:rsidRDefault="0034063E" w:rsidP="00F75106">
            <w:r>
              <w:t>39.91x</w:t>
            </w:r>
          </w:p>
        </w:tc>
        <w:tc>
          <w:tcPr>
            <w:tcW w:w="0" w:type="auto"/>
            <w:hideMark/>
          </w:tcPr>
          <w:p w14:paraId="04593DF9" w14:textId="77777777" w:rsidR="0034063E" w:rsidRPr="003A0E14" w:rsidRDefault="0034063E" w:rsidP="00F75106">
            <w:r>
              <w:t>↓ 8.19%</w:t>
            </w:r>
          </w:p>
        </w:tc>
      </w:tr>
    </w:tbl>
    <w:p w14:paraId="3601D45A" w14:textId="77777777" w:rsidR="0034063E" w:rsidRDefault="0034063E" w:rsidP="0034063E"/>
    <w:p w14:paraId="7F3C6013" w14:textId="77777777" w:rsidR="0034063E" w:rsidRDefault="0034063E" w:rsidP="0034063E">
      <w:pPr>
        <w:ind w:left="0" w:firstLine="0"/>
        <w:rPr>
          <w:b/>
          <w:bCs/>
          <w:sz w:val="28"/>
          <w:szCs w:val="28"/>
        </w:rPr>
      </w:pPr>
      <w:r>
        <w:rPr>
          <w:b/>
          <w:bCs/>
          <w:sz w:val="28"/>
          <w:szCs w:val="28"/>
        </w:rPr>
        <w:t>Interpretation:</w:t>
      </w:r>
    </w:p>
    <w:p w14:paraId="4A3EC1DF" w14:textId="77777777" w:rsidR="0034063E" w:rsidRDefault="0034063E" w:rsidP="0034063E">
      <w:pPr>
        <w:numPr>
          <w:ilvl w:val="0"/>
          <w:numId w:val="10"/>
        </w:numPr>
        <w:spacing w:after="152" w:line="255" w:lineRule="auto"/>
        <w:ind w:right="173"/>
      </w:pPr>
      <w:r>
        <w:t>Interest coverage ratio declined steadily from 61.04x (FY2021) to 39.91x (FY2025)</w:t>
      </w:r>
    </w:p>
    <w:p w14:paraId="64A06359" w14:textId="77777777" w:rsidR="0034063E" w:rsidRDefault="0034063E" w:rsidP="0034063E">
      <w:pPr>
        <w:numPr>
          <w:ilvl w:val="0"/>
          <w:numId w:val="10"/>
        </w:numPr>
        <w:spacing w:after="152" w:line="255" w:lineRule="auto"/>
        <w:ind w:right="173"/>
      </w:pPr>
      <w:r>
        <w:t>The decline was driven by finance costs more than doubling while EBIT/operating profit grew at a slower pace</w:t>
      </w:r>
    </w:p>
    <w:p w14:paraId="78103747" w14:textId="77777777" w:rsidR="0034063E" w:rsidRDefault="0034063E" w:rsidP="0034063E">
      <w:pPr>
        <w:numPr>
          <w:ilvl w:val="0"/>
          <w:numId w:val="10"/>
        </w:numPr>
        <w:spacing w:after="152" w:line="255" w:lineRule="auto"/>
        <w:ind w:right="173"/>
      </w:pPr>
      <w:r>
        <w:t>Even at its lowest point, coverage of 39.91x remains far above the conventional safety benchmark of 3x, indicating negligible default risk</w:t>
      </w:r>
    </w:p>
    <w:p w14:paraId="212598DA" w14:textId="77777777" w:rsidR="0034063E" w:rsidRDefault="0034063E" w:rsidP="0034063E">
      <w:pPr>
        <w:numPr>
          <w:ilvl w:val="0"/>
          <w:numId w:val="10"/>
        </w:numPr>
        <w:spacing w:after="152" w:line="255" w:lineRule="auto"/>
        <w:ind w:right="173"/>
      </w:pPr>
      <w:r>
        <w:t>FY2023 and FY2024 saw the sharpest year-on-year declines (-18.10% and -14.68% respectively)</w:t>
      </w:r>
    </w:p>
    <w:p w14:paraId="3A65B8FD" w14:textId="77777777" w:rsidR="0034063E" w:rsidRDefault="0034063E" w:rsidP="0034063E">
      <w:pPr>
        <w:numPr>
          <w:ilvl w:val="0"/>
          <w:numId w:val="10"/>
        </w:numPr>
        <w:spacing w:after="152" w:line="255" w:lineRule="auto"/>
        <w:ind w:right="173"/>
      </w:pPr>
      <w:r>
        <w:t>The trend signals rising financial risk at the margin as debt levels increase, though absolute coverage remains very comfortable</w:t>
      </w:r>
    </w:p>
    <w:p w14:paraId="6B769AEC" w14:textId="77777777" w:rsidR="0034063E" w:rsidRDefault="0034063E" w:rsidP="0034063E">
      <w:pPr>
        <w:ind w:left="0" w:firstLine="0"/>
      </w:pPr>
      <w:r>
        <w:t xml:space="preserve">              </w:t>
      </w:r>
      <w:r w:rsidRPr="0010185D">
        <w:rPr>
          <w:noProof/>
        </w:rPr>
        <w:drawing>
          <wp:inline distT="0" distB="0" distL="0" distR="0" wp14:anchorId="032B4FFB" wp14:editId="597C93F5">
            <wp:extent cx="5589845" cy="1524000"/>
            <wp:effectExtent l="0" t="0" r="0" b="0"/>
            <wp:docPr id="10256303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5630384" name=""/>
                    <pic:cNvPicPr/>
                  </pic:nvPicPr>
                  <pic:blipFill>
                    <a:blip r:embed="rId21"/>
                    <a:stretch>
                      <a:fillRect/>
                    </a:stretch>
                  </pic:blipFill>
                  <pic:spPr>
                    <a:xfrm>
                      <a:off x="0" y="0"/>
                      <a:ext cx="5627707" cy="1534323"/>
                    </a:xfrm>
                    <a:prstGeom prst="rect">
                      <a:avLst/>
                    </a:prstGeom>
                  </pic:spPr>
                </pic:pic>
              </a:graphicData>
            </a:graphic>
          </wp:inline>
        </w:drawing>
      </w:r>
    </w:p>
    <w:p w14:paraId="402247D8" w14:textId="77777777" w:rsidR="0034063E" w:rsidRDefault="0034063E" w:rsidP="0034063E">
      <w:pPr>
        <w:ind w:left="0" w:firstLine="0"/>
      </w:pPr>
    </w:p>
    <w:p w14:paraId="7E2B09E6" w14:textId="77777777" w:rsidR="0034063E" w:rsidRDefault="0034063E" w:rsidP="0034063E">
      <w:pPr>
        <w:ind w:left="0" w:firstLine="0"/>
      </w:pPr>
    </w:p>
    <w:p w14:paraId="5427B3FD" w14:textId="77777777" w:rsidR="0034063E" w:rsidRDefault="0034063E" w:rsidP="0034063E">
      <w:pPr>
        <w:ind w:left="0" w:firstLine="0"/>
      </w:pPr>
    </w:p>
    <w:p w14:paraId="1230DF6F" w14:textId="77777777" w:rsidR="0034063E" w:rsidRPr="0001144D" w:rsidRDefault="0034063E" w:rsidP="0034063E">
      <w:pPr>
        <w:pStyle w:val="ListParagraph"/>
        <w:numPr>
          <w:ilvl w:val="0"/>
          <w:numId w:val="14"/>
        </w:numPr>
        <w:rPr>
          <w:b/>
          <w:bCs/>
        </w:rPr>
      </w:pPr>
      <w:r w:rsidRPr="0001144D">
        <w:rPr>
          <w:b/>
          <w:bCs/>
        </w:rPr>
        <w:t>DEBT SERVICE COVERAGE ANALYSIS</w:t>
      </w:r>
    </w:p>
    <w:p w14:paraId="77F855BA" w14:textId="77777777" w:rsidR="0034063E" w:rsidRPr="0001144D" w:rsidRDefault="0034063E" w:rsidP="0034063E">
      <w:pPr>
        <w:pStyle w:val="ListParagraph"/>
        <w:ind w:firstLine="0"/>
        <w:rPr>
          <w:b/>
          <w:bCs/>
        </w:rPr>
      </w:pPr>
    </w:p>
    <w:tbl>
      <w:tblPr>
        <w:tblStyle w:val="TableGrid0"/>
        <w:tblW w:w="8638" w:type="dxa"/>
        <w:tblLook w:val="04A0" w:firstRow="1" w:lastRow="0" w:firstColumn="1" w:lastColumn="0" w:noHBand="0" w:noVBand="1"/>
      </w:tblPr>
      <w:tblGrid>
        <w:gridCol w:w="1174"/>
        <w:gridCol w:w="3408"/>
        <w:gridCol w:w="3538"/>
        <w:gridCol w:w="259"/>
        <w:gridCol w:w="259"/>
      </w:tblGrid>
      <w:tr w:rsidR="0034063E" w:rsidRPr="003A0E14" w14:paraId="7A0C352B" w14:textId="77777777" w:rsidTr="00F75106">
        <w:trPr>
          <w:trHeight w:val="477"/>
        </w:trPr>
        <w:tc>
          <w:tcPr>
            <w:tcW w:w="0" w:type="auto"/>
            <w:hideMark/>
          </w:tcPr>
          <w:p w14:paraId="0CFDA773" w14:textId="77777777" w:rsidR="0034063E" w:rsidRPr="00614D16" w:rsidRDefault="0034063E" w:rsidP="00F75106">
            <w:pPr>
              <w:rPr>
                <w:b/>
                <w:bCs/>
                <w:color w:val="002060"/>
              </w:rPr>
            </w:pPr>
            <w:r w:rsidRPr="00614D16">
              <w:rPr>
                <w:b/>
                <w:bCs/>
                <w:color w:val="002060"/>
              </w:rPr>
              <w:t>Year</w:t>
            </w:r>
          </w:p>
        </w:tc>
        <w:tc>
          <w:tcPr>
            <w:tcW w:w="0" w:type="auto"/>
            <w:hideMark/>
          </w:tcPr>
          <w:p w14:paraId="7A0DA963" w14:textId="77777777" w:rsidR="0034063E" w:rsidRPr="00614D16" w:rsidRDefault="0034063E" w:rsidP="00F75106">
            <w:pPr>
              <w:rPr>
                <w:b/>
                <w:bCs/>
                <w:color w:val="002060"/>
              </w:rPr>
            </w:pPr>
            <w:r w:rsidRPr="00614D16">
              <w:rPr>
                <w:b/>
                <w:bCs/>
                <w:color w:val="002060"/>
              </w:rPr>
              <w:t>Operating Cash Flow (Cr)</w:t>
            </w:r>
          </w:p>
        </w:tc>
        <w:tc>
          <w:tcPr>
            <w:tcW w:w="0" w:type="auto"/>
            <w:hideMark/>
          </w:tcPr>
          <w:p w14:paraId="79282728" w14:textId="77777777" w:rsidR="0034063E" w:rsidRPr="00614D16" w:rsidRDefault="0034063E" w:rsidP="00F75106">
            <w:pPr>
              <w:rPr>
                <w:b/>
                <w:bCs/>
                <w:color w:val="002060"/>
              </w:rPr>
            </w:pPr>
            <w:r w:rsidRPr="00614D16">
              <w:rPr>
                <w:b/>
                <w:bCs/>
                <w:color w:val="002060"/>
              </w:rPr>
              <w:t>Total Debt Repayment (Cr)</w:t>
            </w:r>
          </w:p>
        </w:tc>
        <w:tc>
          <w:tcPr>
            <w:tcW w:w="0" w:type="auto"/>
          </w:tcPr>
          <w:p w14:paraId="147334D3" w14:textId="77777777" w:rsidR="0034063E" w:rsidRPr="003A0E14" w:rsidRDefault="0034063E" w:rsidP="00F75106">
            <w:pPr>
              <w:rPr>
                <w:b/>
                <w:bCs/>
              </w:rPr>
            </w:pPr>
          </w:p>
        </w:tc>
        <w:tc>
          <w:tcPr>
            <w:tcW w:w="0" w:type="auto"/>
          </w:tcPr>
          <w:p w14:paraId="22BE4FE8" w14:textId="77777777" w:rsidR="0034063E" w:rsidRPr="003A0E14" w:rsidRDefault="0034063E" w:rsidP="00F75106">
            <w:pPr>
              <w:rPr>
                <w:b/>
                <w:bCs/>
              </w:rPr>
            </w:pPr>
          </w:p>
        </w:tc>
      </w:tr>
      <w:tr w:rsidR="0034063E" w:rsidRPr="003A0E14" w14:paraId="23700208" w14:textId="77777777" w:rsidTr="00F75106">
        <w:trPr>
          <w:trHeight w:val="477"/>
        </w:trPr>
        <w:tc>
          <w:tcPr>
            <w:tcW w:w="0" w:type="auto"/>
            <w:hideMark/>
          </w:tcPr>
          <w:p w14:paraId="4160B42C" w14:textId="77777777" w:rsidR="0034063E" w:rsidRPr="00614D16" w:rsidRDefault="0034063E" w:rsidP="00F75106">
            <w:pPr>
              <w:rPr>
                <w:color w:val="002060"/>
              </w:rPr>
            </w:pPr>
            <w:r w:rsidRPr="00614D16">
              <w:rPr>
                <w:color w:val="002060"/>
              </w:rPr>
              <w:t>FY2021</w:t>
            </w:r>
          </w:p>
        </w:tc>
        <w:tc>
          <w:tcPr>
            <w:tcW w:w="0" w:type="auto"/>
            <w:hideMark/>
          </w:tcPr>
          <w:p w14:paraId="35ECD812" w14:textId="77777777" w:rsidR="0034063E" w:rsidRPr="003A0E14" w:rsidRDefault="0034063E" w:rsidP="00F75106">
            <w:r>
              <w:t>48,950.45</w:t>
            </w:r>
          </w:p>
        </w:tc>
        <w:tc>
          <w:tcPr>
            <w:tcW w:w="0" w:type="auto"/>
            <w:hideMark/>
          </w:tcPr>
          <w:p w14:paraId="5A2A0D71" w14:textId="77777777" w:rsidR="0034063E" w:rsidRPr="003A0E14" w:rsidRDefault="0034063E" w:rsidP="00F75106">
            <w:r>
              <w:t>1,390.18</w:t>
            </w:r>
          </w:p>
        </w:tc>
        <w:tc>
          <w:tcPr>
            <w:tcW w:w="0" w:type="auto"/>
          </w:tcPr>
          <w:p w14:paraId="1A529F44" w14:textId="77777777" w:rsidR="0034063E" w:rsidRPr="003A0E14" w:rsidRDefault="0034063E" w:rsidP="00F75106"/>
        </w:tc>
        <w:tc>
          <w:tcPr>
            <w:tcW w:w="0" w:type="auto"/>
          </w:tcPr>
          <w:p w14:paraId="6EB4A6CD" w14:textId="77777777" w:rsidR="0034063E" w:rsidRPr="003A0E14" w:rsidRDefault="0034063E" w:rsidP="00F75106"/>
        </w:tc>
      </w:tr>
      <w:tr w:rsidR="0034063E" w:rsidRPr="003A0E14" w14:paraId="7470F88B" w14:textId="77777777" w:rsidTr="00F75106">
        <w:trPr>
          <w:trHeight w:val="477"/>
        </w:trPr>
        <w:tc>
          <w:tcPr>
            <w:tcW w:w="0" w:type="auto"/>
            <w:hideMark/>
          </w:tcPr>
          <w:p w14:paraId="1B0AB49D" w14:textId="77777777" w:rsidR="0034063E" w:rsidRPr="00614D16" w:rsidRDefault="0034063E" w:rsidP="00F75106">
            <w:pPr>
              <w:rPr>
                <w:color w:val="002060"/>
              </w:rPr>
            </w:pPr>
            <w:r w:rsidRPr="00614D16">
              <w:rPr>
                <w:color w:val="002060"/>
              </w:rPr>
              <w:t>FY2022</w:t>
            </w:r>
          </w:p>
        </w:tc>
        <w:tc>
          <w:tcPr>
            <w:tcW w:w="0" w:type="auto"/>
            <w:hideMark/>
          </w:tcPr>
          <w:p w14:paraId="04BFBE5C" w14:textId="77777777" w:rsidR="0034063E" w:rsidRPr="003A0E14" w:rsidRDefault="0034063E" w:rsidP="00F75106">
            <w:r>
              <w:t>65,341.82</w:t>
            </w:r>
          </w:p>
        </w:tc>
        <w:tc>
          <w:tcPr>
            <w:tcW w:w="0" w:type="auto"/>
            <w:hideMark/>
          </w:tcPr>
          <w:p w14:paraId="4AF6824C" w14:textId="77777777" w:rsidR="0034063E" w:rsidRPr="003A0E14" w:rsidRDefault="0034063E" w:rsidP="00F75106">
            <w:r>
              <w:t>1,046.47</w:t>
            </w:r>
          </w:p>
        </w:tc>
        <w:tc>
          <w:tcPr>
            <w:tcW w:w="0" w:type="auto"/>
          </w:tcPr>
          <w:p w14:paraId="6DF18442" w14:textId="77777777" w:rsidR="0034063E" w:rsidRPr="003A0E14" w:rsidRDefault="0034063E" w:rsidP="00F75106"/>
        </w:tc>
        <w:tc>
          <w:tcPr>
            <w:tcW w:w="0" w:type="auto"/>
          </w:tcPr>
          <w:p w14:paraId="656BD255" w14:textId="77777777" w:rsidR="0034063E" w:rsidRPr="003A0E14" w:rsidRDefault="0034063E" w:rsidP="00F75106"/>
        </w:tc>
      </w:tr>
      <w:tr w:rsidR="0034063E" w:rsidRPr="003A0E14" w14:paraId="04CD2B56" w14:textId="77777777" w:rsidTr="00F75106">
        <w:trPr>
          <w:trHeight w:val="491"/>
        </w:trPr>
        <w:tc>
          <w:tcPr>
            <w:tcW w:w="0" w:type="auto"/>
            <w:hideMark/>
          </w:tcPr>
          <w:p w14:paraId="2CFBDB64" w14:textId="77777777" w:rsidR="0034063E" w:rsidRPr="00614D16" w:rsidRDefault="0034063E" w:rsidP="00F75106">
            <w:pPr>
              <w:rPr>
                <w:color w:val="002060"/>
              </w:rPr>
            </w:pPr>
            <w:r w:rsidRPr="00614D16">
              <w:rPr>
                <w:color w:val="002060"/>
              </w:rPr>
              <w:t>FY2023</w:t>
            </w:r>
          </w:p>
        </w:tc>
        <w:tc>
          <w:tcPr>
            <w:tcW w:w="0" w:type="auto"/>
            <w:hideMark/>
          </w:tcPr>
          <w:p w14:paraId="551C5E93" w14:textId="77777777" w:rsidR="0034063E" w:rsidRPr="003A0E14" w:rsidRDefault="0034063E" w:rsidP="00F75106">
            <w:r>
              <w:t>61,178.56</w:t>
            </w:r>
          </w:p>
        </w:tc>
        <w:tc>
          <w:tcPr>
            <w:tcW w:w="0" w:type="auto"/>
            <w:hideMark/>
          </w:tcPr>
          <w:p w14:paraId="3C64FFAD" w14:textId="77777777" w:rsidR="0034063E" w:rsidRPr="003A0E14" w:rsidRDefault="0034063E" w:rsidP="00F75106">
            <w:r>
              <w:t>1,783.38</w:t>
            </w:r>
          </w:p>
        </w:tc>
        <w:tc>
          <w:tcPr>
            <w:tcW w:w="0" w:type="auto"/>
          </w:tcPr>
          <w:p w14:paraId="09B15443" w14:textId="77777777" w:rsidR="0034063E" w:rsidRPr="003A0E14" w:rsidRDefault="0034063E" w:rsidP="00F75106"/>
        </w:tc>
        <w:tc>
          <w:tcPr>
            <w:tcW w:w="0" w:type="auto"/>
          </w:tcPr>
          <w:p w14:paraId="72FA3B98" w14:textId="77777777" w:rsidR="0034063E" w:rsidRPr="003A0E14" w:rsidRDefault="0034063E" w:rsidP="00F75106"/>
        </w:tc>
      </w:tr>
      <w:tr w:rsidR="0034063E" w:rsidRPr="003A0E14" w14:paraId="569844EA" w14:textId="77777777" w:rsidTr="00F75106">
        <w:trPr>
          <w:trHeight w:val="477"/>
        </w:trPr>
        <w:tc>
          <w:tcPr>
            <w:tcW w:w="0" w:type="auto"/>
            <w:hideMark/>
          </w:tcPr>
          <w:p w14:paraId="4E04321F" w14:textId="77777777" w:rsidR="0034063E" w:rsidRPr="00614D16" w:rsidRDefault="0034063E" w:rsidP="00F75106">
            <w:pPr>
              <w:rPr>
                <w:color w:val="002060"/>
              </w:rPr>
            </w:pPr>
            <w:r w:rsidRPr="00614D16">
              <w:rPr>
                <w:color w:val="002060"/>
              </w:rPr>
              <w:t>FY2024</w:t>
            </w:r>
          </w:p>
        </w:tc>
        <w:tc>
          <w:tcPr>
            <w:tcW w:w="0" w:type="auto"/>
            <w:hideMark/>
          </w:tcPr>
          <w:p w14:paraId="1203ABBA" w14:textId="77777777" w:rsidR="0034063E" w:rsidRPr="003A0E14" w:rsidRDefault="0034063E" w:rsidP="00F75106">
            <w:r>
              <w:t>67,824.93</w:t>
            </w:r>
          </w:p>
        </w:tc>
        <w:tc>
          <w:tcPr>
            <w:tcW w:w="0" w:type="auto"/>
            <w:hideMark/>
          </w:tcPr>
          <w:p w14:paraId="31DFB798" w14:textId="77777777" w:rsidR="0034063E" w:rsidRPr="003A0E14" w:rsidRDefault="0034063E" w:rsidP="00F75106">
            <w:r>
              <w:t>9,355.62</w:t>
            </w:r>
          </w:p>
        </w:tc>
        <w:tc>
          <w:tcPr>
            <w:tcW w:w="0" w:type="auto"/>
          </w:tcPr>
          <w:p w14:paraId="6E92FE75" w14:textId="77777777" w:rsidR="0034063E" w:rsidRPr="003A0E14" w:rsidRDefault="0034063E" w:rsidP="00F75106"/>
        </w:tc>
        <w:tc>
          <w:tcPr>
            <w:tcW w:w="0" w:type="auto"/>
          </w:tcPr>
          <w:p w14:paraId="1838D035" w14:textId="77777777" w:rsidR="0034063E" w:rsidRPr="003A0E14" w:rsidRDefault="0034063E" w:rsidP="00F75106"/>
        </w:tc>
      </w:tr>
      <w:tr w:rsidR="0034063E" w:rsidRPr="003A0E14" w14:paraId="0E341FBE" w14:textId="77777777" w:rsidTr="00F75106">
        <w:trPr>
          <w:trHeight w:val="477"/>
        </w:trPr>
        <w:tc>
          <w:tcPr>
            <w:tcW w:w="0" w:type="auto"/>
            <w:hideMark/>
          </w:tcPr>
          <w:p w14:paraId="2A989FAC" w14:textId="77777777" w:rsidR="0034063E" w:rsidRPr="00614D16" w:rsidRDefault="0034063E" w:rsidP="00F75106">
            <w:pPr>
              <w:rPr>
                <w:color w:val="002060"/>
              </w:rPr>
            </w:pPr>
            <w:r w:rsidRPr="00614D16">
              <w:rPr>
                <w:color w:val="002060"/>
              </w:rPr>
              <w:t>FY2025</w:t>
            </w:r>
          </w:p>
        </w:tc>
        <w:tc>
          <w:tcPr>
            <w:tcW w:w="0" w:type="auto"/>
            <w:hideMark/>
          </w:tcPr>
          <w:p w14:paraId="3C325B15" w14:textId="77777777" w:rsidR="0034063E" w:rsidRPr="003A0E14" w:rsidRDefault="0034063E" w:rsidP="00F75106">
            <w:r>
              <w:t>74,297.41</w:t>
            </w:r>
          </w:p>
        </w:tc>
        <w:tc>
          <w:tcPr>
            <w:tcW w:w="0" w:type="auto"/>
            <w:hideMark/>
          </w:tcPr>
          <w:p w14:paraId="72DD070C" w14:textId="77777777" w:rsidR="0034063E" w:rsidRPr="003A0E14" w:rsidRDefault="0034063E" w:rsidP="00F75106">
            <w:r>
              <w:t>47,443.44</w:t>
            </w:r>
          </w:p>
        </w:tc>
        <w:tc>
          <w:tcPr>
            <w:tcW w:w="0" w:type="auto"/>
          </w:tcPr>
          <w:p w14:paraId="24645012" w14:textId="77777777" w:rsidR="0034063E" w:rsidRPr="003A0E14" w:rsidRDefault="0034063E" w:rsidP="00F75106"/>
        </w:tc>
        <w:tc>
          <w:tcPr>
            <w:tcW w:w="0" w:type="auto"/>
          </w:tcPr>
          <w:p w14:paraId="37608DFE" w14:textId="77777777" w:rsidR="0034063E" w:rsidRPr="003A0E14" w:rsidRDefault="0034063E" w:rsidP="00F75106"/>
        </w:tc>
      </w:tr>
    </w:tbl>
    <w:p w14:paraId="00B28708" w14:textId="77777777" w:rsidR="0034063E" w:rsidRDefault="0034063E" w:rsidP="0034063E">
      <w:pPr>
        <w:ind w:left="0" w:firstLine="0"/>
        <w:rPr>
          <w:b/>
          <w:bCs/>
        </w:rPr>
      </w:pPr>
    </w:p>
    <w:p w14:paraId="5BF2EA90" w14:textId="77777777" w:rsidR="0034063E" w:rsidRDefault="0034063E" w:rsidP="0034063E">
      <w:pPr>
        <w:ind w:left="0" w:firstLine="0"/>
        <w:rPr>
          <w:b/>
          <w:bCs/>
          <w:sz w:val="28"/>
          <w:szCs w:val="28"/>
        </w:rPr>
      </w:pPr>
      <w:r>
        <w:rPr>
          <w:b/>
          <w:bCs/>
          <w:sz w:val="28"/>
          <w:szCs w:val="28"/>
        </w:rPr>
        <w:t>Interpretation:</w:t>
      </w:r>
    </w:p>
    <w:p w14:paraId="111D7A0C" w14:textId="77777777" w:rsidR="0034063E" w:rsidRDefault="0034063E" w:rsidP="0034063E">
      <w:pPr>
        <w:numPr>
          <w:ilvl w:val="0"/>
          <w:numId w:val="10"/>
        </w:numPr>
        <w:spacing w:after="152" w:line="255" w:lineRule="auto"/>
        <w:ind w:right="173"/>
      </w:pPr>
      <w:r>
        <w:t>Operating cash flow grew consistently every year, from Rs.48,950.45 Cr to Rs.74,297.41 Cr</w:t>
      </w:r>
    </w:p>
    <w:p w14:paraId="32DFD43C" w14:textId="77777777" w:rsidR="0034063E" w:rsidRDefault="0034063E" w:rsidP="0034063E">
      <w:pPr>
        <w:numPr>
          <w:ilvl w:val="0"/>
          <w:numId w:val="10"/>
        </w:numPr>
        <w:spacing w:after="152" w:line="255" w:lineRule="auto"/>
        <w:ind w:right="173"/>
      </w:pPr>
      <w:r>
        <w:t>Total debt repayment obligations spiked dramatically in FY2025, to Rs.47,443.44 Cr from just Rs.9,355.62 Cr in FY2024</w:t>
      </w:r>
    </w:p>
    <w:p w14:paraId="4FDDCC46" w14:textId="77777777" w:rsidR="0034063E" w:rsidRDefault="0034063E" w:rsidP="0034063E">
      <w:pPr>
        <w:numPr>
          <w:ilvl w:val="0"/>
          <w:numId w:val="10"/>
        </w:numPr>
        <w:spacing w:after="152" w:line="255" w:lineRule="auto"/>
        <w:ind w:right="173"/>
      </w:pPr>
      <w:r>
        <w:t>Even with the FY2025 repayment surge, operating cash flow of Rs.74,297.41 Cr comfortably exceeds the repayment obligation, implying a debt service coverage of roughly 1.6x</w:t>
      </w:r>
    </w:p>
    <w:p w14:paraId="0AF28867" w14:textId="77777777" w:rsidR="0034063E" w:rsidRDefault="0034063E" w:rsidP="0034063E">
      <w:pPr>
        <w:numPr>
          <w:ilvl w:val="0"/>
          <w:numId w:val="10"/>
        </w:numPr>
        <w:spacing w:after="152" w:line="255" w:lineRule="auto"/>
        <w:ind w:right="173"/>
      </w:pPr>
      <w:r>
        <w:t>The sharp rise in repayments mirrors the large debt drawn down in FY2024-FY2025</w:t>
      </w:r>
    </w:p>
    <w:p w14:paraId="15678B45" w14:textId="77777777" w:rsidR="0034063E" w:rsidRDefault="0034063E" w:rsidP="0034063E">
      <w:pPr>
        <w:numPr>
          <w:ilvl w:val="0"/>
          <w:numId w:val="10"/>
        </w:numPr>
        <w:spacing w:after="152" w:line="255" w:lineRule="auto"/>
        <w:ind w:right="173"/>
      </w:pPr>
      <w:r>
        <w:t>Cash flow generation remains strong enough to service the higher debt load, but the shrinking cushion versus FY2021-FY2023 levels warrants monitoring</w:t>
      </w:r>
    </w:p>
    <w:p w14:paraId="4056A438" w14:textId="77777777" w:rsidR="0034063E" w:rsidRPr="0010185D" w:rsidRDefault="0034063E" w:rsidP="0034063E">
      <w:pPr>
        <w:spacing w:after="0" w:line="240" w:lineRule="auto"/>
        <w:ind w:left="0" w:right="0" w:firstLine="0"/>
        <w:rPr>
          <w:color w:val="auto"/>
          <w:kern w:val="0"/>
          <w:sz w:val="20"/>
          <w:szCs w:val="20"/>
          <w14:ligatures w14:val="none"/>
        </w:rPr>
      </w:pPr>
      <w:r>
        <w:t xml:space="preserve">                </w:t>
      </w:r>
      <w:r w:rsidRPr="0010185D">
        <w:rPr>
          <w:noProof/>
        </w:rPr>
        <w:drawing>
          <wp:inline distT="0" distB="0" distL="0" distR="0" wp14:anchorId="59BB71EC" wp14:editId="7C15890F">
            <wp:extent cx="4259580" cy="1399540"/>
            <wp:effectExtent l="0" t="0" r="7620" b="0"/>
            <wp:docPr id="9425363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2536351" name=""/>
                    <pic:cNvPicPr/>
                  </pic:nvPicPr>
                  <pic:blipFill>
                    <a:blip r:embed="rId22"/>
                    <a:stretch>
                      <a:fillRect/>
                    </a:stretch>
                  </pic:blipFill>
                  <pic:spPr>
                    <a:xfrm>
                      <a:off x="0" y="0"/>
                      <a:ext cx="4273922" cy="1404252"/>
                    </a:xfrm>
                    <a:prstGeom prst="rect">
                      <a:avLst/>
                    </a:prstGeom>
                  </pic:spPr>
                </pic:pic>
              </a:graphicData>
            </a:graphic>
          </wp:inline>
        </w:drawing>
      </w:r>
    </w:p>
    <w:p w14:paraId="56E6BD20" w14:textId="77777777" w:rsidR="0034063E" w:rsidRDefault="0034063E" w:rsidP="0034063E">
      <w:pPr>
        <w:ind w:left="0" w:firstLine="0"/>
      </w:pPr>
    </w:p>
    <w:p w14:paraId="6CF26B16" w14:textId="77777777" w:rsidR="0034063E" w:rsidRDefault="0034063E" w:rsidP="0034063E">
      <w:pPr>
        <w:ind w:left="0" w:firstLine="0"/>
      </w:pPr>
    </w:p>
    <w:p w14:paraId="2B030B80" w14:textId="77777777" w:rsidR="0034063E" w:rsidRDefault="0034063E" w:rsidP="0034063E">
      <w:pPr>
        <w:ind w:left="0" w:firstLine="0"/>
      </w:pPr>
    </w:p>
    <w:p w14:paraId="2EDD058B" w14:textId="77777777" w:rsidR="0034063E" w:rsidRPr="0001144D" w:rsidRDefault="0034063E" w:rsidP="0034063E">
      <w:pPr>
        <w:pStyle w:val="ListParagraph"/>
        <w:numPr>
          <w:ilvl w:val="0"/>
          <w:numId w:val="14"/>
        </w:numPr>
        <w:rPr>
          <w:b/>
          <w:bCs/>
        </w:rPr>
      </w:pPr>
      <w:r w:rsidRPr="0001144D">
        <w:rPr>
          <w:b/>
          <w:bCs/>
        </w:rPr>
        <w:t>LEVERAGE RATIOS SUMMARY</w:t>
      </w:r>
    </w:p>
    <w:p w14:paraId="702A6961" w14:textId="77777777" w:rsidR="0034063E" w:rsidRPr="0001144D" w:rsidRDefault="0034063E" w:rsidP="0034063E">
      <w:pPr>
        <w:pStyle w:val="ListParagraph"/>
        <w:ind w:firstLine="0"/>
        <w:rPr>
          <w:b/>
          <w:bCs/>
        </w:rPr>
      </w:pPr>
    </w:p>
    <w:tbl>
      <w:tblPr>
        <w:tblStyle w:val="TableGrid0"/>
        <w:tblW w:w="0" w:type="auto"/>
        <w:tblLook w:val="04A0" w:firstRow="1" w:lastRow="0" w:firstColumn="1" w:lastColumn="0" w:noHBand="0" w:noVBand="1"/>
      </w:tblPr>
      <w:tblGrid>
        <w:gridCol w:w="1685"/>
        <w:gridCol w:w="1065"/>
        <w:gridCol w:w="1065"/>
        <w:gridCol w:w="1065"/>
        <w:gridCol w:w="1065"/>
        <w:gridCol w:w="1065"/>
        <w:gridCol w:w="222"/>
        <w:gridCol w:w="222"/>
      </w:tblGrid>
      <w:tr w:rsidR="0034063E" w:rsidRPr="003A0E14" w14:paraId="715AC250" w14:textId="77777777" w:rsidTr="00F75106">
        <w:tc>
          <w:tcPr>
            <w:tcW w:w="0" w:type="auto"/>
            <w:hideMark/>
          </w:tcPr>
          <w:p w14:paraId="26199DCF" w14:textId="77777777" w:rsidR="0034063E" w:rsidRPr="00614D16" w:rsidRDefault="0034063E" w:rsidP="00F75106">
            <w:pPr>
              <w:rPr>
                <w:b/>
                <w:bCs/>
                <w:color w:val="002060"/>
              </w:rPr>
            </w:pPr>
            <w:r w:rsidRPr="00614D16">
              <w:rPr>
                <w:b/>
                <w:bCs/>
                <w:color w:val="002060"/>
              </w:rPr>
              <w:t>Metric</w:t>
            </w:r>
          </w:p>
        </w:tc>
        <w:tc>
          <w:tcPr>
            <w:tcW w:w="0" w:type="auto"/>
            <w:hideMark/>
          </w:tcPr>
          <w:p w14:paraId="3FC7D382" w14:textId="77777777" w:rsidR="0034063E" w:rsidRPr="00614D16" w:rsidRDefault="0034063E" w:rsidP="00F75106">
            <w:pPr>
              <w:rPr>
                <w:b/>
                <w:bCs/>
                <w:color w:val="002060"/>
              </w:rPr>
            </w:pPr>
            <w:r w:rsidRPr="00614D16">
              <w:rPr>
                <w:b/>
                <w:bCs/>
                <w:color w:val="002060"/>
              </w:rPr>
              <w:t>FY2021</w:t>
            </w:r>
          </w:p>
        </w:tc>
        <w:tc>
          <w:tcPr>
            <w:tcW w:w="0" w:type="auto"/>
            <w:hideMark/>
          </w:tcPr>
          <w:p w14:paraId="7009FCBD" w14:textId="77777777" w:rsidR="0034063E" w:rsidRPr="00614D16" w:rsidRDefault="0034063E" w:rsidP="00F75106">
            <w:pPr>
              <w:rPr>
                <w:b/>
                <w:bCs/>
                <w:color w:val="002060"/>
              </w:rPr>
            </w:pPr>
            <w:r w:rsidRPr="00614D16">
              <w:rPr>
                <w:b/>
                <w:bCs/>
                <w:color w:val="002060"/>
              </w:rPr>
              <w:t>FY2022</w:t>
            </w:r>
          </w:p>
        </w:tc>
        <w:tc>
          <w:tcPr>
            <w:tcW w:w="0" w:type="auto"/>
            <w:hideMark/>
          </w:tcPr>
          <w:p w14:paraId="4A31C8AF" w14:textId="77777777" w:rsidR="0034063E" w:rsidRPr="00614D16" w:rsidRDefault="0034063E" w:rsidP="00F75106">
            <w:pPr>
              <w:rPr>
                <w:b/>
                <w:bCs/>
                <w:color w:val="002060"/>
              </w:rPr>
            </w:pPr>
            <w:r w:rsidRPr="00614D16">
              <w:rPr>
                <w:b/>
                <w:bCs/>
                <w:color w:val="002060"/>
              </w:rPr>
              <w:t>FY2023</w:t>
            </w:r>
          </w:p>
        </w:tc>
        <w:tc>
          <w:tcPr>
            <w:tcW w:w="0" w:type="auto"/>
            <w:hideMark/>
          </w:tcPr>
          <w:p w14:paraId="72ECBC4F" w14:textId="77777777" w:rsidR="0034063E" w:rsidRPr="00614D16" w:rsidRDefault="0034063E" w:rsidP="00F75106">
            <w:pPr>
              <w:rPr>
                <w:b/>
                <w:bCs/>
                <w:color w:val="002060"/>
              </w:rPr>
            </w:pPr>
            <w:r w:rsidRPr="00614D16">
              <w:rPr>
                <w:b/>
                <w:bCs/>
                <w:color w:val="002060"/>
              </w:rPr>
              <w:t>FY2024</w:t>
            </w:r>
          </w:p>
        </w:tc>
        <w:tc>
          <w:tcPr>
            <w:tcW w:w="0" w:type="auto"/>
            <w:hideMark/>
          </w:tcPr>
          <w:p w14:paraId="7F0121A0" w14:textId="77777777" w:rsidR="0034063E" w:rsidRPr="00614D16" w:rsidRDefault="0034063E" w:rsidP="00F75106">
            <w:pPr>
              <w:rPr>
                <w:b/>
                <w:bCs/>
                <w:color w:val="002060"/>
              </w:rPr>
            </w:pPr>
            <w:r w:rsidRPr="00614D16">
              <w:rPr>
                <w:b/>
                <w:bCs/>
                <w:color w:val="002060"/>
              </w:rPr>
              <w:t>FY2025</w:t>
            </w:r>
          </w:p>
        </w:tc>
        <w:tc>
          <w:tcPr>
            <w:tcW w:w="0" w:type="auto"/>
          </w:tcPr>
          <w:p w14:paraId="6973EBF0" w14:textId="77777777" w:rsidR="0034063E" w:rsidRPr="003A0E14" w:rsidRDefault="0034063E" w:rsidP="00F75106">
            <w:pPr>
              <w:rPr>
                <w:b/>
                <w:bCs/>
              </w:rPr>
            </w:pPr>
          </w:p>
        </w:tc>
        <w:tc>
          <w:tcPr>
            <w:tcW w:w="0" w:type="auto"/>
          </w:tcPr>
          <w:p w14:paraId="1F2F36EC" w14:textId="77777777" w:rsidR="0034063E" w:rsidRPr="003A0E14" w:rsidRDefault="0034063E" w:rsidP="00F75106">
            <w:pPr>
              <w:rPr>
                <w:b/>
                <w:bCs/>
              </w:rPr>
            </w:pPr>
          </w:p>
        </w:tc>
      </w:tr>
      <w:tr w:rsidR="0034063E" w:rsidRPr="003A0E14" w14:paraId="58404C45" w14:textId="77777777" w:rsidTr="00F75106">
        <w:tc>
          <w:tcPr>
            <w:tcW w:w="0" w:type="auto"/>
            <w:hideMark/>
          </w:tcPr>
          <w:p w14:paraId="41DD7B50" w14:textId="77777777" w:rsidR="0034063E" w:rsidRPr="00614D16" w:rsidRDefault="0034063E" w:rsidP="00F75106">
            <w:pPr>
              <w:rPr>
                <w:color w:val="002060"/>
              </w:rPr>
            </w:pPr>
            <w:r w:rsidRPr="00614D16">
              <w:rPr>
                <w:color w:val="002060"/>
              </w:rPr>
              <w:t>D/E Ratio</w:t>
            </w:r>
          </w:p>
        </w:tc>
        <w:tc>
          <w:tcPr>
            <w:tcW w:w="0" w:type="auto"/>
            <w:hideMark/>
          </w:tcPr>
          <w:p w14:paraId="68D07677" w14:textId="77777777" w:rsidR="0034063E" w:rsidRPr="003A0E14" w:rsidRDefault="0034063E" w:rsidP="00F75106">
            <w:r>
              <w:t>0.0033:1</w:t>
            </w:r>
          </w:p>
        </w:tc>
        <w:tc>
          <w:tcPr>
            <w:tcW w:w="0" w:type="auto"/>
            <w:hideMark/>
          </w:tcPr>
          <w:p w14:paraId="205D9B3C" w14:textId="77777777" w:rsidR="0034063E" w:rsidRPr="003A0E14" w:rsidRDefault="0034063E" w:rsidP="00F75106">
            <w:r>
              <w:t>0.0023:1</w:t>
            </w:r>
          </w:p>
        </w:tc>
        <w:tc>
          <w:tcPr>
            <w:tcW w:w="0" w:type="auto"/>
            <w:hideMark/>
          </w:tcPr>
          <w:p w14:paraId="421904C5" w14:textId="77777777" w:rsidR="0034063E" w:rsidRPr="003A0E14" w:rsidRDefault="0034063E" w:rsidP="00F75106">
            <w:r>
              <w:t>0.0056:1</w:t>
            </w:r>
          </w:p>
        </w:tc>
        <w:tc>
          <w:tcPr>
            <w:tcW w:w="0" w:type="auto"/>
            <w:hideMark/>
          </w:tcPr>
          <w:p w14:paraId="54D8C757" w14:textId="77777777" w:rsidR="0034063E" w:rsidRPr="003A0E14" w:rsidRDefault="0034063E" w:rsidP="00F75106">
            <w:r>
              <w:t>0.0352:1</w:t>
            </w:r>
          </w:p>
        </w:tc>
        <w:tc>
          <w:tcPr>
            <w:tcW w:w="0" w:type="auto"/>
            <w:hideMark/>
          </w:tcPr>
          <w:p w14:paraId="1B644347" w14:textId="77777777" w:rsidR="0034063E" w:rsidRPr="003A0E14" w:rsidRDefault="0034063E" w:rsidP="00F75106">
            <w:r>
              <w:t>0.1597:1</w:t>
            </w:r>
          </w:p>
        </w:tc>
        <w:tc>
          <w:tcPr>
            <w:tcW w:w="0" w:type="auto"/>
          </w:tcPr>
          <w:p w14:paraId="7075B921" w14:textId="77777777" w:rsidR="0034063E" w:rsidRPr="003A0E14" w:rsidRDefault="0034063E" w:rsidP="00F75106"/>
        </w:tc>
        <w:tc>
          <w:tcPr>
            <w:tcW w:w="0" w:type="auto"/>
          </w:tcPr>
          <w:p w14:paraId="6F4C2BFC" w14:textId="77777777" w:rsidR="0034063E" w:rsidRPr="003A0E14" w:rsidRDefault="0034063E" w:rsidP="00F75106"/>
        </w:tc>
      </w:tr>
      <w:tr w:rsidR="0034063E" w:rsidRPr="003A0E14" w14:paraId="213CB379" w14:textId="77777777" w:rsidTr="00F75106">
        <w:tc>
          <w:tcPr>
            <w:tcW w:w="0" w:type="auto"/>
            <w:hideMark/>
          </w:tcPr>
          <w:p w14:paraId="35BAD84C" w14:textId="77777777" w:rsidR="0034063E" w:rsidRPr="00614D16" w:rsidRDefault="0034063E" w:rsidP="00F75106">
            <w:pPr>
              <w:rPr>
                <w:color w:val="002060"/>
              </w:rPr>
            </w:pPr>
            <w:r w:rsidRPr="00614D16">
              <w:rPr>
                <w:color w:val="002060"/>
              </w:rPr>
              <w:t>Debt Ratio (%)</w:t>
            </w:r>
          </w:p>
        </w:tc>
        <w:tc>
          <w:tcPr>
            <w:tcW w:w="0" w:type="auto"/>
            <w:hideMark/>
          </w:tcPr>
          <w:p w14:paraId="5C089E4B" w14:textId="77777777" w:rsidR="0034063E" w:rsidRPr="003A0E14" w:rsidRDefault="0034063E" w:rsidP="00F75106">
            <w:r>
              <w:t>53.45%</w:t>
            </w:r>
          </w:p>
        </w:tc>
        <w:tc>
          <w:tcPr>
            <w:tcW w:w="0" w:type="auto"/>
            <w:hideMark/>
          </w:tcPr>
          <w:p w14:paraId="51AD9669" w14:textId="77777777" w:rsidR="0034063E" w:rsidRPr="003A0E14" w:rsidRDefault="0034063E" w:rsidP="00F75106">
            <w:r>
              <w:t>51.04%</w:t>
            </w:r>
          </w:p>
        </w:tc>
        <w:tc>
          <w:tcPr>
            <w:tcW w:w="0" w:type="auto"/>
            <w:hideMark/>
          </w:tcPr>
          <w:p w14:paraId="0B701AF5" w14:textId="77777777" w:rsidR="0034063E" w:rsidRPr="003A0E14" w:rsidRDefault="0034063E" w:rsidP="00F75106">
            <w:r>
              <w:t>48.37%</w:t>
            </w:r>
          </w:p>
        </w:tc>
        <w:tc>
          <w:tcPr>
            <w:tcW w:w="0" w:type="auto"/>
            <w:hideMark/>
          </w:tcPr>
          <w:p w14:paraId="66C6D030" w14:textId="77777777" w:rsidR="0034063E" w:rsidRPr="003A0E14" w:rsidRDefault="0034063E" w:rsidP="00F75106">
            <w:r>
              <w:t>47.85%</w:t>
            </w:r>
          </w:p>
        </w:tc>
        <w:tc>
          <w:tcPr>
            <w:tcW w:w="0" w:type="auto"/>
            <w:hideMark/>
          </w:tcPr>
          <w:p w14:paraId="742DC190" w14:textId="77777777" w:rsidR="0034063E" w:rsidRPr="003A0E14" w:rsidRDefault="0034063E" w:rsidP="00F75106">
            <w:r>
              <w:t>50.70%</w:t>
            </w:r>
          </w:p>
        </w:tc>
        <w:tc>
          <w:tcPr>
            <w:tcW w:w="0" w:type="auto"/>
          </w:tcPr>
          <w:p w14:paraId="1A67A262" w14:textId="77777777" w:rsidR="0034063E" w:rsidRPr="003A0E14" w:rsidRDefault="0034063E" w:rsidP="00F75106"/>
        </w:tc>
        <w:tc>
          <w:tcPr>
            <w:tcW w:w="0" w:type="auto"/>
          </w:tcPr>
          <w:p w14:paraId="14CD40D4" w14:textId="77777777" w:rsidR="0034063E" w:rsidRPr="003A0E14" w:rsidRDefault="0034063E" w:rsidP="00F75106"/>
        </w:tc>
      </w:tr>
      <w:tr w:rsidR="0034063E" w:rsidRPr="003A0E14" w14:paraId="502BDBAB" w14:textId="77777777" w:rsidTr="00F75106">
        <w:tc>
          <w:tcPr>
            <w:tcW w:w="0" w:type="auto"/>
          </w:tcPr>
          <w:p w14:paraId="30BDF41D" w14:textId="77777777" w:rsidR="0034063E" w:rsidRPr="00614D16" w:rsidRDefault="0034063E" w:rsidP="00F75106">
            <w:pPr>
              <w:rPr>
                <w:color w:val="002060"/>
              </w:rPr>
            </w:pPr>
          </w:p>
        </w:tc>
        <w:tc>
          <w:tcPr>
            <w:tcW w:w="0" w:type="auto"/>
          </w:tcPr>
          <w:p w14:paraId="024AB722" w14:textId="77777777" w:rsidR="0034063E" w:rsidRPr="003A0E14" w:rsidRDefault="0034063E" w:rsidP="00F75106"/>
        </w:tc>
        <w:tc>
          <w:tcPr>
            <w:tcW w:w="0" w:type="auto"/>
          </w:tcPr>
          <w:p w14:paraId="0760487B" w14:textId="77777777" w:rsidR="0034063E" w:rsidRPr="003A0E14" w:rsidRDefault="0034063E" w:rsidP="00F75106"/>
        </w:tc>
        <w:tc>
          <w:tcPr>
            <w:tcW w:w="0" w:type="auto"/>
          </w:tcPr>
          <w:p w14:paraId="13C941D9" w14:textId="77777777" w:rsidR="0034063E" w:rsidRPr="003A0E14" w:rsidRDefault="0034063E" w:rsidP="00F75106"/>
        </w:tc>
        <w:tc>
          <w:tcPr>
            <w:tcW w:w="0" w:type="auto"/>
          </w:tcPr>
          <w:p w14:paraId="2AEFDDEB" w14:textId="77777777" w:rsidR="0034063E" w:rsidRPr="003A0E14" w:rsidRDefault="0034063E" w:rsidP="00F75106"/>
        </w:tc>
        <w:tc>
          <w:tcPr>
            <w:tcW w:w="0" w:type="auto"/>
          </w:tcPr>
          <w:p w14:paraId="4F213E86" w14:textId="77777777" w:rsidR="0034063E" w:rsidRPr="003A0E14" w:rsidRDefault="0034063E" w:rsidP="00F75106"/>
        </w:tc>
        <w:tc>
          <w:tcPr>
            <w:tcW w:w="0" w:type="auto"/>
          </w:tcPr>
          <w:p w14:paraId="49687B13" w14:textId="77777777" w:rsidR="0034063E" w:rsidRPr="003A0E14" w:rsidRDefault="0034063E" w:rsidP="00F75106"/>
        </w:tc>
        <w:tc>
          <w:tcPr>
            <w:tcW w:w="0" w:type="auto"/>
          </w:tcPr>
          <w:p w14:paraId="484668B6" w14:textId="77777777" w:rsidR="0034063E" w:rsidRPr="003A0E14" w:rsidRDefault="0034063E" w:rsidP="00F75106"/>
        </w:tc>
      </w:tr>
      <w:tr w:rsidR="0034063E" w:rsidRPr="003A0E14" w14:paraId="6F58B1BE" w14:textId="77777777" w:rsidTr="00F75106">
        <w:tc>
          <w:tcPr>
            <w:tcW w:w="0" w:type="auto"/>
          </w:tcPr>
          <w:p w14:paraId="3D9708E3" w14:textId="77777777" w:rsidR="0034063E" w:rsidRPr="003A0E14" w:rsidRDefault="0034063E" w:rsidP="00F75106"/>
        </w:tc>
        <w:tc>
          <w:tcPr>
            <w:tcW w:w="0" w:type="auto"/>
          </w:tcPr>
          <w:p w14:paraId="663CB72B" w14:textId="77777777" w:rsidR="0034063E" w:rsidRPr="003A0E14" w:rsidRDefault="0034063E" w:rsidP="00F75106"/>
        </w:tc>
        <w:tc>
          <w:tcPr>
            <w:tcW w:w="0" w:type="auto"/>
          </w:tcPr>
          <w:p w14:paraId="424BCA22" w14:textId="77777777" w:rsidR="0034063E" w:rsidRPr="003A0E14" w:rsidRDefault="0034063E" w:rsidP="00F75106"/>
        </w:tc>
        <w:tc>
          <w:tcPr>
            <w:tcW w:w="0" w:type="auto"/>
          </w:tcPr>
          <w:p w14:paraId="70964833" w14:textId="77777777" w:rsidR="0034063E" w:rsidRPr="003A0E14" w:rsidRDefault="0034063E" w:rsidP="00F75106"/>
        </w:tc>
        <w:tc>
          <w:tcPr>
            <w:tcW w:w="0" w:type="auto"/>
          </w:tcPr>
          <w:p w14:paraId="505CC22A" w14:textId="77777777" w:rsidR="0034063E" w:rsidRPr="003A0E14" w:rsidRDefault="0034063E" w:rsidP="00F75106"/>
        </w:tc>
        <w:tc>
          <w:tcPr>
            <w:tcW w:w="0" w:type="auto"/>
          </w:tcPr>
          <w:p w14:paraId="1191A5FE" w14:textId="77777777" w:rsidR="0034063E" w:rsidRPr="003A0E14" w:rsidRDefault="0034063E" w:rsidP="00F75106"/>
        </w:tc>
        <w:tc>
          <w:tcPr>
            <w:tcW w:w="0" w:type="auto"/>
          </w:tcPr>
          <w:p w14:paraId="1B99C7DC" w14:textId="77777777" w:rsidR="0034063E" w:rsidRPr="003A0E14" w:rsidRDefault="0034063E" w:rsidP="00F75106"/>
        </w:tc>
        <w:tc>
          <w:tcPr>
            <w:tcW w:w="0" w:type="auto"/>
          </w:tcPr>
          <w:p w14:paraId="7594FA71" w14:textId="77777777" w:rsidR="0034063E" w:rsidRPr="003A0E14" w:rsidRDefault="0034063E" w:rsidP="00F75106"/>
        </w:tc>
      </w:tr>
    </w:tbl>
    <w:p w14:paraId="38A7A70E" w14:textId="77777777" w:rsidR="0034063E" w:rsidRDefault="0034063E" w:rsidP="0034063E">
      <w:pPr>
        <w:ind w:left="0" w:firstLine="0"/>
        <w:rPr>
          <w:b/>
          <w:bCs/>
          <w:sz w:val="28"/>
          <w:szCs w:val="28"/>
        </w:rPr>
      </w:pPr>
    </w:p>
    <w:p w14:paraId="12C0A69F" w14:textId="77777777" w:rsidR="0034063E" w:rsidRDefault="0034063E" w:rsidP="0034063E">
      <w:pPr>
        <w:ind w:left="0" w:firstLine="0"/>
        <w:rPr>
          <w:b/>
          <w:bCs/>
          <w:sz w:val="28"/>
          <w:szCs w:val="28"/>
        </w:rPr>
      </w:pPr>
      <w:r>
        <w:rPr>
          <w:b/>
          <w:bCs/>
          <w:sz w:val="28"/>
          <w:szCs w:val="28"/>
        </w:rPr>
        <w:t>Interpretation:</w:t>
      </w:r>
    </w:p>
    <w:p w14:paraId="03C4CFC6" w14:textId="77777777" w:rsidR="0034063E" w:rsidRDefault="0034063E" w:rsidP="0034063E">
      <w:pPr>
        <w:numPr>
          <w:ilvl w:val="0"/>
          <w:numId w:val="10"/>
        </w:numPr>
        <w:spacing w:after="152" w:line="255" w:lineRule="auto"/>
        <w:ind w:right="173"/>
      </w:pPr>
      <w:r>
        <w:t>The D/E ratio trend shows a shift from near-zero leverage to a moderate 0.1597:1 by FY2025</w:t>
      </w:r>
    </w:p>
    <w:p w14:paraId="30638046" w14:textId="77777777" w:rsidR="0034063E" w:rsidRDefault="0034063E" w:rsidP="0034063E">
      <w:pPr>
        <w:numPr>
          <w:ilvl w:val="0"/>
          <w:numId w:val="10"/>
        </w:numPr>
        <w:spacing w:after="152" w:line="255" w:lineRule="auto"/>
        <w:ind w:right="173"/>
      </w:pPr>
      <w:r>
        <w:t>The debt ratio stayed range-bound between 47.85% and 53.45%, indicating a broadly stable overall financing mix despite the new debt</w:t>
      </w:r>
    </w:p>
    <w:p w14:paraId="743CD0BF" w14:textId="77777777" w:rsidR="0034063E" w:rsidRDefault="0034063E" w:rsidP="0034063E">
      <w:pPr>
        <w:numPr>
          <w:ilvl w:val="0"/>
          <w:numId w:val="10"/>
        </w:numPr>
        <w:spacing w:after="152" w:line="255" w:lineRule="auto"/>
        <w:ind w:right="173"/>
      </w:pPr>
      <w:r>
        <w:t>FY2024 marked the lowest leverage point (D/E of 0.0352:1) before the reversal in FY2025</w:t>
      </w:r>
    </w:p>
    <w:p w14:paraId="5C212EFD" w14:textId="77777777" w:rsidR="0034063E" w:rsidRDefault="0034063E" w:rsidP="0034063E">
      <w:pPr>
        <w:numPr>
          <w:ilvl w:val="0"/>
          <w:numId w:val="10"/>
        </w:numPr>
        <w:spacing w:after="152" w:line="255" w:lineRule="auto"/>
        <w:ind w:right="173"/>
      </w:pPr>
      <w:r>
        <w:t>The company has moved from an almost equity-only structure toward a more balanced, though still conservative, capital structure</w:t>
      </w:r>
    </w:p>
    <w:p w14:paraId="001486A4" w14:textId="77777777" w:rsidR="0034063E" w:rsidRDefault="0034063E" w:rsidP="0034063E">
      <w:pPr>
        <w:numPr>
          <w:ilvl w:val="0"/>
          <w:numId w:val="10"/>
        </w:numPr>
        <w:spacing w:after="152" w:line="255" w:lineRule="auto"/>
        <w:ind w:right="173"/>
      </w:pPr>
      <w:r>
        <w:t>Overall leverage remains modest relative to typical industry norms for large IT/services firms, leaving headroom for further borrowing if needed</w:t>
      </w:r>
    </w:p>
    <w:p w14:paraId="2E7DF62E" w14:textId="77777777" w:rsidR="0034063E" w:rsidRDefault="0034063E" w:rsidP="0034063E">
      <w:pPr>
        <w:ind w:left="0" w:firstLine="0"/>
      </w:pPr>
      <w:r>
        <w:t xml:space="preserve">                    </w:t>
      </w:r>
      <w:r w:rsidRPr="0010185D">
        <w:rPr>
          <w:noProof/>
        </w:rPr>
        <w:drawing>
          <wp:inline distT="0" distB="0" distL="0" distR="0" wp14:anchorId="4DADDBEE" wp14:editId="11EDDBBD">
            <wp:extent cx="4343400" cy="1687195"/>
            <wp:effectExtent l="0" t="0" r="0" b="8255"/>
            <wp:docPr id="21260217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6021744" name=""/>
                    <pic:cNvPicPr/>
                  </pic:nvPicPr>
                  <pic:blipFill>
                    <a:blip r:embed="rId23"/>
                    <a:stretch>
                      <a:fillRect/>
                    </a:stretch>
                  </pic:blipFill>
                  <pic:spPr>
                    <a:xfrm>
                      <a:off x="0" y="0"/>
                      <a:ext cx="4353296" cy="1691039"/>
                    </a:xfrm>
                    <a:prstGeom prst="rect">
                      <a:avLst/>
                    </a:prstGeom>
                  </pic:spPr>
                </pic:pic>
              </a:graphicData>
            </a:graphic>
          </wp:inline>
        </w:drawing>
      </w:r>
    </w:p>
    <w:p w14:paraId="315A09D2" w14:textId="77777777" w:rsidR="0034063E" w:rsidRDefault="0034063E" w:rsidP="0034063E"/>
    <w:p w14:paraId="089E5215" w14:textId="77777777" w:rsidR="0034063E" w:rsidRDefault="0034063E">
      <w:pPr>
        <w:spacing w:after="185" w:line="259" w:lineRule="auto"/>
        <w:ind w:left="0" w:right="0" w:firstLine="0"/>
        <w:jc w:val="left"/>
        <w:rPr>
          <w:b/>
          <w:sz w:val="28"/>
        </w:rPr>
      </w:pPr>
    </w:p>
    <w:p w14:paraId="28CD8C5A" w14:textId="77777777" w:rsidR="0034063E" w:rsidRDefault="0034063E">
      <w:pPr>
        <w:spacing w:after="185" w:line="259" w:lineRule="auto"/>
        <w:ind w:left="0" w:right="0" w:firstLine="0"/>
        <w:jc w:val="left"/>
        <w:rPr>
          <w:b/>
          <w:sz w:val="28"/>
        </w:rPr>
      </w:pPr>
    </w:p>
    <w:p w14:paraId="17B48049" w14:textId="77777777" w:rsidR="0034063E" w:rsidRDefault="0034063E">
      <w:pPr>
        <w:spacing w:after="185" w:line="259" w:lineRule="auto"/>
        <w:ind w:left="0" w:right="0" w:firstLine="0"/>
        <w:jc w:val="left"/>
        <w:rPr>
          <w:b/>
          <w:sz w:val="28"/>
        </w:rPr>
      </w:pPr>
    </w:p>
    <w:p w14:paraId="53E342EE" w14:textId="77777777" w:rsidR="0034063E" w:rsidRDefault="0034063E">
      <w:pPr>
        <w:spacing w:after="185" w:line="259" w:lineRule="auto"/>
        <w:ind w:left="0" w:right="0" w:firstLine="0"/>
        <w:jc w:val="left"/>
        <w:rPr>
          <w:b/>
          <w:sz w:val="28"/>
        </w:rPr>
      </w:pPr>
    </w:p>
    <w:p w14:paraId="127378E9" w14:textId="77777777" w:rsidR="0034063E" w:rsidRDefault="0034063E">
      <w:pPr>
        <w:spacing w:after="185" w:line="259" w:lineRule="auto"/>
        <w:ind w:left="0" w:right="0" w:firstLine="0"/>
        <w:jc w:val="left"/>
        <w:rPr>
          <w:b/>
          <w:sz w:val="28"/>
        </w:rPr>
      </w:pPr>
    </w:p>
    <w:p w14:paraId="50E23722" w14:textId="77777777" w:rsidR="0034063E" w:rsidRDefault="0034063E">
      <w:pPr>
        <w:spacing w:after="185" w:line="259" w:lineRule="auto"/>
        <w:ind w:left="0" w:right="0" w:firstLine="0"/>
        <w:jc w:val="left"/>
      </w:pPr>
    </w:p>
    <w:p w14:paraId="04B97384" w14:textId="77777777" w:rsidR="0034063E" w:rsidRDefault="0034063E">
      <w:pPr>
        <w:spacing w:after="185" w:line="259" w:lineRule="auto"/>
        <w:ind w:left="0" w:right="0" w:firstLine="0"/>
        <w:jc w:val="left"/>
      </w:pPr>
    </w:p>
    <w:p w14:paraId="34B6E73F" w14:textId="77777777" w:rsidR="0034063E" w:rsidRDefault="0034063E">
      <w:pPr>
        <w:spacing w:after="185" w:line="259" w:lineRule="auto"/>
        <w:ind w:left="0" w:right="0" w:firstLine="0"/>
        <w:jc w:val="left"/>
      </w:pPr>
    </w:p>
    <w:p w14:paraId="0478685C" w14:textId="77777777" w:rsidR="0034063E" w:rsidRDefault="0034063E">
      <w:pPr>
        <w:spacing w:after="185" w:line="259" w:lineRule="auto"/>
        <w:ind w:left="0" w:right="0" w:firstLine="0"/>
        <w:jc w:val="left"/>
      </w:pPr>
    </w:p>
    <w:p w14:paraId="6396058F" w14:textId="77777777" w:rsidR="0034063E" w:rsidRDefault="0034063E">
      <w:pPr>
        <w:spacing w:after="185" w:line="259" w:lineRule="auto"/>
        <w:ind w:left="0" w:right="0" w:firstLine="0"/>
        <w:jc w:val="left"/>
      </w:pPr>
    </w:p>
    <w:p w14:paraId="3C899933" w14:textId="77777777" w:rsidR="0034063E" w:rsidRDefault="0034063E">
      <w:pPr>
        <w:spacing w:after="185" w:line="259" w:lineRule="auto"/>
        <w:ind w:left="0" w:right="0" w:firstLine="0"/>
        <w:jc w:val="left"/>
      </w:pPr>
    </w:p>
    <w:p w14:paraId="404A79D0" w14:textId="77777777" w:rsidR="0034063E" w:rsidRDefault="0034063E">
      <w:pPr>
        <w:spacing w:after="185" w:line="259" w:lineRule="auto"/>
        <w:ind w:left="0" w:right="0" w:firstLine="0"/>
        <w:jc w:val="left"/>
      </w:pPr>
    </w:p>
    <w:p w14:paraId="40556B34" w14:textId="77777777" w:rsidR="0034063E" w:rsidRDefault="0034063E">
      <w:pPr>
        <w:spacing w:after="185" w:line="259" w:lineRule="auto"/>
        <w:ind w:left="0" w:right="0" w:firstLine="0"/>
        <w:jc w:val="left"/>
      </w:pPr>
    </w:p>
    <w:p w14:paraId="268ECBE2" w14:textId="01F88D38" w:rsidR="0086469F" w:rsidRDefault="0086469F" w:rsidP="0086469F">
      <w:pPr>
        <w:pStyle w:val="Heading1"/>
        <w:ind w:left="-5"/>
      </w:pPr>
      <w:r>
        <w:t xml:space="preserve">                       </w:t>
      </w:r>
      <w:r>
        <w:t xml:space="preserve">CHAPTER – </w:t>
      </w:r>
      <w:r>
        <w:t>5</w:t>
      </w:r>
      <w:r>
        <w:t xml:space="preserve"> </w:t>
      </w:r>
    </w:p>
    <w:p w14:paraId="66D1B3FB" w14:textId="564693BA" w:rsidR="0034063E" w:rsidRDefault="0086469F">
      <w:pPr>
        <w:spacing w:after="185" w:line="259" w:lineRule="auto"/>
        <w:ind w:left="0" w:right="0" w:firstLine="0"/>
        <w:jc w:val="left"/>
      </w:pPr>
      <w:r>
        <w:t xml:space="preserve">                 </w:t>
      </w:r>
    </w:p>
    <w:p w14:paraId="130A5BA8" w14:textId="77777777" w:rsidR="0034063E" w:rsidRDefault="0034063E">
      <w:pPr>
        <w:spacing w:after="185" w:line="259" w:lineRule="auto"/>
        <w:ind w:left="0" w:right="0" w:firstLine="0"/>
        <w:jc w:val="left"/>
      </w:pPr>
    </w:p>
    <w:p w14:paraId="1561B52B" w14:textId="77777777" w:rsidR="0034063E" w:rsidRDefault="0034063E">
      <w:pPr>
        <w:spacing w:after="185" w:line="259" w:lineRule="auto"/>
        <w:ind w:left="0" w:right="0" w:firstLine="0"/>
        <w:jc w:val="left"/>
      </w:pPr>
    </w:p>
    <w:p w14:paraId="404579F8" w14:textId="77777777" w:rsidR="0034063E" w:rsidRDefault="0034063E">
      <w:pPr>
        <w:spacing w:after="185" w:line="259" w:lineRule="auto"/>
        <w:ind w:left="0" w:right="0" w:firstLine="0"/>
        <w:jc w:val="left"/>
      </w:pPr>
    </w:p>
    <w:p w14:paraId="70C2D997" w14:textId="77777777" w:rsidR="0034063E" w:rsidRDefault="0034063E">
      <w:pPr>
        <w:spacing w:after="185" w:line="259" w:lineRule="auto"/>
        <w:ind w:left="0" w:right="0" w:firstLine="0"/>
        <w:jc w:val="left"/>
      </w:pPr>
    </w:p>
    <w:p w14:paraId="06B401B1" w14:textId="77777777" w:rsidR="0034063E" w:rsidRDefault="0034063E">
      <w:pPr>
        <w:spacing w:after="185" w:line="259" w:lineRule="auto"/>
        <w:ind w:left="0" w:right="0" w:firstLine="0"/>
        <w:jc w:val="left"/>
      </w:pPr>
    </w:p>
    <w:p w14:paraId="31E6A27C" w14:textId="77777777" w:rsidR="0034063E" w:rsidRDefault="0034063E">
      <w:pPr>
        <w:spacing w:after="185" w:line="259" w:lineRule="auto"/>
        <w:ind w:left="0" w:right="0" w:firstLine="0"/>
        <w:jc w:val="left"/>
      </w:pPr>
    </w:p>
    <w:p w14:paraId="6E4464AC" w14:textId="77777777" w:rsidR="0034063E" w:rsidRDefault="0034063E">
      <w:pPr>
        <w:spacing w:after="185" w:line="259" w:lineRule="auto"/>
        <w:ind w:left="0" w:right="0" w:firstLine="0"/>
        <w:jc w:val="left"/>
      </w:pPr>
    </w:p>
    <w:p w14:paraId="6727A3AF" w14:textId="77777777" w:rsidR="0034063E" w:rsidRDefault="0034063E">
      <w:pPr>
        <w:spacing w:after="185" w:line="259" w:lineRule="auto"/>
        <w:ind w:left="0" w:right="0" w:firstLine="0"/>
        <w:jc w:val="left"/>
      </w:pPr>
    </w:p>
    <w:p w14:paraId="2490AAEE" w14:textId="77777777" w:rsidR="0034063E" w:rsidRDefault="0034063E">
      <w:pPr>
        <w:spacing w:after="185" w:line="259" w:lineRule="auto"/>
        <w:ind w:left="0" w:right="0" w:firstLine="0"/>
        <w:jc w:val="left"/>
      </w:pPr>
    </w:p>
    <w:p w14:paraId="33668008" w14:textId="65FC8191" w:rsidR="0086469F" w:rsidRPr="0086469F" w:rsidRDefault="0086469F" w:rsidP="0086469F">
      <w:pPr>
        <w:spacing w:after="185" w:line="259" w:lineRule="auto"/>
        <w:ind w:left="0" w:right="0" w:firstLine="0"/>
        <w:jc w:val="left"/>
        <w:rPr>
          <w:sz w:val="28"/>
          <w:szCs w:val="28"/>
        </w:rPr>
      </w:pPr>
    </w:p>
    <w:p w14:paraId="7E4A6EC5" w14:textId="77777777" w:rsidR="0086469F" w:rsidRDefault="0086469F" w:rsidP="0086469F">
      <w:pPr>
        <w:spacing w:after="185" w:line="259" w:lineRule="auto"/>
        <w:ind w:left="0" w:right="0" w:firstLine="0"/>
        <w:jc w:val="left"/>
      </w:pPr>
    </w:p>
    <w:p w14:paraId="088880CB" w14:textId="77777777" w:rsidR="0086469F" w:rsidRPr="0086469F" w:rsidRDefault="0086469F" w:rsidP="0086469F">
      <w:pPr>
        <w:spacing w:after="185" w:line="259" w:lineRule="auto"/>
        <w:ind w:left="0" w:right="0" w:firstLine="0"/>
        <w:jc w:val="left"/>
        <w:rPr>
          <w:b/>
          <w:bCs/>
          <w:sz w:val="28"/>
          <w:szCs w:val="28"/>
        </w:rPr>
      </w:pPr>
      <w:r w:rsidRPr="0086469F">
        <w:rPr>
          <w:b/>
          <w:bCs/>
          <w:sz w:val="28"/>
          <w:szCs w:val="28"/>
        </w:rPr>
        <w:t>FINDINGS, SUGGESTIONS AND CONCLUSION</w:t>
      </w:r>
    </w:p>
    <w:p w14:paraId="77C19DB8" w14:textId="77777777" w:rsidR="0086469F" w:rsidRDefault="0086469F" w:rsidP="0086469F">
      <w:pPr>
        <w:spacing w:after="185" w:line="259" w:lineRule="auto"/>
        <w:ind w:left="0" w:right="0" w:firstLine="0"/>
        <w:jc w:val="left"/>
      </w:pPr>
    </w:p>
    <w:p w14:paraId="59CCA1F7" w14:textId="77777777" w:rsidR="0086469F" w:rsidRPr="0086469F" w:rsidRDefault="0086469F" w:rsidP="0086469F">
      <w:pPr>
        <w:spacing w:after="185" w:line="259" w:lineRule="auto"/>
        <w:ind w:left="0" w:right="0" w:firstLine="0"/>
        <w:jc w:val="left"/>
        <w:rPr>
          <w:b/>
          <w:bCs/>
          <w:sz w:val="28"/>
          <w:szCs w:val="28"/>
        </w:rPr>
      </w:pPr>
      <w:r w:rsidRPr="0086469F">
        <w:rPr>
          <w:b/>
          <w:bCs/>
          <w:sz w:val="28"/>
          <w:szCs w:val="28"/>
        </w:rPr>
        <w:t>5.1 FINDINGS OF THE STUDY</w:t>
      </w:r>
    </w:p>
    <w:p w14:paraId="1A6E5FF8" w14:textId="77777777" w:rsidR="0086469F" w:rsidRDefault="0086469F" w:rsidP="0086469F">
      <w:pPr>
        <w:spacing w:after="185" w:line="259" w:lineRule="auto"/>
        <w:ind w:left="0" w:right="0" w:firstLine="0"/>
        <w:jc w:val="left"/>
      </w:pPr>
    </w:p>
    <w:p w14:paraId="17645B67" w14:textId="77777777" w:rsidR="0086469F" w:rsidRPr="0086469F" w:rsidRDefault="0086469F" w:rsidP="0086469F">
      <w:pPr>
        <w:spacing w:after="185" w:line="259" w:lineRule="auto"/>
        <w:ind w:left="0" w:right="0" w:firstLine="0"/>
        <w:jc w:val="left"/>
        <w:rPr>
          <w:b/>
          <w:bCs/>
        </w:rPr>
      </w:pPr>
      <w:r w:rsidRPr="0086469F">
        <w:rPr>
          <w:b/>
          <w:bCs/>
        </w:rPr>
        <w:t>1. Strong Financial Growth:</w:t>
      </w:r>
    </w:p>
    <w:p w14:paraId="00133BA3" w14:textId="77777777" w:rsidR="0086469F" w:rsidRDefault="0086469F" w:rsidP="0086469F">
      <w:pPr>
        <w:spacing w:after="185" w:line="259" w:lineRule="auto"/>
        <w:ind w:left="0" w:right="0" w:firstLine="0"/>
        <w:jc w:val="left"/>
      </w:pPr>
      <w:r>
        <w:t xml:space="preserve">   Accenture Ltd. showed strong overall financial growth during FY2021–FY2025. Total assets increased by 82.8%, while revenue increased by 50.3% and net profit increased by 42.5%. This indicates continuous business expansion and a positive financial position.</w:t>
      </w:r>
    </w:p>
    <w:p w14:paraId="7CE39F0C" w14:textId="77777777" w:rsidR="0086469F" w:rsidRDefault="0086469F" w:rsidP="0086469F">
      <w:pPr>
        <w:spacing w:after="185" w:line="259" w:lineRule="auto"/>
        <w:ind w:left="0" w:right="0" w:firstLine="0"/>
        <w:jc w:val="left"/>
      </w:pPr>
    </w:p>
    <w:p w14:paraId="43599076" w14:textId="77777777" w:rsidR="0086469F" w:rsidRPr="0086469F" w:rsidRDefault="0086469F" w:rsidP="0086469F">
      <w:pPr>
        <w:spacing w:after="185" w:line="259" w:lineRule="auto"/>
        <w:ind w:left="0" w:right="0" w:firstLine="0"/>
        <w:jc w:val="left"/>
        <w:rPr>
          <w:b/>
          <w:bCs/>
        </w:rPr>
      </w:pPr>
      <w:r w:rsidRPr="0086469F">
        <w:rPr>
          <w:b/>
          <w:bCs/>
        </w:rPr>
        <w:t>2. Improved Liquidity Position:</w:t>
      </w:r>
    </w:p>
    <w:p w14:paraId="5E07E525" w14:textId="77777777" w:rsidR="0086469F" w:rsidRDefault="0086469F" w:rsidP="0086469F">
      <w:pPr>
        <w:spacing w:after="185" w:line="259" w:lineRule="auto"/>
        <w:ind w:left="0" w:right="0" w:firstLine="0"/>
        <w:jc w:val="left"/>
      </w:pPr>
      <w:r>
        <w:t xml:space="preserve">   The liquidity position fluctuated during the study period. Both the current ratio and quick ratio declined in FY2024 but recovered significantly in FY2025 to 1.42:1 and 1.30:1 respectively, indicating an improvement in the company's short-term financial position.</w:t>
      </w:r>
    </w:p>
    <w:p w14:paraId="6FEE93F4" w14:textId="77777777" w:rsidR="0086469F" w:rsidRDefault="0086469F" w:rsidP="0086469F">
      <w:pPr>
        <w:spacing w:after="185" w:line="259" w:lineRule="auto"/>
        <w:ind w:left="0" w:right="0" w:firstLine="0"/>
        <w:jc w:val="left"/>
      </w:pPr>
    </w:p>
    <w:p w14:paraId="2EAEFDD7" w14:textId="77777777" w:rsidR="0086469F" w:rsidRPr="0086469F" w:rsidRDefault="0086469F" w:rsidP="0086469F">
      <w:pPr>
        <w:spacing w:after="185" w:line="259" w:lineRule="auto"/>
        <w:ind w:left="0" w:right="0" w:firstLine="0"/>
        <w:jc w:val="left"/>
        <w:rPr>
          <w:b/>
          <w:bCs/>
        </w:rPr>
      </w:pPr>
      <w:r w:rsidRPr="0086469F">
        <w:rPr>
          <w:b/>
          <w:bCs/>
        </w:rPr>
        <w:t>3. Stable but Pressured Profitability:</w:t>
      </w:r>
    </w:p>
    <w:p w14:paraId="0A4CE0E0" w14:textId="77777777" w:rsidR="0086469F" w:rsidRDefault="0086469F" w:rsidP="0086469F">
      <w:pPr>
        <w:spacing w:after="185" w:line="259" w:lineRule="auto"/>
        <w:ind w:left="0" w:right="0" w:firstLine="0"/>
        <w:jc w:val="left"/>
      </w:pPr>
      <w:r>
        <w:t xml:space="preserve">   Although gross profit and net profit increased in absolute terms, the gross profit margin declined from 28.06% to 25.37%. The net profit margin also declined slightly from 11.85% to 11.24%, indicating increasing cost and margin pressure.</w:t>
      </w:r>
    </w:p>
    <w:p w14:paraId="425B9497" w14:textId="77777777" w:rsidR="0086469F" w:rsidRDefault="0086469F" w:rsidP="0086469F">
      <w:pPr>
        <w:spacing w:after="185" w:line="259" w:lineRule="auto"/>
        <w:ind w:left="0" w:right="0" w:firstLine="0"/>
        <w:jc w:val="left"/>
      </w:pPr>
    </w:p>
    <w:p w14:paraId="4E604CEE" w14:textId="77777777" w:rsidR="0086469F" w:rsidRPr="0086469F" w:rsidRDefault="0086469F" w:rsidP="0086469F">
      <w:pPr>
        <w:spacing w:after="185" w:line="259" w:lineRule="auto"/>
        <w:ind w:left="0" w:right="0" w:firstLine="0"/>
        <w:jc w:val="left"/>
        <w:rPr>
          <w:b/>
          <w:bCs/>
        </w:rPr>
      </w:pPr>
      <w:r w:rsidRPr="0086469F">
        <w:rPr>
          <w:b/>
          <w:bCs/>
        </w:rPr>
        <w:t>4. Declining Return Ratios:</w:t>
      </w:r>
    </w:p>
    <w:p w14:paraId="5F742BC3" w14:textId="77777777" w:rsidR="0086469F" w:rsidRDefault="0086469F" w:rsidP="0086469F">
      <w:pPr>
        <w:spacing w:after="185" w:line="259" w:lineRule="auto"/>
        <w:ind w:left="0" w:right="0" w:firstLine="0"/>
        <w:jc w:val="left"/>
      </w:pPr>
      <w:r>
        <w:t xml:space="preserve">   ROA declined from 13.87% in FY2021 to 11.91% in FY2025, while ROE declined from 29.81% to 23.55%. This indicates that assets and shareholders' equity increased faster than net profit, reducing returns on the respective resources.</w:t>
      </w:r>
    </w:p>
    <w:p w14:paraId="06BFC7DD" w14:textId="77777777" w:rsidR="0086469F" w:rsidRDefault="0086469F" w:rsidP="0086469F">
      <w:pPr>
        <w:spacing w:after="185" w:line="259" w:lineRule="auto"/>
        <w:ind w:left="0" w:right="0" w:firstLine="0"/>
        <w:jc w:val="left"/>
      </w:pPr>
    </w:p>
    <w:p w14:paraId="2B6C0965" w14:textId="77777777" w:rsidR="0086469F" w:rsidRDefault="0086469F" w:rsidP="0086469F">
      <w:pPr>
        <w:spacing w:after="185" w:line="259" w:lineRule="auto"/>
        <w:ind w:left="0" w:right="0" w:firstLine="0"/>
        <w:jc w:val="left"/>
      </w:pPr>
    </w:p>
    <w:p w14:paraId="28EA6118" w14:textId="77777777" w:rsidR="0086469F" w:rsidRDefault="0086469F" w:rsidP="0086469F">
      <w:pPr>
        <w:spacing w:after="185" w:line="259" w:lineRule="auto"/>
        <w:ind w:left="0" w:right="0" w:firstLine="0"/>
        <w:jc w:val="left"/>
      </w:pPr>
    </w:p>
    <w:p w14:paraId="67F30668" w14:textId="77777777" w:rsidR="0086469F" w:rsidRDefault="0086469F" w:rsidP="0086469F">
      <w:pPr>
        <w:spacing w:after="185" w:line="259" w:lineRule="auto"/>
        <w:ind w:left="0" w:right="0" w:firstLine="0"/>
        <w:jc w:val="left"/>
      </w:pPr>
    </w:p>
    <w:p w14:paraId="06630B9B" w14:textId="77777777" w:rsidR="0086469F" w:rsidRPr="0086469F" w:rsidRDefault="0086469F" w:rsidP="0086469F">
      <w:pPr>
        <w:spacing w:after="185" w:line="259" w:lineRule="auto"/>
        <w:ind w:left="0" w:right="0" w:firstLine="0"/>
        <w:jc w:val="left"/>
        <w:rPr>
          <w:b/>
          <w:bCs/>
        </w:rPr>
      </w:pPr>
      <w:r w:rsidRPr="0086469F">
        <w:rPr>
          <w:b/>
          <w:bCs/>
        </w:rPr>
        <w:t>5. Conservative but Increasing Leverage:</w:t>
      </w:r>
    </w:p>
    <w:p w14:paraId="20C0F421" w14:textId="77777777" w:rsidR="0086469F" w:rsidRDefault="0086469F" w:rsidP="0086469F">
      <w:pPr>
        <w:spacing w:after="185" w:line="259" w:lineRule="auto"/>
        <w:ind w:left="0" w:right="0" w:firstLine="0"/>
        <w:jc w:val="left"/>
      </w:pPr>
      <w:r>
        <w:t xml:space="preserve">   The company maintained a broadly stable capital structure, but its use of debt increased considerably in FY2024 and FY2025. Despite this increase, the Debt-Equity Ratio remained conservative and the Interest Coverage Ratio remained strong at 39.91 times in FY2025.</w:t>
      </w:r>
    </w:p>
    <w:p w14:paraId="0BD09767" w14:textId="77777777" w:rsidR="0086469F" w:rsidRDefault="0086469F" w:rsidP="0086469F">
      <w:pPr>
        <w:spacing w:after="185" w:line="259" w:lineRule="auto"/>
        <w:ind w:left="0" w:right="0" w:firstLine="0"/>
        <w:jc w:val="left"/>
      </w:pPr>
    </w:p>
    <w:p w14:paraId="5C4CEFF5" w14:textId="77777777" w:rsidR="0086469F" w:rsidRPr="0086469F" w:rsidRDefault="0086469F" w:rsidP="0086469F">
      <w:pPr>
        <w:spacing w:after="185" w:line="259" w:lineRule="auto"/>
        <w:ind w:left="0" w:right="0" w:firstLine="0"/>
        <w:jc w:val="left"/>
        <w:rPr>
          <w:b/>
          <w:bCs/>
        </w:rPr>
      </w:pPr>
      <w:r w:rsidRPr="0086469F">
        <w:rPr>
          <w:b/>
          <w:bCs/>
        </w:rPr>
        <w:t>5.2 SUGGESTIONS OF THE STUDY</w:t>
      </w:r>
    </w:p>
    <w:p w14:paraId="0E9E63EC" w14:textId="77777777" w:rsidR="0086469F" w:rsidRDefault="0086469F" w:rsidP="0086469F">
      <w:pPr>
        <w:spacing w:after="185" w:line="259" w:lineRule="auto"/>
        <w:ind w:left="0" w:right="0" w:firstLine="0"/>
        <w:jc w:val="left"/>
      </w:pPr>
    </w:p>
    <w:p w14:paraId="6D6C0702" w14:textId="77777777" w:rsidR="0086469F" w:rsidRDefault="0086469F" w:rsidP="0086469F">
      <w:pPr>
        <w:spacing w:after="185" w:line="259" w:lineRule="auto"/>
        <w:ind w:left="0" w:right="0" w:firstLine="0"/>
        <w:jc w:val="left"/>
      </w:pPr>
      <w:r>
        <w:t>1. The company should focus on controlling operating and delivery costs to improve its declining gross profit margin.</w:t>
      </w:r>
    </w:p>
    <w:p w14:paraId="6455D35B" w14:textId="77777777" w:rsidR="0086469F" w:rsidRDefault="0086469F" w:rsidP="0086469F">
      <w:pPr>
        <w:spacing w:after="185" w:line="259" w:lineRule="auto"/>
        <w:ind w:left="0" w:right="0" w:firstLine="0"/>
        <w:jc w:val="left"/>
      </w:pPr>
    </w:p>
    <w:p w14:paraId="4B9A3F2C" w14:textId="77777777" w:rsidR="0086469F" w:rsidRDefault="0086469F" w:rsidP="0086469F">
      <w:pPr>
        <w:spacing w:after="185" w:line="259" w:lineRule="auto"/>
        <w:ind w:left="0" w:right="0" w:firstLine="0"/>
        <w:jc w:val="left"/>
      </w:pPr>
      <w:r>
        <w:t>2. Accenture Ltd. should maintain adequate cash and current assets to ensure a strong liquidity position and avoid a recurrence of the weaker liquidity position observed in FY2024.</w:t>
      </w:r>
    </w:p>
    <w:p w14:paraId="77765126" w14:textId="77777777" w:rsidR="0086469F" w:rsidRDefault="0086469F" w:rsidP="0086469F">
      <w:pPr>
        <w:spacing w:after="185" w:line="259" w:lineRule="auto"/>
        <w:ind w:left="0" w:right="0" w:firstLine="0"/>
        <w:jc w:val="left"/>
      </w:pPr>
    </w:p>
    <w:p w14:paraId="11141AAA" w14:textId="77777777" w:rsidR="0086469F" w:rsidRDefault="0086469F" w:rsidP="0086469F">
      <w:pPr>
        <w:spacing w:after="185" w:line="259" w:lineRule="auto"/>
        <w:ind w:left="0" w:right="0" w:firstLine="0"/>
        <w:jc w:val="left"/>
      </w:pPr>
      <w:r>
        <w:t>3. The company should carefully manage its increasing debt and finance costs and ensure that additional borrowing generates adequate returns.</w:t>
      </w:r>
    </w:p>
    <w:p w14:paraId="4B4FA8F9" w14:textId="77777777" w:rsidR="0086469F" w:rsidRDefault="0086469F" w:rsidP="0086469F">
      <w:pPr>
        <w:spacing w:after="185" w:line="259" w:lineRule="auto"/>
        <w:ind w:left="0" w:right="0" w:firstLine="0"/>
        <w:jc w:val="left"/>
      </w:pPr>
    </w:p>
    <w:p w14:paraId="4A1241A8" w14:textId="77777777" w:rsidR="0086469F" w:rsidRDefault="0086469F" w:rsidP="0086469F">
      <w:pPr>
        <w:spacing w:after="185" w:line="259" w:lineRule="auto"/>
        <w:ind w:left="0" w:right="0" w:firstLine="0"/>
        <w:jc w:val="left"/>
      </w:pPr>
      <w:r>
        <w:t>4. Management should improve asset utilisation and productivity so that the increasing asset base contributes proportionately to revenue and profitability.</w:t>
      </w:r>
    </w:p>
    <w:p w14:paraId="396DA4C5" w14:textId="77777777" w:rsidR="0086469F" w:rsidRDefault="0086469F" w:rsidP="0086469F">
      <w:pPr>
        <w:spacing w:after="185" w:line="259" w:lineRule="auto"/>
        <w:ind w:left="0" w:right="0" w:firstLine="0"/>
        <w:jc w:val="left"/>
      </w:pPr>
    </w:p>
    <w:p w14:paraId="3E56F222" w14:textId="77777777" w:rsidR="0086469F" w:rsidRDefault="0086469F" w:rsidP="0086469F">
      <w:pPr>
        <w:spacing w:after="185" w:line="259" w:lineRule="auto"/>
        <w:ind w:left="0" w:right="0" w:firstLine="0"/>
        <w:jc w:val="left"/>
      </w:pPr>
      <w:r>
        <w:t>5. The company should regularly evaluate the performance of acquisitions, particularly because goodwill and intangible assets form a significant portion of total assets.</w:t>
      </w:r>
    </w:p>
    <w:p w14:paraId="2893D0A7" w14:textId="77777777" w:rsidR="0086469F" w:rsidRDefault="0086469F" w:rsidP="0086469F">
      <w:pPr>
        <w:spacing w:after="185" w:line="259" w:lineRule="auto"/>
        <w:ind w:left="0" w:right="0" w:firstLine="0"/>
        <w:jc w:val="left"/>
      </w:pPr>
    </w:p>
    <w:p w14:paraId="33D5EF78" w14:textId="77777777" w:rsidR="0086469F" w:rsidRDefault="0086469F" w:rsidP="0086469F">
      <w:pPr>
        <w:spacing w:after="185" w:line="259" w:lineRule="auto"/>
        <w:ind w:left="0" w:right="0" w:firstLine="0"/>
        <w:jc w:val="left"/>
      </w:pPr>
    </w:p>
    <w:p w14:paraId="7EE755A8" w14:textId="77777777" w:rsidR="0086469F" w:rsidRDefault="0086469F" w:rsidP="0086469F">
      <w:pPr>
        <w:spacing w:after="185" w:line="259" w:lineRule="auto"/>
        <w:ind w:left="0" w:right="0" w:firstLine="0"/>
        <w:jc w:val="left"/>
      </w:pPr>
    </w:p>
    <w:p w14:paraId="796F97DA" w14:textId="77777777" w:rsidR="0086469F" w:rsidRDefault="0086469F" w:rsidP="0086469F">
      <w:pPr>
        <w:spacing w:after="185" w:line="259" w:lineRule="auto"/>
        <w:ind w:left="0" w:right="0" w:firstLine="0"/>
        <w:jc w:val="left"/>
      </w:pPr>
    </w:p>
    <w:p w14:paraId="234B0A1D" w14:textId="77777777" w:rsidR="0086469F" w:rsidRDefault="0086469F" w:rsidP="0086469F">
      <w:pPr>
        <w:spacing w:after="185" w:line="259" w:lineRule="auto"/>
        <w:ind w:left="0" w:right="0" w:firstLine="0"/>
        <w:jc w:val="left"/>
      </w:pPr>
    </w:p>
    <w:p w14:paraId="0FD6DB44" w14:textId="77777777" w:rsidR="0086469F" w:rsidRDefault="0086469F" w:rsidP="0086469F">
      <w:pPr>
        <w:spacing w:after="185" w:line="259" w:lineRule="auto"/>
        <w:ind w:left="0" w:right="0" w:firstLine="0"/>
        <w:jc w:val="left"/>
      </w:pPr>
    </w:p>
    <w:p w14:paraId="49B86963" w14:textId="77777777" w:rsidR="0086469F" w:rsidRDefault="0086469F" w:rsidP="0086469F">
      <w:pPr>
        <w:spacing w:after="185" w:line="259" w:lineRule="auto"/>
        <w:ind w:left="0" w:right="0" w:firstLine="0"/>
        <w:jc w:val="left"/>
      </w:pPr>
      <w:r>
        <w:t>6. Accenture Ltd. should take measures to improve and sustain ROA and ROE by increasing profitability and making more efficient use of assets and shareholders' funds.</w:t>
      </w:r>
    </w:p>
    <w:p w14:paraId="42AFE92F" w14:textId="77777777" w:rsidR="0086469F" w:rsidRDefault="0086469F" w:rsidP="0086469F">
      <w:pPr>
        <w:spacing w:after="185" w:line="259" w:lineRule="auto"/>
        <w:ind w:left="0" w:right="0" w:firstLine="0"/>
        <w:jc w:val="left"/>
      </w:pPr>
    </w:p>
    <w:p w14:paraId="10BC8ADB" w14:textId="569694D8" w:rsidR="0086469F" w:rsidRDefault="0086469F" w:rsidP="0086469F">
      <w:pPr>
        <w:spacing w:after="185" w:line="259" w:lineRule="auto"/>
        <w:ind w:left="0" w:right="0" w:firstLine="0"/>
        <w:jc w:val="left"/>
      </w:pPr>
      <w:r>
        <w:t>7. The company should continue regular monitoring of liquidity, profitability, solvency and cash flows to identify financial risks early and maintain long-term financial stability.</w:t>
      </w:r>
    </w:p>
    <w:p w14:paraId="2C27A131" w14:textId="77777777" w:rsidR="0086469F" w:rsidRDefault="0086469F" w:rsidP="0086469F">
      <w:pPr>
        <w:spacing w:after="185" w:line="259" w:lineRule="auto"/>
        <w:ind w:left="0" w:right="0" w:firstLine="0"/>
        <w:jc w:val="left"/>
      </w:pPr>
    </w:p>
    <w:p w14:paraId="075FA008" w14:textId="77777777" w:rsidR="0086469F" w:rsidRPr="0086469F" w:rsidRDefault="0086469F" w:rsidP="0086469F">
      <w:pPr>
        <w:spacing w:after="185" w:line="259" w:lineRule="auto"/>
        <w:ind w:left="0" w:right="0" w:firstLine="0"/>
        <w:jc w:val="left"/>
        <w:rPr>
          <w:b/>
          <w:bCs/>
        </w:rPr>
      </w:pPr>
      <w:r w:rsidRPr="0086469F">
        <w:rPr>
          <w:b/>
          <w:bCs/>
        </w:rPr>
        <w:t>5.3 CONCLUSION</w:t>
      </w:r>
    </w:p>
    <w:p w14:paraId="7A8B1477" w14:textId="77777777" w:rsidR="0086469F" w:rsidRPr="0086469F" w:rsidRDefault="0086469F" w:rsidP="0086469F">
      <w:pPr>
        <w:spacing w:after="185" w:line="259" w:lineRule="auto"/>
        <w:ind w:left="0" w:right="0" w:firstLine="0"/>
        <w:jc w:val="left"/>
        <w:rPr>
          <w:b/>
          <w:bCs/>
        </w:rPr>
      </w:pPr>
    </w:p>
    <w:p w14:paraId="449D16F6" w14:textId="77777777" w:rsidR="0086469F" w:rsidRDefault="0086469F" w:rsidP="0086469F">
      <w:pPr>
        <w:spacing w:after="185" w:line="259" w:lineRule="auto"/>
        <w:ind w:left="0" w:right="0" w:firstLine="0"/>
        <w:jc w:val="left"/>
      </w:pPr>
      <w:r>
        <w:t>The study concludes that Accenture Ltd. maintained a strong overall financial position during FY2021–FY2025. The company recorded substantial growth in total assets, revenue and net profit, indicating continuous business expansion and satisfactory financial performance. The improvement in liquidity during FY2025 further strengthened its short-term financial position.</w:t>
      </w:r>
    </w:p>
    <w:p w14:paraId="5986AD6A" w14:textId="77777777" w:rsidR="0086469F" w:rsidRDefault="0086469F" w:rsidP="0086469F">
      <w:pPr>
        <w:spacing w:after="185" w:line="259" w:lineRule="auto"/>
        <w:ind w:left="0" w:right="0" w:firstLine="0"/>
        <w:jc w:val="left"/>
      </w:pPr>
    </w:p>
    <w:p w14:paraId="1EB79161" w14:textId="77777777" w:rsidR="0086469F" w:rsidRDefault="0086469F" w:rsidP="0086469F">
      <w:pPr>
        <w:spacing w:after="185" w:line="259" w:lineRule="auto"/>
        <w:ind w:left="0" w:right="0" w:firstLine="0"/>
        <w:jc w:val="left"/>
      </w:pPr>
      <w:r>
        <w:t>However, the analysis also indicates certain areas requiring attention. The decline in gross profit margin, ROA and ROE shows that increasing resources and business scale have not resulted in proportionate improvement in returns. At the same time, finance costs and debt increased considerably during the later years of the study period.</w:t>
      </w:r>
    </w:p>
    <w:p w14:paraId="0350EFDD" w14:textId="77777777" w:rsidR="0086469F" w:rsidRDefault="0086469F" w:rsidP="0086469F">
      <w:pPr>
        <w:spacing w:after="185" w:line="259" w:lineRule="auto"/>
        <w:ind w:left="0" w:right="0" w:firstLine="0"/>
        <w:jc w:val="left"/>
      </w:pPr>
    </w:p>
    <w:p w14:paraId="6C393E0B" w14:textId="530E988C" w:rsidR="0086469F" w:rsidRDefault="0086469F" w:rsidP="0086469F">
      <w:pPr>
        <w:spacing w:after="185" w:line="259" w:lineRule="auto"/>
        <w:ind w:left="0" w:right="0" w:firstLine="0"/>
        <w:jc w:val="left"/>
      </w:pPr>
      <w:r>
        <w:t>Overall, Accenture Ltd. can be considered financially stable, profitable and growth-oriented, with strong cash-flow generation and a conservative level of leverage. The company can further improve its financial efficiency by controlling costs, improving asset utilisation, managing debt prudently and ensuring that its acquisition-led growth generates adequate returns.</w:t>
      </w:r>
    </w:p>
    <w:p w14:paraId="19520552" w14:textId="77777777" w:rsidR="0034063E" w:rsidRDefault="0034063E">
      <w:pPr>
        <w:spacing w:after="185" w:line="259" w:lineRule="auto"/>
        <w:ind w:left="0" w:right="0" w:firstLine="0"/>
        <w:jc w:val="left"/>
      </w:pPr>
    </w:p>
    <w:p w14:paraId="5484C4B7" w14:textId="77777777" w:rsidR="0034063E" w:rsidRDefault="0034063E">
      <w:pPr>
        <w:spacing w:after="185" w:line="259" w:lineRule="auto"/>
        <w:ind w:left="0" w:right="0" w:firstLine="0"/>
        <w:jc w:val="left"/>
      </w:pPr>
    </w:p>
    <w:p w14:paraId="13E1C17E" w14:textId="77777777" w:rsidR="0034063E" w:rsidRDefault="0034063E">
      <w:pPr>
        <w:spacing w:after="185" w:line="259" w:lineRule="auto"/>
        <w:ind w:left="0" w:right="0" w:firstLine="0"/>
        <w:jc w:val="left"/>
      </w:pPr>
    </w:p>
    <w:p w14:paraId="6F173424" w14:textId="77777777" w:rsidR="0034063E" w:rsidRDefault="0034063E">
      <w:pPr>
        <w:spacing w:after="185" w:line="259" w:lineRule="auto"/>
        <w:ind w:left="0" w:right="0" w:firstLine="0"/>
        <w:jc w:val="left"/>
      </w:pPr>
    </w:p>
    <w:p w14:paraId="453D09E5" w14:textId="77777777" w:rsidR="0086469F" w:rsidRDefault="0086469F">
      <w:pPr>
        <w:spacing w:after="185" w:line="259" w:lineRule="auto"/>
        <w:ind w:left="0" w:right="0" w:firstLine="0"/>
        <w:jc w:val="left"/>
      </w:pPr>
    </w:p>
    <w:p w14:paraId="07FC61D6" w14:textId="77777777" w:rsidR="006C4BB8" w:rsidRDefault="00000000">
      <w:pPr>
        <w:spacing w:after="185" w:line="259" w:lineRule="auto"/>
        <w:ind w:left="-5" w:right="0"/>
        <w:jc w:val="left"/>
      </w:pPr>
      <w:r>
        <w:rPr>
          <w:b/>
          <w:sz w:val="28"/>
        </w:rPr>
        <w:t xml:space="preserve">ARTICLE REFERENCES </w:t>
      </w:r>
    </w:p>
    <w:p w14:paraId="7842073C" w14:textId="77777777" w:rsidR="006C4BB8" w:rsidRDefault="00000000">
      <w:pPr>
        <w:pStyle w:val="Heading2"/>
        <w:ind w:left="-5"/>
      </w:pPr>
      <w:r>
        <w:t xml:space="preserve">Article / Source 1 </w:t>
      </w:r>
    </w:p>
    <w:p w14:paraId="181C875B" w14:textId="77777777" w:rsidR="006C4BB8" w:rsidRDefault="00000000">
      <w:pPr>
        <w:spacing w:after="5"/>
        <w:ind w:left="5" w:right="0"/>
      </w:pPr>
      <w:r>
        <w:t xml:space="preserve">Title: The Relationship Between Financial Performance, Firm Size, Leverage, and </w:t>
      </w:r>
    </w:p>
    <w:p w14:paraId="19815998" w14:textId="77777777" w:rsidR="006C4BB8" w:rsidRDefault="00000000">
      <w:pPr>
        <w:ind w:left="5" w:right="0"/>
      </w:pPr>
      <w:r>
        <w:t xml:space="preserve">Corporate Social Responsibility: A Case Study of Accenture Plc </w:t>
      </w:r>
    </w:p>
    <w:p w14:paraId="1256E427" w14:textId="77777777" w:rsidR="006C4BB8" w:rsidRDefault="00000000">
      <w:pPr>
        <w:ind w:left="5" w:right="0"/>
      </w:pPr>
      <w:r>
        <w:t xml:space="preserve">Authors: </w:t>
      </w:r>
      <w:proofErr w:type="spellStart"/>
      <w:r>
        <w:t>Akinbola</w:t>
      </w:r>
      <w:proofErr w:type="spellEnd"/>
      <w:r>
        <w:t xml:space="preserve"> Olawale and Bolaji </w:t>
      </w:r>
      <w:proofErr w:type="spellStart"/>
      <w:r>
        <w:t>Akinbola</w:t>
      </w:r>
      <w:proofErr w:type="spellEnd"/>
      <w:r>
        <w:t xml:space="preserve"> </w:t>
      </w:r>
    </w:p>
    <w:p w14:paraId="2A7B6E08" w14:textId="77777777" w:rsidR="006C4BB8" w:rsidRDefault="00000000">
      <w:pPr>
        <w:ind w:left="5" w:right="0"/>
      </w:pPr>
      <w:r>
        <w:t xml:space="preserve">Publisher / Journal: World Journal of Advanced Research and Reviews </w:t>
      </w:r>
    </w:p>
    <w:p w14:paraId="5C38F5C8" w14:textId="77777777" w:rsidR="006C4BB8" w:rsidRDefault="00000000">
      <w:pPr>
        <w:ind w:left="5" w:right="0"/>
      </w:pPr>
      <w:r>
        <w:t xml:space="preserve">Year: 2024 </w:t>
      </w:r>
    </w:p>
    <w:p w14:paraId="1039E16F" w14:textId="77777777" w:rsidR="006C4BB8" w:rsidRDefault="00000000">
      <w:pPr>
        <w:ind w:left="5" w:right="0"/>
      </w:pPr>
      <w:r>
        <w:t xml:space="preserve">Topic: Financial performance, Return on Equity, revenue, leverage and Accenture Plc. </w:t>
      </w:r>
    </w:p>
    <w:p w14:paraId="178A28C2" w14:textId="77777777" w:rsidR="006C4BB8" w:rsidRDefault="00000000">
      <w:pPr>
        <w:spacing w:after="195" w:line="257" w:lineRule="auto"/>
        <w:ind w:left="-5" w:right="0"/>
        <w:jc w:val="left"/>
      </w:pPr>
      <w:r>
        <w:t xml:space="preserve">Link: </w:t>
      </w:r>
      <w:hyperlink r:id="rId24">
        <w:r>
          <w:rPr>
            <w:color w:val="0563C1"/>
            <w:u w:val="single" w:color="0563C1"/>
          </w:rPr>
          <w:t>https://wjarr.com/sites/default/files/fulltext_pdf/WJARR</w:t>
        </w:r>
      </w:hyperlink>
      <w:hyperlink r:id="rId25">
        <w:r>
          <w:rPr>
            <w:color w:val="0563C1"/>
            <w:u w:val="single" w:color="0563C1"/>
          </w:rPr>
          <w:t>-</w:t>
        </w:r>
      </w:hyperlink>
      <w:hyperlink r:id="rId26">
        <w:r>
          <w:rPr>
            <w:color w:val="0563C1"/>
            <w:u w:val="single" w:color="0563C1"/>
          </w:rPr>
          <w:t>2024</w:t>
        </w:r>
      </w:hyperlink>
      <w:hyperlink r:id="rId27">
        <w:r>
          <w:rPr>
            <w:color w:val="0563C1"/>
            <w:u w:val="single" w:color="0563C1"/>
          </w:rPr>
          <w:t>-</w:t>
        </w:r>
      </w:hyperlink>
      <w:hyperlink r:id="rId28">
        <w:r>
          <w:rPr>
            <w:color w:val="0563C1"/>
            <w:u w:val="single" w:color="0563C1"/>
          </w:rPr>
          <w:t>3166.pdf</w:t>
        </w:r>
      </w:hyperlink>
      <w:hyperlink r:id="rId29">
        <w:r>
          <w:t xml:space="preserve"> </w:t>
        </w:r>
      </w:hyperlink>
    </w:p>
    <w:p w14:paraId="2A4A4E41" w14:textId="77777777" w:rsidR="006C4BB8" w:rsidRDefault="00000000">
      <w:pPr>
        <w:spacing w:after="231"/>
        <w:ind w:left="5" w:right="0"/>
      </w:pPr>
      <w:r>
        <w:t xml:space="preserve">The article is directly related to Accenture and uses secondary financial data. The full text is openly available under a Creative Commons licence. </w:t>
      </w:r>
    </w:p>
    <w:p w14:paraId="7FA8DACB" w14:textId="77777777" w:rsidR="006C4BB8" w:rsidRDefault="00000000">
      <w:pPr>
        <w:spacing w:after="185" w:line="259" w:lineRule="auto"/>
        <w:ind w:left="0" w:right="0" w:firstLine="0"/>
        <w:jc w:val="left"/>
      </w:pPr>
      <w:r>
        <w:rPr>
          <w:b/>
          <w:sz w:val="28"/>
        </w:rPr>
        <w:t xml:space="preserve"> </w:t>
      </w:r>
    </w:p>
    <w:p w14:paraId="0BDE8D05" w14:textId="77777777" w:rsidR="006C4BB8" w:rsidRDefault="00000000">
      <w:pPr>
        <w:pStyle w:val="Heading2"/>
        <w:ind w:left="-5"/>
      </w:pPr>
      <w:r>
        <w:t xml:space="preserve">Article / Source 2 </w:t>
      </w:r>
    </w:p>
    <w:p w14:paraId="73D4A240" w14:textId="77777777" w:rsidR="006C4BB8" w:rsidRDefault="00000000">
      <w:pPr>
        <w:ind w:left="5" w:right="0"/>
      </w:pPr>
      <w:r>
        <w:t xml:space="preserve">Title: Accenture Fiscal 2025 Annual Report </w:t>
      </w:r>
    </w:p>
    <w:p w14:paraId="3F615C3F" w14:textId="77777777" w:rsidR="006C4BB8" w:rsidRDefault="00000000">
      <w:pPr>
        <w:ind w:left="5" w:right="0"/>
      </w:pPr>
      <w:r>
        <w:t xml:space="preserve">Publisher: Accenture plc </w:t>
      </w:r>
    </w:p>
    <w:p w14:paraId="151CC56A" w14:textId="77777777" w:rsidR="006C4BB8" w:rsidRDefault="00000000">
      <w:pPr>
        <w:ind w:left="5" w:right="0"/>
      </w:pPr>
      <w:r>
        <w:t xml:space="preserve">Year: 2025 </w:t>
      </w:r>
    </w:p>
    <w:p w14:paraId="0BCE35E6" w14:textId="77777777" w:rsidR="006C4BB8" w:rsidRDefault="00000000">
      <w:pPr>
        <w:ind w:left="5" w:right="0"/>
      </w:pPr>
      <w:r>
        <w:t xml:space="preserve">Topic: Financial statements, financial position, revenue, operating income, net income, assets, liabilities and shareholders' equity. </w:t>
      </w:r>
    </w:p>
    <w:p w14:paraId="00F6697D" w14:textId="77777777" w:rsidR="006C4BB8" w:rsidRDefault="00000000">
      <w:pPr>
        <w:spacing w:after="195" w:line="257" w:lineRule="auto"/>
        <w:ind w:left="-5" w:right="0"/>
        <w:jc w:val="left"/>
      </w:pPr>
      <w:r>
        <w:t xml:space="preserve">Link: </w:t>
      </w:r>
      <w:hyperlink r:id="rId30">
        <w:r>
          <w:rPr>
            <w:color w:val="0563C1"/>
            <w:u w:val="single" w:color="0563C1"/>
          </w:rPr>
          <w:t>https://www.accenture.com/content/dam/accenture/final/accenture</w:t>
        </w:r>
      </w:hyperlink>
      <w:hyperlink r:id="rId31"/>
      <w:hyperlink r:id="rId32">
        <w:r>
          <w:rPr>
            <w:color w:val="0563C1"/>
            <w:u w:val="single" w:color="0563C1"/>
          </w:rPr>
          <w:t>com/document</w:t>
        </w:r>
      </w:hyperlink>
      <w:hyperlink r:id="rId33">
        <w:r>
          <w:rPr>
            <w:color w:val="0563C1"/>
            <w:u w:val="single" w:color="0563C1"/>
          </w:rPr>
          <w:t>-</w:t>
        </w:r>
      </w:hyperlink>
      <w:hyperlink r:id="rId34">
        <w:r>
          <w:rPr>
            <w:color w:val="0563C1"/>
            <w:u w:val="single" w:color="0563C1"/>
          </w:rPr>
          <w:t>4/Annual</w:t>
        </w:r>
      </w:hyperlink>
      <w:hyperlink r:id="rId35">
        <w:r>
          <w:rPr>
            <w:color w:val="0563C1"/>
            <w:u w:val="single" w:color="0563C1"/>
          </w:rPr>
          <w:t>-</w:t>
        </w:r>
      </w:hyperlink>
      <w:hyperlink r:id="rId36">
        <w:r>
          <w:rPr>
            <w:color w:val="0563C1"/>
            <w:u w:val="single" w:color="0563C1"/>
          </w:rPr>
          <w:t>Report</w:t>
        </w:r>
      </w:hyperlink>
      <w:hyperlink r:id="rId37">
        <w:r>
          <w:rPr>
            <w:color w:val="0563C1"/>
            <w:u w:val="single" w:color="0563C1"/>
          </w:rPr>
          <w:t>-</w:t>
        </w:r>
      </w:hyperlink>
      <w:hyperlink r:id="rId38">
        <w:r>
          <w:rPr>
            <w:color w:val="0563C1"/>
            <w:u w:val="single" w:color="0563C1"/>
          </w:rPr>
          <w:t>2025.pdf</w:t>
        </w:r>
      </w:hyperlink>
      <w:hyperlink r:id="rId39">
        <w:r>
          <w:t xml:space="preserve"> </w:t>
        </w:r>
      </w:hyperlink>
    </w:p>
    <w:p w14:paraId="083984FB" w14:textId="77777777" w:rsidR="006C4BB8" w:rsidRDefault="00000000">
      <w:pPr>
        <w:spacing w:after="226"/>
        <w:ind w:left="5" w:right="0"/>
      </w:pPr>
      <w:r>
        <w:t xml:space="preserve">The report contains Accenture's consolidated financial statements and is an appropriate primary source for the financial analysis in this project. </w:t>
      </w:r>
    </w:p>
    <w:p w14:paraId="21AF36E0" w14:textId="77777777" w:rsidR="006C4BB8" w:rsidRDefault="00000000">
      <w:pPr>
        <w:spacing w:after="190" w:line="259" w:lineRule="auto"/>
        <w:ind w:left="0" w:right="0" w:firstLine="0"/>
        <w:jc w:val="left"/>
      </w:pPr>
      <w:r>
        <w:rPr>
          <w:b/>
          <w:sz w:val="28"/>
        </w:rPr>
        <w:t xml:space="preserve"> </w:t>
      </w:r>
    </w:p>
    <w:p w14:paraId="59D8FC5D" w14:textId="77777777" w:rsidR="006C4BB8" w:rsidRDefault="00000000">
      <w:pPr>
        <w:spacing w:after="185" w:line="259" w:lineRule="auto"/>
        <w:ind w:left="0" w:right="0" w:firstLine="0"/>
        <w:jc w:val="left"/>
      </w:pPr>
      <w:r>
        <w:rPr>
          <w:b/>
          <w:sz w:val="28"/>
        </w:rPr>
        <w:t xml:space="preserve"> </w:t>
      </w:r>
    </w:p>
    <w:p w14:paraId="74565AD4" w14:textId="77777777" w:rsidR="006C4BB8" w:rsidRDefault="00000000">
      <w:pPr>
        <w:spacing w:after="185" w:line="259" w:lineRule="auto"/>
        <w:ind w:left="0" w:right="0" w:firstLine="0"/>
        <w:jc w:val="left"/>
        <w:rPr>
          <w:b/>
          <w:sz w:val="28"/>
        </w:rPr>
      </w:pPr>
      <w:r>
        <w:rPr>
          <w:b/>
          <w:sz w:val="28"/>
        </w:rPr>
        <w:t xml:space="preserve"> </w:t>
      </w:r>
    </w:p>
    <w:p w14:paraId="20CA4192" w14:textId="77777777" w:rsidR="0086469F" w:rsidRDefault="0086469F">
      <w:pPr>
        <w:spacing w:after="185" w:line="259" w:lineRule="auto"/>
        <w:ind w:left="0" w:right="0" w:firstLine="0"/>
        <w:jc w:val="left"/>
      </w:pPr>
    </w:p>
    <w:p w14:paraId="2FE773D9" w14:textId="77777777" w:rsidR="006C4BB8" w:rsidRDefault="00000000">
      <w:pPr>
        <w:spacing w:after="0" w:line="259" w:lineRule="auto"/>
        <w:ind w:left="0" w:right="0" w:firstLine="0"/>
        <w:jc w:val="left"/>
      </w:pPr>
      <w:r>
        <w:rPr>
          <w:b/>
          <w:sz w:val="28"/>
        </w:rPr>
        <w:lastRenderedPageBreak/>
        <w:t xml:space="preserve"> </w:t>
      </w:r>
    </w:p>
    <w:p w14:paraId="5D5416FC" w14:textId="77777777" w:rsidR="006C4BB8" w:rsidRDefault="00000000">
      <w:pPr>
        <w:pStyle w:val="Heading2"/>
        <w:ind w:left="-5"/>
      </w:pPr>
      <w:r>
        <w:t xml:space="preserve">Article / Source 3 </w:t>
      </w:r>
    </w:p>
    <w:p w14:paraId="7E02A280" w14:textId="77777777" w:rsidR="006C4BB8" w:rsidRDefault="00000000">
      <w:pPr>
        <w:ind w:left="5" w:right="0"/>
      </w:pPr>
      <w:r>
        <w:t xml:space="preserve">Title: Accenture Fiscal 2024 Annual Report </w:t>
      </w:r>
    </w:p>
    <w:p w14:paraId="46210A5A" w14:textId="77777777" w:rsidR="006C4BB8" w:rsidRDefault="00000000">
      <w:pPr>
        <w:ind w:left="5" w:right="0"/>
      </w:pPr>
      <w:r>
        <w:t xml:space="preserve">Publisher: Accenture plc </w:t>
      </w:r>
    </w:p>
    <w:p w14:paraId="7C96F04A" w14:textId="77777777" w:rsidR="006C4BB8" w:rsidRDefault="00000000">
      <w:pPr>
        <w:ind w:left="5" w:right="0"/>
      </w:pPr>
      <w:r>
        <w:t xml:space="preserve">Year: 2024 </w:t>
      </w:r>
    </w:p>
    <w:p w14:paraId="458D3FAB" w14:textId="77777777" w:rsidR="006C4BB8" w:rsidRDefault="00000000">
      <w:pPr>
        <w:ind w:left="5" w:right="0"/>
      </w:pPr>
      <w:r>
        <w:t xml:space="preserve">Topic: Financial performance, financial position, revenue, income, assets, liabilities, equity and cash flows. </w:t>
      </w:r>
    </w:p>
    <w:p w14:paraId="56D05577" w14:textId="77777777" w:rsidR="006C4BB8" w:rsidRDefault="00000000">
      <w:pPr>
        <w:spacing w:after="195" w:line="257" w:lineRule="auto"/>
        <w:ind w:left="-5" w:right="0"/>
        <w:jc w:val="left"/>
      </w:pPr>
      <w:r>
        <w:t xml:space="preserve">Link: </w:t>
      </w:r>
      <w:hyperlink r:id="rId40">
        <w:r>
          <w:rPr>
            <w:color w:val="0563C1"/>
            <w:u w:val="single" w:color="0563C1"/>
          </w:rPr>
          <w:t>https://www.accenture.com/ae</w:t>
        </w:r>
      </w:hyperlink>
      <w:hyperlink r:id="rId41">
        <w:r>
          <w:rPr>
            <w:color w:val="0563C1"/>
            <w:u w:val="single" w:color="0563C1"/>
          </w:rPr>
          <w:t>-</w:t>
        </w:r>
      </w:hyperlink>
      <w:hyperlink r:id="rId42">
        <w:r>
          <w:rPr>
            <w:color w:val="0563C1"/>
            <w:u w:val="single" w:color="0563C1"/>
          </w:rPr>
          <w:t>en/about/company/annual</w:t>
        </w:r>
      </w:hyperlink>
      <w:hyperlink r:id="rId43">
        <w:r>
          <w:rPr>
            <w:color w:val="0563C1"/>
            <w:u w:val="single" w:color="0563C1"/>
          </w:rPr>
          <w:t>-</w:t>
        </w:r>
      </w:hyperlink>
      <w:hyperlink r:id="rId44">
        <w:r>
          <w:rPr>
            <w:color w:val="0563C1"/>
            <w:u w:val="single" w:color="0563C1"/>
          </w:rPr>
          <w:t>report</w:t>
        </w:r>
      </w:hyperlink>
      <w:hyperlink r:id="rId45">
        <w:r>
          <w:t xml:space="preserve"> </w:t>
        </w:r>
      </w:hyperlink>
    </w:p>
    <w:p w14:paraId="116BA7FA" w14:textId="77777777" w:rsidR="006C4BB8" w:rsidRDefault="00000000">
      <w:pPr>
        <w:spacing w:after="224"/>
        <w:ind w:left="5" w:right="0"/>
      </w:pPr>
      <w:r>
        <w:t xml:space="preserve">The official Accenture annual-report archive provides access to the Fiscal 2024 report. </w:t>
      </w:r>
    </w:p>
    <w:p w14:paraId="6A17CAF4" w14:textId="77777777" w:rsidR="006C4BB8" w:rsidRDefault="00000000">
      <w:pPr>
        <w:spacing w:after="185" w:line="259" w:lineRule="auto"/>
        <w:ind w:left="0" w:right="0" w:firstLine="0"/>
        <w:jc w:val="left"/>
      </w:pPr>
      <w:r>
        <w:rPr>
          <w:b/>
          <w:sz w:val="28"/>
        </w:rPr>
        <w:t xml:space="preserve"> </w:t>
      </w:r>
    </w:p>
    <w:p w14:paraId="2DD1E821" w14:textId="77777777" w:rsidR="006C4BB8" w:rsidRDefault="00000000">
      <w:pPr>
        <w:pStyle w:val="Heading2"/>
        <w:ind w:left="-5"/>
      </w:pPr>
      <w:r>
        <w:t xml:space="preserve">Article / Source 4 </w:t>
      </w:r>
    </w:p>
    <w:p w14:paraId="68C30CA2" w14:textId="77777777" w:rsidR="006C4BB8" w:rsidRDefault="00000000">
      <w:pPr>
        <w:ind w:left="5" w:right="0"/>
      </w:pPr>
      <w:r>
        <w:t xml:space="preserve">Title: Accenture Fiscal 2023 Annual Report </w:t>
      </w:r>
    </w:p>
    <w:p w14:paraId="1DC88A1B" w14:textId="77777777" w:rsidR="006C4BB8" w:rsidRDefault="00000000">
      <w:pPr>
        <w:ind w:left="5" w:right="0"/>
      </w:pPr>
      <w:r>
        <w:t xml:space="preserve">Publisher: Accenture plc </w:t>
      </w:r>
    </w:p>
    <w:p w14:paraId="3166ECD3" w14:textId="77777777" w:rsidR="006C4BB8" w:rsidRDefault="00000000">
      <w:pPr>
        <w:ind w:left="5" w:right="0"/>
      </w:pPr>
      <w:r>
        <w:t xml:space="preserve">Year: 2023 </w:t>
      </w:r>
    </w:p>
    <w:p w14:paraId="54982B46" w14:textId="77777777" w:rsidR="006C4BB8" w:rsidRDefault="00000000">
      <w:pPr>
        <w:ind w:left="5" w:right="0"/>
      </w:pPr>
      <w:r>
        <w:t xml:space="preserve">Topic: Financial performance, consolidated financial statements, assets, liabilities, equity, revenue and cash flows. </w:t>
      </w:r>
    </w:p>
    <w:p w14:paraId="6CC1075A" w14:textId="77777777" w:rsidR="006C4BB8" w:rsidRDefault="00000000">
      <w:pPr>
        <w:spacing w:after="195" w:line="257" w:lineRule="auto"/>
        <w:ind w:left="-5" w:right="0"/>
        <w:jc w:val="left"/>
      </w:pPr>
      <w:r>
        <w:t xml:space="preserve">Link: </w:t>
      </w:r>
      <w:hyperlink r:id="rId46">
        <w:r>
          <w:rPr>
            <w:color w:val="0563C1"/>
            <w:u w:val="single" w:color="0563C1"/>
          </w:rPr>
          <w:t>https://www.accenture.com/ae</w:t>
        </w:r>
      </w:hyperlink>
      <w:hyperlink r:id="rId47">
        <w:r>
          <w:rPr>
            <w:color w:val="0563C1"/>
            <w:u w:val="single" w:color="0563C1"/>
          </w:rPr>
          <w:t>-</w:t>
        </w:r>
      </w:hyperlink>
      <w:hyperlink r:id="rId48">
        <w:r>
          <w:rPr>
            <w:color w:val="0563C1"/>
            <w:u w:val="single" w:color="0563C1"/>
          </w:rPr>
          <w:t>en/about/company/annual</w:t>
        </w:r>
      </w:hyperlink>
      <w:hyperlink r:id="rId49">
        <w:r>
          <w:rPr>
            <w:color w:val="0563C1"/>
            <w:u w:val="single" w:color="0563C1"/>
          </w:rPr>
          <w:t>-</w:t>
        </w:r>
      </w:hyperlink>
      <w:hyperlink r:id="rId50">
        <w:r>
          <w:rPr>
            <w:color w:val="0563C1"/>
            <w:u w:val="single" w:color="0563C1"/>
          </w:rPr>
          <w:t>report</w:t>
        </w:r>
      </w:hyperlink>
      <w:hyperlink r:id="rId51">
        <w:r>
          <w:t xml:space="preserve"> </w:t>
        </w:r>
      </w:hyperlink>
    </w:p>
    <w:p w14:paraId="4443E941" w14:textId="77777777" w:rsidR="006C4BB8" w:rsidRDefault="00000000">
      <w:pPr>
        <w:spacing w:after="226"/>
        <w:ind w:left="5" w:right="0"/>
      </w:pPr>
      <w:r>
        <w:t xml:space="preserve">The Fiscal 2023 annual report is available through Accenture's official annual-report archive. </w:t>
      </w:r>
    </w:p>
    <w:p w14:paraId="7C582944" w14:textId="77777777" w:rsidR="006C4BB8" w:rsidRDefault="00000000">
      <w:pPr>
        <w:spacing w:after="185" w:line="259" w:lineRule="auto"/>
        <w:ind w:left="0" w:right="0" w:firstLine="0"/>
        <w:jc w:val="left"/>
      </w:pPr>
      <w:r>
        <w:rPr>
          <w:b/>
          <w:sz w:val="28"/>
        </w:rPr>
        <w:t xml:space="preserve"> </w:t>
      </w:r>
    </w:p>
    <w:p w14:paraId="5D3420EB" w14:textId="77777777" w:rsidR="006C4BB8" w:rsidRDefault="00000000">
      <w:pPr>
        <w:pStyle w:val="Heading2"/>
        <w:ind w:left="-5"/>
      </w:pPr>
      <w:r>
        <w:t xml:space="preserve">Article / Source 5 </w:t>
      </w:r>
    </w:p>
    <w:p w14:paraId="33DFC418" w14:textId="77777777" w:rsidR="006C4BB8" w:rsidRDefault="00000000">
      <w:pPr>
        <w:ind w:left="5" w:right="0"/>
      </w:pPr>
      <w:r>
        <w:t xml:space="preserve">Title: Accenture Fiscal 2022 Annual Report </w:t>
      </w:r>
    </w:p>
    <w:p w14:paraId="2A7295B3" w14:textId="77777777" w:rsidR="006C4BB8" w:rsidRDefault="00000000">
      <w:pPr>
        <w:ind w:left="5" w:right="0"/>
      </w:pPr>
      <w:r>
        <w:t xml:space="preserve">Publisher: Accenture plc </w:t>
      </w:r>
    </w:p>
    <w:p w14:paraId="08E5CAB9" w14:textId="77777777" w:rsidR="006C4BB8" w:rsidRDefault="00000000">
      <w:pPr>
        <w:ind w:left="5" w:right="0"/>
      </w:pPr>
      <w:r>
        <w:t xml:space="preserve">Year: 2022 </w:t>
      </w:r>
    </w:p>
    <w:p w14:paraId="729ED4C0" w14:textId="77777777" w:rsidR="006C4BB8" w:rsidRDefault="00000000">
      <w:pPr>
        <w:ind w:left="5" w:right="0"/>
      </w:pPr>
      <w:r>
        <w:t xml:space="preserve">Topic: Financial performance, financial position, revenue, profitability, assets, liabilities and shareholders' equity. </w:t>
      </w:r>
    </w:p>
    <w:p w14:paraId="5254B6C5" w14:textId="77777777" w:rsidR="006C4BB8" w:rsidRDefault="00000000">
      <w:pPr>
        <w:spacing w:after="195" w:line="257" w:lineRule="auto"/>
        <w:ind w:left="-5" w:right="0"/>
        <w:jc w:val="left"/>
      </w:pPr>
      <w:r>
        <w:t xml:space="preserve">Link: </w:t>
      </w:r>
      <w:hyperlink r:id="rId52">
        <w:r>
          <w:rPr>
            <w:color w:val="0563C1"/>
            <w:u w:val="single" w:color="0563C1"/>
          </w:rPr>
          <w:t>https://www.accenture.com/ae</w:t>
        </w:r>
      </w:hyperlink>
      <w:hyperlink r:id="rId53">
        <w:r>
          <w:rPr>
            <w:color w:val="0563C1"/>
            <w:u w:val="single" w:color="0563C1"/>
          </w:rPr>
          <w:t>-</w:t>
        </w:r>
      </w:hyperlink>
      <w:hyperlink r:id="rId54">
        <w:r>
          <w:rPr>
            <w:color w:val="0563C1"/>
            <w:u w:val="single" w:color="0563C1"/>
          </w:rPr>
          <w:t>en/about/company/annual</w:t>
        </w:r>
      </w:hyperlink>
      <w:hyperlink r:id="rId55">
        <w:r>
          <w:rPr>
            <w:color w:val="0563C1"/>
            <w:u w:val="single" w:color="0563C1"/>
          </w:rPr>
          <w:t>-</w:t>
        </w:r>
      </w:hyperlink>
      <w:hyperlink r:id="rId56">
        <w:r>
          <w:rPr>
            <w:color w:val="0563C1"/>
            <w:u w:val="single" w:color="0563C1"/>
          </w:rPr>
          <w:t>report</w:t>
        </w:r>
      </w:hyperlink>
      <w:hyperlink r:id="rId57">
        <w:r>
          <w:t xml:space="preserve"> </w:t>
        </w:r>
      </w:hyperlink>
    </w:p>
    <w:p w14:paraId="2994B991" w14:textId="77777777" w:rsidR="0086469F" w:rsidRDefault="0086469F">
      <w:pPr>
        <w:spacing w:after="195" w:line="257" w:lineRule="auto"/>
        <w:ind w:left="-5" w:right="0"/>
        <w:jc w:val="left"/>
      </w:pPr>
    </w:p>
    <w:p w14:paraId="16F4887F" w14:textId="77777777" w:rsidR="006C4BB8" w:rsidRDefault="00000000">
      <w:pPr>
        <w:ind w:left="5" w:right="0"/>
      </w:pPr>
      <w:r>
        <w:t xml:space="preserve">The Fiscal 2022 annual report is available through Accenture's official annual-report archive. </w:t>
      </w:r>
    </w:p>
    <w:p w14:paraId="3E253D50" w14:textId="77777777" w:rsidR="006C4BB8" w:rsidRDefault="00000000">
      <w:pPr>
        <w:spacing w:after="185" w:line="259" w:lineRule="auto"/>
        <w:ind w:left="0" w:right="0" w:firstLine="0"/>
        <w:jc w:val="left"/>
      </w:pPr>
      <w:r>
        <w:rPr>
          <w:b/>
          <w:sz w:val="28"/>
        </w:rPr>
        <w:t xml:space="preserve"> </w:t>
      </w:r>
    </w:p>
    <w:p w14:paraId="35AE0359" w14:textId="77777777" w:rsidR="006C4BB8" w:rsidRDefault="00000000">
      <w:pPr>
        <w:pStyle w:val="Heading2"/>
        <w:ind w:left="-5"/>
      </w:pPr>
      <w:r>
        <w:t xml:space="preserve">PRIMARY SOURCE FOR THE FIVE-YEAR FINANCIAL DATA </w:t>
      </w:r>
    </w:p>
    <w:p w14:paraId="6FC34CA3" w14:textId="77777777" w:rsidR="006C4BB8" w:rsidRDefault="00000000">
      <w:pPr>
        <w:ind w:left="5" w:right="0"/>
      </w:pPr>
      <w:r>
        <w:t xml:space="preserve">Source: Accenture Official Annual Reports </w:t>
      </w:r>
    </w:p>
    <w:p w14:paraId="32600B37" w14:textId="77777777" w:rsidR="006C4BB8" w:rsidRDefault="00000000">
      <w:pPr>
        <w:ind w:left="5" w:right="0"/>
      </w:pPr>
      <w:r>
        <w:t xml:space="preserve">Financial Years: FY2021, FY2022, FY2023, FY2024 and FY2025 </w:t>
      </w:r>
    </w:p>
    <w:p w14:paraId="299B1C84" w14:textId="77777777" w:rsidR="006C4BB8" w:rsidRDefault="00000000">
      <w:pPr>
        <w:ind w:left="5" w:right="0"/>
      </w:pPr>
      <w:r>
        <w:t xml:space="preserve">Publisher: Accenture plc </w:t>
      </w:r>
    </w:p>
    <w:p w14:paraId="3EA1BE22" w14:textId="77777777" w:rsidR="006C4BB8" w:rsidRDefault="00000000">
      <w:pPr>
        <w:spacing w:after="0" w:line="259" w:lineRule="auto"/>
        <w:ind w:left="0" w:right="0" w:firstLine="0"/>
        <w:jc w:val="left"/>
      </w:pPr>
      <w:r>
        <w:rPr>
          <w:color w:val="C45911"/>
        </w:rPr>
        <w:t xml:space="preserve">Purpose: </w:t>
      </w:r>
      <w:r>
        <w:rPr>
          <w:color w:val="00B050"/>
        </w:rPr>
        <w:t xml:space="preserve">To obtain the actual financial figures required for </w:t>
      </w:r>
      <w:r>
        <w:rPr>
          <w:color w:val="2F5496"/>
        </w:rPr>
        <w:t xml:space="preserve">Comparative Statement </w:t>
      </w:r>
    </w:p>
    <w:p w14:paraId="5E07F172" w14:textId="77777777" w:rsidR="006C4BB8" w:rsidRDefault="00000000">
      <w:pPr>
        <w:spacing w:after="195" w:line="255" w:lineRule="auto"/>
        <w:ind w:right="53" w:firstLine="0"/>
      </w:pPr>
      <w:r>
        <w:rPr>
          <w:color w:val="2F5496"/>
        </w:rPr>
        <w:t xml:space="preserve">Analysis, Common-size Statement Analysis, Trend Analysis, Current Ratio, Quick Ratio, Net Profit Ratio, Operating Profit Ratio, ROA, ROE, ROCE, Debt–Equity Ratio and Asset Turnover Ratio. </w:t>
      </w:r>
    </w:p>
    <w:p w14:paraId="71C68D1C" w14:textId="77777777" w:rsidR="006C4BB8" w:rsidRDefault="00000000">
      <w:pPr>
        <w:ind w:left="5" w:right="0"/>
      </w:pPr>
      <w:r>
        <w:t xml:space="preserve">Official Source: Accenture Annual Reports </w:t>
      </w:r>
    </w:p>
    <w:p w14:paraId="69205E2F" w14:textId="77777777" w:rsidR="006C4BB8" w:rsidRDefault="00000000">
      <w:pPr>
        <w:spacing w:after="220" w:line="259" w:lineRule="auto"/>
        <w:ind w:left="0" w:right="0" w:firstLine="0"/>
        <w:jc w:val="left"/>
      </w:pPr>
      <w:r>
        <w:t xml:space="preserve"> </w:t>
      </w:r>
    </w:p>
    <w:p w14:paraId="19CA2A63" w14:textId="77777777" w:rsidR="006C4BB8" w:rsidRDefault="00000000">
      <w:pPr>
        <w:spacing w:after="185" w:line="259" w:lineRule="auto"/>
        <w:ind w:left="0" w:right="0" w:firstLine="0"/>
        <w:jc w:val="left"/>
      </w:pPr>
      <w:r>
        <w:rPr>
          <w:b/>
          <w:sz w:val="28"/>
        </w:rPr>
        <w:t xml:space="preserve"> </w:t>
      </w:r>
    </w:p>
    <w:p w14:paraId="7BC8CE5C" w14:textId="77777777" w:rsidR="006C4BB8" w:rsidRDefault="00000000">
      <w:pPr>
        <w:spacing w:after="185" w:line="259" w:lineRule="auto"/>
        <w:ind w:left="0" w:right="0" w:firstLine="0"/>
        <w:jc w:val="left"/>
      </w:pPr>
      <w:r>
        <w:rPr>
          <w:b/>
          <w:sz w:val="28"/>
        </w:rPr>
        <w:t xml:space="preserve"> </w:t>
      </w:r>
    </w:p>
    <w:p w14:paraId="61A19AAD" w14:textId="77777777" w:rsidR="006C4BB8" w:rsidRDefault="00000000">
      <w:pPr>
        <w:spacing w:after="185" w:line="259" w:lineRule="auto"/>
        <w:ind w:left="0" w:right="0" w:firstLine="0"/>
        <w:jc w:val="left"/>
      </w:pPr>
      <w:r>
        <w:rPr>
          <w:b/>
          <w:sz w:val="28"/>
        </w:rPr>
        <w:t xml:space="preserve"> </w:t>
      </w:r>
    </w:p>
    <w:p w14:paraId="0FB7D769" w14:textId="77777777" w:rsidR="006C4BB8" w:rsidRDefault="00000000">
      <w:pPr>
        <w:spacing w:after="185" w:line="259" w:lineRule="auto"/>
        <w:ind w:left="0" w:right="0" w:firstLine="0"/>
        <w:jc w:val="left"/>
      </w:pPr>
      <w:r>
        <w:rPr>
          <w:b/>
          <w:sz w:val="28"/>
        </w:rPr>
        <w:t xml:space="preserve"> </w:t>
      </w:r>
    </w:p>
    <w:p w14:paraId="1ACF9497" w14:textId="77777777" w:rsidR="006C4BB8" w:rsidRDefault="00000000">
      <w:pPr>
        <w:spacing w:after="185" w:line="259" w:lineRule="auto"/>
        <w:ind w:left="0" w:right="0" w:firstLine="0"/>
        <w:jc w:val="left"/>
      </w:pPr>
      <w:r>
        <w:rPr>
          <w:b/>
          <w:sz w:val="28"/>
        </w:rPr>
        <w:t xml:space="preserve"> </w:t>
      </w:r>
    </w:p>
    <w:p w14:paraId="2884163C" w14:textId="77777777" w:rsidR="006C4BB8" w:rsidRDefault="00000000">
      <w:pPr>
        <w:spacing w:after="185" w:line="259" w:lineRule="auto"/>
        <w:ind w:left="0" w:right="0" w:firstLine="0"/>
        <w:jc w:val="left"/>
      </w:pPr>
      <w:r>
        <w:rPr>
          <w:b/>
          <w:sz w:val="28"/>
        </w:rPr>
        <w:t xml:space="preserve"> </w:t>
      </w:r>
    </w:p>
    <w:p w14:paraId="6E55CA2B" w14:textId="77777777" w:rsidR="006C4BB8" w:rsidRDefault="00000000">
      <w:pPr>
        <w:spacing w:after="190" w:line="259" w:lineRule="auto"/>
        <w:ind w:left="0" w:right="0" w:firstLine="0"/>
        <w:jc w:val="left"/>
      </w:pPr>
      <w:r>
        <w:rPr>
          <w:b/>
          <w:sz w:val="28"/>
        </w:rPr>
        <w:t xml:space="preserve"> </w:t>
      </w:r>
    </w:p>
    <w:p w14:paraId="6C39D3AC" w14:textId="77777777" w:rsidR="006C4BB8" w:rsidRDefault="00000000">
      <w:pPr>
        <w:spacing w:after="185" w:line="259" w:lineRule="auto"/>
        <w:ind w:left="0" w:right="0" w:firstLine="0"/>
        <w:jc w:val="left"/>
      </w:pPr>
      <w:r>
        <w:rPr>
          <w:b/>
          <w:sz w:val="28"/>
        </w:rPr>
        <w:t xml:space="preserve"> </w:t>
      </w:r>
    </w:p>
    <w:p w14:paraId="017A57A9" w14:textId="77777777" w:rsidR="006C4BB8" w:rsidRDefault="00000000">
      <w:pPr>
        <w:spacing w:after="185" w:line="259" w:lineRule="auto"/>
        <w:ind w:left="0" w:right="0" w:firstLine="0"/>
        <w:jc w:val="left"/>
      </w:pPr>
      <w:r>
        <w:rPr>
          <w:b/>
          <w:sz w:val="28"/>
        </w:rPr>
        <w:t xml:space="preserve"> </w:t>
      </w:r>
    </w:p>
    <w:p w14:paraId="4D81B0B5" w14:textId="77777777" w:rsidR="006C4BB8" w:rsidRDefault="00000000">
      <w:pPr>
        <w:spacing w:after="185" w:line="259" w:lineRule="auto"/>
        <w:ind w:left="0" w:right="0" w:firstLine="0"/>
        <w:jc w:val="left"/>
      </w:pPr>
      <w:r>
        <w:rPr>
          <w:b/>
          <w:sz w:val="28"/>
        </w:rPr>
        <w:t xml:space="preserve"> </w:t>
      </w:r>
    </w:p>
    <w:p w14:paraId="0364E015" w14:textId="77777777" w:rsidR="006C4BB8" w:rsidRDefault="00000000">
      <w:pPr>
        <w:spacing w:after="185" w:line="259" w:lineRule="auto"/>
        <w:ind w:left="0" w:right="0" w:firstLine="0"/>
        <w:jc w:val="left"/>
      </w:pPr>
      <w:r>
        <w:rPr>
          <w:b/>
          <w:sz w:val="28"/>
        </w:rPr>
        <w:t xml:space="preserve"> </w:t>
      </w:r>
    </w:p>
    <w:p w14:paraId="4FF539C7" w14:textId="77777777" w:rsidR="006C4BB8" w:rsidRDefault="00000000">
      <w:pPr>
        <w:spacing w:after="185" w:line="259" w:lineRule="auto"/>
        <w:ind w:left="0" w:right="0" w:firstLine="0"/>
        <w:jc w:val="left"/>
      </w:pPr>
      <w:r>
        <w:rPr>
          <w:b/>
          <w:sz w:val="28"/>
        </w:rPr>
        <w:t xml:space="preserve"> </w:t>
      </w:r>
    </w:p>
    <w:p w14:paraId="0DB67152" w14:textId="77777777" w:rsidR="006C4BB8" w:rsidRDefault="00000000">
      <w:pPr>
        <w:spacing w:after="185" w:line="259" w:lineRule="auto"/>
        <w:ind w:left="0" w:right="0" w:firstLine="0"/>
        <w:jc w:val="left"/>
      </w:pPr>
      <w:r>
        <w:rPr>
          <w:b/>
          <w:sz w:val="28"/>
        </w:rPr>
        <w:t xml:space="preserve"> </w:t>
      </w:r>
    </w:p>
    <w:p w14:paraId="2B260B17" w14:textId="77777777" w:rsidR="006C4BB8" w:rsidRDefault="00000000">
      <w:pPr>
        <w:spacing w:after="185" w:line="259" w:lineRule="auto"/>
        <w:ind w:left="0" w:right="0" w:firstLine="0"/>
        <w:jc w:val="left"/>
      </w:pPr>
      <w:r>
        <w:rPr>
          <w:b/>
          <w:sz w:val="28"/>
        </w:rPr>
        <w:lastRenderedPageBreak/>
        <w:t xml:space="preserve"> </w:t>
      </w:r>
    </w:p>
    <w:p w14:paraId="6D8442F3" w14:textId="77777777" w:rsidR="006C4BB8" w:rsidRDefault="00000000">
      <w:pPr>
        <w:spacing w:after="0" w:line="259" w:lineRule="auto"/>
        <w:ind w:left="0" w:right="0" w:firstLine="0"/>
        <w:jc w:val="left"/>
      </w:pPr>
      <w:r>
        <w:rPr>
          <w:b/>
          <w:sz w:val="28"/>
        </w:rPr>
        <w:t xml:space="preserve"> </w:t>
      </w:r>
    </w:p>
    <w:p w14:paraId="06095D11" w14:textId="77777777" w:rsidR="006C4BB8" w:rsidRDefault="00000000">
      <w:pPr>
        <w:spacing w:after="185" w:line="259" w:lineRule="auto"/>
        <w:ind w:left="0" w:right="0" w:firstLine="0"/>
      </w:pPr>
      <w:r>
        <w:rPr>
          <w:b/>
          <w:sz w:val="28"/>
        </w:rPr>
        <w:t xml:space="preserve"> </w:t>
      </w:r>
    </w:p>
    <w:p w14:paraId="30440129" w14:textId="77777777" w:rsidR="006C4BB8" w:rsidRDefault="00000000">
      <w:pPr>
        <w:spacing w:after="185" w:line="259" w:lineRule="auto"/>
        <w:ind w:left="0" w:right="0" w:firstLine="0"/>
      </w:pPr>
      <w:r>
        <w:rPr>
          <w:b/>
          <w:sz w:val="28"/>
        </w:rPr>
        <w:t xml:space="preserve"> </w:t>
      </w:r>
    </w:p>
    <w:p w14:paraId="3BED4D46" w14:textId="77777777" w:rsidR="006C4BB8" w:rsidRDefault="00000000">
      <w:pPr>
        <w:spacing w:after="185" w:line="259" w:lineRule="auto"/>
        <w:ind w:left="0" w:right="0" w:firstLine="0"/>
      </w:pPr>
      <w:r>
        <w:rPr>
          <w:b/>
          <w:sz w:val="28"/>
        </w:rPr>
        <w:t xml:space="preserve"> </w:t>
      </w:r>
    </w:p>
    <w:p w14:paraId="19BA45EE" w14:textId="77777777" w:rsidR="006C4BB8" w:rsidRDefault="00000000">
      <w:pPr>
        <w:spacing w:after="185" w:line="259" w:lineRule="auto"/>
        <w:ind w:left="0" w:right="0" w:firstLine="0"/>
      </w:pPr>
      <w:r>
        <w:rPr>
          <w:b/>
          <w:sz w:val="28"/>
        </w:rPr>
        <w:t xml:space="preserve"> </w:t>
      </w:r>
    </w:p>
    <w:p w14:paraId="1A198A96" w14:textId="77777777" w:rsidR="006C4BB8" w:rsidRDefault="00000000">
      <w:pPr>
        <w:spacing w:after="185" w:line="259" w:lineRule="auto"/>
        <w:ind w:left="0" w:right="0" w:firstLine="0"/>
      </w:pPr>
      <w:r>
        <w:rPr>
          <w:b/>
          <w:sz w:val="28"/>
        </w:rPr>
        <w:t xml:space="preserve"> </w:t>
      </w:r>
    </w:p>
    <w:p w14:paraId="60E66F23" w14:textId="77777777" w:rsidR="006C4BB8" w:rsidRDefault="00000000">
      <w:pPr>
        <w:spacing w:after="190" w:line="259" w:lineRule="auto"/>
        <w:ind w:left="0" w:right="0" w:firstLine="0"/>
      </w:pPr>
      <w:r>
        <w:rPr>
          <w:b/>
          <w:sz w:val="28"/>
        </w:rPr>
        <w:t xml:space="preserve"> </w:t>
      </w:r>
    </w:p>
    <w:p w14:paraId="034278F8" w14:textId="77777777" w:rsidR="006C4BB8" w:rsidRDefault="00000000">
      <w:pPr>
        <w:spacing w:after="0" w:line="259" w:lineRule="auto"/>
        <w:ind w:left="0" w:right="0" w:firstLine="0"/>
      </w:pPr>
      <w:r>
        <w:rPr>
          <w:b/>
          <w:sz w:val="28"/>
        </w:rPr>
        <w:t xml:space="preserve"> </w:t>
      </w:r>
    </w:p>
    <w:sectPr w:rsidR="006C4BB8">
      <w:headerReference w:type="even" r:id="rId58"/>
      <w:headerReference w:type="default" r:id="rId59"/>
      <w:footerReference w:type="even" r:id="rId60"/>
      <w:footerReference w:type="default" r:id="rId61"/>
      <w:headerReference w:type="first" r:id="rId62"/>
      <w:footerReference w:type="first" r:id="rId63"/>
      <w:pgSz w:w="11900" w:h="16820"/>
      <w:pgMar w:top="1940" w:right="2064" w:bottom="1639" w:left="1426" w:header="479" w:footer="96"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458C6E" w14:textId="77777777" w:rsidR="00BC5425" w:rsidRDefault="00BC5425">
      <w:pPr>
        <w:spacing w:after="0" w:line="240" w:lineRule="auto"/>
      </w:pPr>
      <w:r>
        <w:separator/>
      </w:r>
    </w:p>
  </w:endnote>
  <w:endnote w:type="continuationSeparator" w:id="0">
    <w:p w14:paraId="47A84257" w14:textId="77777777" w:rsidR="00BC5425" w:rsidRDefault="00BC542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3FBA84" w14:textId="77777777" w:rsidR="006C4BB8" w:rsidRDefault="00000000">
    <w:pPr>
      <w:spacing w:after="0" w:line="259" w:lineRule="auto"/>
      <w:ind w:left="-1426" w:right="0" w:firstLine="0"/>
      <w:jc w:val="left"/>
    </w:pPr>
    <w:r>
      <w:rPr>
        <w:rFonts w:ascii="Calibri" w:eastAsia="Calibri" w:hAnsi="Calibri" w:cs="Calibri"/>
        <w:noProof/>
        <w:sz w:val="22"/>
      </w:rPr>
      <mc:AlternateContent>
        <mc:Choice Requires="wpg">
          <w:drawing>
            <wp:anchor distT="0" distB="0" distL="114300" distR="114300" simplePos="0" relativeHeight="251664384" behindDoc="0" locked="0" layoutInCell="1" allowOverlap="1" wp14:anchorId="4947A6ED" wp14:editId="5CDBAE55">
              <wp:simplePos x="0" y="0"/>
              <wp:positionH relativeFrom="page">
                <wp:posOffset>304165</wp:posOffset>
              </wp:positionH>
              <wp:positionV relativeFrom="page">
                <wp:posOffset>10321925</wp:posOffset>
              </wp:positionV>
              <wp:extent cx="6944360" cy="56515"/>
              <wp:effectExtent l="0" t="0" r="0" b="0"/>
              <wp:wrapSquare wrapText="bothSides"/>
              <wp:docPr id="14087" name="Group 14087"/>
              <wp:cNvGraphicFramePr/>
              <a:graphic xmlns:a="http://schemas.openxmlformats.org/drawingml/2006/main">
                <a:graphicData uri="http://schemas.microsoft.com/office/word/2010/wordprocessingGroup">
                  <wpg:wgp>
                    <wpg:cNvGrpSpPr/>
                    <wpg:grpSpPr>
                      <a:xfrm>
                        <a:off x="0" y="0"/>
                        <a:ext cx="6944360" cy="56515"/>
                        <a:chOff x="0" y="0"/>
                        <a:chExt cx="6944360" cy="56515"/>
                      </a:xfrm>
                    </wpg:grpSpPr>
                    <wps:wsp>
                      <wps:cNvPr id="14850" name="Shape 14850"/>
                      <wps:cNvSpPr/>
                      <wps:spPr>
                        <a:xfrm>
                          <a:off x="0" y="0"/>
                          <a:ext cx="9512" cy="56515"/>
                        </a:xfrm>
                        <a:custGeom>
                          <a:avLst/>
                          <a:gdLst/>
                          <a:ahLst/>
                          <a:cxnLst/>
                          <a:rect l="0" t="0" r="0" b="0"/>
                          <a:pathLst>
                            <a:path w="9512" h="56515">
                              <a:moveTo>
                                <a:pt x="0" y="0"/>
                              </a:moveTo>
                              <a:lnTo>
                                <a:pt x="9512" y="0"/>
                              </a:lnTo>
                              <a:lnTo>
                                <a:pt x="9512" y="56515"/>
                              </a:lnTo>
                              <a:lnTo>
                                <a:pt x="0" y="5651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851" name="Shape 14851"/>
                      <wps:cNvSpPr/>
                      <wps:spPr>
                        <a:xfrm>
                          <a:off x="0" y="47092"/>
                          <a:ext cx="57391" cy="9423"/>
                        </a:xfrm>
                        <a:custGeom>
                          <a:avLst/>
                          <a:gdLst/>
                          <a:ahLst/>
                          <a:cxnLst/>
                          <a:rect l="0" t="0" r="0" b="0"/>
                          <a:pathLst>
                            <a:path w="57391" h="9423">
                              <a:moveTo>
                                <a:pt x="0" y="0"/>
                              </a:moveTo>
                              <a:lnTo>
                                <a:pt x="57391" y="0"/>
                              </a:lnTo>
                              <a:lnTo>
                                <a:pt x="57391" y="9423"/>
                              </a:lnTo>
                              <a:lnTo>
                                <a:pt x="0" y="9423"/>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852" name="Shape 14852"/>
                      <wps:cNvSpPr/>
                      <wps:spPr>
                        <a:xfrm>
                          <a:off x="9512" y="0"/>
                          <a:ext cx="9512" cy="47092"/>
                        </a:xfrm>
                        <a:custGeom>
                          <a:avLst/>
                          <a:gdLst/>
                          <a:ahLst/>
                          <a:cxnLst/>
                          <a:rect l="0" t="0" r="0" b="0"/>
                          <a:pathLst>
                            <a:path w="9512" h="47092">
                              <a:moveTo>
                                <a:pt x="0" y="0"/>
                              </a:moveTo>
                              <a:lnTo>
                                <a:pt x="9512" y="0"/>
                              </a:lnTo>
                              <a:lnTo>
                                <a:pt x="9512" y="47092"/>
                              </a:lnTo>
                              <a:lnTo>
                                <a:pt x="0" y="4709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4853" name="Shape 14853"/>
                      <wps:cNvSpPr/>
                      <wps:spPr>
                        <a:xfrm>
                          <a:off x="9512" y="37681"/>
                          <a:ext cx="47879" cy="9411"/>
                        </a:xfrm>
                        <a:custGeom>
                          <a:avLst/>
                          <a:gdLst/>
                          <a:ahLst/>
                          <a:cxnLst/>
                          <a:rect l="0" t="0" r="0" b="0"/>
                          <a:pathLst>
                            <a:path w="47879" h="9411">
                              <a:moveTo>
                                <a:pt x="0" y="0"/>
                              </a:moveTo>
                              <a:lnTo>
                                <a:pt x="47879" y="0"/>
                              </a:lnTo>
                              <a:lnTo>
                                <a:pt x="47879" y="9411"/>
                              </a:lnTo>
                              <a:lnTo>
                                <a:pt x="0" y="9411"/>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4854" name="Shape 14854"/>
                      <wps:cNvSpPr/>
                      <wps:spPr>
                        <a:xfrm>
                          <a:off x="19025" y="0"/>
                          <a:ext cx="38367" cy="37681"/>
                        </a:xfrm>
                        <a:custGeom>
                          <a:avLst/>
                          <a:gdLst/>
                          <a:ahLst/>
                          <a:cxnLst/>
                          <a:rect l="0" t="0" r="0" b="0"/>
                          <a:pathLst>
                            <a:path w="38367" h="37681">
                              <a:moveTo>
                                <a:pt x="0" y="0"/>
                              </a:moveTo>
                              <a:lnTo>
                                <a:pt x="38367" y="0"/>
                              </a:lnTo>
                              <a:lnTo>
                                <a:pt x="38367" y="37681"/>
                              </a:lnTo>
                              <a:lnTo>
                                <a:pt x="0" y="3768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855" name="Shape 14855"/>
                      <wps:cNvSpPr/>
                      <wps:spPr>
                        <a:xfrm>
                          <a:off x="57391" y="47092"/>
                          <a:ext cx="6829819" cy="9423"/>
                        </a:xfrm>
                        <a:custGeom>
                          <a:avLst/>
                          <a:gdLst/>
                          <a:ahLst/>
                          <a:cxnLst/>
                          <a:rect l="0" t="0" r="0" b="0"/>
                          <a:pathLst>
                            <a:path w="6829819" h="9423">
                              <a:moveTo>
                                <a:pt x="0" y="0"/>
                              </a:moveTo>
                              <a:lnTo>
                                <a:pt x="6829819" y="0"/>
                              </a:lnTo>
                              <a:lnTo>
                                <a:pt x="6829819" y="9423"/>
                              </a:lnTo>
                              <a:lnTo>
                                <a:pt x="0" y="9423"/>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856" name="Shape 14856"/>
                      <wps:cNvSpPr/>
                      <wps:spPr>
                        <a:xfrm>
                          <a:off x="57391" y="37681"/>
                          <a:ext cx="6829819" cy="9411"/>
                        </a:xfrm>
                        <a:custGeom>
                          <a:avLst/>
                          <a:gdLst/>
                          <a:ahLst/>
                          <a:cxnLst/>
                          <a:rect l="0" t="0" r="0" b="0"/>
                          <a:pathLst>
                            <a:path w="6829819" h="9411">
                              <a:moveTo>
                                <a:pt x="0" y="0"/>
                              </a:moveTo>
                              <a:lnTo>
                                <a:pt x="6829819" y="0"/>
                              </a:lnTo>
                              <a:lnTo>
                                <a:pt x="6829819" y="9411"/>
                              </a:lnTo>
                              <a:lnTo>
                                <a:pt x="0" y="9411"/>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4857" name="Shape 14857"/>
                      <wps:cNvSpPr/>
                      <wps:spPr>
                        <a:xfrm>
                          <a:off x="57391" y="0"/>
                          <a:ext cx="6829819" cy="37681"/>
                        </a:xfrm>
                        <a:custGeom>
                          <a:avLst/>
                          <a:gdLst/>
                          <a:ahLst/>
                          <a:cxnLst/>
                          <a:rect l="0" t="0" r="0" b="0"/>
                          <a:pathLst>
                            <a:path w="6829819" h="37681">
                              <a:moveTo>
                                <a:pt x="0" y="0"/>
                              </a:moveTo>
                              <a:lnTo>
                                <a:pt x="6829819" y="0"/>
                              </a:lnTo>
                              <a:lnTo>
                                <a:pt x="6829819" y="37681"/>
                              </a:lnTo>
                              <a:lnTo>
                                <a:pt x="0" y="3768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858" name="Shape 14858"/>
                      <wps:cNvSpPr/>
                      <wps:spPr>
                        <a:xfrm>
                          <a:off x="6934835" y="0"/>
                          <a:ext cx="9525" cy="56515"/>
                        </a:xfrm>
                        <a:custGeom>
                          <a:avLst/>
                          <a:gdLst/>
                          <a:ahLst/>
                          <a:cxnLst/>
                          <a:rect l="0" t="0" r="0" b="0"/>
                          <a:pathLst>
                            <a:path w="9525" h="56515">
                              <a:moveTo>
                                <a:pt x="0" y="0"/>
                              </a:moveTo>
                              <a:lnTo>
                                <a:pt x="9525" y="0"/>
                              </a:lnTo>
                              <a:lnTo>
                                <a:pt x="9525" y="56515"/>
                              </a:lnTo>
                              <a:lnTo>
                                <a:pt x="0" y="5651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859" name="Shape 14859"/>
                      <wps:cNvSpPr/>
                      <wps:spPr>
                        <a:xfrm>
                          <a:off x="6887337" y="47092"/>
                          <a:ext cx="57023" cy="9423"/>
                        </a:xfrm>
                        <a:custGeom>
                          <a:avLst/>
                          <a:gdLst/>
                          <a:ahLst/>
                          <a:cxnLst/>
                          <a:rect l="0" t="0" r="0" b="0"/>
                          <a:pathLst>
                            <a:path w="57023" h="9423">
                              <a:moveTo>
                                <a:pt x="0" y="0"/>
                              </a:moveTo>
                              <a:lnTo>
                                <a:pt x="57023" y="0"/>
                              </a:lnTo>
                              <a:lnTo>
                                <a:pt x="57023" y="9423"/>
                              </a:lnTo>
                              <a:lnTo>
                                <a:pt x="0" y="9423"/>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860" name="Shape 14860"/>
                      <wps:cNvSpPr/>
                      <wps:spPr>
                        <a:xfrm>
                          <a:off x="6925310" y="0"/>
                          <a:ext cx="9525" cy="47092"/>
                        </a:xfrm>
                        <a:custGeom>
                          <a:avLst/>
                          <a:gdLst/>
                          <a:ahLst/>
                          <a:cxnLst/>
                          <a:rect l="0" t="0" r="0" b="0"/>
                          <a:pathLst>
                            <a:path w="9525" h="47092">
                              <a:moveTo>
                                <a:pt x="0" y="0"/>
                              </a:moveTo>
                              <a:lnTo>
                                <a:pt x="9525" y="0"/>
                              </a:lnTo>
                              <a:lnTo>
                                <a:pt x="9525" y="47092"/>
                              </a:lnTo>
                              <a:lnTo>
                                <a:pt x="0" y="4709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4861" name="Shape 14861"/>
                      <wps:cNvSpPr/>
                      <wps:spPr>
                        <a:xfrm>
                          <a:off x="6887337" y="37681"/>
                          <a:ext cx="47498" cy="9411"/>
                        </a:xfrm>
                        <a:custGeom>
                          <a:avLst/>
                          <a:gdLst/>
                          <a:ahLst/>
                          <a:cxnLst/>
                          <a:rect l="0" t="0" r="0" b="0"/>
                          <a:pathLst>
                            <a:path w="47498" h="9411">
                              <a:moveTo>
                                <a:pt x="0" y="0"/>
                              </a:moveTo>
                              <a:lnTo>
                                <a:pt x="47498" y="0"/>
                              </a:lnTo>
                              <a:lnTo>
                                <a:pt x="47498" y="9411"/>
                              </a:lnTo>
                              <a:lnTo>
                                <a:pt x="0" y="9411"/>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4862" name="Shape 14862"/>
                      <wps:cNvSpPr/>
                      <wps:spPr>
                        <a:xfrm>
                          <a:off x="6887337" y="0"/>
                          <a:ext cx="37973" cy="37681"/>
                        </a:xfrm>
                        <a:custGeom>
                          <a:avLst/>
                          <a:gdLst/>
                          <a:ahLst/>
                          <a:cxnLst/>
                          <a:rect l="0" t="0" r="0" b="0"/>
                          <a:pathLst>
                            <a:path w="37973" h="37681">
                              <a:moveTo>
                                <a:pt x="0" y="0"/>
                              </a:moveTo>
                              <a:lnTo>
                                <a:pt x="37973" y="0"/>
                              </a:lnTo>
                              <a:lnTo>
                                <a:pt x="37973" y="37681"/>
                              </a:lnTo>
                              <a:lnTo>
                                <a:pt x="0" y="3768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4087" style="width:546.8pt;height:4.45001pt;position:absolute;mso-position-horizontal-relative:page;mso-position-horizontal:absolute;margin-left:23.95pt;mso-position-vertical-relative:page;margin-top:812.75pt;" coordsize="69443,565">
              <v:shape id="Shape 14863" style="position:absolute;width:95;height:565;left:0;top:0;" coordsize="9512,56515" path="m0,0l9512,0l9512,56515l0,56515l0,0">
                <v:stroke weight="0pt" endcap="flat" joinstyle="miter" miterlimit="10" on="false" color="#000000" opacity="0"/>
                <v:fill on="true" color="#000000"/>
              </v:shape>
              <v:shape id="Shape 14864" style="position:absolute;width:573;height:94;left:0;top:470;" coordsize="57391,9423" path="m0,0l57391,0l57391,9423l0,9423l0,0">
                <v:stroke weight="0pt" endcap="flat" joinstyle="miter" miterlimit="10" on="false" color="#000000" opacity="0"/>
                <v:fill on="true" color="#000000"/>
              </v:shape>
              <v:shape id="Shape 14865" style="position:absolute;width:95;height:470;left:95;top:0;" coordsize="9512,47092" path="m0,0l9512,0l9512,47092l0,47092l0,0">
                <v:stroke weight="0pt" endcap="flat" joinstyle="miter" miterlimit="10" on="false" color="#000000" opacity="0"/>
                <v:fill on="true" color="#ffffff"/>
              </v:shape>
              <v:shape id="Shape 14866" style="position:absolute;width:478;height:94;left:95;top:376;" coordsize="47879,9411" path="m0,0l47879,0l47879,9411l0,9411l0,0">
                <v:stroke weight="0pt" endcap="flat" joinstyle="miter" miterlimit="10" on="false" color="#000000" opacity="0"/>
                <v:fill on="true" color="#ffffff"/>
              </v:shape>
              <v:shape id="Shape 14867" style="position:absolute;width:383;height:376;left:190;top:0;" coordsize="38367,37681" path="m0,0l38367,0l38367,37681l0,37681l0,0">
                <v:stroke weight="0pt" endcap="flat" joinstyle="miter" miterlimit="10" on="false" color="#000000" opacity="0"/>
                <v:fill on="true" color="#000000"/>
              </v:shape>
              <v:shape id="Shape 14868" style="position:absolute;width:68298;height:94;left:573;top:470;" coordsize="6829819,9423" path="m0,0l6829819,0l6829819,9423l0,9423l0,0">
                <v:stroke weight="0pt" endcap="flat" joinstyle="miter" miterlimit="10" on="false" color="#000000" opacity="0"/>
                <v:fill on="true" color="#000000"/>
              </v:shape>
              <v:shape id="Shape 14869" style="position:absolute;width:68298;height:94;left:573;top:376;" coordsize="6829819,9411" path="m0,0l6829819,0l6829819,9411l0,9411l0,0">
                <v:stroke weight="0pt" endcap="flat" joinstyle="miter" miterlimit="10" on="false" color="#000000" opacity="0"/>
                <v:fill on="true" color="#ffffff"/>
              </v:shape>
              <v:shape id="Shape 14870" style="position:absolute;width:68298;height:376;left:573;top:0;" coordsize="6829819,37681" path="m0,0l6829819,0l6829819,37681l0,37681l0,0">
                <v:stroke weight="0pt" endcap="flat" joinstyle="miter" miterlimit="10" on="false" color="#000000" opacity="0"/>
                <v:fill on="true" color="#000000"/>
              </v:shape>
              <v:shape id="Shape 14871" style="position:absolute;width:95;height:565;left:69348;top:0;" coordsize="9525,56515" path="m0,0l9525,0l9525,56515l0,56515l0,0">
                <v:stroke weight="0pt" endcap="flat" joinstyle="miter" miterlimit="10" on="false" color="#000000" opacity="0"/>
                <v:fill on="true" color="#000000"/>
              </v:shape>
              <v:shape id="Shape 14872" style="position:absolute;width:570;height:94;left:68873;top:470;" coordsize="57023,9423" path="m0,0l57023,0l57023,9423l0,9423l0,0">
                <v:stroke weight="0pt" endcap="flat" joinstyle="miter" miterlimit="10" on="false" color="#000000" opacity="0"/>
                <v:fill on="true" color="#000000"/>
              </v:shape>
              <v:shape id="Shape 14873" style="position:absolute;width:95;height:470;left:69253;top:0;" coordsize="9525,47092" path="m0,0l9525,0l9525,47092l0,47092l0,0">
                <v:stroke weight="0pt" endcap="flat" joinstyle="miter" miterlimit="10" on="false" color="#000000" opacity="0"/>
                <v:fill on="true" color="#ffffff"/>
              </v:shape>
              <v:shape id="Shape 14874" style="position:absolute;width:474;height:94;left:68873;top:376;" coordsize="47498,9411" path="m0,0l47498,0l47498,9411l0,9411l0,0">
                <v:stroke weight="0pt" endcap="flat" joinstyle="miter" miterlimit="10" on="false" color="#000000" opacity="0"/>
                <v:fill on="true" color="#ffffff"/>
              </v:shape>
              <v:shape id="Shape 14875" style="position:absolute;width:379;height:376;left:68873;top:0;" coordsize="37973,37681" path="m0,0l37973,0l37973,37681l0,37681l0,0">
                <v:stroke weight="0pt" endcap="flat" joinstyle="miter" miterlimit="10" on="false" color="#000000" opacity="0"/>
                <v:fill on="true" color="#000000"/>
              </v:shape>
              <w10:wrap type="square"/>
            </v:group>
          </w:pict>
        </mc:Fallback>
      </mc:AlternateContent>
    </w:r>
    <w:r>
      <w:t xml:space="preserve"> </w:t>
    </w:r>
    <w:r>
      <w:rPr>
        <w:sz w:val="32"/>
      </w:rPr>
      <w:t xml:space="preserve"> </w:t>
    </w:r>
    <w: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8EA12F" w14:textId="77777777" w:rsidR="006C4BB8" w:rsidRDefault="00000000">
    <w:pPr>
      <w:spacing w:after="0" w:line="259" w:lineRule="auto"/>
      <w:ind w:left="-1426" w:right="0" w:firstLine="0"/>
      <w:jc w:val="left"/>
    </w:pPr>
    <w:r>
      <w:rPr>
        <w:rFonts w:ascii="Calibri" w:eastAsia="Calibri" w:hAnsi="Calibri" w:cs="Calibri"/>
        <w:noProof/>
        <w:sz w:val="22"/>
      </w:rPr>
      <mc:AlternateContent>
        <mc:Choice Requires="wpg">
          <w:drawing>
            <wp:anchor distT="0" distB="0" distL="114300" distR="114300" simplePos="0" relativeHeight="251665408" behindDoc="0" locked="0" layoutInCell="1" allowOverlap="1" wp14:anchorId="72BBE3B8" wp14:editId="2D1BF8D0">
              <wp:simplePos x="0" y="0"/>
              <wp:positionH relativeFrom="page">
                <wp:posOffset>304165</wp:posOffset>
              </wp:positionH>
              <wp:positionV relativeFrom="page">
                <wp:posOffset>10321925</wp:posOffset>
              </wp:positionV>
              <wp:extent cx="6944360" cy="56515"/>
              <wp:effectExtent l="0" t="0" r="0" b="0"/>
              <wp:wrapSquare wrapText="bothSides"/>
              <wp:docPr id="14021" name="Group 14021"/>
              <wp:cNvGraphicFramePr/>
              <a:graphic xmlns:a="http://schemas.openxmlformats.org/drawingml/2006/main">
                <a:graphicData uri="http://schemas.microsoft.com/office/word/2010/wordprocessingGroup">
                  <wpg:wgp>
                    <wpg:cNvGrpSpPr/>
                    <wpg:grpSpPr>
                      <a:xfrm>
                        <a:off x="0" y="0"/>
                        <a:ext cx="6944360" cy="56515"/>
                        <a:chOff x="0" y="0"/>
                        <a:chExt cx="6944360" cy="56515"/>
                      </a:xfrm>
                    </wpg:grpSpPr>
                    <wps:wsp>
                      <wps:cNvPr id="14824" name="Shape 14824"/>
                      <wps:cNvSpPr/>
                      <wps:spPr>
                        <a:xfrm>
                          <a:off x="0" y="0"/>
                          <a:ext cx="9512" cy="56515"/>
                        </a:xfrm>
                        <a:custGeom>
                          <a:avLst/>
                          <a:gdLst/>
                          <a:ahLst/>
                          <a:cxnLst/>
                          <a:rect l="0" t="0" r="0" b="0"/>
                          <a:pathLst>
                            <a:path w="9512" h="56515">
                              <a:moveTo>
                                <a:pt x="0" y="0"/>
                              </a:moveTo>
                              <a:lnTo>
                                <a:pt x="9512" y="0"/>
                              </a:lnTo>
                              <a:lnTo>
                                <a:pt x="9512" y="56515"/>
                              </a:lnTo>
                              <a:lnTo>
                                <a:pt x="0" y="5651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825" name="Shape 14825"/>
                      <wps:cNvSpPr/>
                      <wps:spPr>
                        <a:xfrm>
                          <a:off x="0" y="47092"/>
                          <a:ext cx="57391" cy="9423"/>
                        </a:xfrm>
                        <a:custGeom>
                          <a:avLst/>
                          <a:gdLst/>
                          <a:ahLst/>
                          <a:cxnLst/>
                          <a:rect l="0" t="0" r="0" b="0"/>
                          <a:pathLst>
                            <a:path w="57391" h="9423">
                              <a:moveTo>
                                <a:pt x="0" y="0"/>
                              </a:moveTo>
                              <a:lnTo>
                                <a:pt x="57391" y="0"/>
                              </a:lnTo>
                              <a:lnTo>
                                <a:pt x="57391" y="9423"/>
                              </a:lnTo>
                              <a:lnTo>
                                <a:pt x="0" y="9423"/>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826" name="Shape 14826"/>
                      <wps:cNvSpPr/>
                      <wps:spPr>
                        <a:xfrm>
                          <a:off x="9512" y="0"/>
                          <a:ext cx="9512" cy="47092"/>
                        </a:xfrm>
                        <a:custGeom>
                          <a:avLst/>
                          <a:gdLst/>
                          <a:ahLst/>
                          <a:cxnLst/>
                          <a:rect l="0" t="0" r="0" b="0"/>
                          <a:pathLst>
                            <a:path w="9512" h="47092">
                              <a:moveTo>
                                <a:pt x="0" y="0"/>
                              </a:moveTo>
                              <a:lnTo>
                                <a:pt x="9512" y="0"/>
                              </a:lnTo>
                              <a:lnTo>
                                <a:pt x="9512" y="47092"/>
                              </a:lnTo>
                              <a:lnTo>
                                <a:pt x="0" y="4709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4827" name="Shape 14827"/>
                      <wps:cNvSpPr/>
                      <wps:spPr>
                        <a:xfrm>
                          <a:off x="9512" y="37681"/>
                          <a:ext cx="47879" cy="9411"/>
                        </a:xfrm>
                        <a:custGeom>
                          <a:avLst/>
                          <a:gdLst/>
                          <a:ahLst/>
                          <a:cxnLst/>
                          <a:rect l="0" t="0" r="0" b="0"/>
                          <a:pathLst>
                            <a:path w="47879" h="9411">
                              <a:moveTo>
                                <a:pt x="0" y="0"/>
                              </a:moveTo>
                              <a:lnTo>
                                <a:pt x="47879" y="0"/>
                              </a:lnTo>
                              <a:lnTo>
                                <a:pt x="47879" y="9411"/>
                              </a:lnTo>
                              <a:lnTo>
                                <a:pt x="0" y="9411"/>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4828" name="Shape 14828"/>
                      <wps:cNvSpPr/>
                      <wps:spPr>
                        <a:xfrm>
                          <a:off x="19025" y="0"/>
                          <a:ext cx="38367" cy="37681"/>
                        </a:xfrm>
                        <a:custGeom>
                          <a:avLst/>
                          <a:gdLst/>
                          <a:ahLst/>
                          <a:cxnLst/>
                          <a:rect l="0" t="0" r="0" b="0"/>
                          <a:pathLst>
                            <a:path w="38367" h="37681">
                              <a:moveTo>
                                <a:pt x="0" y="0"/>
                              </a:moveTo>
                              <a:lnTo>
                                <a:pt x="38367" y="0"/>
                              </a:lnTo>
                              <a:lnTo>
                                <a:pt x="38367" y="37681"/>
                              </a:lnTo>
                              <a:lnTo>
                                <a:pt x="0" y="3768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829" name="Shape 14829"/>
                      <wps:cNvSpPr/>
                      <wps:spPr>
                        <a:xfrm>
                          <a:off x="57391" y="47092"/>
                          <a:ext cx="6829819" cy="9423"/>
                        </a:xfrm>
                        <a:custGeom>
                          <a:avLst/>
                          <a:gdLst/>
                          <a:ahLst/>
                          <a:cxnLst/>
                          <a:rect l="0" t="0" r="0" b="0"/>
                          <a:pathLst>
                            <a:path w="6829819" h="9423">
                              <a:moveTo>
                                <a:pt x="0" y="0"/>
                              </a:moveTo>
                              <a:lnTo>
                                <a:pt x="6829819" y="0"/>
                              </a:lnTo>
                              <a:lnTo>
                                <a:pt x="6829819" y="9423"/>
                              </a:lnTo>
                              <a:lnTo>
                                <a:pt x="0" y="9423"/>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830" name="Shape 14830"/>
                      <wps:cNvSpPr/>
                      <wps:spPr>
                        <a:xfrm>
                          <a:off x="57391" y="37681"/>
                          <a:ext cx="6829819" cy="9411"/>
                        </a:xfrm>
                        <a:custGeom>
                          <a:avLst/>
                          <a:gdLst/>
                          <a:ahLst/>
                          <a:cxnLst/>
                          <a:rect l="0" t="0" r="0" b="0"/>
                          <a:pathLst>
                            <a:path w="6829819" h="9411">
                              <a:moveTo>
                                <a:pt x="0" y="0"/>
                              </a:moveTo>
                              <a:lnTo>
                                <a:pt x="6829819" y="0"/>
                              </a:lnTo>
                              <a:lnTo>
                                <a:pt x="6829819" y="9411"/>
                              </a:lnTo>
                              <a:lnTo>
                                <a:pt x="0" y="9411"/>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4831" name="Shape 14831"/>
                      <wps:cNvSpPr/>
                      <wps:spPr>
                        <a:xfrm>
                          <a:off x="57391" y="0"/>
                          <a:ext cx="6829819" cy="37681"/>
                        </a:xfrm>
                        <a:custGeom>
                          <a:avLst/>
                          <a:gdLst/>
                          <a:ahLst/>
                          <a:cxnLst/>
                          <a:rect l="0" t="0" r="0" b="0"/>
                          <a:pathLst>
                            <a:path w="6829819" h="37681">
                              <a:moveTo>
                                <a:pt x="0" y="0"/>
                              </a:moveTo>
                              <a:lnTo>
                                <a:pt x="6829819" y="0"/>
                              </a:lnTo>
                              <a:lnTo>
                                <a:pt x="6829819" y="37681"/>
                              </a:lnTo>
                              <a:lnTo>
                                <a:pt x="0" y="3768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832" name="Shape 14832"/>
                      <wps:cNvSpPr/>
                      <wps:spPr>
                        <a:xfrm>
                          <a:off x="6934835" y="0"/>
                          <a:ext cx="9525" cy="56515"/>
                        </a:xfrm>
                        <a:custGeom>
                          <a:avLst/>
                          <a:gdLst/>
                          <a:ahLst/>
                          <a:cxnLst/>
                          <a:rect l="0" t="0" r="0" b="0"/>
                          <a:pathLst>
                            <a:path w="9525" h="56515">
                              <a:moveTo>
                                <a:pt x="0" y="0"/>
                              </a:moveTo>
                              <a:lnTo>
                                <a:pt x="9525" y="0"/>
                              </a:lnTo>
                              <a:lnTo>
                                <a:pt x="9525" y="56515"/>
                              </a:lnTo>
                              <a:lnTo>
                                <a:pt x="0" y="5651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833" name="Shape 14833"/>
                      <wps:cNvSpPr/>
                      <wps:spPr>
                        <a:xfrm>
                          <a:off x="6887337" y="47092"/>
                          <a:ext cx="57023" cy="9423"/>
                        </a:xfrm>
                        <a:custGeom>
                          <a:avLst/>
                          <a:gdLst/>
                          <a:ahLst/>
                          <a:cxnLst/>
                          <a:rect l="0" t="0" r="0" b="0"/>
                          <a:pathLst>
                            <a:path w="57023" h="9423">
                              <a:moveTo>
                                <a:pt x="0" y="0"/>
                              </a:moveTo>
                              <a:lnTo>
                                <a:pt x="57023" y="0"/>
                              </a:lnTo>
                              <a:lnTo>
                                <a:pt x="57023" y="9423"/>
                              </a:lnTo>
                              <a:lnTo>
                                <a:pt x="0" y="9423"/>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834" name="Shape 14834"/>
                      <wps:cNvSpPr/>
                      <wps:spPr>
                        <a:xfrm>
                          <a:off x="6925310" y="0"/>
                          <a:ext cx="9525" cy="47092"/>
                        </a:xfrm>
                        <a:custGeom>
                          <a:avLst/>
                          <a:gdLst/>
                          <a:ahLst/>
                          <a:cxnLst/>
                          <a:rect l="0" t="0" r="0" b="0"/>
                          <a:pathLst>
                            <a:path w="9525" h="47092">
                              <a:moveTo>
                                <a:pt x="0" y="0"/>
                              </a:moveTo>
                              <a:lnTo>
                                <a:pt x="9525" y="0"/>
                              </a:lnTo>
                              <a:lnTo>
                                <a:pt x="9525" y="47092"/>
                              </a:lnTo>
                              <a:lnTo>
                                <a:pt x="0" y="4709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4835" name="Shape 14835"/>
                      <wps:cNvSpPr/>
                      <wps:spPr>
                        <a:xfrm>
                          <a:off x="6887337" y="37681"/>
                          <a:ext cx="47498" cy="9411"/>
                        </a:xfrm>
                        <a:custGeom>
                          <a:avLst/>
                          <a:gdLst/>
                          <a:ahLst/>
                          <a:cxnLst/>
                          <a:rect l="0" t="0" r="0" b="0"/>
                          <a:pathLst>
                            <a:path w="47498" h="9411">
                              <a:moveTo>
                                <a:pt x="0" y="0"/>
                              </a:moveTo>
                              <a:lnTo>
                                <a:pt x="47498" y="0"/>
                              </a:lnTo>
                              <a:lnTo>
                                <a:pt x="47498" y="9411"/>
                              </a:lnTo>
                              <a:lnTo>
                                <a:pt x="0" y="9411"/>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4836" name="Shape 14836"/>
                      <wps:cNvSpPr/>
                      <wps:spPr>
                        <a:xfrm>
                          <a:off x="6887337" y="0"/>
                          <a:ext cx="37973" cy="37681"/>
                        </a:xfrm>
                        <a:custGeom>
                          <a:avLst/>
                          <a:gdLst/>
                          <a:ahLst/>
                          <a:cxnLst/>
                          <a:rect l="0" t="0" r="0" b="0"/>
                          <a:pathLst>
                            <a:path w="37973" h="37681">
                              <a:moveTo>
                                <a:pt x="0" y="0"/>
                              </a:moveTo>
                              <a:lnTo>
                                <a:pt x="37973" y="0"/>
                              </a:lnTo>
                              <a:lnTo>
                                <a:pt x="37973" y="37681"/>
                              </a:lnTo>
                              <a:lnTo>
                                <a:pt x="0" y="3768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4021" style="width:546.8pt;height:4.45001pt;position:absolute;mso-position-horizontal-relative:page;mso-position-horizontal:absolute;margin-left:23.95pt;mso-position-vertical-relative:page;margin-top:812.75pt;" coordsize="69443,565">
              <v:shape id="Shape 14837" style="position:absolute;width:95;height:565;left:0;top:0;" coordsize="9512,56515" path="m0,0l9512,0l9512,56515l0,56515l0,0">
                <v:stroke weight="0pt" endcap="flat" joinstyle="miter" miterlimit="10" on="false" color="#000000" opacity="0"/>
                <v:fill on="true" color="#000000"/>
              </v:shape>
              <v:shape id="Shape 14838" style="position:absolute;width:573;height:94;left:0;top:470;" coordsize="57391,9423" path="m0,0l57391,0l57391,9423l0,9423l0,0">
                <v:stroke weight="0pt" endcap="flat" joinstyle="miter" miterlimit="10" on="false" color="#000000" opacity="0"/>
                <v:fill on="true" color="#000000"/>
              </v:shape>
              <v:shape id="Shape 14839" style="position:absolute;width:95;height:470;left:95;top:0;" coordsize="9512,47092" path="m0,0l9512,0l9512,47092l0,47092l0,0">
                <v:stroke weight="0pt" endcap="flat" joinstyle="miter" miterlimit="10" on="false" color="#000000" opacity="0"/>
                <v:fill on="true" color="#ffffff"/>
              </v:shape>
              <v:shape id="Shape 14840" style="position:absolute;width:478;height:94;left:95;top:376;" coordsize="47879,9411" path="m0,0l47879,0l47879,9411l0,9411l0,0">
                <v:stroke weight="0pt" endcap="flat" joinstyle="miter" miterlimit="10" on="false" color="#000000" opacity="0"/>
                <v:fill on="true" color="#ffffff"/>
              </v:shape>
              <v:shape id="Shape 14841" style="position:absolute;width:383;height:376;left:190;top:0;" coordsize="38367,37681" path="m0,0l38367,0l38367,37681l0,37681l0,0">
                <v:stroke weight="0pt" endcap="flat" joinstyle="miter" miterlimit="10" on="false" color="#000000" opacity="0"/>
                <v:fill on="true" color="#000000"/>
              </v:shape>
              <v:shape id="Shape 14842" style="position:absolute;width:68298;height:94;left:573;top:470;" coordsize="6829819,9423" path="m0,0l6829819,0l6829819,9423l0,9423l0,0">
                <v:stroke weight="0pt" endcap="flat" joinstyle="miter" miterlimit="10" on="false" color="#000000" opacity="0"/>
                <v:fill on="true" color="#000000"/>
              </v:shape>
              <v:shape id="Shape 14843" style="position:absolute;width:68298;height:94;left:573;top:376;" coordsize="6829819,9411" path="m0,0l6829819,0l6829819,9411l0,9411l0,0">
                <v:stroke weight="0pt" endcap="flat" joinstyle="miter" miterlimit="10" on="false" color="#000000" opacity="0"/>
                <v:fill on="true" color="#ffffff"/>
              </v:shape>
              <v:shape id="Shape 14844" style="position:absolute;width:68298;height:376;left:573;top:0;" coordsize="6829819,37681" path="m0,0l6829819,0l6829819,37681l0,37681l0,0">
                <v:stroke weight="0pt" endcap="flat" joinstyle="miter" miterlimit="10" on="false" color="#000000" opacity="0"/>
                <v:fill on="true" color="#000000"/>
              </v:shape>
              <v:shape id="Shape 14845" style="position:absolute;width:95;height:565;left:69348;top:0;" coordsize="9525,56515" path="m0,0l9525,0l9525,56515l0,56515l0,0">
                <v:stroke weight="0pt" endcap="flat" joinstyle="miter" miterlimit="10" on="false" color="#000000" opacity="0"/>
                <v:fill on="true" color="#000000"/>
              </v:shape>
              <v:shape id="Shape 14846" style="position:absolute;width:570;height:94;left:68873;top:470;" coordsize="57023,9423" path="m0,0l57023,0l57023,9423l0,9423l0,0">
                <v:stroke weight="0pt" endcap="flat" joinstyle="miter" miterlimit="10" on="false" color="#000000" opacity="0"/>
                <v:fill on="true" color="#000000"/>
              </v:shape>
              <v:shape id="Shape 14847" style="position:absolute;width:95;height:470;left:69253;top:0;" coordsize="9525,47092" path="m0,0l9525,0l9525,47092l0,47092l0,0">
                <v:stroke weight="0pt" endcap="flat" joinstyle="miter" miterlimit="10" on="false" color="#000000" opacity="0"/>
                <v:fill on="true" color="#ffffff"/>
              </v:shape>
              <v:shape id="Shape 14848" style="position:absolute;width:474;height:94;left:68873;top:376;" coordsize="47498,9411" path="m0,0l47498,0l47498,9411l0,9411l0,0">
                <v:stroke weight="0pt" endcap="flat" joinstyle="miter" miterlimit="10" on="false" color="#000000" opacity="0"/>
                <v:fill on="true" color="#ffffff"/>
              </v:shape>
              <v:shape id="Shape 14849" style="position:absolute;width:379;height:376;left:68873;top:0;" coordsize="37973,37681" path="m0,0l37973,0l37973,37681l0,37681l0,0">
                <v:stroke weight="0pt" endcap="flat" joinstyle="miter" miterlimit="10" on="false" color="#000000" opacity="0"/>
                <v:fill on="true" color="#000000"/>
              </v:shape>
              <w10:wrap type="square"/>
            </v:group>
          </w:pict>
        </mc:Fallback>
      </mc:AlternateContent>
    </w:r>
    <w:r>
      <w:t xml:space="preserve"> </w:t>
    </w:r>
    <w:r>
      <w:rPr>
        <w:sz w:val="32"/>
      </w:rPr>
      <w:t xml:space="preserve"> </w:t>
    </w:r>
    <w: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CBF277" w14:textId="77777777" w:rsidR="006C4BB8" w:rsidRDefault="00000000">
    <w:pPr>
      <w:spacing w:after="0" w:line="259" w:lineRule="auto"/>
      <w:ind w:left="-1426" w:right="0" w:firstLine="0"/>
      <w:jc w:val="left"/>
    </w:pPr>
    <w:r>
      <w:rPr>
        <w:rFonts w:ascii="Calibri" w:eastAsia="Calibri" w:hAnsi="Calibri" w:cs="Calibri"/>
        <w:noProof/>
        <w:sz w:val="22"/>
      </w:rPr>
      <mc:AlternateContent>
        <mc:Choice Requires="wpg">
          <w:drawing>
            <wp:anchor distT="0" distB="0" distL="114300" distR="114300" simplePos="0" relativeHeight="251666432" behindDoc="0" locked="0" layoutInCell="1" allowOverlap="1" wp14:anchorId="129ACD28" wp14:editId="57BD228A">
              <wp:simplePos x="0" y="0"/>
              <wp:positionH relativeFrom="page">
                <wp:posOffset>304165</wp:posOffset>
              </wp:positionH>
              <wp:positionV relativeFrom="page">
                <wp:posOffset>10321925</wp:posOffset>
              </wp:positionV>
              <wp:extent cx="6944360" cy="56515"/>
              <wp:effectExtent l="0" t="0" r="0" b="0"/>
              <wp:wrapSquare wrapText="bothSides"/>
              <wp:docPr id="13955" name="Group 13955"/>
              <wp:cNvGraphicFramePr/>
              <a:graphic xmlns:a="http://schemas.openxmlformats.org/drawingml/2006/main">
                <a:graphicData uri="http://schemas.microsoft.com/office/word/2010/wordprocessingGroup">
                  <wpg:wgp>
                    <wpg:cNvGrpSpPr/>
                    <wpg:grpSpPr>
                      <a:xfrm>
                        <a:off x="0" y="0"/>
                        <a:ext cx="6944360" cy="56515"/>
                        <a:chOff x="0" y="0"/>
                        <a:chExt cx="6944360" cy="56515"/>
                      </a:xfrm>
                    </wpg:grpSpPr>
                    <wps:wsp>
                      <wps:cNvPr id="14798" name="Shape 14798"/>
                      <wps:cNvSpPr/>
                      <wps:spPr>
                        <a:xfrm>
                          <a:off x="0" y="0"/>
                          <a:ext cx="9512" cy="56515"/>
                        </a:xfrm>
                        <a:custGeom>
                          <a:avLst/>
                          <a:gdLst/>
                          <a:ahLst/>
                          <a:cxnLst/>
                          <a:rect l="0" t="0" r="0" b="0"/>
                          <a:pathLst>
                            <a:path w="9512" h="56515">
                              <a:moveTo>
                                <a:pt x="0" y="0"/>
                              </a:moveTo>
                              <a:lnTo>
                                <a:pt x="9512" y="0"/>
                              </a:lnTo>
                              <a:lnTo>
                                <a:pt x="9512" y="56515"/>
                              </a:lnTo>
                              <a:lnTo>
                                <a:pt x="0" y="5651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799" name="Shape 14799"/>
                      <wps:cNvSpPr/>
                      <wps:spPr>
                        <a:xfrm>
                          <a:off x="0" y="47092"/>
                          <a:ext cx="57391" cy="9423"/>
                        </a:xfrm>
                        <a:custGeom>
                          <a:avLst/>
                          <a:gdLst/>
                          <a:ahLst/>
                          <a:cxnLst/>
                          <a:rect l="0" t="0" r="0" b="0"/>
                          <a:pathLst>
                            <a:path w="57391" h="9423">
                              <a:moveTo>
                                <a:pt x="0" y="0"/>
                              </a:moveTo>
                              <a:lnTo>
                                <a:pt x="57391" y="0"/>
                              </a:lnTo>
                              <a:lnTo>
                                <a:pt x="57391" y="9423"/>
                              </a:lnTo>
                              <a:lnTo>
                                <a:pt x="0" y="9423"/>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800" name="Shape 14800"/>
                      <wps:cNvSpPr/>
                      <wps:spPr>
                        <a:xfrm>
                          <a:off x="9512" y="0"/>
                          <a:ext cx="9512" cy="47092"/>
                        </a:xfrm>
                        <a:custGeom>
                          <a:avLst/>
                          <a:gdLst/>
                          <a:ahLst/>
                          <a:cxnLst/>
                          <a:rect l="0" t="0" r="0" b="0"/>
                          <a:pathLst>
                            <a:path w="9512" h="47092">
                              <a:moveTo>
                                <a:pt x="0" y="0"/>
                              </a:moveTo>
                              <a:lnTo>
                                <a:pt x="9512" y="0"/>
                              </a:lnTo>
                              <a:lnTo>
                                <a:pt x="9512" y="47092"/>
                              </a:lnTo>
                              <a:lnTo>
                                <a:pt x="0" y="4709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4801" name="Shape 14801"/>
                      <wps:cNvSpPr/>
                      <wps:spPr>
                        <a:xfrm>
                          <a:off x="9512" y="37681"/>
                          <a:ext cx="47879" cy="9411"/>
                        </a:xfrm>
                        <a:custGeom>
                          <a:avLst/>
                          <a:gdLst/>
                          <a:ahLst/>
                          <a:cxnLst/>
                          <a:rect l="0" t="0" r="0" b="0"/>
                          <a:pathLst>
                            <a:path w="47879" h="9411">
                              <a:moveTo>
                                <a:pt x="0" y="0"/>
                              </a:moveTo>
                              <a:lnTo>
                                <a:pt x="47879" y="0"/>
                              </a:lnTo>
                              <a:lnTo>
                                <a:pt x="47879" y="9411"/>
                              </a:lnTo>
                              <a:lnTo>
                                <a:pt x="0" y="9411"/>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4802" name="Shape 14802"/>
                      <wps:cNvSpPr/>
                      <wps:spPr>
                        <a:xfrm>
                          <a:off x="19025" y="0"/>
                          <a:ext cx="38367" cy="37681"/>
                        </a:xfrm>
                        <a:custGeom>
                          <a:avLst/>
                          <a:gdLst/>
                          <a:ahLst/>
                          <a:cxnLst/>
                          <a:rect l="0" t="0" r="0" b="0"/>
                          <a:pathLst>
                            <a:path w="38367" h="37681">
                              <a:moveTo>
                                <a:pt x="0" y="0"/>
                              </a:moveTo>
                              <a:lnTo>
                                <a:pt x="38367" y="0"/>
                              </a:lnTo>
                              <a:lnTo>
                                <a:pt x="38367" y="37681"/>
                              </a:lnTo>
                              <a:lnTo>
                                <a:pt x="0" y="3768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803" name="Shape 14803"/>
                      <wps:cNvSpPr/>
                      <wps:spPr>
                        <a:xfrm>
                          <a:off x="57391" y="47092"/>
                          <a:ext cx="6829819" cy="9423"/>
                        </a:xfrm>
                        <a:custGeom>
                          <a:avLst/>
                          <a:gdLst/>
                          <a:ahLst/>
                          <a:cxnLst/>
                          <a:rect l="0" t="0" r="0" b="0"/>
                          <a:pathLst>
                            <a:path w="6829819" h="9423">
                              <a:moveTo>
                                <a:pt x="0" y="0"/>
                              </a:moveTo>
                              <a:lnTo>
                                <a:pt x="6829819" y="0"/>
                              </a:lnTo>
                              <a:lnTo>
                                <a:pt x="6829819" y="9423"/>
                              </a:lnTo>
                              <a:lnTo>
                                <a:pt x="0" y="9423"/>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804" name="Shape 14804"/>
                      <wps:cNvSpPr/>
                      <wps:spPr>
                        <a:xfrm>
                          <a:off x="57391" y="37681"/>
                          <a:ext cx="6829819" cy="9411"/>
                        </a:xfrm>
                        <a:custGeom>
                          <a:avLst/>
                          <a:gdLst/>
                          <a:ahLst/>
                          <a:cxnLst/>
                          <a:rect l="0" t="0" r="0" b="0"/>
                          <a:pathLst>
                            <a:path w="6829819" h="9411">
                              <a:moveTo>
                                <a:pt x="0" y="0"/>
                              </a:moveTo>
                              <a:lnTo>
                                <a:pt x="6829819" y="0"/>
                              </a:lnTo>
                              <a:lnTo>
                                <a:pt x="6829819" y="9411"/>
                              </a:lnTo>
                              <a:lnTo>
                                <a:pt x="0" y="9411"/>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4805" name="Shape 14805"/>
                      <wps:cNvSpPr/>
                      <wps:spPr>
                        <a:xfrm>
                          <a:off x="57391" y="0"/>
                          <a:ext cx="6829819" cy="37681"/>
                        </a:xfrm>
                        <a:custGeom>
                          <a:avLst/>
                          <a:gdLst/>
                          <a:ahLst/>
                          <a:cxnLst/>
                          <a:rect l="0" t="0" r="0" b="0"/>
                          <a:pathLst>
                            <a:path w="6829819" h="37681">
                              <a:moveTo>
                                <a:pt x="0" y="0"/>
                              </a:moveTo>
                              <a:lnTo>
                                <a:pt x="6829819" y="0"/>
                              </a:lnTo>
                              <a:lnTo>
                                <a:pt x="6829819" y="37681"/>
                              </a:lnTo>
                              <a:lnTo>
                                <a:pt x="0" y="3768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806" name="Shape 14806"/>
                      <wps:cNvSpPr/>
                      <wps:spPr>
                        <a:xfrm>
                          <a:off x="6934835" y="0"/>
                          <a:ext cx="9525" cy="56515"/>
                        </a:xfrm>
                        <a:custGeom>
                          <a:avLst/>
                          <a:gdLst/>
                          <a:ahLst/>
                          <a:cxnLst/>
                          <a:rect l="0" t="0" r="0" b="0"/>
                          <a:pathLst>
                            <a:path w="9525" h="56515">
                              <a:moveTo>
                                <a:pt x="0" y="0"/>
                              </a:moveTo>
                              <a:lnTo>
                                <a:pt x="9525" y="0"/>
                              </a:lnTo>
                              <a:lnTo>
                                <a:pt x="9525" y="56515"/>
                              </a:lnTo>
                              <a:lnTo>
                                <a:pt x="0" y="5651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807" name="Shape 14807"/>
                      <wps:cNvSpPr/>
                      <wps:spPr>
                        <a:xfrm>
                          <a:off x="6887337" y="47092"/>
                          <a:ext cx="57023" cy="9423"/>
                        </a:xfrm>
                        <a:custGeom>
                          <a:avLst/>
                          <a:gdLst/>
                          <a:ahLst/>
                          <a:cxnLst/>
                          <a:rect l="0" t="0" r="0" b="0"/>
                          <a:pathLst>
                            <a:path w="57023" h="9423">
                              <a:moveTo>
                                <a:pt x="0" y="0"/>
                              </a:moveTo>
                              <a:lnTo>
                                <a:pt x="57023" y="0"/>
                              </a:lnTo>
                              <a:lnTo>
                                <a:pt x="57023" y="9423"/>
                              </a:lnTo>
                              <a:lnTo>
                                <a:pt x="0" y="9423"/>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808" name="Shape 14808"/>
                      <wps:cNvSpPr/>
                      <wps:spPr>
                        <a:xfrm>
                          <a:off x="6925310" y="0"/>
                          <a:ext cx="9525" cy="47092"/>
                        </a:xfrm>
                        <a:custGeom>
                          <a:avLst/>
                          <a:gdLst/>
                          <a:ahLst/>
                          <a:cxnLst/>
                          <a:rect l="0" t="0" r="0" b="0"/>
                          <a:pathLst>
                            <a:path w="9525" h="47092">
                              <a:moveTo>
                                <a:pt x="0" y="0"/>
                              </a:moveTo>
                              <a:lnTo>
                                <a:pt x="9525" y="0"/>
                              </a:lnTo>
                              <a:lnTo>
                                <a:pt x="9525" y="47092"/>
                              </a:lnTo>
                              <a:lnTo>
                                <a:pt x="0" y="4709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4809" name="Shape 14809"/>
                      <wps:cNvSpPr/>
                      <wps:spPr>
                        <a:xfrm>
                          <a:off x="6887337" y="37681"/>
                          <a:ext cx="47498" cy="9411"/>
                        </a:xfrm>
                        <a:custGeom>
                          <a:avLst/>
                          <a:gdLst/>
                          <a:ahLst/>
                          <a:cxnLst/>
                          <a:rect l="0" t="0" r="0" b="0"/>
                          <a:pathLst>
                            <a:path w="47498" h="9411">
                              <a:moveTo>
                                <a:pt x="0" y="0"/>
                              </a:moveTo>
                              <a:lnTo>
                                <a:pt x="47498" y="0"/>
                              </a:lnTo>
                              <a:lnTo>
                                <a:pt x="47498" y="9411"/>
                              </a:lnTo>
                              <a:lnTo>
                                <a:pt x="0" y="9411"/>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4810" name="Shape 14810"/>
                      <wps:cNvSpPr/>
                      <wps:spPr>
                        <a:xfrm>
                          <a:off x="6887337" y="0"/>
                          <a:ext cx="37973" cy="37681"/>
                        </a:xfrm>
                        <a:custGeom>
                          <a:avLst/>
                          <a:gdLst/>
                          <a:ahLst/>
                          <a:cxnLst/>
                          <a:rect l="0" t="0" r="0" b="0"/>
                          <a:pathLst>
                            <a:path w="37973" h="37681">
                              <a:moveTo>
                                <a:pt x="0" y="0"/>
                              </a:moveTo>
                              <a:lnTo>
                                <a:pt x="37973" y="0"/>
                              </a:lnTo>
                              <a:lnTo>
                                <a:pt x="37973" y="37681"/>
                              </a:lnTo>
                              <a:lnTo>
                                <a:pt x="0" y="3768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3955" style="width:546.8pt;height:4.45001pt;position:absolute;mso-position-horizontal-relative:page;mso-position-horizontal:absolute;margin-left:23.95pt;mso-position-vertical-relative:page;margin-top:812.75pt;" coordsize="69443,565">
              <v:shape id="Shape 14811" style="position:absolute;width:95;height:565;left:0;top:0;" coordsize="9512,56515" path="m0,0l9512,0l9512,56515l0,56515l0,0">
                <v:stroke weight="0pt" endcap="flat" joinstyle="miter" miterlimit="10" on="false" color="#000000" opacity="0"/>
                <v:fill on="true" color="#000000"/>
              </v:shape>
              <v:shape id="Shape 14812" style="position:absolute;width:573;height:94;left:0;top:470;" coordsize="57391,9423" path="m0,0l57391,0l57391,9423l0,9423l0,0">
                <v:stroke weight="0pt" endcap="flat" joinstyle="miter" miterlimit="10" on="false" color="#000000" opacity="0"/>
                <v:fill on="true" color="#000000"/>
              </v:shape>
              <v:shape id="Shape 14813" style="position:absolute;width:95;height:470;left:95;top:0;" coordsize="9512,47092" path="m0,0l9512,0l9512,47092l0,47092l0,0">
                <v:stroke weight="0pt" endcap="flat" joinstyle="miter" miterlimit="10" on="false" color="#000000" opacity="0"/>
                <v:fill on="true" color="#ffffff"/>
              </v:shape>
              <v:shape id="Shape 14814" style="position:absolute;width:478;height:94;left:95;top:376;" coordsize="47879,9411" path="m0,0l47879,0l47879,9411l0,9411l0,0">
                <v:stroke weight="0pt" endcap="flat" joinstyle="miter" miterlimit="10" on="false" color="#000000" opacity="0"/>
                <v:fill on="true" color="#ffffff"/>
              </v:shape>
              <v:shape id="Shape 14815" style="position:absolute;width:383;height:376;left:190;top:0;" coordsize="38367,37681" path="m0,0l38367,0l38367,37681l0,37681l0,0">
                <v:stroke weight="0pt" endcap="flat" joinstyle="miter" miterlimit="10" on="false" color="#000000" opacity="0"/>
                <v:fill on="true" color="#000000"/>
              </v:shape>
              <v:shape id="Shape 14816" style="position:absolute;width:68298;height:94;left:573;top:470;" coordsize="6829819,9423" path="m0,0l6829819,0l6829819,9423l0,9423l0,0">
                <v:stroke weight="0pt" endcap="flat" joinstyle="miter" miterlimit="10" on="false" color="#000000" opacity="0"/>
                <v:fill on="true" color="#000000"/>
              </v:shape>
              <v:shape id="Shape 14817" style="position:absolute;width:68298;height:94;left:573;top:376;" coordsize="6829819,9411" path="m0,0l6829819,0l6829819,9411l0,9411l0,0">
                <v:stroke weight="0pt" endcap="flat" joinstyle="miter" miterlimit="10" on="false" color="#000000" opacity="0"/>
                <v:fill on="true" color="#ffffff"/>
              </v:shape>
              <v:shape id="Shape 14818" style="position:absolute;width:68298;height:376;left:573;top:0;" coordsize="6829819,37681" path="m0,0l6829819,0l6829819,37681l0,37681l0,0">
                <v:stroke weight="0pt" endcap="flat" joinstyle="miter" miterlimit="10" on="false" color="#000000" opacity="0"/>
                <v:fill on="true" color="#000000"/>
              </v:shape>
              <v:shape id="Shape 14819" style="position:absolute;width:95;height:565;left:69348;top:0;" coordsize="9525,56515" path="m0,0l9525,0l9525,56515l0,56515l0,0">
                <v:stroke weight="0pt" endcap="flat" joinstyle="miter" miterlimit="10" on="false" color="#000000" opacity="0"/>
                <v:fill on="true" color="#000000"/>
              </v:shape>
              <v:shape id="Shape 14820" style="position:absolute;width:570;height:94;left:68873;top:470;" coordsize="57023,9423" path="m0,0l57023,0l57023,9423l0,9423l0,0">
                <v:stroke weight="0pt" endcap="flat" joinstyle="miter" miterlimit="10" on="false" color="#000000" opacity="0"/>
                <v:fill on="true" color="#000000"/>
              </v:shape>
              <v:shape id="Shape 14821" style="position:absolute;width:95;height:470;left:69253;top:0;" coordsize="9525,47092" path="m0,0l9525,0l9525,47092l0,47092l0,0">
                <v:stroke weight="0pt" endcap="flat" joinstyle="miter" miterlimit="10" on="false" color="#000000" opacity="0"/>
                <v:fill on="true" color="#ffffff"/>
              </v:shape>
              <v:shape id="Shape 14822" style="position:absolute;width:474;height:94;left:68873;top:376;" coordsize="47498,9411" path="m0,0l47498,0l47498,9411l0,9411l0,0">
                <v:stroke weight="0pt" endcap="flat" joinstyle="miter" miterlimit="10" on="false" color="#000000" opacity="0"/>
                <v:fill on="true" color="#ffffff"/>
              </v:shape>
              <v:shape id="Shape 14823" style="position:absolute;width:379;height:376;left:68873;top:0;" coordsize="37973,37681" path="m0,0l37973,0l37973,37681l0,37681l0,0">
                <v:stroke weight="0pt" endcap="flat" joinstyle="miter" miterlimit="10" on="false" color="#000000" opacity="0"/>
                <v:fill on="true" color="#000000"/>
              </v:shape>
              <w10:wrap type="square"/>
            </v:group>
          </w:pict>
        </mc:Fallback>
      </mc:AlternateContent>
    </w:r>
    <w:r>
      <w:t xml:space="preserve"> </w:t>
    </w:r>
    <w:r>
      <w:rPr>
        <w:sz w:val="32"/>
      </w:rPr>
      <w:t xml:space="preserve"> </w:t>
    </w:r>
    <w: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1A84AA" w14:textId="77777777" w:rsidR="00BC5425" w:rsidRDefault="00BC5425">
      <w:pPr>
        <w:spacing w:after="0" w:line="240" w:lineRule="auto"/>
      </w:pPr>
      <w:r>
        <w:separator/>
      </w:r>
    </w:p>
  </w:footnote>
  <w:footnote w:type="continuationSeparator" w:id="0">
    <w:p w14:paraId="2CCFC872" w14:textId="77777777" w:rsidR="00BC5425" w:rsidRDefault="00BC542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587454" w14:textId="77777777" w:rsidR="006C4BB8" w:rsidRDefault="00000000">
    <w:pPr>
      <w:spacing w:after="0" w:line="259" w:lineRule="auto"/>
      <w:ind w:left="-1426" w:right="0" w:firstLine="0"/>
      <w:jc w:val="left"/>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7B69FBA6" wp14:editId="2BE8149B">
              <wp:simplePos x="0" y="0"/>
              <wp:positionH relativeFrom="page">
                <wp:posOffset>304165</wp:posOffset>
              </wp:positionH>
              <wp:positionV relativeFrom="page">
                <wp:posOffset>304165</wp:posOffset>
              </wp:positionV>
              <wp:extent cx="6944360" cy="56515"/>
              <wp:effectExtent l="0" t="0" r="0" b="0"/>
              <wp:wrapSquare wrapText="bothSides"/>
              <wp:docPr id="14043" name="Group 14043"/>
              <wp:cNvGraphicFramePr/>
              <a:graphic xmlns:a="http://schemas.openxmlformats.org/drawingml/2006/main">
                <a:graphicData uri="http://schemas.microsoft.com/office/word/2010/wordprocessingGroup">
                  <wpg:wgp>
                    <wpg:cNvGrpSpPr/>
                    <wpg:grpSpPr>
                      <a:xfrm>
                        <a:off x="0" y="0"/>
                        <a:ext cx="6944360" cy="56515"/>
                        <a:chOff x="0" y="0"/>
                        <a:chExt cx="6944360" cy="56515"/>
                      </a:xfrm>
                    </wpg:grpSpPr>
                    <wps:wsp>
                      <wps:cNvPr id="14760" name="Shape 14760"/>
                      <wps:cNvSpPr/>
                      <wps:spPr>
                        <a:xfrm>
                          <a:off x="0" y="0"/>
                          <a:ext cx="9512" cy="56515"/>
                        </a:xfrm>
                        <a:custGeom>
                          <a:avLst/>
                          <a:gdLst/>
                          <a:ahLst/>
                          <a:cxnLst/>
                          <a:rect l="0" t="0" r="0" b="0"/>
                          <a:pathLst>
                            <a:path w="9512" h="56515">
                              <a:moveTo>
                                <a:pt x="0" y="0"/>
                              </a:moveTo>
                              <a:lnTo>
                                <a:pt x="9512" y="0"/>
                              </a:lnTo>
                              <a:lnTo>
                                <a:pt x="9512" y="56515"/>
                              </a:lnTo>
                              <a:lnTo>
                                <a:pt x="0" y="5651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761" name="Shape 14761"/>
                      <wps:cNvSpPr/>
                      <wps:spPr>
                        <a:xfrm>
                          <a:off x="0" y="0"/>
                          <a:ext cx="57391" cy="9398"/>
                        </a:xfrm>
                        <a:custGeom>
                          <a:avLst/>
                          <a:gdLst/>
                          <a:ahLst/>
                          <a:cxnLst/>
                          <a:rect l="0" t="0" r="0" b="0"/>
                          <a:pathLst>
                            <a:path w="57391" h="9398">
                              <a:moveTo>
                                <a:pt x="0" y="0"/>
                              </a:moveTo>
                              <a:lnTo>
                                <a:pt x="57391" y="0"/>
                              </a:lnTo>
                              <a:lnTo>
                                <a:pt x="57391" y="9398"/>
                              </a:lnTo>
                              <a:lnTo>
                                <a:pt x="0" y="939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762" name="Shape 14762"/>
                      <wps:cNvSpPr/>
                      <wps:spPr>
                        <a:xfrm>
                          <a:off x="9512" y="9398"/>
                          <a:ext cx="9512" cy="47117"/>
                        </a:xfrm>
                        <a:custGeom>
                          <a:avLst/>
                          <a:gdLst/>
                          <a:ahLst/>
                          <a:cxnLst/>
                          <a:rect l="0" t="0" r="0" b="0"/>
                          <a:pathLst>
                            <a:path w="9512" h="47117">
                              <a:moveTo>
                                <a:pt x="0" y="0"/>
                              </a:moveTo>
                              <a:lnTo>
                                <a:pt x="9512" y="0"/>
                              </a:lnTo>
                              <a:lnTo>
                                <a:pt x="9512" y="47117"/>
                              </a:lnTo>
                              <a:lnTo>
                                <a:pt x="0" y="47117"/>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4763" name="Shape 14763"/>
                      <wps:cNvSpPr/>
                      <wps:spPr>
                        <a:xfrm>
                          <a:off x="9512" y="9398"/>
                          <a:ext cx="47879" cy="9398"/>
                        </a:xfrm>
                        <a:custGeom>
                          <a:avLst/>
                          <a:gdLst/>
                          <a:ahLst/>
                          <a:cxnLst/>
                          <a:rect l="0" t="0" r="0" b="0"/>
                          <a:pathLst>
                            <a:path w="47879" h="9398">
                              <a:moveTo>
                                <a:pt x="0" y="0"/>
                              </a:moveTo>
                              <a:lnTo>
                                <a:pt x="47879" y="0"/>
                              </a:lnTo>
                              <a:lnTo>
                                <a:pt x="47879" y="9398"/>
                              </a:lnTo>
                              <a:lnTo>
                                <a:pt x="0" y="939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4764" name="Shape 14764"/>
                      <wps:cNvSpPr/>
                      <wps:spPr>
                        <a:xfrm>
                          <a:off x="19025" y="18796"/>
                          <a:ext cx="38367" cy="37719"/>
                        </a:xfrm>
                        <a:custGeom>
                          <a:avLst/>
                          <a:gdLst/>
                          <a:ahLst/>
                          <a:cxnLst/>
                          <a:rect l="0" t="0" r="0" b="0"/>
                          <a:pathLst>
                            <a:path w="38367" h="37719">
                              <a:moveTo>
                                <a:pt x="0" y="0"/>
                              </a:moveTo>
                              <a:lnTo>
                                <a:pt x="38367" y="0"/>
                              </a:lnTo>
                              <a:lnTo>
                                <a:pt x="38367" y="37719"/>
                              </a:lnTo>
                              <a:lnTo>
                                <a:pt x="0" y="37719"/>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765" name="Shape 14765"/>
                      <wps:cNvSpPr/>
                      <wps:spPr>
                        <a:xfrm>
                          <a:off x="57391" y="0"/>
                          <a:ext cx="6829819" cy="9398"/>
                        </a:xfrm>
                        <a:custGeom>
                          <a:avLst/>
                          <a:gdLst/>
                          <a:ahLst/>
                          <a:cxnLst/>
                          <a:rect l="0" t="0" r="0" b="0"/>
                          <a:pathLst>
                            <a:path w="6829819" h="9398">
                              <a:moveTo>
                                <a:pt x="0" y="0"/>
                              </a:moveTo>
                              <a:lnTo>
                                <a:pt x="6829819" y="0"/>
                              </a:lnTo>
                              <a:lnTo>
                                <a:pt x="6829819" y="9398"/>
                              </a:lnTo>
                              <a:lnTo>
                                <a:pt x="0" y="939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766" name="Shape 14766"/>
                      <wps:cNvSpPr/>
                      <wps:spPr>
                        <a:xfrm>
                          <a:off x="57391" y="9398"/>
                          <a:ext cx="6829819" cy="9398"/>
                        </a:xfrm>
                        <a:custGeom>
                          <a:avLst/>
                          <a:gdLst/>
                          <a:ahLst/>
                          <a:cxnLst/>
                          <a:rect l="0" t="0" r="0" b="0"/>
                          <a:pathLst>
                            <a:path w="6829819" h="9398">
                              <a:moveTo>
                                <a:pt x="0" y="0"/>
                              </a:moveTo>
                              <a:lnTo>
                                <a:pt x="6829819" y="0"/>
                              </a:lnTo>
                              <a:lnTo>
                                <a:pt x="6829819" y="9398"/>
                              </a:lnTo>
                              <a:lnTo>
                                <a:pt x="0" y="939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4767" name="Shape 14767"/>
                      <wps:cNvSpPr/>
                      <wps:spPr>
                        <a:xfrm>
                          <a:off x="57391" y="18796"/>
                          <a:ext cx="6829819" cy="37719"/>
                        </a:xfrm>
                        <a:custGeom>
                          <a:avLst/>
                          <a:gdLst/>
                          <a:ahLst/>
                          <a:cxnLst/>
                          <a:rect l="0" t="0" r="0" b="0"/>
                          <a:pathLst>
                            <a:path w="6829819" h="37719">
                              <a:moveTo>
                                <a:pt x="0" y="0"/>
                              </a:moveTo>
                              <a:lnTo>
                                <a:pt x="6829819" y="0"/>
                              </a:lnTo>
                              <a:lnTo>
                                <a:pt x="6829819" y="37719"/>
                              </a:lnTo>
                              <a:lnTo>
                                <a:pt x="0" y="37719"/>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768" name="Shape 14768"/>
                      <wps:cNvSpPr/>
                      <wps:spPr>
                        <a:xfrm>
                          <a:off x="6934835" y="0"/>
                          <a:ext cx="9525" cy="56515"/>
                        </a:xfrm>
                        <a:custGeom>
                          <a:avLst/>
                          <a:gdLst/>
                          <a:ahLst/>
                          <a:cxnLst/>
                          <a:rect l="0" t="0" r="0" b="0"/>
                          <a:pathLst>
                            <a:path w="9525" h="56515">
                              <a:moveTo>
                                <a:pt x="0" y="0"/>
                              </a:moveTo>
                              <a:lnTo>
                                <a:pt x="9525" y="0"/>
                              </a:lnTo>
                              <a:lnTo>
                                <a:pt x="9525" y="56515"/>
                              </a:lnTo>
                              <a:lnTo>
                                <a:pt x="0" y="5651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769" name="Shape 14769"/>
                      <wps:cNvSpPr/>
                      <wps:spPr>
                        <a:xfrm>
                          <a:off x="6887337" y="0"/>
                          <a:ext cx="57023" cy="9398"/>
                        </a:xfrm>
                        <a:custGeom>
                          <a:avLst/>
                          <a:gdLst/>
                          <a:ahLst/>
                          <a:cxnLst/>
                          <a:rect l="0" t="0" r="0" b="0"/>
                          <a:pathLst>
                            <a:path w="57023" h="9398">
                              <a:moveTo>
                                <a:pt x="0" y="0"/>
                              </a:moveTo>
                              <a:lnTo>
                                <a:pt x="57023" y="0"/>
                              </a:lnTo>
                              <a:lnTo>
                                <a:pt x="57023" y="9398"/>
                              </a:lnTo>
                              <a:lnTo>
                                <a:pt x="0" y="939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770" name="Shape 14770"/>
                      <wps:cNvSpPr/>
                      <wps:spPr>
                        <a:xfrm>
                          <a:off x="6925310" y="9398"/>
                          <a:ext cx="9525" cy="47117"/>
                        </a:xfrm>
                        <a:custGeom>
                          <a:avLst/>
                          <a:gdLst/>
                          <a:ahLst/>
                          <a:cxnLst/>
                          <a:rect l="0" t="0" r="0" b="0"/>
                          <a:pathLst>
                            <a:path w="9525" h="47117">
                              <a:moveTo>
                                <a:pt x="0" y="0"/>
                              </a:moveTo>
                              <a:lnTo>
                                <a:pt x="9525" y="0"/>
                              </a:lnTo>
                              <a:lnTo>
                                <a:pt x="9525" y="47117"/>
                              </a:lnTo>
                              <a:lnTo>
                                <a:pt x="0" y="47117"/>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4771" name="Shape 14771"/>
                      <wps:cNvSpPr/>
                      <wps:spPr>
                        <a:xfrm>
                          <a:off x="6887337" y="9398"/>
                          <a:ext cx="47498" cy="9398"/>
                        </a:xfrm>
                        <a:custGeom>
                          <a:avLst/>
                          <a:gdLst/>
                          <a:ahLst/>
                          <a:cxnLst/>
                          <a:rect l="0" t="0" r="0" b="0"/>
                          <a:pathLst>
                            <a:path w="47498" h="9398">
                              <a:moveTo>
                                <a:pt x="0" y="0"/>
                              </a:moveTo>
                              <a:lnTo>
                                <a:pt x="47498" y="0"/>
                              </a:lnTo>
                              <a:lnTo>
                                <a:pt x="47498" y="9398"/>
                              </a:lnTo>
                              <a:lnTo>
                                <a:pt x="0" y="939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4772" name="Shape 14772"/>
                      <wps:cNvSpPr/>
                      <wps:spPr>
                        <a:xfrm>
                          <a:off x="6887337" y="18796"/>
                          <a:ext cx="37973" cy="37719"/>
                        </a:xfrm>
                        <a:custGeom>
                          <a:avLst/>
                          <a:gdLst/>
                          <a:ahLst/>
                          <a:cxnLst/>
                          <a:rect l="0" t="0" r="0" b="0"/>
                          <a:pathLst>
                            <a:path w="37973" h="37719">
                              <a:moveTo>
                                <a:pt x="0" y="0"/>
                              </a:moveTo>
                              <a:lnTo>
                                <a:pt x="37973" y="0"/>
                              </a:lnTo>
                              <a:lnTo>
                                <a:pt x="37973" y="37719"/>
                              </a:lnTo>
                              <a:lnTo>
                                <a:pt x="0" y="37719"/>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4043" style="width:546.8pt;height:4.45001pt;position:absolute;mso-position-horizontal-relative:page;mso-position-horizontal:absolute;margin-left:23.95pt;mso-position-vertical-relative:page;margin-top:23.95pt;" coordsize="69443,565">
              <v:shape id="Shape 14773" style="position:absolute;width:95;height:565;left:0;top:0;" coordsize="9512,56515" path="m0,0l9512,0l9512,56515l0,56515l0,0">
                <v:stroke weight="0pt" endcap="flat" joinstyle="miter" miterlimit="10" on="false" color="#000000" opacity="0"/>
                <v:fill on="true" color="#000000"/>
              </v:shape>
              <v:shape id="Shape 14774" style="position:absolute;width:573;height:93;left:0;top:0;" coordsize="57391,9398" path="m0,0l57391,0l57391,9398l0,9398l0,0">
                <v:stroke weight="0pt" endcap="flat" joinstyle="miter" miterlimit="10" on="false" color="#000000" opacity="0"/>
                <v:fill on="true" color="#000000"/>
              </v:shape>
              <v:shape id="Shape 14775" style="position:absolute;width:95;height:471;left:95;top:93;" coordsize="9512,47117" path="m0,0l9512,0l9512,47117l0,47117l0,0">
                <v:stroke weight="0pt" endcap="flat" joinstyle="miter" miterlimit="10" on="false" color="#000000" opacity="0"/>
                <v:fill on="true" color="#ffffff"/>
              </v:shape>
              <v:shape id="Shape 14776" style="position:absolute;width:478;height:93;left:95;top:93;" coordsize="47879,9398" path="m0,0l47879,0l47879,9398l0,9398l0,0">
                <v:stroke weight="0pt" endcap="flat" joinstyle="miter" miterlimit="10" on="false" color="#000000" opacity="0"/>
                <v:fill on="true" color="#ffffff"/>
              </v:shape>
              <v:shape id="Shape 14777" style="position:absolute;width:383;height:377;left:190;top:187;" coordsize="38367,37719" path="m0,0l38367,0l38367,37719l0,37719l0,0">
                <v:stroke weight="0pt" endcap="flat" joinstyle="miter" miterlimit="10" on="false" color="#000000" opacity="0"/>
                <v:fill on="true" color="#000000"/>
              </v:shape>
              <v:shape id="Shape 14778" style="position:absolute;width:68298;height:93;left:573;top:0;" coordsize="6829819,9398" path="m0,0l6829819,0l6829819,9398l0,9398l0,0">
                <v:stroke weight="0pt" endcap="flat" joinstyle="miter" miterlimit="10" on="false" color="#000000" opacity="0"/>
                <v:fill on="true" color="#000000"/>
              </v:shape>
              <v:shape id="Shape 14779" style="position:absolute;width:68298;height:93;left:573;top:93;" coordsize="6829819,9398" path="m0,0l6829819,0l6829819,9398l0,9398l0,0">
                <v:stroke weight="0pt" endcap="flat" joinstyle="miter" miterlimit="10" on="false" color="#000000" opacity="0"/>
                <v:fill on="true" color="#ffffff"/>
              </v:shape>
              <v:shape id="Shape 14780" style="position:absolute;width:68298;height:377;left:573;top:187;" coordsize="6829819,37719" path="m0,0l6829819,0l6829819,37719l0,37719l0,0">
                <v:stroke weight="0pt" endcap="flat" joinstyle="miter" miterlimit="10" on="false" color="#000000" opacity="0"/>
                <v:fill on="true" color="#000000"/>
              </v:shape>
              <v:shape id="Shape 14781" style="position:absolute;width:95;height:565;left:69348;top:0;" coordsize="9525,56515" path="m0,0l9525,0l9525,56515l0,56515l0,0">
                <v:stroke weight="0pt" endcap="flat" joinstyle="miter" miterlimit="10" on="false" color="#000000" opacity="0"/>
                <v:fill on="true" color="#000000"/>
              </v:shape>
              <v:shape id="Shape 14782" style="position:absolute;width:570;height:93;left:68873;top:0;" coordsize="57023,9398" path="m0,0l57023,0l57023,9398l0,9398l0,0">
                <v:stroke weight="0pt" endcap="flat" joinstyle="miter" miterlimit="10" on="false" color="#000000" opacity="0"/>
                <v:fill on="true" color="#000000"/>
              </v:shape>
              <v:shape id="Shape 14783" style="position:absolute;width:95;height:471;left:69253;top:93;" coordsize="9525,47117" path="m0,0l9525,0l9525,47117l0,47117l0,0">
                <v:stroke weight="0pt" endcap="flat" joinstyle="miter" miterlimit="10" on="false" color="#000000" opacity="0"/>
                <v:fill on="true" color="#ffffff"/>
              </v:shape>
              <v:shape id="Shape 14784" style="position:absolute;width:474;height:93;left:68873;top:93;" coordsize="47498,9398" path="m0,0l47498,0l47498,9398l0,9398l0,0">
                <v:stroke weight="0pt" endcap="flat" joinstyle="miter" miterlimit="10" on="false" color="#000000" opacity="0"/>
                <v:fill on="true" color="#ffffff"/>
              </v:shape>
              <v:shape id="Shape 14785" style="position:absolute;width:379;height:377;left:68873;top:187;" coordsize="37973,37719" path="m0,0l37973,0l37973,37719l0,37719l0,0">
                <v:stroke weight="0pt" endcap="flat" joinstyle="miter" miterlimit="10" on="false" color="#000000" opacity="0"/>
                <v:fill on="true" color="#000000"/>
              </v:shape>
              <w10:wrap type="square"/>
            </v:group>
          </w:pict>
        </mc:Fallback>
      </mc:AlternateContent>
    </w:r>
    <w:r>
      <w:t xml:space="preserve"> </w:t>
    </w:r>
    <w:r>
      <w:rPr>
        <w:sz w:val="32"/>
      </w:rPr>
      <w:t xml:space="preserve"> </w:t>
    </w:r>
    <w:r>
      <w:t xml:space="preserve"> </w:t>
    </w:r>
  </w:p>
  <w:p w14:paraId="2273BFE4" w14:textId="77777777" w:rsidR="006C4BB8" w:rsidRDefault="00000000">
    <w:pPr>
      <w:spacing w:after="0" w:line="259" w:lineRule="auto"/>
      <w:ind w:left="15" w:right="0" w:firstLine="0"/>
      <w:jc w:val="left"/>
    </w:pPr>
    <w:r>
      <w:t xml:space="preserve"> </w:t>
    </w:r>
    <w:r>
      <w:rPr>
        <w:sz w:val="32"/>
      </w:rPr>
      <w:t xml:space="preserve"> </w:t>
    </w:r>
    <w:r>
      <w:t xml:space="preserve"> </w:t>
    </w:r>
  </w:p>
  <w:p w14:paraId="4D954D97" w14:textId="77777777" w:rsidR="006C4BB8" w:rsidRDefault="00000000">
    <w:pPr>
      <w:spacing w:after="0" w:line="259" w:lineRule="auto"/>
      <w:ind w:left="55" w:right="0" w:firstLine="0"/>
      <w:jc w:val="left"/>
    </w:pPr>
    <w:r>
      <w:rPr>
        <w:sz w:val="32"/>
      </w:rPr>
      <w:t xml:space="preserve"> </w:t>
    </w:r>
    <w:r>
      <w:t xml:space="preserve"> </w:t>
    </w:r>
  </w:p>
  <w:p w14:paraId="73CE89CC" w14:textId="77777777" w:rsidR="006C4BB8" w:rsidRDefault="00000000">
    <w:pPr>
      <w:spacing w:after="180" w:line="259" w:lineRule="auto"/>
      <w:ind w:left="0" w:right="0" w:firstLine="0"/>
      <w:jc w:val="left"/>
    </w:pPr>
    <w:r>
      <w:t xml:space="preserve"> </w:t>
    </w:r>
  </w:p>
  <w:p w14:paraId="55893F2F" w14:textId="77777777" w:rsidR="006C4BB8" w:rsidRDefault="00000000">
    <w:pPr>
      <w:spacing w:after="0" w:line="259" w:lineRule="auto"/>
      <w:ind w:left="0" w:right="0" w:firstLine="0"/>
      <w:jc w:val="left"/>
    </w:pPr>
    <w:r>
      <w:rPr>
        <w:b/>
        <w:sz w:val="28"/>
      </w:rPr>
      <w:t xml:space="preserve"> </w:t>
    </w:r>
  </w:p>
  <w:p w14:paraId="0D49D375" w14:textId="77777777" w:rsidR="006C4BB8" w:rsidRDefault="00000000">
    <w:r>
      <w:rPr>
        <w:rFonts w:ascii="Calibri" w:eastAsia="Calibri" w:hAnsi="Calibri" w:cs="Calibri"/>
        <w:noProof/>
        <w:sz w:val="22"/>
      </w:rPr>
      <mc:AlternateContent>
        <mc:Choice Requires="wpg">
          <w:drawing>
            <wp:anchor distT="0" distB="0" distL="114300" distR="114300" simplePos="0" relativeHeight="251659264" behindDoc="1" locked="0" layoutInCell="1" allowOverlap="1" wp14:anchorId="016B372F" wp14:editId="0930B462">
              <wp:simplePos x="0" y="0"/>
              <wp:positionH relativeFrom="page">
                <wp:posOffset>304165</wp:posOffset>
              </wp:positionH>
              <wp:positionV relativeFrom="page">
                <wp:posOffset>361315</wp:posOffset>
              </wp:positionV>
              <wp:extent cx="6944360" cy="9960610"/>
              <wp:effectExtent l="0" t="0" r="0" b="0"/>
              <wp:wrapNone/>
              <wp:docPr id="14072" name="Group 14072"/>
              <wp:cNvGraphicFramePr/>
              <a:graphic xmlns:a="http://schemas.openxmlformats.org/drawingml/2006/main">
                <a:graphicData uri="http://schemas.microsoft.com/office/word/2010/wordprocessingGroup">
                  <wpg:wgp>
                    <wpg:cNvGrpSpPr/>
                    <wpg:grpSpPr>
                      <a:xfrm>
                        <a:off x="0" y="0"/>
                        <a:ext cx="6944360" cy="9960610"/>
                        <a:chOff x="0" y="0"/>
                        <a:chExt cx="6944360" cy="9960610"/>
                      </a:xfrm>
                    </wpg:grpSpPr>
                    <wps:wsp>
                      <wps:cNvPr id="14786" name="Shape 14786"/>
                      <wps:cNvSpPr/>
                      <wps:spPr>
                        <a:xfrm>
                          <a:off x="0" y="0"/>
                          <a:ext cx="9512" cy="9960610"/>
                        </a:xfrm>
                        <a:custGeom>
                          <a:avLst/>
                          <a:gdLst/>
                          <a:ahLst/>
                          <a:cxnLst/>
                          <a:rect l="0" t="0" r="0" b="0"/>
                          <a:pathLst>
                            <a:path w="9512" h="9960610">
                              <a:moveTo>
                                <a:pt x="0" y="0"/>
                              </a:moveTo>
                              <a:lnTo>
                                <a:pt x="9512" y="0"/>
                              </a:lnTo>
                              <a:lnTo>
                                <a:pt x="9512" y="9960610"/>
                              </a:lnTo>
                              <a:lnTo>
                                <a:pt x="0" y="996061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787" name="Shape 14787"/>
                      <wps:cNvSpPr/>
                      <wps:spPr>
                        <a:xfrm>
                          <a:off x="9512" y="0"/>
                          <a:ext cx="9512" cy="9960610"/>
                        </a:xfrm>
                        <a:custGeom>
                          <a:avLst/>
                          <a:gdLst/>
                          <a:ahLst/>
                          <a:cxnLst/>
                          <a:rect l="0" t="0" r="0" b="0"/>
                          <a:pathLst>
                            <a:path w="9512" h="9960610">
                              <a:moveTo>
                                <a:pt x="0" y="0"/>
                              </a:moveTo>
                              <a:lnTo>
                                <a:pt x="9512" y="0"/>
                              </a:lnTo>
                              <a:lnTo>
                                <a:pt x="9512" y="9960610"/>
                              </a:lnTo>
                              <a:lnTo>
                                <a:pt x="0" y="996061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4788" name="Shape 14788"/>
                      <wps:cNvSpPr/>
                      <wps:spPr>
                        <a:xfrm>
                          <a:off x="19025" y="0"/>
                          <a:ext cx="38367" cy="9960610"/>
                        </a:xfrm>
                        <a:custGeom>
                          <a:avLst/>
                          <a:gdLst/>
                          <a:ahLst/>
                          <a:cxnLst/>
                          <a:rect l="0" t="0" r="0" b="0"/>
                          <a:pathLst>
                            <a:path w="38367" h="9960610">
                              <a:moveTo>
                                <a:pt x="0" y="0"/>
                              </a:moveTo>
                              <a:lnTo>
                                <a:pt x="38367" y="0"/>
                              </a:lnTo>
                              <a:lnTo>
                                <a:pt x="38367" y="9960610"/>
                              </a:lnTo>
                              <a:lnTo>
                                <a:pt x="0" y="996061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789" name="Shape 14789"/>
                      <wps:cNvSpPr/>
                      <wps:spPr>
                        <a:xfrm>
                          <a:off x="6934835" y="0"/>
                          <a:ext cx="9525" cy="9960610"/>
                        </a:xfrm>
                        <a:custGeom>
                          <a:avLst/>
                          <a:gdLst/>
                          <a:ahLst/>
                          <a:cxnLst/>
                          <a:rect l="0" t="0" r="0" b="0"/>
                          <a:pathLst>
                            <a:path w="9525" h="9960610">
                              <a:moveTo>
                                <a:pt x="0" y="0"/>
                              </a:moveTo>
                              <a:lnTo>
                                <a:pt x="9525" y="0"/>
                              </a:lnTo>
                              <a:lnTo>
                                <a:pt x="9525" y="9960610"/>
                              </a:lnTo>
                              <a:lnTo>
                                <a:pt x="0" y="996061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790" name="Shape 14790"/>
                      <wps:cNvSpPr/>
                      <wps:spPr>
                        <a:xfrm>
                          <a:off x="6925310" y="0"/>
                          <a:ext cx="9525" cy="9960610"/>
                        </a:xfrm>
                        <a:custGeom>
                          <a:avLst/>
                          <a:gdLst/>
                          <a:ahLst/>
                          <a:cxnLst/>
                          <a:rect l="0" t="0" r="0" b="0"/>
                          <a:pathLst>
                            <a:path w="9525" h="9960610">
                              <a:moveTo>
                                <a:pt x="0" y="0"/>
                              </a:moveTo>
                              <a:lnTo>
                                <a:pt x="9525" y="0"/>
                              </a:lnTo>
                              <a:lnTo>
                                <a:pt x="9525" y="9960610"/>
                              </a:lnTo>
                              <a:lnTo>
                                <a:pt x="0" y="996061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4791" name="Shape 14791"/>
                      <wps:cNvSpPr/>
                      <wps:spPr>
                        <a:xfrm>
                          <a:off x="6887337" y="0"/>
                          <a:ext cx="37973" cy="9960610"/>
                        </a:xfrm>
                        <a:custGeom>
                          <a:avLst/>
                          <a:gdLst/>
                          <a:ahLst/>
                          <a:cxnLst/>
                          <a:rect l="0" t="0" r="0" b="0"/>
                          <a:pathLst>
                            <a:path w="37973" h="9960610">
                              <a:moveTo>
                                <a:pt x="0" y="0"/>
                              </a:moveTo>
                              <a:lnTo>
                                <a:pt x="37973" y="0"/>
                              </a:lnTo>
                              <a:lnTo>
                                <a:pt x="37973" y="9960610"/>
                              </a:lnTo>
                              <a:lnTo>
                                <a:pt x="0" y="996061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4072" style="width:546.8pt;height:784.3pt;position:absolute;z-index:-2147483648;mso-position-horizontal-relative:page;mso-position-horizontal:absolute;margin-left:23.95pt;mso-position-vertical-relative:page;margin-top:28.45pt;" coordsize="69443,99606">
              <v:shape id="Shape 14792" style="position:absolute;width:95;height:99606;left:0;top:0;" coordsize="9512,9960610" path="m0,0l9512,0l9512,9960610l0,9960610l0,0">
                <v:stroke weight="0pt" endcap="flat" joinstyle="miter" miterlimit="10" on="false" color="#000000" opacity="0"/>
                <v:fill on="true" color="#000000"/>
              </v:shape>
              <v:shape id="Shape 14793" style="position:absolute;width:95;height:99606;left:95;top:0;" coordsize="9512,9960610" path="m0,0l9512,0l9512,9960610l0,9960610l0,0">
                <v:stroke weight="0pt" endcap="flat" joinstyle="miter" miterlimit="10" on="false" color="#000000" opacity="0"/>
                <v:fill on="true" color="#ffffff"/>
              </v:shape>
              <v:shape id="Shape 14794" style="position:absolute;width:383;height:99606;left:190;top:0;" coordsize="38367,9960610" path="m0,0l38367,0l38367,9960610l0,9960610l0,0">
                <v:stroke weight="0pt" endcap="flat" joinstyle="miter" miterlimit="10" on="false" color="#000000" opacity="0"/>
                <v:fill on="true" color="#000000"/>
              </v:shape>
              <v:shape id="Shape 14795" style="position:absolute;width:95;height:99606;left:69348;top:0;" coordsize="9525,9960610" path="m0,0l9525,0l9525,9960610l0,9960610l0,0">
                <v:stroke weight="0pt" endcap="flat" joinstyle="miter" miterlimit="10" on="false" color="#000000" opacity="0"/>
                <v:fill on="true" color="#000000"/>
              </v:shape>
              <v:shape id="Shape 14796" style="position:absolute;width:95;height:99606;left:69253;top:0;" coordsize="9525,9960610" path="m0,0l9525,0l9525,9960610l0,9960610l0,0">
                <v:stroke weight="0pt" endcap="flat" joinstyle="miter" miterlimit="10" on="false" color="#000000" opacity="0"/>
                <v:fill on="true" color="#ffffff"/>
              </v:shape>
              <v:shape id="Shape 14797" style="position:absolute;width:379;height:99606;left:68873;top:0;" coordsize="37973,9960610" path="m0,0l37973,0l37973,9960610l0,9960610l0,0">
                <v:stroke weight="0pt" endcap="flat" joinstyle="miter" miterlimit="10" on="false" color="#000000" opacity="0"/>
                <v:fill on="true" color="#000000"/>
              </v:shap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4BF8C3" w14:textId="77777777" w:rsidR="006C4BB8" w:rsidRDefault="00000000">
    <w:pPr>
      <w:spacing w:after="0" w:line="259" w:lineRule="auto"/>
      <w:ind w:left="-1426" w:right="0" w:firstLine="0"/>
      <w:jc w:val="left"/>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14:anchorId="2C84D0D2" wp14:editId="7E4BD6A0">
              <wp:simplePos x="0" y="0"/>
              <wp:positionH relativeFrom="page">
                <wp:posOffset>304165</wp:posOffset>
              </wp:positionH>
              <wp:positionV relativeFrom="page">
                <wp:posOffset>304165</wp:posOffset>
              </wp:positionV>
              <wp:extent cx="6944360" cy="56515"/>
              <wp:effectExtent l="0" t="0" r="0" b="0"/>
              <wp:wrapSquare wrapText="bothSides"/>
              <wp:docPr id="13977" name="Group 13977"/>
              <wp:cNvGraphicFramePr/>
              <a:graphic xmlns:a="http://schemas.openxmlformats.org/drawingml/2006/main">
                <a:graphicData uri="http://schemas.microsoft.com/office/word/2010/wordprocessingGroup">
                  <wpg:wgp>
                    <wpg:cNvGrpSpPr/>
                    <wpg:grpSpPr>
                      <a:xfrm>
                        <a:off x="0" y="0"/>
                        <a:ext cx="6944360" cy="56515"/>
                        <a:chOff x="0" y="0"/>
                        <a:chExt cx="6944360" cy="56515"/>
                      </a:xfrm>
                    </wpg:grpSpPr>
                    <wps:wsp>
                      <wps:cNvPr id="14722" name="Shape 14722"/>
                      <wps:cNvSpPr/>
                      <wps:spPr>
                        <a:xfrm>
                          <a:off x="0" y="0"/>
                          <a:ext cx="9512" cy="56515"/>
                        </a:xfrm>
                        <a:custGeom>
                          <a:avLst/>
                          <a:gdLst/>
                          <a:ahLst/>
                          <a:cxnLst/>
                          <a:rect l="0" t="0" r="0" b="0"/>
                          <a:pathLst>
                            <a:path w="9512" h="56515">
                              <a:moveTo>
                                <a:pt x="0" y="0"/>
                              </a:moveTo>
                              <a:lnTo>
                                <a:pt x="9512" y="0"/>
                              </a:lnTo>
                              <a:lnTo>
                                <a:pt x="9512" y="56515"/>
                              </a:lnTo>
                              <a:lnTo>
                                <a:pt x="0" y="5651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723" name="Shape 14723"/>
                      <wps:cNvSpPr/>
                      <wps:spPr>
                        <a:xfrm>
                          <a:off x="0" y="0"/>
                          <a:ext cx="57391" cy="9398"/>
                        </a:xfrm>
                        <a:custGeom>
                          <a:avLst/>
                          <a:gdLst/>
                          <a:ahLst/>
                          <a:cxnLst/>
                          <a:rect l="0" t="0" r="0" b="0"/>
                          <a:pathLst>
                            <a:path w="57391" h="9398">
                              <a:moveTo>
                                <a:pt x="0" y="0"/>
                              </a:moveTo>
                              <a:lnTo>
                                <a:pt x="57391" y="0"/>
                              </a:lnTo>
                              <a:lnTo>
                                <a:pt x="57391" y="9398"/>
                              </a:lnTo>
                              <a:lnTo>
                                <a:pt x="0" y="939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724" name="Shape 14724"/>
                      <wps:cNvSpPr/>
                      <wps:spPr>
                        <a:xfrm>
                          <a:off x="9512" y="9398"/>
                          <a:ext cx="9512" cy="47117"/>
                        </a:xfrm>
                        <a:custGeom>
                          <a:avLst/>
                          <a:gdLst/>
                          <a:ahLst/>
                          <a:cxnLst/>
                          <a:rect l="0" t="0" r="0" b="0"/>
                          <a:pathLst>
                            <a:path w="9512" h="47117">
                              <a:moveTo>
                                <a:pt x="0" y="0"/>
                              </a:moveTo>
                              <a:lnTo>
                                <a:pt x="9512" y="0"/>
                              </a:lnTo>
                              <a:lnTo>
                                <a:pt x="9512" y="47117"/>
                              </a:lnTo>
                              <a:lnTo>
                                <a:pt x="0" y="47117"/>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4725" name="Shape 14725"/>
                      <wps:cNvSpPr/>
                      <wps:spPr>
                        <a:xfrm>
                          <a:off x="9512" y="9398"/>
                          <a:ext cx="47879" cy="9398"/>
                        </a:xfrm>
                        <a:custGeom>
                          <a:avLst/>
                          <a:gdLst/>
                          <a:ahLst/>
                          <a:cxnLst/>
                          <a:rect l="0" t="0" r="0" b="0"/>
                          <a:pathLst>
                            <a:path w="47879" h="9398">
                              <a:moveTo>
                                <a:pt x="0" y="0"/>
                              </a:moveTo>
                              <a:lnTo>
                                <a:pt x="47879" y="0"/>
                              </a:lnTo>
                              <a:lnTo>
                                <a:pt x="47879" y="9398"/>
                              </a:lnTo>
                              <a:lnTo>
                                <a:pt x="0" y="939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4726" name="Shape 14726"/>
                      <wps:cNvSpPr/>
                      <wps:spPr>
                        <a:xfrm>
                          <a:off x="19025" y="18796"/>
                          <a:ext cx="38367" cy="37719"/>
                        </a:xfrm>
                        <a:custGeom>
                          <a:avLst/>
                          <a:gdLst/>
                          <a:ahLst/>
                          <a:cxnLst/>
                          <a:rect l="0" t="0" r="0" b="0"/>
                          <a:pathLst>
                            <a:path w="38367" h="37719">
                              <a:moveTo>
                                <a:pt x="0" y="0"/>
                              </a:moveTo>
                              <a:lnTo>
                                <a:pt x="38367" y="0"/>
                              </a:lnTo>
                              <a:lnTo>
                                <a:pt x="38367" y="37719"/>
                              </a:lnTo>
                              <a:lnTo>
                                <a:pt x="0" y="37719"/>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727" name="Shape 14727"/>
                      <wps:cNvSpPr/>
                      <wps:spPr>
                        <a:xfrm>
                          <a:off x="57391" y="0"/>
                          <a:ext cx="6829819" cy="9398"/>
                        </a:xfrm>
                        <a:custGeom>
                          <a:avLst/>
                          <a:gdLst/>
                          <a:ahLst/>
                          <a:cxnLst/>
                          <a:rect l="0" t="0" r="0" b="0"/>
                          <a:pathLst>
                            <a:path w="6829819" h="9398">
                              <a:moveTo>
                                <a:pt x="0" y="0"/>
                              </a:moveTo>
                              <a:lnTo>
                                <a:pt x="6829819" y="0"/>
                              </a:lnTo>
                              <a:lnTo>
                                <a:pt x="6829819" y="9398"/>
                              </a:lnTo>
                              <a:lnTo>
                                <a:pt x="0" y="939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728" name="Shape 14728"/>
                      <wps:cNvSpPr/>
                      <wps:spPr>
                        <a:xfrm>
                          <a:off x="57391" y="9398"/>
                          <a:ext cx="6829819" cy="9398"/>
                        </a:xfrm>
                        <a:custGeom>
                          <a:avLst/>
                          <a:gdLst/>
                          <a:ahLst/>
                          <a:cxnLst/>
                          <a:rect l="0" t="0" r="0" b="0"/>
                          <a:pathLst>
                            <a:path w="6829819" h="9398">
                              <a:moveTo>
                                <a:pt x="0" y="0"/>
                              </a:moveTo>
                              <a:lnTo>
                                <a:pt x="6829819" y="0"/>
                              </a:lnTo>
                              <a:lnTo>
                                <a:pt x="6829819" y="9398"/>
                              </a:lnTo>
                              <a:lnTo>
                                <a:pt x="0" y="939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4729" name="Shape 14729"/>
                      <wps:cNvSpPr/>
                      <wps:spPr>
                        <a:xfrm>
                          <a:off x="57391" y="18796"/>
                          <a:ext cx="6829819" cy="37719"/>
                        </a:xfrm>
                        <a:custGeom>
                          <a:avLst/>
                          <a:gdLst/>
                          <a:ahLst/>
                          <a:cxnLst/>
                          <a:rect l="0" t="0" r="0" b="0"/>
                          <a:pathLst>
                            <a:path w="6829819" h="37719">
                              <a:moveTo>
                                <a:pt x="0" y="0"/>
                              </a:moveTo>
                              <a:lnTo>
                                <a:pt x="6829819" y="0"/>
                              </a:lnTo>
                              <a:lnTo>
                                <a:pt x="6829819" y="37719"/>
                              </a:lnTo>
                              <a:lnTo>
                                <a:pt x="0" y="37719"/>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730" name="Shape 14730"/>
                      <wps:cNvSpPr/>
                      <wps:spPr>
                        <a:xfrm>
                          <a:off x="6934835" y="0"/>
                          <a:ext cx="9525" cy="56515"/>
                        </a:xfrm>
                        <a:custGeom>
                          <a:avLst/>
                          <a:gdLst/>
                          <a:ahLst/>
                          <a:cxnLst/>
                          <a:rect l="0" t="0" r="0" b="0"/>
                          <a:pathLst>
                            <a:path w="9525" h="56515">
                              <a:moveTo>
                                <a:pt x="0" y="0"/>
                              </a:moveTo>
                              <a:lnTo>
                                <a:pt x="9525" y="0"/>
                              </a:lnTo>
                              <a:lnTo>
                                <a:pt x="9525" y="56515"/>
                              </a:lnTo>
                              <a:lnTo>
                                <a:pt x="0" y="5651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731" name="Shape 14731"/>
                      <wps:cNvSpPr/>
                      <wps:spPr>
                        <a:xfrm>
                          <a:off x="6887337" y="0"/>
                          <a:ext cx="57023" cy="9398"/>
                        </a:xfrm>
                        <a:custGeom>
                          <a:avLst/>
                          <a:gdLst/>
                          <a:ahLst/>
                          <a:cxnLst/>
                          <a:rect l="0" t="0" r="0" b="0"/>
                          <a:pathLst>
                            <a:path w="57023" h="9398">
                              <a:moveTo>
                                <a:pt x="0" y="0"/>
                              </a:moveTo>
                              <a:lnTo>
                                <a:pt x="57023" y="0"/>
                              </a:lnTo>
                              <a:lnTo>
                                <a:pt x="57023" y="9398"/>
                              </a:lnTo>
                              <a:lnTo>
                                <a:pt x="0" y="939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732" name="Shape 14732"/>
                      <wps:cNvSpPr/>
                      <wps:spPr>
                        <a:xfrm>
                          <a:off x="6925310" y="9398"/>
                          <a:ext cx="9525" cy="47117"/>
                        </a:xfrm>
                        <a:custGeom>
                          <a:avLst/>
                          <a:gdLst/>
                          <a:ahLst/>
                          <a:cxnLst/>
                          <a:rect l="0" t="0" r="0" b="0"/>
                          <a:pathLst>
                            <a:path w="9525" h="47117">
                              <a:moveTo>
                                <a:pt x="0" y="0"/>
                              </a:moveTo>
                              <a:lnTo>
                                <a:pt x="9525" y="0"/>
                              </a:lnTo>
                              <a:lnTo>
                                <a:pt x="9525" y="47117"/>
                              </a:lnTo>
                              <a:lnTo>
                                <a:pt x="0" y="47117"/>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4733" name="Shape 14733"/>
                      <wps:cNvSpPr/>
                      <wps:spPr>
                        <a:xfrm>
                          <a:off x="6887337" y="9398"/>
                          <a:ext cx="47498" cy="9398"/>
                        </a:xfrm>
                        <a:custGeom>
                          <a:avLst/>
                          <a:gdLst/>
                          <a:ahLst/>
                          <a:cxnLst/>
                          <a:rect l="0" t="0" r="0" b="0"/>
                          <a:pathLst>
                            <a:path w="47498" h="9398">
                              <a:moveTo>
                                <a:pt x="0" y="0"/>
                              </a:moveTo>
                              <a:lnTo>
                                <a:pt x="47498" y="0"/>
                              </a:lnTo>
                              <a:lnTo>
                                <a:pt x="47498" y="9398"/>
                              </a:lnTo>
                              <a:lnTo>
                                <a:pt x="0" y="939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4734" name="Shape 14734"/>
                      <wps:cNvSpPr/>
                      <wps:spPr>
                        <a:xfrm>
                          <a:off x="6887337" y="18796"/>
                          <a:ext cx="37973" cy="37719"/>
                        </a:xfrm>
                        <a:custGeom>
                          <a:avLst/>
                          <a:gdLst/>
                          <a:ahLst/>
                          <a:cxnLst/>
                          <a:rect l="0" t="0" r="0" b="0"/>
                          <a:pathLst>
                            <a:path w="37973" h="37719">
                              <a:moveTo>
                                <a:pt x="0" y="0"/>
                              </a:moveTo>
                              <a:lnTo>
                                <a:pt x="37973" y="0"/>
                              </a:lnTo>
                              <a:lnTo>
                                <a:pt x="37973" y="37719"/>
                              </a:lnTo>
                              <a:lnTo>
                                <a:pt x="0" y="37719"/>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3977" style="width:546.8pt;height:4.45001pt;position:absolute;mso-position-horizontal-relative:page;mso-position-horizontal:absolute;margin-left:23.95pt;mso-position-vertical-relative:page;margin-top:23.95pt;" coordsize="69443,565">
              <v:shape id="Shape 14735" style="position:absolute;width:95;height:565;left:0;top:0;" coordsize="9512,56515" path="m0,0l9512,0l9512,56515l0,56515l0,0">
                <v:stroke weight="0pt" endcap="flat" joinstyle="miter" miterlimit="10" on="false" color="#000000" opacity="0"/>
                <v:fill on="true" color="#000000"/>
              </v:shape>
              <v:shape id="Shape 14736" style="position:absolute;width:573;height:93;left:0;top:0;" coordsize="57391,9398" path="m0,0l57391,0l57391,9398l0,9398l0,0">
                <v:stroke weight="0pt" endcap="flat" joinstyle="miter" miterlimit="10" on="false" color="#000000" opacity="0"/>
                <v:fill on="true" color="#000000"/>
              </v:shape>
              <v:shape id="Shape 14737" style="position:absolute;width:95;height:471;left:95;top:93;" coordsize="9512,47117" path="m0,0l9512,0l9512,47117l0,47117l0,0">
                <v:stroke weight="0pt" endcap="flat" joinstyle="miter" miterlimit="10" on="false" color="#000000" opacity="0"/>
                <v:fill on="true" color="#ffffff"/>
              </v:shape>
              <v:shape id="Shape 14738" style="position:absolute;width:478;height:93;left:95;top:93;" coordsize="47879,9398" path="m0,0l47879,0l47879,9398l0,9398l0,0">
                <v:stroke weight="0pt" endcap="flat" joinstyle="miter" miterlimit="10" on="false" color="#000000" opacity="0"/>
                <v:fill on="true" color="#ffffff"/>
              </v:shape>
              <v:shape id="Shape 14739" style="position:absolute;width:383;height:377;left:190;top:187;" coordsize="38367,37719" path="m0,0l38367,0l38367,37719l0,37719l0,0">
                <v:stroke weight="0pt" endcap="flat" joinstyle="miter" miterlimit="10" on="false" color="#000000" opacity="0"/>
                <v:fill on="true" color="#000000"/>
              </v:shape>
              <v:shape id="Shape 14740" style="position:absolute;width:68298;height:93;left:573;top:0;" coordsize="6829819,9398" path="m0,0l6829819,0l6829819,9398l0,9398l0,0">
                <v:stroke weight="0pt" endcap="flat" joinstyle="miter" miterlimit="10" on="false" color="#000000" opacity="0"/>
                <v:fill on="true" color="#000000"/>
              </v:shape>
              <v:shape id="Shape 14741" style="position:absolute;width:68298;height:93;left:573;top:93;" coordsize="6829819,9398" path="m0,0l6829819,0l6829819,9398l0,9398l0,0">
                <v:stroke weight="0pt" endcap="flat" joinstyle="miter" miterlimit="10" on="false" color="#000000" opacity="0"/>
                <v:fill on="true" color="#ffffff"/>
              </v:shape>
              <v:shape id="Shape 14742" style="position:absolute;width:68298;height:377;left:573;top:187;" coordsize="6829819,37719" path="m0,0l6829819,0l6829819,37719l0,37719l0,0">
                <v:stroke weight="0pt" endcap="flat" joinstyle="miter" miterlimit="10" on="false" color="#000000" opacity="0"/>
                <v:fill on="true" color="#000000"/>
              </v:shape>
              <v:shape id="Shape 14743" style="position:absolute;width:95;height:565;left:69348;top:0;" coordsize="9525,56515" path="m0,0l9525,0l9525,56515l0,56515l0,0">
                <v:stroke weight="0pt" endcap="flat" joinstyle="miter" miterlimit="10" on="false" color="#000000" opacity="0"/>
                <v:fill on="true" color="#000000"/>
              </v:shape>
              <v:shape id="Shape 14744" style="position:absolute;width:570;height:93;left:68873;top:0;" coordsize="57023,9398" path="m0,0l57023,0l57023,9398l0,9398l0,0">
                <v:stroke weight="0pt" endcap="flat" joinstyle="miter" miterlimit="10" on="false" color="#000000" opacity="0"/>
                <v:fill on="true" color="#000000"/>
              </v:shape>
              <v:shape id="Shape 14745" style="position:absolute;width:95;height:471;left:69253;top:93;" coordsize="9525,47117" path="m0,0l9525,0l9525,47117l0,47117l0,0">
                <v:stroke weight="0pt" endcap="flat" joinstyle="miter" miterlimit="10" on="false" color="#000000" opacity="0"/>
                <v:fill on="true" color="#ffffff"/>
              </v:shape>
              <v:shape id="Shape 14746" style="position:absolute;width:474;height:93;left:68873;top:93;" coordsize="47498,9398" path="m0,0l47498,0l47498,9398l0,9398l0,0">
                <v:stroke weight="0pt" endcap="flat" joinstyle="miter" miterlimit="10" on="false" color="#000000" opacity="0"/>
                <v:fill on="true" color="#ffffff"/>
              </v:shape>
              <v:shape id="Shape 14747" style="position:absolute;width:379;height:377;left:68873;top:187;" coordsize="37973,37719" path="m0,0l37973,0l37973,37719l0,37719l0,0">
                <v:stroke weight="0pt" endcap="flat" joinstyle="miter" miterlimit="10" on="false" color="#000000" opacity="0"/>
                <v:fill on="true" color="#000000"/>
              </v:shape>
              <w10:wrap type="square"/>
            </v:group>
          </w:pict>
        </mc:Fallback>
      </mc:AlternateContent>
    </w:r>
    <w:r>
      <w:t xml:space="preserve"> </w:t>
    </w:r>
    <w:r>
      <w:rPr>
        <w:sz w:val="32"/>
      </w:rPr>
      <w:t xml:space="preserve"> </w:t>
    </w:r>
    <w:r>
      <w:t xml:space="preserve"> </w:t>
    </w:r>
  </w:p>
  <w:p w14:paraId="76933265" w14:textId="77777777" w:rsidR="006C4BB8" w:rsidRDefault="00000000">
    <w:pPr>
      <w:spacing w:after="0" w:line="259" w:lineRule="auto"/>
      <w:ind w:left="15" w:right="0" w:firstLine="0"/>
      <w:jc w:val="left"/>
    </w:pPr>
    <w:r>
      <w:t xml:space="preserve"> </w:t>
    </w:r>
    <w:r>
      <w:rPr>
        <w:sz w:val="32"/>
      </w:rPr>
      <w:t xml:space="preserve"> </w:t>
    </w:r>
    <w:r>
      <w:t xml:space="preserve"> </w:t>
    </w:r>
  </w:p>
  <w:p w14:paraId="08013991" w14:textId="77777777" w:rsidR="006C4BB8" w:rsidRDefault="00000000">
    <w:pPr>
      <w:spacing w:after="0" w:line="259" w:lineRule="auto"/>
      <w:ind w:left="55" w:right="0" w:firstLine="0"/>
      <w:jc w:val="left"/>
    </w:pPr>
    <w:r>
      <w:rPr>
        <w:sz w:val="32"/>
      </w:rPr>
      <w:t xml:space="preserve"> </w:t>
    </w:r>
    <w:r>
      <w:t xml:space="preserve"> </w:t>
    </w:r>
  </w:p>
  <w:p w14:paraId="320A204E" w14:textId="77777777" w:rsidR="006C4BB8" w:rsidRDefault="00000000">
    <w:pPr>
      <w:spacing w:after="180" w:line="259" w:lineRule="auto"/>
      <w:ind w:left="0" w:right="0" w:firstLine="0"/>
      <w:jc w:val="left"/>
    </w:pPr>
    <w:r>
      <w:t xml:space="preserve"> </w:t>
    </w:r>
  </w:p>
  <w:p w14:paraId="498625C1" w14:textId="77777777" w:rsidR="006C4BB8" w:rsidRDefault="00000000">
    <w:pPr>
      <w:spacing w:after="0" w:line="259" w:lineRule="auto"/>
      <w:ind w:left="0" w:right="0" w:firstLine="0"/>
      <w:jc w:val="left"/>
    </w:pPr>
    <w:r>
      <w:rPr>
        <w:b/>
        <w:sz w:val="28"/>
      </w:rPr>
      <w:t xml:space="preserve"> </w:t>
    </w:r>
  </w:p>
  <w:p w14:paraId="3A6339A6" w14:textId="77777777" w:rsidR="006C4BB8" w:rsidRDefault="00000000">
    <w:r>
      <w:rPr>
        <w:rFonts w:ascii="Calibri" w:eastAsia="Calibri" w:hAnsi="Calibri" w:cs="Calibri"/>
        <w:noProof/>
        <w:sz w:val="22"/>
      </w:rPr>
      <mc:AlternateContent>
        <mc:Choice Requires="wpg">
          <w:drawing>
            <wp:anchor distT="0" distB="0" distL="114300" distR="114300" simplePos="0" relativeHeight="251661312" behindDoc="1" locked="0" layoutInCell="1" allowOverlap="1" wp14:anchorId="3E75A183" wp14:editId="41C1F7AE">
              <wp:simplePos x="0" y="0"/>
              <wp:positionH relativeFrom="page">
                <wp:posOffset>304165</wp:posOffset>
              </wp:positionH>
              <wp:positionV relativeFrom="page">
                <wp:posOffset>361315</wp:posOffset>
              </wp:positionV>
              <wp:extent cx="6944360" cy="9960610"/>
              <wp:effectExtent l="0" t="0" r="0" b="0"/>
              <wp:wrapNone/>
              <wp:docPr id="14006" name="Group 14006"/>
              <wp:cNvGraphicFramePr/>
              <a:graphic xmlns:a="http://schemas.openxmlformats.org/drawingml/2006/main">
                <a:graphicData uri="http://schemas.microsoft.com/office/word/2010/wordprocessingGroup">
                  <wpg:wgp>
                    <wpg:cNvGrpSpPr/>
                    <wpg:grpSpPr>
                      <a:xfrm>
                        <a:off x="0" y="0"/>
                        <a:ext cx="6944360" cy="9960610"/>
                        <a:chOff x="0" y="0"/>
                        <a:chExt cx="6944360" cy="9960610"/>
                      </a:xfrm>
                    </wpg:grpSpPr>
                    <wps:wsp>
                      <wps:cNvPr id="14748" name="Shape 14748"/>
                      <wps:cNvSpPr/>
                      <wps:spPr>
                        <a:xfrm>
                          <a:off x="0" y="0"/>
                          <a:ext cx="9512" cy="9960610"/>
                        </a:xfrm>
                        <a:custGeom>
                          <a:avLst/>
                          <a:gdLst/>
                          <a:ahLst/>
                          <a:cxnLst/>
                          <a:rect l="0" t="0" r="0" b="0"/>
                          <a:pathLst>
                            <a:path w="9512" h="9960610">
                              <a:moveTo>
                                <a:pt x="0" y="0"/>
                              </a:moveTo>
                              <a:lnTo>
                                <a:pt x="9512" y="0"/>
                              </a:lnTo>
                              <a:lnTo>
                                <a:pt x="9512" y="9960610"/>
                              </a:lnTo>
                              <a:lnTo>
                                <a:pt x="0" y="996061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749" name="Shape 14749"/>
                      <wps:cNvSpPr/>
                      <wps:spPr>
                        <a:xfrm>
                          <a:off x="9512" y="0"/>
                          <a:ext cx="9512" cy="9960610"/>
                        </a:xfrm>
                        <a:custGeom>
                          <a:avLst/>
                          <a:gdLst/>
                          <a:ahLst/>
                          <a:cxnLst/>
                          <a:rect l="0" t="0" r="0" b="0"/>
                          <a:pathLst>
                            <a:path w="9512" h="9960610">
                              <a:moveTo>
                                <a:pt x="0" y="0"/>
                              </a:moveTo>
                              <a:lnTo>
                                <a:pt x="9512" y="0"/>
                              </a:lnTo>
                              <a:lnTo>
                                <a:pt x="9512" y="9960610"/>
                              </a:lnTo>
                              <a:lnTo>
                                <a:pt x="0" y="996061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4750" name="Shape 14750"/>
                      <wps:cNvSpPr/>
                      <wps:spPr>
                        <a:xfrm>
                          <a:off x="19025" y="0"/>
                          <a:ext cx="38367" cy="9960610"/>
                        </a:xfrm>
                        <a:custGeom>
                          <a:avLst/>
                          <a:gdLst/>
                          <a:ahLst/>
                          <a:cxnLst/>
                          <a:rect l="0" t="0" r="0" b="0"/>
                          <a:pathLst>
                            <a:path w="38367" h="9960610">
                              <a:moveTo>
                                <a:pt x="0" y="0"/>
                              </a:moveTo>
                              <a:lnTo>
                                <a:pt x="38367" y="0"/>
                              </a:lnTo>
                              <a:lnTo>
                                <a:pt x="38367" y="9960610"/>
                              </a:lnTo>
                              <a:lnTo>
                                <a:pt x="0" y="996061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751" name="Shape 14751"/>
                      <wps:cNvSpPr/>
                      <wps:spPr>
                        <a:xfrm>
                          <a:off x="6934835" y="0"/>
                          <a:ext cx="9525" cy="9960610"/>
                        </a:xfrm>
                        <a:custGeom>
                          <a:avLst/>
                          <a:gdLst/>
                          <a:ahLst/>
                          <a:cxnLst/>
                          <a:rect l="0" t="0" r="0" b="0"/>
                          <a:pathLst>
                            <a:path w="9525" h="9960610">
                              <a:moveTo>
                                <a:pt x="0" y="0"/>
                              </a:moveTo>
                              <a:lnTo>
                                <a:pt x="9525" y="0"/>
                              </a:lnTo>
                              <a:lnTo>
                                <a:pt x="9525" y="9960610"/>
                              </a:lnTo>
                              <a:lnTo>
                                <a:pt x="0" y="996061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752" name="Shape 14752"/>
                      <wps:cNvSpPr/>
                      <wps:spPr>
                        <a:xfrm>
                          <a:off x="6925310" y="0"/>
                          <a:ext cx="9525" cy="9960610"/>
                        </a:xfrm>
                        <a:custGeom>
                          <a:avLst/>
                          <a:gdLst/>
                          <a:ahLst/>
                          <a:cxnLst/>
                          <a:rect l="0" t="0" r="0" b="0"/>
                          <a:pathLst>
                            <a:path w="9525" h="9960610">
                              <a:moveTo>
                                <a:pt x="0" y="0"/>
                              </a:moveTo>
                              <a:lnTo>
                                <a:pt x="9525" y="0"/>
                              </a:lnTo>
                              <a:lnTo>
                                <a:pt x="9525" y="9960610"/>
                              </a:lnTo>
                              <a:lnTo>
                                <a:pt x="0" y="996061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4753" name="Shape 14753"/>
                      <wps:cNvSpPr/>
                      <wps:spPr>
                        <a:xfrm>
                          <a:off x="6887337" y="0"/>
                          <a:ext cx="37973" cy="9960610"/>
                        </a:xfrm>
                        <a:custGeom>
                          <a:avLst/>
                          <a:gdLst/>
                          <a:ahLst/>
                          <a:cxnLst/>
                          <a:rect l="0" t="0" r="0" b="0"/>
                          <a:pathLst>
                            <a:path w="37973" h="9960610">
                              <a:moveTo>
                                <a:pt x="0" y="0"/>
                              </a:moveTo>
                              <a:lnTo>
                                <a:pt x="37973" y="0"/>
                              </a:lnTo>
                              <a:lnTo>
                                <a:pt x="37973" y="9960610"/>
                              </a:lnTo>
                              <a:lnTo>
                                <a:pt x="0" y="996061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4006" style="width:546.8pt;height:784.3pt;position:absolute;z-index:-2147483648;mso-position-horizontal-relative:page;mso-position-horizontal:absolute;margin-left:23.95pt;mso-position-vertical-relative:page;margin-top:28.45pt;" coordsize="69443,99606">
              <v:shape id="Shape 14754" style="position:absolute;width:95;height:99606;left:0;top:0;" coordsize="9512,9960610" path="m0,0l9512,0l9512,9960610l0,9960610l0,0">
                <v:stroke weight="0pt" endcap="flat" joinstyle="miter" miterlimit="10" on="false" color="#000000" opacity="0"/>
                <v:fill on="true" color="#000000"/>
              </v:shape>
              <v:shape id="Shape 14755" style="position:absolute;width:95;height:99606;left:95;top:0;" coordsize="9512,9960610" path="m0,0l9512,0l9512,9960610l0,9960610l0,0">
                <v:stroke weight="0pt" endcap="flat" joinstyle="miter" miterlimit="10" on="false" color="#000000" opacity="0"/>
                <v:fill on="true" color="#ffffff"/>
              </v:shape>
              <v:shape id="Shape 14756" style="position:absolute;width:383;height:99606;left:190;top:0;" coordsize="38367,9960610" path="m0,0l38367,0l38367,9960610l0,9960610l0,0">
                <v:stroke weight="0pt" endcap="flat" joinstyle="miter" miterlimit="10" on="false" color="#000000" opacity="0"/>
                <v:fill on="true" color="#000000"/>
              </v:shape>
              <v:shape id="Shape 14757" style="position:absolute;width:95;height:99606;left:69348;top:0;" coordsize="9525,9960610" path="m0,0l9525,0l9525,9960610l0,9960610l0,0">
                <v:stroke weight="0pt" endcap="flat" joinstyle="miter" miterlimit="10" on="false" color="#000000" opacity="0"/>
                <v:fill on="true" color="#000000"/>
              </v:shape>
              <v:shape id="Shape 14758" style="position:absolute;width:95;height:99606;left:69253;top:0;" coordsize="9525,9960610" path="m0,0l9525,0l9525,9960610l0,9960610l0,0">
                <v:stroke weight="0pt" endcap="flat" joinstyle="miter" miterlimit="10" on="false" color="#000000" opacity="0"/>
                <v:fill on="true" color="#ffffff"/>
              </v:shape>
              <v:shape id="Shape 14759" style="position:absolute;width:379;height:99606;left:68873;top:0;" coordsize="37973,9960610" path="m0,0l37973,0l37973,9960610l0,9960610l0,0">
                <v:stroke weight="0pt" endcap="flat" joinstyle="miter" miterlimit="10" on="false" color="#000000" opacity="0"/>
                <v:fill on="true" color="#000000"/>
              </v:shape>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D8ABA2" w14:textId="77777777" w:rsidR="006C4BB8" w:rsidRDefault="00000000">
    <w:pPr>
      <w:spacing w:after="0" w:line="259" w:lineRule="auto"/>
      <w:ind w:left="-1426" w:right="0" w:firstLine="0"/>
      <w:jc w:val="left"/>
    </w:pPr>
    <w:r>
      <w:rPr>
        <w:rFonts w:ascii="Calibri" w:eastAsia="Calibri" w:hAnsi="Calibri" w:cs="Calibri"/>
        <w:noProof/>
        <w:sz w:val="22"/>
      </w:rPr>
      <mc:AlternateContent>
        <mc:Choice Requires="wpg">
          <w:drawing>
            <wp:anchor distT="0" distB="0" distL="114300" distR="114300" simplePos="0" relativeHeight="251662336" behindDoc="0" locked="0" layoutInCell="1" allowOverlap="1" wp14:anchorId="25251DDA" wp14:editId="1BF70951">
              <wp:simplePos x="0" y="0"/>
              <wp:positionH relativeFrom="page">
                <wp:posOffset>304165</wp:posOffset>
              </wp:positionH>
              <wp:positionV relativeFrom="page">
                <wp:posOffset>304165</wp:posOffset>
              </wp:positionV>
              <wp:extent cx="6944360" cy="56515"/>
              <wp:effectExtent l="0" t="0" r="0" b="0"/>
              <wp:wrapSquare wrapText="bothSides"/>
              <wp:docPr id="13914" name="Group 13914"/>
              <wp:cNvGraphicFramePr/>
              <a:graphic xmlns:a="http://schemas.openxmlformats.org/drawingml/2006/main">
                <a:graphicData uri="http://schemas.microsoft.com/office/word/2010/wordprocessingGroup">
                  <wpg:wgp>
                    <wpg:cNvGrpSpPr/>
                    <wpg:grpSpPr>
                      <a:xfrm>
                        <a:off x="0" y="0"/>
                        <a:ext cx="6944360" cy="56515"/>
                        <a:chOff x="0" y="0"/>
                        <a:chExt cx="6944360" cy="56515"/>
                      </a:xfrm>
                    </wpg:grpSpPr>
                    <wps:wsp>
                      <wps:cNvPr id="14684" name="Shape 14684"/>
                      <wps:cNvSpPr/>
                      <wps:spPr>
                        <a:xfrm>
                          <a:off x="0" y="0"/>
                          <a:ext cx="9512" cy="56515"/>
                        </a:xfrm>
                        <a:custGeom>
                          <a:avLst/>
                          <a:gdLst/>
                          <a:ahLst/>
                          <a:cxnLst/>
                          <a:rect l="0" t="0" r="0" b="0"/>
                          <a:pathLst>
                            <a:path w="9512" h="56515">
                              <a:moveTo>
                                <a:pt x="0" y="0"/>
                              </a:moveTo>
                              <a:lnTo>
                                <a:pt x="9512" y="0"/>
                              </a:lnTo>
                              <a:lnTo>
                                <a:pt x="9512" y="56515"/>
                              </a:lnTo>
                              <a:lnTo>
                                <a:pt x="0" y="5651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685" name="Shape 14685"/>
                      <wps:cNvSpPr/>
                      <wps:spPr>
                        <a:xfrm>
                          <a:off x="0" y="0"/>
                          <a:ext cx="57391" cy="9398"/>
                        </a:xfrm>
                        <a:custGeom>
                          <a:avLst/>
                          <a:gdLst/>
                          <a:ahLst/>
                          <a:cxnLst/>
                          <a:rect l="0" t="0" r="0" b="0"/>
                          <a:pathLst>
                            <a:path w="57391" h="9398">
                              <a:moveTo>
                                <a:pt x="0" y="0"/>
                              </a:moveTo>
                              <a:lnTo>
                                <a:pt x="57391" y="0"/>
                              </a:lnTo>
                              <a:lnTo>
                                <a:pt x="57391" y="9398"/>
                              </a:lnTo>
                              <a:lnTo>
                                <a:pt x="0" y="939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686" name="Shape 14686"/>
                      <wps:cNvSpPr/>
                      <wps:spPr>
                        <a:xfrm>
                          <a:off x="9512" y="9398"/>
                          <a:ext cx="9512" cy="47117"/>
                        </a:xfrm>
                        <a:custGeom>
                          <a:avLst/>
                          <a:gdLst/>
                          <a:ahLst/>
                          <a:cxnLst/>
                          <a:rect l="0" t="0" r="0" b="0"/>
                          <a:pathLst>
                            <a:path w="9512" h="47117">
                              <a:moveTo>
                                <a:pt x="0" y="0"/>
                              </a:moveTo>
                              <a:lnTo>
                                <a:pt x="9512" y="0"/>
                              </a:lnTo>
                              <a:lnTo>
                                <a:pt x="9512" y="47117"/>
                              </a:lnTo>
                              <a:lnTo>
                                <a:pt x="0" y="47117"/>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4687" name="Shape 14687"/>
                      <wps:cNvSpPr/>
                      <wps:spPr>
                        <a:xfrm>
                          <a:off x="9512" y="9398"/>
                          <a:ext cx="47879" cy="9398"/>
                        </a:xfrm>
                        <a:custGeom>
                          <a:avLst/>
                          <a:gdLst/>
                          <a:ahLst/>
                          <a:cxnLst/>
                          <a:rect l="0" t="0" r="0" b="0"/>
                          <a:pathLst>
                            <a:path w="47879" h="9398">
                              <a:moveTo>
                                <a:pt x="0" y="0"/>
                              </a:moveTo>
                              <a:lnTo>
                                <a:pt x="47879" y="0"/>
                              </a:lnTo>
                              <a:lnTo>
                                <a:pt x="47879" y="9398"/>
                              </a:lnTo>
                              <a:lnTo>
                                <a:pt x="0" y="939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4688" name="Shape 14688"/>
                      <wps:cNvSpPr/>
                      <wps:spPr>
                        <a:xfrm>
                          <a:off x="19025" y="18796"/>
                          <a:ext cx="38367" cy="37719"/>
                        </a:xfrm>
                        <a:custGeom>
                          <a:avLst/>
                          <a:gdLst/>
                          <a:ahLst/>
                          <a:cxnLst/>
                          <a:rect l="0" t="0" r="0" b="0"/>
                          <a:pathLst>
                            <a:path w="38367" h="37719">
                              <a:moveTo>
                                <a:pt x="0" y="0"/>
                              </a:moveTo>
                              <a:lnTo>
                                <a:pt x="38367" y="0"/>
                              </a:lnTo>
                              <a:lnTo>
                                <a:pt x="38367" y="37719"/>
                              </a:lnTo>
                              <a:lnTo>
                                <a:pt x="0" y="37719"/>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689" name="Shape 14689"/>
                      <wps:cNvSpPr/>
                      <wps:spPr>
                        <a:xfrm>
                          <a:off x="57391" y="0"/>
                          <a:ext cx="6829819" cy="9398"/>
                        </a:xfrm>
                        <a:custGeom>
                          <a:avLst/>
                          <a:gdLst/>
                          <a:ahLst/>
                          <a:cxnLst/>
                          <a:rect l="0" t="0" r="0" b="0"/>
                          <a:pathLst>
                            <a:path w="6829819" h="9398">
                              <a:moveTo>
                                <a:pt x="0" y="0"/>
                              </a:moveTo>
                              <a:lnTo>
                                <a:pt x="6829819" y="0"/>
                              </a:lnTo>
                              <a:lnTo>
                                <a:pt x="6829819" y="9398"/>
                              </a:lnTo>
                              <a:lnTo>
                                <a:pt x="0" y="939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690" name="Shape 14690"/>
                      <wps:cNvSpPr/>
                      <wps:spPr>
                        <a:xfrm>
                          <a:off x="57391" y="9398"/>
                          <a:ext cx="6829819" cy="9398"/>
                        </a:xfrm>
                        <a:custGeom>
                          <a:avLst/>
                          <a:gdLst/>
                          <a:ahLst/>
                          <a:cxnLst/>
                          <a:rect l="0" t="0" r="0" b="0"/>
                          <a:pathLst>
                            <a:path w="6829819" h="9398">
                              <a:moveTo>
                                <a:pt x="0" y="0"/>
                              </a:moveTo>
                              <a:lnTo>
                                <a:pt x="6829819" y="0"/>
                              </a:lnTo>
                              <a:lnTo>
                                <a:pt x="6829819" y="9398"/>
                              </a:lnTo>
                              <a:lnTo>
                                <a:pt x="0" y="939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4691" name="Shape 14691"/>
                      <wps:cNvSpPr/>
                      <wps:spPr>
                        <a:xfrm>
                          <a:off x="57391" y="18796"/>
                          <a:ext cx="6829819" cy="37719"/>
                        </a:xfrm>
                        <a:custGeom>
                          <a:avLst/>
                          <a:gdLst/>
                          <a:ahLst/>
                          <a:cxnLst/>
                          <a:rect l="0" t="0" r="0" b="0"/>
                          <a:pathLst>
                            <a:path w="6829819" h="37719">
                              <a:moveTo>
                                <a:pt x="0" y="0"/>
                              </a:moveTo>
                              <a:lnTo>
                                <a:pt x="6829819" y="0"/>
                              </a:lnTo>
                              <a:lnTo>
                                <a:pt x="6829819" y="37719"/>
                              </a:lnTo>
                              <a:lnTo>
                                <a:pt x="0" y="37719"/>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692" name="Shape 14692"/>
                      <wps:cNvSpPr/>
                      <wps:spPr>
                        <a:xfrm>
                          <a:off x="6934835" y="0"/>
                          <a:ext cx="9525" cy="56515"/>
                        </a:xfrm>
                        <a:custGeom>
                          <a:avLst/>
                          <a:gdLst/>
                          <a:ahLst/>
                          <a:cxnLst/>
                          <a:rect l="0" t="0" r="0" b="0"/>
                          <a:pathLst>
                            <a:path w="9525" h="56515">
                              <a:moveTo>
                                <a:pt x="0" y="0"/>
                              </a:moveTo>
                              <a:lnTo>
                                <a:pt x="9525" y="0"/>
                              </a:lnTo>
                              <a:lnTo>
                                <a:pt x="9525" y="56515"/>
                              </a:lnTo>
                              <a:lnTo>
                                <a:pt x="0" y="5651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693" name="Shape 14693"/>
                      <wps:cNvSpPr/>
                      <wps:spPr>
                        <a:xfrm>
                          <a:off x="6887337" y="0"/>
                          <a:ext cx="57023" cy="9398"/>
                        </a:xfrm>
                        <a:custGeom>
                          <a:avLst/>
                          <a:gdLst/>
                          <a:ahLst/>
                          <a:cxnLst/>
                          <a:rect l="0" t="0" r="0" b="0"/>
                          <a:pathLst>
                            <a:path w="57023" h="9398">
                              <a:moveTo>
                                <a:pt x="0" y="0"/>
                              </a:moveTo>
                              <a:lnTo>
                                <a:pt x="57023" y="0"/>
                              </a:lnTo>
                              <a:lnTo>
                                <a:pt x="57023" y="9398"/>
                              </a:lnTo>
                              <a:lnTo>
                                <a:pt x="0" y="939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694" name="Shape 14694"/>
                      <wps:cNvSpPr/>
                      <wps:spPr>
                        <a:xfrm>
                          <a:off x="6925310" y="9398"/>
                          <a:ext cx="9525" cy="47117"/>
                        </a:xfrm>
                        <a:custGeom>
                          <a:avLst/>
                          <a:gdLst/>
                          <a:ahLst/>
                          <a:cxnLst/>
                          <a:rect l="0" t="0" r="0" b="0"/>
                          <a:pathLst>
                            <a:path w="9525" h="47117">
                              <a:moveTo>
                                <a:pt x="0" y="0"/>
                              </a:moveTo>
                              <a:lnTo>
                                <a:pt x="9525" y="0"/>
                              </a:lnTo>
                              <a:lnTo>
                                <a:pt x="9525" y="47117"/>
                              </a:lnTo>
                              <a:lnTo>
                                <a:pt x="0" y="47117"/>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4695" name="Shape 14695"/>
                      <wps:cNvSpPr/>
                      <wps:spPr>
                        <a:xfrm>
                          <a:off x="6887337" y="9398"/>
                          <a:ext cx="47498" cy="9398"/>
                        </a:xfrm>
                        <a:custGeom>
                          <a:avLst/>
                          <a:gdLst/>
                          <a:ahLst/>
                          <a:cxnLst/>
                          <a:rect l="0" t="0" r="0" b="0"/>
                          <a:pathLst>
                            <a:path w="47498" h="9398">
                              <a:moveTo>
                                <a:pt x="0" y="0"/>
                              </a:moveTo>
                              <a:lnTo>
                                <a:pt x="47498" y="0"/>
                              </a:lnTo>
                              <a:lnTo>
                                <a:pt x="47498" y="9398"/>
                              </a:lnTo>
                              <a:lnTo>
                                <a:pt x="0" y="939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4696" name="Shape 14696"/>
                      <wps:cNvSpPr/>
                      <wps:spPr>
                        <a:xfrm>
                          <a:off x="6887337" y="18796"/>
                          <a:ext cx="37973" cy="37719"/>
                        </a:xfrm>
                        <a:custGeom>
                          <a:avLst/>
                          <a:gdLst/>
                          <a:ahLst/>
                          <a:cxnLst/>
                          <a:rect l="0" t="0" r="0" b="0"/>
                          <a:pathLst>
                            <a:path w="37973" h="37719">
                              <a:moveTo>
                                <a:pt x="0" y="0"/>
                              </a:moveTo>
                              <a:lnTo>
                                <a:pt x="37973" y="0"/>
                              </a:lnTo>
                              <a:lnTo>
                                <a:pt x="37973" y="37719"/>
                              </a:lnTo>
                              <a:lnTo>
                                <a:pt x="0" y="37719"/>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3914" style="width:546.8pt;height:4.45001pt;position:absolute;mso-position-horizontal-relative:page;mso-position-horizontal:absolute;margin-left:23.95pt;mso-position-vertical-relative:page;margin-top:23.95pt;" coordsize="69443,565">
              <v:shape id="Shape 14697" style="position:absolute;width:95;height:565;left:0;top:0;" coordsize="9512,56515" path="m0,0l9512,0l9512,56515l0,56515l0,0">
                <v:stroke weight="0pt" endcap="flat" joinstyle="miter" miterlimit="10" on="false" color="#000000" opacity="0"/>
                <v:fill on="true" color="#000000"/>
              </v:shape>
              <v:shape id="Shape 14698" style="position:absolute;width:573;height:93;left:0;top:0;" coordsize="57391,9398" path="m0,0l57391,0l57391,9398l0,9398l0,0">
                <v:stroke weight="0pt" endcap="flat" joinstyle="miter" miterlimit="10" on="false" color="#000000" opacity="0"/>
                <v:fill on="true" color="#000000"/>
              </v:shape>
              <v:shape id="Shape 14699" style="position:absolute;width:95;height:471;left:95;top:93;" coordsize="9512,47117" path="m0,0l9512,0l9512,47117l0,47117l0,0">
                <v:stroke weight="0pt" endcap="flat" joinstyle="miter" miterlimit="10" on="false" color="#000000" opacity="0"/>
                <v:fill on="true" color="#ffffff"/>
              </v:shape>
              <v:shape id="Shape 14700" style="position:absolute;width:478;height:93;left:95;top:93;" coordsize="47879,9398" path="m0,0l47879,0l47879,9398l0,9398l0,0">
                <v:stroke weight="0pt" endcap="flat" joinstyle="miter" miterlimit="10" on="false" color="#000000" opacity="0"/>
                <v:fill on="true" color="#ffffff"/>
              </v:shape>
              <v:shape id="Shape 14701" style="position:absolute;width:383;height:377;left:190;top:187;" coordsize="38367,37719" path="m0,0l38367,0l38367,37719l0,37719l0,0">
                <v:stroke weight="0pt" endcap="flat" joinstyle="miter" miterlimit="10" on="false" color="#000000" opacity="0"/>
                <v:fill on="true" color="#000000"/>
              </v:shape>
              <v:shape id="Shape 14702" style="position:absolute;width:68298;height:93;left:573;top:0;" coordsize="6829819,9398" path="m0,0l6829819,0l6829819,9398l0,9398l0,0">
                <v:stroke weight="0pt" endcap="flat" joinstyle="miter" miterlimit="10" on="false" color="#000000" opacity="0"/>
                <v:fill on="true" color="#000000"/>
              </v:shape>
              <v:shape id="Shape 14703" style="position:absolute;width:68298;height:93;left:573;top:93;" coordsize="6829819,9398" path="m0,0l6829819,0l6829819,9398l0,9398l0,0">
                <v:stroke weight="0pt" endcap="flat" joinstyle="miter" miterlimit="10" on="false" color="#000000" opacity="0"/>
                <v:fill on="true" color="#ffffff"/>
              </v:shape>
              <v:shape id="Shape 14704" style="position:absolute;width:68298;height:377;left:573;top:187;" coordsize="6829819,37719" path="m0,0l6829819,0l6829819,37719l0,37719l0,0">
                <v:stroke weight="0pt" endcap="flat" joinstyle="miter" miterlimit="10" on="false" color="#000000" opacity="0"/>
                <v:fill on="true" color="#000000"/>
              </v:shape>
              <v:shape id="Shape 14705" style="position:absolute;width:95;height:565;left:69348;top:0;" coordsize="9525,56515" path="m0,0l9525,0l9525,56515l0,56515l0,0">
                <v:stroke weight="0pt" endcap="flat" joinstyle="miter" miterlimit="10" on="false" color="#000000" opacity="0"/>
                <v:fill on="true" color="#000000"/>
              </v:shape>
              <v:shape id="Shape 14706" style="position:absolute;width:570;height:93;left:68873;top:0;" coordsize="57023,9398" path="m0,0l57023,0l57023,9398l0,9398l0,0">
                <v:stroke weight="0pt" endcap="flat" joinstyle="miter" miterlimit="10" on="false" color="#000000" opacity="0"/>
                <v:fill on="true" color="#000000"/>
              </v:shape>
              <v:shape id="Shape 14707" style="position:absolute;width:95;height:471;left:69253;top:93;" coordsize="9525,47117" path="m0,0l9525,0l9525,47117l0,47117l0,0">
                <v:stroke weight="0pt" endcap="flat" joinstyle="miter" miterlimit="10" on="false" color="#000000" opacity="0"/>
                <v:fill on="true" color="#ffffff"/>
              </v:shape>
              <v:shape id="Shape 14708" style="position:absolute;width:474;height:93;left:68873;top:93;" coordsize="47498,9398" path="m0,0l47498,0l47498,9398l0,9398l0,0">
                <v:stroke weight="0pt" endcap="flat" joinstyle="miter" miterlimit="10" on="false" color="#000000" opacity="0"/>
                <v:fill on="true" color="#ffffff"/>
              </v:shape>
              <v:shape id="Shape 14709" style="position:absolute;width:379;height:377;left:68873;top:187;" coordsize="37973,37719" path="m0,0l37973,0l37973,37719l0,37719l0,0">
                <v:stroke weight="0pt" endcap="flat" joinstyle="miter" miterlimit="10" on="false" color="#000000" opacity="0"/>
                <v:fill on="true" color="#000000"/>
              </v:shape>
              <w10:wrap type="square"/>
            </v:group>
          </w:pict>
        </mc:Fallback>
      </mc:AlternateContent>
    </w:r>
    <w:r>
      <w:t xml:space="preserve"> </w:t>
    </w:r>
    <w:r>
      <w:rPr>
        <w:sz w:val="32"/>
      </w:rPr>
      <w:t xml:space="preserve"> </w:t>
    </w:r>
    <w:r>
      <w:t xml:space="preserve"> </w:t>
    </w:r>
  </w:p>
  <w:p w14:paraId="5E3D4CA7" w14:textId="77777777" w:rsidR="006C4BB8" w:rsidRDefault="00000000">
    <w:pPr>
      <w:spacing w:after="0" w:line="259" w:lineRule="auto"/>
      <w:ind w:left="15" w:right="0" w:firstLine="0"/>
      <w:jc w:val="left"/>
    </w:pPr>
    <w:r>
      <w:t xml:space="preserve"> </w:t>
    </w:r>
    <w:r>
      <w:rPr>
        <w:sz w:val="32"/>
      </w:rPr>
      <w:t xml:space="preserve"> </w:t>
    </w:r>
    <w:r>
      <w:t xml:space="preserve"> </w:t>
    </w:r>
  </w:p>
  <w:p w14:paraId="70B28499" w14:textId="77777777" w:rsidR="006C4BB8" w:rsidRDefault="00000000">
    <w:pPr>
      <w:spacing w:after="0" w:line="259" w:lineRule="auto"/>
      <w:ind w:left="55" w:right="0" w:firstLine="0"/>
      <w:jc w:val="left"/>
    </w:pPr>
    <w:r>
      <w:rPr>
        <w:sz w:val="32"/>
      </w:rPr>
      <w:t xml:space="preserve"> </w:t>
    </w:r>
    <w:r>
      <w:t xml:space="preserve"> </w:t>
    </w:r>
  </w:p>
  <w:p w14:paraId="0B95CAEF" w14:textId="77777777" w:rsidR="006C4BB8" w:rsidRDefault="00000000">
    <w:pPr>
      <w:spacing w:after="0" w:line="259" w:lineRule="auto"/>
      <w:ind w:left="0" w:right="0" w:firstLine="0"/>
      <w:jc w:val="left"/>
    </w:pPr>
    <w:r>
      <w:t xml:space="preserve"> </w:t>
    </w:r>
  </w:p>
  <w:p w14:paraId="0C96F54A" w14:textId="77777777" w:rsidR="006C4BB8" w:rsidRDefault="00000000">
    <w:r>
      <w:rPr>
        <w:rFonts w:ascii="Calibri" w:eastAsia="Calibri" w:hAnsi="Calibri" w:cs="Calibri"/>
        <w:noProof/>
        <w:sz w:val="22"/>
      </w:rPr>
      <mc:AlternateContent>
        <mc:Choice Requires="wpg">
          <w:drawing>
            <wp:anchor distT="0" distB="0" distL="114300" distR="114300" simplePos="0" relativeHeight="251663360" behindDoc="1" locked="0" layoutInCell="1" allowOverlap="1" wp14:anchorId="6F2D2916" wp14:editId="328E27D4">
              <wp:simplePos x="0" y="0"/>
              <wp:positionH relativeFrom="page">
                <wp:posOffset>304165</wp:posOffset>
              </wp:positionH>
              <wp:positionV relativeFrom="page">
                <wp:posOffset>361315</wp:posOffset>
              </wp:positionV>
              <wp:extent cx="6944360" cy="9960610"/>
              <wp:effectExtent l="0" t="0" r="0" b="0"/>
              <wp:wrapNone/>
              <wp:docPr id="13940" name="Group 13940"/>
              <wp:cNvGraphicFramePr/>
              <a:graphic xmlns:a="http://schemas.openxmlformats.org/drawingml/2006/main">
                <a:graphicData uri="http://schemas.microsoft.com/office/word/2010/wordprocessingGroup">
                  <wpg:wgp>
                    <wpg:cNvGrpSpPr/>
                    <wpg:grpSpPr>
                      <a:xfrm>
                        <a:off x="0" y="0"/>
                        <a:ext cx="6944360" cy="9960610"/>
                        <a:chOff x="0" y="0"/>
                        <a:chExt cx="6944360" cy="9960610"/>
                      </a:xfrm>
                    </wpg:grpSpPr>
                    <wps:wsp>
                      <wps:cNvPr id="14710" name="Shape 14710"/>
                      <wps:cNvSpPr/>
                      <wps:spPr>
                        <a:xfrm>
                          <a:off x="0" y="0"/>
                          <a:ext cx="9512" cy="9960610"/>
                        </a:xfrm>
                        <a:custGeom>
                          <a:avLst/>
                          <a:gdLst/>
                          <a:ahLst/>
                          <a:cxnLst/>
                          <a:rect l="0" t="0" r="0" b="0"/>
                          <a:pathLst>
                            <a:path w="9512" h="9960610">
                              <a:moveTo>
                                <a:pt x="0" y="0"/>
                              </a:moveTo>
                              <a:lnTo>
                                <a:pt x="9512" y="0"/>
                              </a:lnTo>
                              <a:lnTo>
                                <a:pt x="9512" y="9960610"/>
                              </a:lnTo>
                              <a:lnTo>
                                <a:pt x="0" y="996061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711" name="Shape 14711"/>
                      <wps:cNvSpPr/>
                      <wps:spPr>
                        <a:xfrm>
                          <a:off x="9512" y="0"/>
                          <a:ext cx="9512" cy="9960610"/>
                        </a:xfrm>
                        <a:custGeom>
                          <a:avLst/>
                          <a:gdLst/>
                          <a:ahLst/>
                          <a:cxnLst/>
                          <a:rect l="0" t="0" r="0" b="0"/>
                          <a:pathLst>
                            <a:path w="9512" h="9960610">
                              <a:moveTo>
                                <a:pt x="0" y="0"/>
                              </a:moveTo>
                              <a:lnTo>
                                <a:pt x="9512" y="0"/>
                              </a:lnTo>
                              <a:lnTo>
                                <a:pt x="9512" y="9960610"/>
                              </a:lnTo>
                              <a:lnTo>
                                <a:pt x="0" y="996061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4712" name="Shape 14712"/>
                      <wps:cNvSpPr/>
                      <wps:spPr>
                        <a:xfrm>
                          <a:off x="19025" y="0"/>
                          <a:ext cx="38367" cy="9960610"/>
                        </a:xfrm>
                        <a:custGeom>
                          <a:avLst/>
                          <a:gdLst/>
                          <a:ahLst/>
                          <a:cxnLst/>
                          <a:rect l="0" t="0" r="0" b="0"/>
                          <a:pathLst>
                            <a:path w="38367" h="9960610">
                              <a:moveTo>
                                <a:pt x="0" y="0"/>
                              </a:moveTo>
                              <a:lnTo>
                                <a:pt x="38367" y="0"/>
                              </a:lnTo>
                              <a:lnTo>
                                <a:pt x="38367" y="9960610"/>
                              </a:lnTo>
                              <a:lnTo>
                                <a:pt x="0" y="996061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713" name="Shape 14713"/>
                      <wps:cNvSpPr/>
                      <wps:spPr>
                        <a:xfrm>
                          <a:off x="6934835" y="0"/>
                          <a:ext cx="9525" cy="9960610"/>
                        </a:xfrm>
                        <a:custGeom>
                          <a:avLst/>
                          <a:gdLst/>
                          <a:ahLst/>
                          <a:cxnLst/>
                          <a:rect l="0" t="0" r="0" b="0"/>
                          <a:pathLst>
                            <a:path w="9525" h="9960610">
                              <a:moveTo>
                                <a:pt x="0" y="0"/>
                              </a:moveTo>
                              <a:lnTo>
                                <a:pt x="9525" y="0"/>
                              </a:lnTo>
                              <a:lnTo>
                                <a:pt x="9525" y="9960610"/>
                              </a:lnTo>
                              <a:lnTo>
                                <a:pt x="0" y="996061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714" name="Shape 14714"/>
                      <wps:cNvSpPr/>
                      <wps:spPr>
                        <a:xfrm>
                          <a:off x="6925310" y="0"/>
                          <a:ext cx="9525" cy="9960610"/>
                        </a:xfrm>
                        <a:custGeom>
                          <a:avLst/>
                          <a:gdLst/>
                          <a:ahLst/>
                          <a:cxnLst/>
                          <a:rect l="0" t="0" r="0" b="0"/>
                          <a:pathLst>
                            <a:path w="9525" h="9960610">
                              <a:moveTo>
                                <a:pt x="0" y="0"/>
                              </a:moveTo>
                              <a:lnTo>
                                <a:pt x="9525" y="0"/>
                              </a:lnTo>
                              <a:lnTo>
                                <a:pt x="9525" y="9960610"/>
                              </a:lnTo>
                              <a:lnTo>
                                <a:pt x="0" y="996061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4715" name="Shape 14715"/>
                      <wps:cNvSpPr/>
                      <wps:spPr>
                        <a:xfrm>
                          <a:off x="6887337" y="0"/>
                          <a:ext cx="37973" cy="9960610"/>
                        </a:xfrm>
                        <a:custGeom>
                          <a:avLst/>
                          <a:gdLst/>
                          <a:ahLst/>
                          <a:cxnLst/>
                          <a:rect l="0" t="0" r="0" b="0"/>
                          <a:pathLst>
                            <a:path w="37973" h="9960610">
                              <a:moveTo>
                                <a:pt x="0" y="0"/>
                              </a:moveTo>
                              <a:lnTo>
                                <a:pt x="37973" y="0"/>
                              </a:lnTo>
                              <a:lnTo>
                                <a:pt x="37973" y="9960610"/>
                              </a:lnTo>
                              <a:lnTo>
                                <a:pt x="0" y="996061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3940" style="width:546.8pt;height:784.3pt;position:absolute;z-index:-2147483648;mso-position-horizontal-relative:page;mso-position-horizontal:absolute;margin-left:23.95pt;mso-position-vertical-relative:page;margin-top:28.45pt;" coordsize="69443,99606">
              <v:shape id="Shape 14716" style="position:absolute;width:95;height:99606;left:0;top:0;" coordsize="9512,9960610" path="m0,0l9512,0l9512,9960610l0,9960610l0,0">
                <v:stroke weight="0pt" endcap="flat" joinstyle="miter" miterlimit="10" on="false" color="#000000" opacity="0"/>
                <v:fill on="true" color="#000000"/>
              </v:shape>
              <v:shape id="Shape 14717" style="position:absolute;width:95;height:99606;left:95;top:0;" coordsize="9512,9960610" path="m0,0l9512,0l9512,9960610l0,9960610l0,0">
                <v:stroke weight="0pt" endcap="flat" joinstyle="miter" miterlimit="10" on="false" color="#000000" opacity="0"/>
                <v:fill on="true" color="#ffffff"/>
              </v:shape>
              <v:shape id="Shape 14718" style="position:absolute;width:383;height:99606;left:190;top:0;" coordsize="38367,9960610" path="m0,0l38367,0l38367,9960610l0,9960610l0,0">
                <v:stroke weight="0pt" endcap="flat" joinstyle="miter" miterlimit="10" on="false" color="#000000" opacity="0"/>
                <v:fill on="true" color="#000000"/>
              </v:shape>
              <v:shape id="Shape 14719" style="position:absolute;width:95;height:99606;left:69348;top:0;" coordsize="9525,9960610" path="m0,0l9525,0l9525,9960610l0,9960610l0,0">
                <v:stroke weight="0pt" endcap="flat" joinstyle="miter" miterlimit="10" on="false" color="#000000" opacity="0"/>
                <v:fill on="true" color="#000000"/>
              </v:shape>
              <v:shape id="Shape 14720" style="position:absolute;width:95;height:99606;left:69253;top:0;" coordsize="9525,9960610" path="m0,0l9525,0l9525,9960610l0,9960610l0,0">
                <v:stroke weight="0pt" endcap="flat" joinstyle="miter" miterlimit="10" on="false" color="#000000" opacity="0"/>
                <v:fill on="true" color="#ffffff"/>
              </v:shape>
              <v:shape id="Shape 14721" style="position:absolute;width:379;height:99606;left:68873;top:0;" coordsize="37973,9960610" path="m0,0l37973,0l37973,9960610l0,9960610l0,0">
                <v:stroke weight="0pt" endcap="flat" joinstyle="miter" miterlimit="10" on="false" color="#000000" opacity="0"/>
                <v:fill on="true" color="#000000"/>
              </v:shap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A96DAD"/>
    <w:multiLevelType w:val="multilevel"/>
    <w:tmpl w:val="CB5AEE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9038D4"/>
    <w:multiLevelType w:val="hybridMultilevel"/>
    <w:tmpl w:val="9F922CB8"/>
    <w:lvl w:ilvl="0" w:tplc="EC309D18">
      <w:start w:val="1"/>
      <w:numFmt w:val="decimal"/>
      <w:lvlText w:val="%1."/>
      <w:lvlJc w:val="left"/>
      <w:pPr>
        <w:ind w:left="7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1005FA2">
      <w:start w:val="1"/>
      <w:numFmt w:val="lowerLetter"/>
      <w:lvlText w:val="%2"/>
      <w:lvlJc w:val="left"/>
      <w:pPr>
        <w:ind w:left="14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6A6CE08">
      <w:start w:val="1"/>
      <w:numFmt w:val="lowerRoman"/>
      <w:lvlText w:val="%3"/>
      <w:lvlJc w:val="left"/>
      <w:pPr>
        <w:ind w:left="21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9384086">
      <w:start w:val="1"/>
      <w:numFmt w:val="decimal"/>
      <w:lvlText w:val="%4"/>
      <w:lvlJc w:val="left"/>
      <w:pPr>
        <w:ind w:left="28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3A81690">
      <w:start w:val="1"/>
      <w:numFmt w:val="lowerLetter"/>
      <w:lvlText w:val="%5"/>
      <w:lvlJc w:val="left"/>
      <w:pPr>
        <w:ind w:left="36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4B82754">
      <w:start w:val="1"/>
      <w:numFmt w:val="lowerRoman"/>
      <w:lvlText w:val="%6"/>
      <w:lvlJc w:val="left"/>
      <w:pPr>
        <w:ind w:left="43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F16D2C2">
      <w:start w:val="1"/>
      <w:numFmt w:val="decimal"/>
      <w:lvlText w:val="%7"/>
      <w:lvlJc w:val="left"/>
      <w:pPr>
        <w:ind w:left="50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84C8F66">
      <w:start w:val="1"/>
      <w:numFmt w:val="lowerLetter"/>
      <w:lvlText w:val="%8"/>
      <w:lvlJc w:val="left"/>
      <w:pPr>
        <w:ind w:left="57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F1C4D46">
      <w:start w:val="1"/>
      <w:numFmt w:val="lowerRoman"/>
      <w:lvlText w:val="%9"/>
      <w:lvlJc w:val="left"/>
      <w:pPr>
        <w:ind w:left="64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0911793F"/>
    <w:multiLevelType w:val="multilevel"/>
    <w:tmpl w:val="66C2B4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9A7332"/>
    <w:multiLevelType w:val="multilevel"/>
    <w:tmpl w:val="8F1A7BAE"/>
    <w:lvl w:ilvl="0">
      <w:start w:val="1"/>
      <w:numFmt w:val="decimal"/>
      <w:lvlText w:val="%1."/>
      <w:lvlJc w:val="left"/>
      <w:pPr>
        <w:tabs>
          <w:tab w:val="num" w:pos="720"/>
        </w:tabs>
        <w:ind w:left="720" w:hanging="360"/>
      </w:pPr>
      <w:rPr>
        <w:b w:val="0"/>
        <w:b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B59744B"/>
    <w:multiLevelType w:val="multilevel"/>
    <w:tmpl w:val="4C14F8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29B719E"/>
    <w:multiLevelType w:val="hybridMultilevel"/>
    <w:tmpl w:val="40E86022"/>
    <w:lvl w:ilvl="0" w:tplc="64462F40">
      <w:start w:val="1"/>
      <w:numFmt w:val="decimal"/>
      <w:lvlText w:val="%1."/>
      <w:lvlJc w:val="left"/>
      <w:pPr>
        <w:ind w:left="73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D6E9276">
      <w:start w:val="1"/>
      <w:numFmt w:val="lowerLetter"/>
      <w:lvlText w:val="%2"/>
      <w:lvlJc w:val="left"/>
      <w:pPr>
        <w:ind w:left="145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73EE744">
      <w:start w:val="1"/>
      <w:numFmt w:val="lowerRoman"/>
      <w:lvlText w:val="%3"/>
      <w:lvlJc w:val="left"/>
      <w:pPr>
        <w:ind w:left="217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272D664">
      <w:start w:val="1"/>
      <w:numFmt w:val="decimal"/>
      <w:lvlText w:val="%4"/>
      <w:lvlJc w:val="left"/>
      <w:pPr>
        <w:ind w:left="289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CF8F304">
      <w:start w:val="1"/>
      <w:numFmt w:val="lowerLetter"/>
      <w:lvlText w:val="%5"/>
      <w:lvlJc w:val="left"/>
      <w:pPr>
        <w:ind w:left="361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BE0DDEC">
      <w:start w:val="1"/>
      <w:numFmt w:val="lowerRoman"/>
      <w:lvlText w:val="%6"/>
      <w:lvlJc w:val="left"/>
      <w:pPr>
        <w:ind w:left="433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1982E48">
      <w:start w:val="1"/>
      <w:numFmt w:val="decimal"/>
      <w:lvlText w:val="%7"/>
      <w:lvlJc w:val="left"/>
      <w:pPr>
        <w:ind w:left="505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31C5308">
      <w:start w:val="1"/>
      <w:numFmt w:val="lowerLetter"/>
      <w:lvlText w:val="%8"/>
      <w:lvlJc w:val="left"/>
      <w:pPr>
        <w:ind w:left="577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BA6FA0A">
      <w:start w:val="1"/>
      <w:numFmt w:val="lowerRoman"/>
      <w:lvlText w:val="%9"/>
      <w:lvlJc w:val="left"/>
      <w:pPr>
        <w:ind w:left="649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18D85736"/>
    <w:multiLevelType w:val="hybridMultilevel"/>
    <w:tmpl w:val="29F4F292"/>
    <w:lvl w:ilvl="0" w:tplc="40090015">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196E37EE"/>
    <w:multiLevelType w:val="multilevel"/>
    <w:tmpl w:val="DBA613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B3D7E37"/>
    <w:multiLevelType w:val="hybridMultilevel"/>
    <w:tmpl w:val="B9966298"/>
    <w:lvl w:ilvl="0" w:tplc="EAE02DD4">
      <w:start w:val="1"/>
      <w:numFmt w:val="decimal"/>
      <w:lvlText w:val="%1."/>
      <w:lvlJc w:val="left"/>
      <w:pPr>
        <w:ind w:left="7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DCC0E44">
      <w:start w:val="1"/>
      <w:numFmt w:val="lowerLetter"/>
      <w:lvlText w:val="%2"/>
      <w:lvlJc w:val="left"/>
      <w:pPr>
        <w:ind w:left="14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696B414">
      <w:start w:val="1"/>
      <w:numFmt w:val="lowerRoman"/>
      <w:lvlText w:val="%3"/>
      <w:lvlJc w:val="left"/>
      <w:pPr>
        <w:ind w:left="21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8C433A2">
      <w:start w:val="1"/>
      <w:numFmt w:val="decimal"/>
      <w:lvlText w:val="%4"/>
      <w:lvlJc w:val="left"/>
      <w:pPr>
        <w:ind w:left="28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A98354E">
      <w:start w:val="1"/>
      <w:numFmt w:val="lowerLetter"/>
      <w:lvlText w:val="%5"/>
      <w:lvlJc w:val="left"/>
      <w:pPr>
        <w:ind w:left="36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F6E45C4">
      <w:start w:val="1"/>
      <w:numFmt w:val="lowerRoman"/>
      <w:lvlText w:val="%6"/>
      <w:lvlJc w:val="left"/>
      <w:pPr>
        <w:ind w:left="43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E967F12">
      <w:start w:val="1"/>
      <w:numFmt w:val="decimal"/>
      <w:lvlText w:val="%7"/>
      <w:lvlJc w:val="left"/>
      <w:pPr>
        <w:ind w:left="50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8C249DC">
      <w:start w:val="1"/>
      <w:numFmt w:val="lowerLetter"/>
      <w:lvlText w:val="%8"/>
      <w:lvlJc w:val="left"/>
      <w:pPr>
        <w:ind w:left="57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E04F460">
      <w:start w:val="1"/>
      <w:numFmt w:val="lowerRoman"/>
      <w:lvlText w:val="%9"/>
      <w:lvlJc w:val="left"/>
      <w:pPr>
        <w:ind w:left="64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34BD03FA"/>
    <w:multiLevelType w:val="multilevel"/>
    <w:tmpl w:val="79286C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A494EDE"/>
    <w:multiLevelType w:val="hybridMultilevel"/>
    <w:tmpl w:val="B98CB60A"/>
    <w:lvl w:ilvl="0" w:tplc="4B0C660A">
      <w:start w:val="1"/>
      <w:numFmt w:val="bullet"/>
      <w:lvlText w:val="•"/>
      <w:lvlJc w:val="left"/>
      <w:pPr>
        <w:ind w:left="72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11901DEC">
      <w:start w:val="1"/>
      <w:numFmt w:val="bullet"/>
      <w:lvlText w:val="o"/>
      <w:lvlJc w:val="left"/>
      <w:pPr>
        <w:ind w:left="144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56DA3C34">
      <w:start w:val="1"/>
      <w:numFmt w:val="bullet"/>
      <w:lvlText w:val="▪"/>
      <w:lvlJc w:val="left"/>
      <w:pPr>
        <w:ind w:left="21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0DEC5DAC">
      <w:start w:val="1"/>
      <w:numFmt w:val="bullet"/>
      <w:lvlText w:val="•"/>
      <w:lvlJc w:val="left"/>
      <w:pPr>
        <w:ind w:left="288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2E12D798">
      <w:start w:val="1"/>
      <w:numFmt w:val="bullet"/>
      <w:lvlText w:val="o"/>
      <w:lvlJc w:val="left"/>
      <w:pPr>
        <w:ind w:left="360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8B06FD36">
      <w:start w:val="1"/>
      <w:numFmt w:val="bullet"/>
      <w:lvlText w:val="▪"/>
      <w:lvlJc w:val="left"/>
      <w:pPr>
        <w:ind w:left="432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BACA4A22">
      <w:start w:val="1"/>
      <w:numFmt w:val="bullet"/>
      <w:lvlText w:val="•"/>
      <w:lvlJc w:val="left"/>
      <w:pPr>
        <w:ind w:left="50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50ECEF12">
      <w:start w:val="1"/>
      <w:numFmt w:val="bullet"/>
      <w:lvlText w:val="o"/>
      <w:lvlJc w:val="left"/>
      <w:pPr>
        <w:ind w:left="57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200CDD78">
      <w:start w:val="1"/>
      <w:numFmt w:val="bullet"/>
      <w:lvlText w:val="▪"/>
      <w:lvlJc w:val="left"/>
      <w:pPr>
        <w:ind w:left="648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1" w15:restartNumberingAfterBreak="0">
    <w:nsid w:val="514C2654"/>
    <w:multiLevelType w:val="hybridMultilevel"/>
    <w:tmpl w:val="2C2E33A4"/>
    <w:lvl w:ilvl="0" w:tplc="9D6A7EBC">
      <w:start w:val="1"/>
      <w:numFmt w:val="bullet"/>
      <w:lvlText w:val="•"/>
      <w:lvlJc w:val="left"/>
      <w:pPr>
        <w:ind w:left="72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5B900744">
      <w:start w:val="1"/>
      <w:numFmt w:val="bullet"/>
      <w:lvlText w:val="o"/>
      <w:lvlJc w:val="left"/>
      <w:pPr>
        <w:ind w:left="144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24AC2B98">
      <w:start w:val="1"/>
      <w:numFmt w:val="bullet"/>
      <w:lvlText w:val="▪"/>
      <w:lvlJc w:val="left"/>
      <w:pPr>
        <w:ind w:left="21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BCE6757C">
      <w:start w:val="1"/>
      <w:numFmt w:val="bullet"/>
      <w:lvlText w:val="•"/>
      <w:lvlJc w:val="left"/>
      <w:pPr>
        <w:ind w:left="288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767AA04C">
      <w:start w:val="1"/>
      <w:numFmt w:val="bullet"/>
      <w:lvlText w:val="o"/>
      <w:lvlJc w:val="left"/>
      <w:pPr>
        <w:ind w:left="360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2E304760">
      <w:start w:val="1"/>
      <w:numFmt w:val="bullet"/>
      <w:lvlText w:val="▪"/>
      <w:lvlJc w:val="left"/>
      <w:pPr>
        <w:ind w:left="432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8528CB8E">
      <w:start w:val="1"/>
      <w:numFmt w:val="bullet"/>
      <w:lvlText w:val="•"/>
      <w:lvlJc w:val="left"/>
      <w:pPr>
        <w:ind w:left="50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920C822E">
      <w:start w:val="1"/>
      <w:numFmt w:val="bullet"/>
      <w:lvlText w:val="o"/>
      <w:lvlJc w:val="left"/>
      <w:pPr>
        <w:ind w:left="57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972861F2">
      <w:start w:val="1"/>
      <w:numFmt w:val="bullet"/>
      <w:lvlText w:val="▪"/>
      <w:lvlJc w:val="left"/>
      <w:pPr>
        <w:ind w:left="648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2" w15:restartNumberingAfterBreak="0">
    <w:nsid w:val="66D2634C"/>
    <w:multiLevelType w:val="multilevel"/>
    <w:tmpl w:val="336C0D6C"/>
    <w:lvl w:ilvl="0">
      <w:start w:val="1"/>
      <w:numFmt w:val="bullet"/>
      <w:lvlText w:val=""/>
      <w:lvlJc w:val="left"/>
      <w:pPr>
        <w:tabs>
          <w:tab w:val="num" w:pos="720"/>
        </w:tabs>
        <w:ind w:left="720" w:hanging="360"/>
      </w:pPr>
      <w:rPr>
        <w:rFonts w:ascii="Symbol" w:hAnsi="Symbol" w:hint="default"/>
        <w:sz w:val="20"/>
      </w:rPr>
    </w:lvl>
    <w:lvl w:ilvl="1">
      <w:start w:val="1"/>
      <w:numFmt w:val="upperLetter"/>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6F0483A"/>
    <w:multiLevelType w:val="hybridMultilevel"/>
    <w:tmpl w:val="9DA08FDC"/>
    <w:lvl w:ilvl="0" w:tplc="40090015">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975212889">
    <w:abstractNumId w:val="8"/>
  </w:num>
  <w:num w:numId="2" w16cid:durableId="244726379">
    <w:abstractNumId w:val="11"/>
  </w:num>
  <w:num w:numId="3" w16cid:durableId="1696037658">
    <w:abstractNumId w:val="1"/>
  </w:num>
  <w:num w:numId="4" w16cid:durableId="1264994262">
    <w:abstractNumId w:val="10"/>
  </w:num>
  <w:num w:numId="5" w16cid:durableId="1616012841">
    <w:abstractNumId w:val="5"/>
  </w:num>
  <w:num w:numId="6" w16cid:durableId="905529989">
    <w:abstractNumId w:val="3"/>
  </w:num>
  <w:num w:numId="7" w16cid:durableId="1367674694">
    <w:abstractNumId w:val="4"/>
  </w:num>
  <w:num w:numId="8" w16cid:durableId="942611009">
    <w:abstractNumId w:val="9"/>
  </w:num>
  <w:num w:numId="9" w16cid:durableId="41909161">
    <w:abstractNumId w:val="2"/>
  </w:num>
  <w:num w:numId="10" w16cid:durableId="782726782">
    <w:abstractNumId w:val="7"/>
  </w:num>
  <w:num w:numId="11" w16cid:durableId="280571724">
    <w:abstractNumId w:val="0"/>
  </w:num>
  <w:num w:numId="12" w16cid:durableId="223219439">
    <w:abstractNumId w:val="12"/>
  </w:num>
  <w:num w:numId="13" w16cid:durableId="720518553">
    <w:abstractNumId w:val="13"/>
  </w:num>
  <w:num w:numId="14" w16cid:durableId="724569942">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C4BB8"/>
    <w:rsid w:val="0034063E"/>
    <w:rsid w:val="006C4BB8"/>
    <w:rsid w:val="0086469F"/>
    <w:rsid w:val="00BC5425"/>
    <w:rsid w:val="00F03B50"/>
    <w:rsid w:val="00FD550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5328A3"/>
  <w15:docId w15:val="{EBFF6432-AB82-4694-930A-E68E9CD7CD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94" w:line="254" w:lineRule="auto"/>
      <w:ind w:left="10" w:right="2" w:hanging="10"/>
      <w:jc w:val="both"/>
    </w:pPr>
    <w:rPr>
      <w:rFonts w:ascii="Times New Roman" w:eastAsia="Times New Roman" w:hAnsi="Times New Roman" w:cs="Times New Roman"/>
      <w:color w:val="000000"/>
    </w:rPr>
  </w:style>
  <w:style w:type="paragraph" w:styleId="Heading1">
    <w:name w:val="heading 1"/>
    <w:next w:val="Normal"/>
    <w:link w:val="Heading1Char"/>
    <w:uiPriority w:val="9"/>
    <w:qFormat/>
    <w:pPr>
      <w:keepNext/>
      <w:keepLines/>
      <w:spacing w:after="0" w:line="259" w:lineRule="auto"/>
      <w:ind w:left="10" w:hanging="10"/>
      <w:outlineLvl w:val="0"/>
    </w:pPr>
    <w:rPr>
      <w:rFonts w:ascii="Times New Roman" w:eastAsia="Times New Roman" w:hAnsi="Times New Roman" w:cs="Times New Roman"/>
      <w:b/>
      <w:color w:val="000000"/>
      <w:sz w:val="48"/>
    </w:rPr>
  </w:style>
  <w:style w:type="paragraph" w:styleId="Heading2">
    <w:name w:val="heading 2"/>
    <w:next w:val="Normal"/>
    <w:link w:val="Heading2Char"/>
    <w:uiPriority w:val="9"/>
    <w:unhideWhenUsed/>
    <w:qFormat/>
    <w:pPr>
      <w:keepNext/>
      <w:keepLines/>
      <w:spacing w:after="155" w:line="259" w:lineRule="auto"/>
      <w:ind w:left="571" w:hanging="10"/>
      <w:outlineLvl w:val="1"/>
    </w:pPr>
    <w:rPr>
      <w:rFonts w:ascii="Times New Roman" w:eastAsia="Times New Roman" w:hAnsi="Times New Roman" w:cs="Times New Roman"/>
      <w:b/>
      <w:color w:val="000000"/>
      <w:sz w:val="28"/>
    </w:rPr>
  </w:style>
  <w:style w:type="paragraph" w:styleId="Heading3">
    <w:name w:val="heading 3"/>
    <w:next w:val="Normal"/>
    <w:link w:val="Heading3Char"/>
    <w:uiPriority w:val="9"/>
    <w:unhideWhenUsed/>
    <w:qFormat/>
    <w:pPr>
      <w:keepNext/>
      <w:keepLines/>
      <w:spacing w:after="155" w:line="259" w:lineRule="auto"/>
      <w:ind w:left="571" w:hanging="10"/>
      <w:outlineLvl w:val="2"/>
    </w:pPr>
    <w:rPr>
      <w:rFonts w:ascii="Times New Roman" w:eastAsia="Times New Roman" w:hAnsi="Times New Roman" w:cs="Times New Roman"/>
      <w:b/>
      <w:color w:val="000000"/>
      <w:sz w:val="28"/>
    </w:rPr>
  </w:style>
  <w:style w:type="paragraph" w:styleId="Heading4">
    <w:name w:val="heading 4"/>
    <w:next w:val="Normal"/>
    <w:link w:val="Heading4Char"/>
    <w:uiPriority w:val="9"/>
    <w:unhideWhenUsed/>
    <w:qFormat/>
    <w:pPr>
      <w:keepNext/>
      <w:keepLines/>
      <w:spacing w:after="155" w:line="259" w:lineRule="auto"/>
      <w:ind w:left="571" w:hanging="10"/>
      <w:outlineLvl w:val="3"/>
    </w:pPr>
    <w:rPr>
      <w:rFonts w:ascii="Times New Roman" w:eastAsia="Times New Roman" w:hAnsi="Times New Roman" w:cs="Times New Roman"/>
      <w:b/>
      <w:color w:val="000000"/>
      <w:sz w:val="28"/>
    </w:rPr>
  </w:style>
  <w:style w:type="paragraph" w:styleId="Heading5">
    <w:name w:val="heading 5"/>
    <w:basedOn w:val="Normal"/>
    <w:next w:val="Normal"/>
    <w:link w:val="Heading5Char"/>
    <w:uiPriority w:val="9"/>
    <w:semiHidden/>
    <w:unhideWhenUsed/>
    <w:qFormat/>
    <w:rsid w:val="0034063E"/>
    <w:pPr>
      <w:keepNext/>
      <w:keepLines/>
      <w:spacing w:before="80" w:after="40" w:line="255" w:lineRule="auto"/>
      <w:ind w:right="173"/>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4063E"/>
    <w:pPr>
      <w:keepNext/>
      <w:keepLines/>
      <w:spacing w:before="40" w:after="0" w:line="255" w:lineRule="auto"/>
      <w:ind w:right="173"/>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4063E"/>
    <w:pPr>
      <w:keepNext/>
      <w:keepLines/>
      <w:spacing w:before="40" w:after="0" w:line="255" w:lineRule="auto"/>
      <w:ind w:right="173"/>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4063E"/>
    <w:pPr>
      <w:keepNext/>
      <w:keepLines/>
      <w:spacing w:after="0" w:line="255" w:lineRule="auto"/>
      <w:ind w:right="173"/>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4063E"/>
    <w:pPr>
      <w:keepNext/>
      <w:keepLines/>
      <w:spacing w:after="0" w:line="255" w:lineRule="auto"/>
      <w:ind w:right="173"/>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000000"/>
      <w:sz w:val="48"/>
    </w:rPr>
  </w:style>
  <w:style w:type="character" w:customStyle="1" w:styleId="Heading3Char">
    <w:name w:val="Heading 3 Char"/>
    <w:link w:val="Heading3"/>
    <w:uiPriority w:val="9"/>
    <w:rPr>
      <w:rFonts w:ascii="Times New Roman" w:eastAsia="Times New Roman" w:hAnsi="Times New Roman" w:cs="Times New Roman"/>
      <w:b/>
      <w:color w:val="000000"/>
      <w:sz w:val="28"/>
    </w:rPr>
  </w:style>
  <w:style w:type="character" w:customStyle="1" w:styleId="Heading4Char">
    <w:name w:val="Heading 4 Char"/>
    <w:link w:val="Heading4"/>
    <w:uiPriority w:val="9"/>
    <w:rPr>
      <w:rFonts w:ascii="Times New Roman" w:eastAsia="Times New Roman" w:hAnsi="Times New Roman" w:cs="Times New Roman"/>
      <w:b/>
      <w:color w:val="000000"/>
      <w:sz w:val="28"/>
    </w:rPr>
  </w:style>
  <w:style w:type="character" w:customStyle="1" w:styleId="Heading2Char">
    <w:name w:val="Heading 2 Char"/>
    <w:link w:val="Heading2"/>
    <w:rPr>
      <w:rFonts w:ascii="Times New Roman" w:eastAsia="Times New Roman" w:hAnsi="Times New Roman" w:cs="Times New Roman"/>
      <w:b/>
      <w:color w:val="000000"/>
      <w:sz w:val="28"/>
    </w:rPr>
  </w:style>
  <w:style w:type="table" w:customStyle="1" w:styleId="TableGrid">
    <w:name w:val="TableGrid"/>
    <w:pPr>
      <w:spacing w:after="0" w:line="240" w:lineRule="auto"/>
    </w:pPr>
    <w:tblPr>
      <w:tblCellMar>
        <w:top w:w="0" w:type="dxa"/>
        <w:left w:w="0" w:type="dxa"/>
        <w:bottom w:w="0" w:type="dxa"/>
        <w:right w:w="0" w:type="dxa"/>
      </w:tblCellMar>
    </w:tblPr>
  </w:style>
  <w:style w:type="character" w:customStyle="1" w:styleId="Heading5Char">
    <w:name w:val="Heading 5 Char"/>
    <w:basedOn w:val="DefaultParagraphFont"/>
    <w:link w:val="Heading5"/>
    <w:uiPriority w:val="9"/>
    <w:semiHidden/>
    <w:rsid w:val="0034063E"/>
    <w:rPr>
      <w:rFonts w:ascii="Times New Roman" w:eastAsiaTheme="majorEastAsia" w:hAnsi="Times New Roman" w:cstheme="majorBidi"/>
      <w:color w:val="2F5496" w:themeColor="accent1" w:themeShade="BF"/>
    </w:rPr>
  </w:style>
  <w:style w:type="character" w:customStyle="1" w:styleId="Heading6Char">
    <w:name w:val="Heading 6 Char"/>
    <w:basedOn w:val="DefaultParagraphFont"/>
    <w:link w:val="Heading6"/>
    <w:uiPriority w:val="9"/>
    <w:semiHidden/>
    <w:rsid w:val="0034063E"/>
    <w:rPr>
      <w:rFonts w:ascii="Times New Roman" w:eastAsiaTheme="majorEastAsia" w:hAnsi="Times New Roman" w:cstheme="majorBidi"/>
      <w:i/>
      <w:iCs/>
      <w:color w:val="595959" w:themeColor="text1" w:themeTint="A6"/>
    </w:rPr>
  </w:style>
  <w:style w:type="character" w:customStyle="1" w:styleId="Heading7Char">
    <w:name w:val="Heading 7 Char"/>
    <w:basedOn w:val="DefaultParagraphFont"/>
    <w:link w:val="Heading7"/>
    <w:uiPriority w:val="9"/>
    <w:semiHidden/>
    <w:rsid w:val="0034063E"/>
    <w:rPr>
      <w:rFonts w:ascii="Times New Roman" w:eastAsiaTheme="majorEastAsia" w:hAnsi="Times New Roman" w:cstheme="majorBidi"/>
      <w:color w:val="595959" w:themeColor="text1" w:themeTint="A6"/>
    </w:rPr>
  </w:style>
  <w:style w:type="character" w:customStyle="1" w:styleId="Heading8Char">
    <w:name w:val="Heading 8 Char"/>
    <w:basedOn w:val="DefaultParagraphFont"/>
    <w:link w:val="Heading8"/>
    <w:uiPriority w:val="9"/>
    <w:semiHidden/>
    <w:rsid w:val="0034063E"/>
    <w:rPr>
      <w:rFonts w:ascii="Times New Roman" w:eastAsiaTheme="majorEastAsia" w:hAnsi="Times New Roman" w:cstheme="majorBidi"/>
      <w:i/>
      <w:iCs/>
      <w:color w:val="272727" w:themeColor="text1" w:themeTint="D8"/>
    </w:rPr>
  </w:style>
  <w:style w:type="character" w:customStyle="1" w:styleId="Heading9Char">
    <w:name w:val="Heading 9 Char"/>
    <w:basedOn w:val="DefaultParagraphFont"/>
    <w:link w:val="Heading9"/>
    <w:uiPriority w:val="9"/>
    <w:semiHidden/>
    <w:rsid w:val="0034063E"/>
    <w:rPr>
      <w:rFonts w:ascii="Times New Roman" w:eastAsiaTheme="majorEastAsia" w:hAnsi="Times New Roman" w:cstheme="majorBidi"/>
      <w:color w:val="272727" w:themeColor="text1" w:themeTint="D8"/>
    </w:rPr>
  </w:style>
  <w:style w:type="paragraph" w:styleId="Title">
    <w:name w:val="Title"/>
    <w:basedOn w:val="Normal"/>
    <w:next w:val="Normal"/>
    <w:link w:val="TitleChar"/>
    <w:uiPriority w:val="10"/>
    <w:qFormat/>
    <w:rsid w:val="0034063E"/>
    <w:pPr>
      <w:spacing w:after="80" w:line="240" w:lineRule="auto"/>
      <w:ind w:right="173"/>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4063E"/>
    <w:rPr>
      <w:rFonts w:asciiTheme="majorHAnsi" w:eastAsiaTheme="majorEastAsia" w:hAnsiTheme="majorHAnsi" w:cstheme="majorBidi"/>
      <w:color w:val="000000"/>
      <w:spacing w:val="-10"/>
      <w:kern w:val="28"/>
      <w:sz w:val="56"/>
      <w:szCs w:val="56"/>
    </w:rPr>
  </w:style>
  <w:style w:type="paragraph" w:styleId="Subtitle">
    <w:name w:val="Subtitle"/>
    <w:basedOn w:val="Normal"/>
    <w:next w:val="Normal"/>
    <w:link w:val="SubtitleChar"/>
    <w:uiPriority w:val="11"/>
    <w:qFormat/>
    <w:rsid w:val="0034063E"/>
    <w:pPr>
      <w:numPr>
        <w:ilvl w:val="1"/>
      </w:numPr>
      <w:spacing w:after="152" w:line="255" w:lineRule="auto"/>
      <w:ind w:left="10" w:right="173" w:hanging="1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4063E"/>
    <w:rPr>
      <w:rFonts w:ascii="Times New Roman" w:eastAsiaTheme="majorEastAsia" w:hAnsi="Times New Roman" w:cstheme="majorBidi"/>
      <w:color w:val="595959" w:themeColor="text1" w:themeTint="A6"/>
      <w:spacing w:val="15"/>
      <w:sz w:val="28"/>
      <w:szCs w:val="28"/>
    </w:rPr>
  </w:style>
  <w:style w:type="paragraph" w:styleId="Quote">
    <w:name w:val="Quote"/>
    <w:basedOn w:val="Normal"/>
    <w:next w:val="Normal"/>
    <w:link w:val="QuoteChar"/>
    <w:uiPriority w:val="29"/>
    <w:qFormat/>
    <w:rsid w:val="0034063E"/>
    <w:pPr>
      <w:spacing w:before="160" w:after="152" w:line="255" w:lineRule="auto"/>
      <w:ind w:right="173"/>
      <w:jc w:val="center"/>
    </w:pPr>
    <w:rPr>
      <w:i/>
      <w:iCs/>
      <w:color w:val="404040" w:themeColor="text1" w:themeTint="BF"/>
    </w:rPr>
  </w:style>
  <w:style w:type="character" w:customStyle="1" w:styleId="QuoteChar">
    <w:name w:val="Quote Char"/>
    <w:basedOn w:val="DefaultParagraphFont"/>
    <w:link w:val="Quote"/>
    <w:uiPriority w:val="29"/>
    <w:rsid w:val="0034063E"/>
    <w:rPr>
      <w:rFonts w:ascii="Times New Roman" w:eastAsia="Times New Roman" w:hAnsi="Times New Roman" w:cs="Times New Roman"/>
      <w:i/>
      <w:iCs/>
      <w:color w:val="404040" w:themeColor="text1" w:themeTint="BF"/>
    </w:rPr>
  </w:style>
  <w:style w:type="paragraph" w:styleId="ListParagraph">
    <w:name w:val="List Paragraph"/>
    <w:basedOn w:val="Normal"/>
    <w:uiPriority w:val="34"/>
    <w:qFormat/>
    <w:rsid w:val="0034063E"/>
    <w:pPr>
      <w:spacing w:after="152" w:line="255" w:lineRule="auto"/>
      <w:ind w:left="720" w:right="173"/>
      <w:contextualSpacing/>
    </w:pPr>
  </w:style>
  <w:style w:type="character" w:styleId="IntenseEmphasis">
    <w:name w:val="Intense Emphasis"/>
    <w:basedOn w:val="DefaultParagraphFont"/>
    <w:uiPriority w:val="21"/>
    <w:qFormat/>
    <w:rsid w:val="0034063E"/>
    <w:rPr>
      <w:i/>
      <w:iCs/>
      <w:color w:val="2F5496" w:themeColor="accent1" w:themeShade="BF"/>
    </w:rPr>
  </w:style>
  <w:style w:type="paragraph" w:styleId="IntenseQuote">
    <w:name w:val="Intense Quote"/>
    <w:basedOn w:val="Normal"/>
    <w:next w:val="Normal"/>
    <w:link w:val="IntenseQuoteChar"/>
    <w:uiPriority w:val="30"/>
    <w:qFormat/>
    <w:rsid w:val="0034063E"/>
    <w:pPr>
      <w:pBdr>
        <w:top w:val="single" w:sz="4" w:space="10" w:color="2F5496" w:themeColor="accent1" w:themeShade="BF"/>
        <w:bottom w:val="single" w:sz="4" w:space="10" w:color="2F5496" w:themeColor="accent1" w:themeShade="BF"/>
      </w:pBdr>
      <w:spacing w:before="360" w:after="360" w:line="255" w:lineRule="auto"/>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4063E"/>
    <w:rPr>
      <w:rFonts w:ascii="Times New Roman" w:eastAsia="Times New Roman" w:hAnsi="Times New Roman" w:cs="Times New Roman"/>
      <w:i/>
      <w:iCs/>
      <w:color w:val="2F5496" w:themeColor="accent1" w:themeShade="BF"/>
    </w:rPr>
  </w:style>
  <w:style w:type="character" w:styleId="IntenseReference">
    <w:name w:val="Intense Reference"/>
    <w:basedOn w:val="DefaultParagraphFont"/>
    <w:uiPriority w:val="32"/>
    <w:qFormat/>
    <w:rsid w:val="0034063E"/>
    <w:rPr>
      <w:b/>
      <w:bCs/>
      <w:smallCaps/>
      <w:color w:val="2F5496" w:themeColor="accent1" w:themeShade="BF"/>
      <w:spacing w:val="5"/>
    </w:rPr>
  </w:style>
  <w:style w:type="character" w:styleId="Hyperlink">
    <w:name w:val="Hyperlink"/>
    <w:basedOn w:val="DefaultParagraphFont"/>
    <w:uiPriority w:val="99"/>
    <w:unhideWhenUsed/>
    <w:rsid w:val="0034063E"/>
    <w:rPr>
      <w:color w:val="0563C1" w:themeColor="hyperlink"/>
      <w:u w:val="single"/>
    </w:rPr>
  </w:style>
  <w:style w:type="character" w:styleId="UnresolvedMention">
    <w:name w:val="Unresolved Mention"/>
    <w:basedOn w:val="DefaultParagraphFont"/>
    <w:uiPriority w:val="99"/>
    <w:semiHidden/>
    <w:unhideWhenUsed/>
    <w:rsid w:val="0034063E"/>
    <w:rPr>
      <w:color w:val="605E5C"/>
      <w:shd w:val="clear" w:color="auto" w:fill="E1DFDD"/>
    </w:rPr>
  </w:style>
  <w:style w:type="table" w:styleId="TableGrid0">
    <w:name w:val="Table Grid"/>
    <w:basedOn w:val="TableNormal"/>
    <w:uiPriority w:val="39"/>
    <w:rsid w:val="0034063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hyperlink" Target="https://wjarr.com/sites/default/files/fulltext_pdf/WJARR-2024-3166.pdf" TargetMode="External"/><Relationship Id="rId21" Type="http://schemas.openxmlformats.org/officeDocument/2006/relationships/image" Target="media/image15.png"/><Relationship Id="rId34" Type="http://schemas.openxmlformats.org/officeDocument/2006/relationships/hyperlink" Target="https://www.accenture.com/content/dam/accenture/final/accenture-com/document-4/Annual-Report-2025.pdf" TargetMode="External"/><Relationship Id="rId42" Type="http://schemas.openxmlformats.org/officeDocument/2006/relationships/hyperlink" Target="https://www.accenture.com/ae-en/about/company/annual-report" TargetMode="External"/><Relationship Id="rId47" Type="http://schemas.openxmlformats.org/officeDocument/2006/relationships/hyperlink" Target="https://www.accenture.com/ae-en/about/company/annual-report" TargetMode="External"/><Relationship Id="rId50" Type="http://schemas.openxmlformats.org/officeDocument/2006/relationships/hyperlink" Target="https://www.accenture.com/ae-en/about/company/annual-report" TargetMode="External"/><Relationship Id="rId55" Type="http://schemas.openxmlformats.org/officeDocument/2006/relationships/hyperlink" Target="https://www.accenture.com/ae-en/about/company/annual-report" TargetMode="External"/><Relationship Id="rId63" Type="http://schemas.openxmlformats.org/officeDocument/2006/relationships/footer" Target="footer3.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10.png"/><Relationship Id="rId29" Type="http://schemas.openxmlformats.org/officeDocument/2006/relationships/hyperlink" Target="https://wjarr.com/sites/default/files/fulltext_pdf/WJARR-2024-3166.pdf" TargetMode="External"/><Relationship Id="rId11" Type="http://schemas.openxmlformats.org/officeDocument/2006/relationships/image" Target="media/image5.png"/><Relationship Id="rId24" Type="http://schemas.openxmlformats.org/officeDocument/2006/relationships/hyperlink" Target="https://wjarr.com/sites/default/files/fulltext_pdf/WJARR-2024-3166.pdf" TargetMode="External"/><Relationship Id="rId32" Type="http://schemas.openxmlformats.org/officeDocument/2006/relationships/hyperlink" Target="https://www.accenture.com/content/dam/accenture/final/accenture-com/document-4/Annual-Report-2025.pdf" TargetMode="External"/><Relationship Id="rId37" Type="http://schemas.openxmlformats.org/officeDocument/2006/relationships/hyperlink" Target="https://www.accenture.com/content/dam/accenture/final/accenture-com/document-4/Annual-Report-2025.pdf" TargetMode="External"/><Relationship Id="rId40" Type="http://schemas.openxmlformats.org/officeDocument/2006/relationships/hyperlink" Target="https://www.accenture.com/ae-en/about/company/annual-report" TargetMode="External"/><Relationship Id="rId45" Type="http://schemas.openxmlformats.org/officeDocument/2006/relationships/hyperlink" Target="https://www.accenture.com/ae-en/about/company/annual-report" TargetMode="External"/><Relationship Id="rId53" Type="http://schemas.openxmlformats.org/officeDocument/2006/relationships/hyperlink" Target="https://www.accenture.com/ae-en/about/company/annual-report" TargetMode="External"/><Relationship Id="rId58" Type="http://schemas.openxmlformats.org/officeDocument/2006/relationships/header" Target="header1.xml"/><Relationship Id="rId5" Type="http://schemas.openxmlformats.org/officeDocument/2006/relationships/footnotes" Target="footnotes.xml"/><Relationship Id="rId61" Type="http://schemas.openxmlformats.org/officeDocument/2006/relationships/footer" Target="footer2.xml"/><Relationship Id="rId19" Type="http://schemas.openxmlformats.org/officeDocument/2006/relationships/image" Target="media/image1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hyperlink" Target="https://wjarr.com/sites/default/files/fulltext_pdf/WJARR-2024-3166.pdf" TargetMode="External"/><Relationship Id="rId30" Type="http://schemas.openxmlformats.org/officeDocument/2006/relationships/hyperlink" Target="https://www.accenture.com/content/dam/accenture/final/accenture-com/document-4/Annual-Report-2025.pdf" TargetMode="External"/><Relationship Id="rId35" Type="http://schemas.openxmlformats.org/officeDocument/2006/relationships/hyperlink" Target="https://www.accenture.com/content/dam/accenture/final/accenture-com/document-4/Annual-Report-2025.pdf" TargetMode="External"/><Relationship Id="rId43" Type="http://schemas.openxmlformats.org/officeDocument/2006/relationships/hyperlink" Target="https://www.accenture.com/ae-en/about/company/annual-report" TargetMode="External"/><Relationship Id="rId48" Type="http://schemas.openxmlformats.org/officeDocument/2006/relationships/hyperlink" Target="https://www.accenture.com/ae-en/about/company/annual-report" TargetMode="External"/><Relationship Id="rId56" Type="http://schemas.openxmlformats.org/officeDocument/2006/relationships/hyperlink" Target="https://www.accenture.com/ae-en/about/company/annual-report" TargetMode="External"/><Relationship Id="rId64" Type="http://schemas.openxmlformats.org/officeDocument/2006/relationships/fontTable" Target="fontTable.xml"/><Relationship Id="rId8" Type="http://schemas.openxmlformats.org/officeDocument/2006/relationships/image" Target="media/image2.png"/><Relationship Id="rId51" Type="http://schemas.openxmlformats.org/officeDocument/2006/relationships/hyperlink" Target="https://www.accenture.com/ae-en/about/company/annual-report" TargetMode="External"/><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hyperlink" Target="https://wjarr.com/sites/default/files/fulltext_pdf/WJARR-2024-3166.pdf" TargetMode="External"/><Relationship Id="rId33" Type="http://schemas.openxmlformats.org/officeDocument/2006/relationships/hyperlink" Target="https://www.accenture.com/content/dam/accenture/final/accenture-com/document-4/Annual-Report-2025.pdf" TargetMode="External"/><Relationship Id="rId38" Type="http://schemas.openxmlformats.org/officeDocument/2006/relationships/hyperlink" Target="https://www.accenture.com/content/dam/accenture/final/accenture-com/document-4/Annual-Report-2025.pdf" TargetMode="External"/><Relationship Id="rId46" Type="http://schemas.openxmlformats.org/officeDocument/2006/relationships/hyperlink" Target="https://www.accenture.com/ae-en/about/company/annual-report" TargetMode="External"/><Relationship Id="rId59" Type="http://schemas.openxmlformats.org/officeDocument/2006/relationships/header" Target="header2.xml"/><Relationship Id="rId20" Type="http://schemas.openxmlformats.org/officeDocument/2006/relationships/image" Target="media/image14.png"/><Relationship Id="rId41" Type="http://schemas.openxmlformats.org/officeDocument/2006/relationships/hyperlink" Target="https://www.accenture.com/ae-en/about/company/annual-report" TargetMode="External"/><Relationship Id="rId54" Type="http://schemas.openxmlformats.org/officeDocument/2006/relationships/hyperlink" Target="https://www.accenture.com/ae-en/about/company/annual-report" TargetMode="External"/><Relationship Id="rId62" Type="http://schemas.openxmlformats.org/officeDocument/2006/relationships/header" Target="header3.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hyperlink" Target="https://wjarr.com/sites/default/files/fulltext_pdf/WJARR-2024-3166.pdf" TargetMode="External"/><Relationship Id="rId36" Type="http://schemas.openxmlformats.org/officeDocument/2006/relationships/hyperlink" Target="https://www.accenture.com/content/dam/accenture/final/accenture-com/document-4/Annual-Report-2025.pdf" TargetMode="External"/><Relationship Id="rId49" Type="http://schemas.openxmlformats.org/officeDocument/2006/relationships/hyperlink" Target="https://www.accenture.com/ae-en/about/company/annual-report" TargetMode="External"/><Relationship Id="rId57" Type="http://schemas.openxmlformats.org/officeDocument/2006/relationships/hyperlink" Target="https://www.accenture.com/ae-en/about/company/annual-report" TargetMode="External"/><Relationship Id="rId10" Type="http://schemas.openxmlformats.org/officeDocument/2006/relationships/image" Target="media/image4.png"/><Relationship Id="rId31" Type="http://schemas.openxmlformats.org/officeDocument/2006/relationships/hyperlink" Target="https://www.accenture.com/content/dam/accenture/final/accenture-com/document-4/Annual-Report-2025.pdf" TargetMode="External"/><Relationship Id="rId44" Type="http://schemas.openxmlformats.org/officeDocument/2006/relationships/hyperlink" Target="https://www.accenture.com/ae-en/about/company/annual-report" TargetMode="External"/><Relationship Id="rId52" Type="http://schemas.openxmlformats.org/officeDocument/2006/relationships/hyperlink" Target="https://www.accenture.com/ae-en/about/company/annual-report" TargetMode="External"/><Relationship Id="rId60" Type="http://schemas.openxmlformats.org/officeDocument/2006/relationships/footer" Target="footer1.xml"/><Relationship Id="rId65"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3" Type="http://schemas.openxmlformats.org/officeDocument/2006/relationships/image" Target="media/image7.png"/><Relationship Id="rId18" Type="http://schemas.openxmlformats.org/officeDocument/2006/relationships/image" Target="media/image12.png"/><Relationship Id="rId39" Type="http://schemas.openxmlformats.org/officeDocument/2006/relationships/hyperlink" Target="https://www.accenture.com/content/dam/accenture/final/accenture-com/document-4/Annual-Report-2025.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TotalTime>
  <Pages>44</Pages>
  <Words>5874</Words>
  <Characters>33484</Characters>
  <Application>Microsoft Office Word</Application>
  <DocSecurity>0</DocSecurity>
  <Lines>279</Lines>
  <Paragraphs>78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39280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 daarukkiya</dc:creator>
  <cp:keywords/>
  <cp:lastModifiedBy>yuvimurugan10@outlook.com</cp:lastModifiedBy>
  <cp:revision>2</cp:revision>
  <dcterms:created xsi:type="dcterms:W3CDTF">2026-08-28T17:47:00Z</dcterms:created>
  <dcterms:modified xsi:type="dcterms:W3CDTF">2026-08-28T17:47:00Z</dcterms:modified>
</cp:coreProperties>
</file>