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2A41C" w14:textId="77777777" w:rsidR="000B2551" w:rsidRDefault="000B2551" w:rsidP="000B2551">
      <w:pPr>
        <w:jc w:val="center"/>
        <w:rPr>
          <w:rFonts w:ascii="Times New Roman" w:hAnsi="Times New Roman" w:cs="Times New Roman"/>
          <w:b/>
          <w:bCs/>
          <w:sz w:val="44"/>
          <w:szCs w:val="44"/>
        </w:rPr>
      </w:pPr>
    </w:p>
    <w:p w14:paraId="034BE97A" w14:textId="77777777" w:rsidR="000B2551" w:rsidRDefault="000B2551" w:rsidP="000B2551">
      <w:pPr>
        <w:jc w:val="center"/>
        <w:rPr>
          <w:rFonts w:ascii="Times New Roman" w:hAnsi="Times New Roman" w:cs="Times New Roman"/>
          <w:b/>
          <w:bCs/>
          <w:sz w:val="44"/>
          <w:szCs w:val="44"/>
        </w:rPr>
      </w:pPr>
    </w:p>
    <w:p w14:paraId="0927CE73" w14:textId="77777777" w:rsidR="000B2551" w:rsidRDefault="000B2551" w:rsidP="000B2551">
      <w:pPr>
        <w:jc w:val="center"/>
        <w:rPr>
          <w:rFonts w:ascii="Times New Roman" w:hAnsi="Times New Roman" w:cs="Times New Roman"/>
          <w:b/>
          <w:bCs/>
          <w:sz w:val="44"/>
          <w:szCs w:val="44"/>
        </w:rPr>
      </w:pPr>
    </w:p>
    <w:p w14:paraId="2AFDE957" w14:textId="77777777" w:rsidR="000B2551" w:rsidRDefault="000B2551" w:rsidP="000B2551">
      <w:pPr>
        <w:jc w:val="center"/>
        <w:rPr>
          <w:rFonts w:ascii="Times New Roman" w:hAnsi="Times New Roman" w:cs="Times New Roman"/>
          <w:b/>
          <w:bCs/>
          <w:sz w:val="44"/>
          <w:szCs w:val="44"/>
        </w:rPr>
      </w:pPr>
    </w:p>
    <w:p w14:paraId="202B78AE" w14:textId="62FE9A88" w:rsidR="000E54FB" w:rsidRPr="00B24E57" w:rsidRDefault="000B2551" w:rsidP="000E54FB">
      <w:pPr>
        <w:jc w:val="center"/>
        <w:rPr>
          <w:rFonts w:ascii="Times New Roman" w:hAnsi="Times New Roman" w:cs="Times New Roman"/>
          <w:sz w:val="30"/>
          <w:szCs w:val="30"/>
        </w:rPr>
      </w:pPr>
      <w:r w:rsidRPr="000B2551">
        <w:rPr>
          <w:rFonts w:ascii="Times New Roman" w:hAnsi="Times New Roman" w:cs="Times New Roman"/>
          <w:b/>
          <w:bCs/>
          <w:sz w:val="44"/>
          <w:szCs w:val="44"/>
        </w:rPr>
        <w:t xml:space="preserve">Operations and HR Strategy Analysis of </w:t>
      </w:r>
      <w:r>
        <w:rPr>
          <w:rFonts w:ascii="Times New Roman" w:hAnsi="Times New Roman" w:cs="Times New Roman"/>
          <w:b/>
          <w:bCs/>
          <w:sz w:val="44"/>
          <w:szCs w:val="44"/>
        </w:rPr>
        <w:t xml:space="preserve">       </w:t>
      </w:r>
      <w:r w:rsidRPr="000B2551">
        <w:rPr>
          <w:rFonts w:ascii="Times New Roman" w:hAnsi="Times New Roman" w:cs="Times New Roman"/>
          <w:b/>
          <w:bCs/>
          <w:sz w:val="44"/>
          <w:szCs w:val="44"/>
        </w:rPr>
        <w:t>UnitedHealth Group</w:t>
      </w:r>
      <w:r w:rsidRPr="000B2551">
        <w:rPr>
          <w:rFonts w:ascii="Times New Roman" w:hAnsi="Times New Roman" w:cs="Times New Roman"/>
          <w:b/>
          <w:bCs/>
          <w:sz w:val="44"/>
          <w:szCs w:val="44"/>
        </w:rPr>
        <w:br/>
      </w:r>
      <w:r w:rsidRPr="000B2551">
        <w:rPr>
          <w:rFonts w:ascii="Times New Roman" w:hAnsi="Times New Roman" w:cs="Times New Roman"/>
          <w:b/>
          <w:bCs/>
          <w:sz w:val="44"/>
          <w:szCs w:val="44"/>
        </w:rPr>
        <w:br/>
      </w:r>
    </w:p>
    <w:p w14:paraId="3EC17BC2" w14:textId="5C7B3FAD" w:rsidR="00B24E57" w:rsidRPr="00B24E57" w:rsidRDefault="00B24E57" w:rsidP="00B24E57">
      <w:pPr>
        <w:jc w:val="center"/>
        <w:rPr>
          <w:rFonts w:ascii="Times New Roman" w:hAnsi="Times New Roman" w:cs="Times New Roman"/>
          <w:sz w:val="30"/>
          <w:szCs w:val="30"/>
        </w:rPr>
      </w:pPr>
      <w:r w:rsidRPr="00B24E57">
        <w:rPr>
          <w:rFonts w:ascii="Times New Roman" w:hAnsi="Times New Roman" w:cs="Times New Roman"/>
          <w:sz w:val="30"/>
          <w:szCs w:val="30"/>
        </w:rPr>
        <w:t>Anushareddy Ramachandra Reddy</w:t>
      </w:r>
    </w:p>
    <w:p w14:paraId="5D0D2BBF" w14:textId="1FB5A56F" w:rsidR="000B2551" w:rsidRPr="000B2551" w:rsidRDefault="000B2551" w:rsidP="000B2551">
      <w:pPr>
        <w:jc w:val="center"/>
        <w:rPr>
          <w:rFonts w:ascii="Times New Roman" w:hAnsi="Times New Roman" w:cs="Times New Roman"/>
          <w:b/>
          <w:bCs/>
          <w:sz w:val="44"/>
          <w:szCs w:val="44"/>
        </w:rPr>
      </w:pPr>
    </w:p>
    <w:p w14:paraId="7E043CCF" w14:textId="77777777" w:rsidR="000B2551" w:rsidRPr="000B2551" w:rsidRDefault="000B2551" w:rsidP="00B17165">
      <w:pPr>
        <w:rPr>
          <w:rFonts w:ascii="Times New Roman" w:hAnsi="Times New Roman" w:cs="Times New Roman"/>
          <w:b/>
          <w:bCs/>
          <w:sz w:val="44"/>
          <w:szCs w:val="44"/>
        </w:rPr>
      </w:pPr>
    </w:p>
    <w:p w14:paraId="56C80190" w14:textId="77777777" w:rsidR="000B2551" w:rsidRDefault="000B2551" w:rsidP="00B17165">
      <w:pPr>
        <w:rPr>
          <w:rFonts w:ascii="Times New Roman" w:hAnsi="Times New Roman" w:cs="Times New Roman"/>
          <w:b/>
          <w:bCs/>
        </w:rPr>
      </w:pPr>
    </w:p>
    <w:p w14:paraId="1F4F3617" w14:textId="77777777" w:rsidR="000B2551" w:rsidRDefault="000B2551" w:rsidP="00B17165">
      <w:pPr>
        <w:rPr>
          <w:rFonts w:ascii="Times New Roman" w:hAnsi="Times New Roman" w:cs="Times New Roman"/>
          <w:b/>
          <w:bCs/>
        </w:rPr>
      </w:pPr>
    </w:p>
    <w:p w14:paraId="31F618C4" w14:textId="77777777" w:rsidR="000B2551" w:rsidRDefault="000B2551" w:rsidP="00B17165">
      <w:pPr>
        <w:rPr>
          <w:rFonts w:ascii="Times New Roman" w:hAnsi="Times New Roman" w:cs="Times New Roman"/>
          <w:b/>
          <w:bCs/>
        </w:rPr>
      </w:pPr>
    </w:p>
    <w:p w14:paraId="0BE6918C" w14:textId="77777777" w:rsidR="000B2551" w:rsidRDefault="000B2551" w:rsidP="00B17165">
      <w:pPr>
        <w:rPr>
          <w:rFonts w:ascii="Times New Roman" w:hAnsi="Times New Roman" w:cs="Times New Roman"/>
          <w:b/>
          <w:bCs/>
        </w:rPr>
      </w:pPr>
    </w:p>
    <w:p w14:paraId="37C2D275" w14:textId="77777777" w:rsidR="000B2551" w:rsidRDefault="000B2551" w:rsidP="00B17165">
      <w:pPr>
        <w:rPr>
          <w:rFonts w:ascii="Times New Roman" w:hAnsi="Times New Roman" w:cs="Times New Roman"/>
          <w:b/>
          <w:bCs/>
        </w:rPr>
      </w:pPr>
    </w:p>
    <w:p w14:paraId="3FBC7FA7" w14:textId="77777777" w:rsidR="000B2551" w:rsidRDefault="000B2551" w:rsidP="00B17165">
      <w:pPr>
        <w:rPr>
          <w:rFonts w:ascii="Times New Roman" w:hAnsi="Times New Roman" w:cs="Times New Roman"/>
          <w:b/>
          <w:bCs/>
        </w:rPr>
      </w:pPr>
    </w:p>
    <w:p w14:paraId="0E46F3FF" w14:textId="77777777" w:rsidR="000B2551" w:rsidRDefault="000B2551" w:rsidP="00B17165">
      <w:pPr>
        <w:rPr>
          <w:rFonts w:ascii="Times New Roman" w:hAnsi="Times New Roman" w:cs="Times New Roman"/>
          <w:b/>
          <w:bCs/>
        </w:rPr>
      </w:pPr>
    </w:p>
    <w:p w14:paraId="6E1D6614" w14:textId="77777777" w:rsidR="000B2551" w:rsidRDefault="000B2551" w:rsidP="00B17165">
      <w:pPr>
        <w:rPr>
          <w:rFonts w:ascii="Times New Roman" w:hAnsi="Times New Roman" w:cs="Times New Roman"/>
          <w:b/>
          <w:bCs/>
        </w:rPr>
      </w:pPr>
    </w:p>
    <w:p w14:paraId="0F62D1DA" w14:textId="77777777" w:rsidR="000B2551" w:rsidRDefault="000B2551" w:rsidP="00B17165">
      <w:pPr>
        <w:rPr>
          <w:rFonts w:ascii="Times New Roman" w:hAnsi="Times New Roman" w:cs="Times New Roman"/>
          <w:b/>
          <w:bCs/>
        </w:rPr>
      </w:pPr>
    </w:p>
    <w:p w14:paraId="2F928A7C" w14:textId="77777777" w:rsidR="000B2551" w:rsidRDefault="000B2551" w:rsidP="00B17165">
      <w:pPr>
        <w:rPr>
          <w:rFonts w:ascii="Times New Roman" w:hAnsi="Times New Roman" w:cs="Times New Roman"/>
          <w:b/>
          <w:bCs/>
        </w:rPr>
      </w:pPr>
    </w:p>
    <w:p w14:paraId="55C3EFAD" w14:textId="77777777" w:rsidR="000B2551" w:rsidRDefault="000B2551" w:rsidP="00B17165">
      <w:pPr>
        <w:rPr>
          <w:rFonts w:ascii="Times New Roman" w:hAnsi="Times New Roman" w:cs="Times New Roman"/>
          <w:b/>
          <w:bCs/>
        </w:rPr>
      </w:pPr>
    </w:p>
    <w:p w14:paraId="579D5771" w14:textId="77777777" w:rsidR="000E54FB" w:rsidRDefault="000E54FB" w:rsidP="00B17165">
      <w:pPr>
        <w:rPr>
          <w:rFonts w:ascii="Times New Roman" w:hAnsi="Times New Roman" w:cs="Times New Roman"/>
          <w:b/>
          <w:bCs/>
          <w:sz w:val="26"/>
          <w:szCs w:val="26"/>
        </w:rPr>
      </w:pPr>
    </w:p>
    <w:p w14:paraId="58745B24" w14:textId="7F46BBBE" w:rsidR="00B17165" w:rsidRPr="00096927" w:rsidRDefault="00B17165" w:rsidP="00B17165">
      <w:pPr>
        <w:rPr>
          <w:rFonts w:ascii="Times New Roman" w:hAnsi="Times New Roman" w:cs="Times New Roman"/>
          <w:b/>
          <w:bCs/>
        </w:rPr>
      </w:pPr>
      <w:r w:rsidRPr="00BD76CF">
        <w:rPr>
          <w:rFonts w:ascii="Times New Roman" w:hAnsi="Times New Roman" w:cs="Times New Roman"/>
          <w:b/>
          <w:bCs/>
          <w:sz w:val="26"/>
          <w:szCs w:val="26"/>
        </w:rPr>
        <w:lastRenderedPageBreak/>
        <w:t>To</w:t>
      </w:r>
      <w:r w:rsidRPr="000B2551">
        <w:rPr>
          <w:rFonts w:ascii="Times New Roman" w:hAnsi="Times New Roman" w:cs="Times New Roman"/>
          <w:b/>
          <w:bCs/>
          <w:sz w:val="28"/>
          <w:szCs w:val="28"/>
        </w:rPr>
        <w:t>:</w:t>
      </w:r>
      <w:r w:rsidRPr="00096927">
        <w:rPr>
          <w:rFonts w:ascii="Times New Roman" w:hAnsi="Times New Roman" w:cs="Times New Roman"/>
          <w:b/>
          <w:bCs/>
        </w:rPr>
        <w:t xml:space="preserve"> </w:t>
      </w:r>
      <w:r w:rsidRPr="000B2551">
        <w:rPr>
          <w:rFonts w:ascii="Times New Roman" w:hAnsi="Times New Roman" w:cs="Times New Roman"/>
        </w:rPr>
        <w:t>Executive Board, UnitedHealth Group</w:t>
      </w:r>
    </w:p>
    <w:p w14:paraId="02D96A52" w14:textId="26D8BAEE" w:rsidR="00B17165" w:rsidRPr="00096927" w:rsidRDefault="00B17165" w:rsidP="00B17165">
      <w:pPr>
        <w:rPr>
          <w:rFonts w:ascii="Times New Roman" w:hAnsi="Times New Roman" w:cs="Times New Roman"/>
          <w:b/>
          <w:bCs/>
        </w:rPr>
      </w:pPr>
      <w:r w:rsidRPr="00BD76CF">
        <w:rPr>
          <w:rFonts w:ascii="Times New Roman" w:hAnsi="Times New Roman" w:cs="Times New Roman"/>
          <w:b/>
          <w:bCs/>
          <w:sz w:val="26"/>
          <w:szCs w:val="26"/>
        </w:rPr>
        <w:t>From</w:t>
      </w:r>
      <w:r w:rsidRPr="000B2551">
        <w:rPr>
          <w:rFonts w:ascii="Times New Roman" w:hAnsi="Times New Roman" w:cs="Times New Roman"/>
          <w:b/>
          <w:bCs/>
          <w:sz w:val="28"/>
          <w:szCs w:val="28"/>
        </w:rPr>
        <w:t>:</w:t>
      </w:r>
      <w:r w:rsidRPr="00096927">
        <w:rPr>
          <w:rFonts w:ascii="Times New Roman" w:hAnsi="Times New Roman" w:cs="Times New Roman"/>
          <w:b/>
          <w:bCs/>
        </w:rPr>
        <w:t xml:space="preserve"> </w:t>
      </w:r>
      <w:r w:rsidRPr="000B2551">
        <w:rPr>
          <w:rFonts w:ascii="Times New Roman" w:hAnsi="Times New Roman" w:cs="Times New Roman"/>
        </w:rPr>
        <w:t>Strategy &amp; Analytics Team</w:t>
      </w:r>
      <w:r w:rsidR="000E54FB">
        <w:rPr>
          <w:rFonts w:ascii="Times New Roman" w:hAnsi="Times New Roman" w:cs="Times New Roman"/>
        </w:rPr>
        <w:t xml:space="preserve"> Member Anushareddy Ramachandra Reddy</w:t>
      </w:r>
    </w:p>
    <w:p w14:paraId="6662E029" w14:textId="77777777" w:rsidR="00B17165" w:rsidRDefault="00B17165" w:rsidP="00B17165">
      <w:pPr>
        <w:rPr>
          <w:rFonts w:ascii="Times New Roman" w:hAnsi="Times New Roman" w:cs="Times New Roman"/>
          <w:b/>
          <w:bCs/>
        </w:rPr>
      </w:pPr>
      <w:r w:rsidRPr="00BD76CF">
        <w:rPr>
          <w:rFonts w:ascii="Times New Roman" w:hAnsi="Times New Roman" w:cs="Times New Roman"/>
          <w:b/>
          <w:bCs/>
          <w:sz w:val="26"/>
          <w:szCs w:val="26"/>
        </w:rPr>
        <w:t>Subject</w:t>
      </w:r>
      <w:r w:rsidRPr="000B2551">
        <w:rPr>
          <w:rFonts w:ascii="Times New Roman" w:hAnsi="Times New Roman" w:cs="Times New Roman"/>
          <w:b/>
          <w:bCs/>
          <w:sz w:val="28"/>
          <w:szCs w:val="28"/>
        </w:rPr>
        <w:t>:</w:t>
      </w:r>
      <w:r w:rsidRPr="00096927">
        <w:rPr>
          <w:rFonts w:ascii="Times New Roman" w:hAnsi="Times New Roman" w:cs="Times New Roman"/>
          <w:b/>
          <w:bCs/>
        </w:rPr>
        <w:t xml:space="preserve"> </w:t>
      </w:r>
      <w:r w:rsidRPr="000B2551">
        <w:rPr>
          <w:rFonts w:ascii="Times New Roman" w:hAnsi="Times New Roman" w:cs="Times New Roman"/>
        </w:rPr>
        <w:t>Operations and HR Strategy Analysis of UnitedHealth Group</w:t>
      </w:r>
      <w:r w:rsidRPr="00B17165">
        <w:rPr>
          <w:rFonts w:ascii="Times New Roman" w:hAnsi="Times New Roman" w:cs="Times New Roman"/>
          <w:b/>
          <w:bCs/>
        </w:rPr>
        <w:t xml:space="preserve"> </w:t>
      </w:r>
    </w:p>
    <w:p w14:paraId="3E13C96F" w14:textId="77777777" w:rsidR="000B2551" w:rsidRDefault="000B2551" w:rsidP="00B17165">
      <w:pPr>
        <w:rPr>
          <w:rFonts w:ascii="Times New Roman" w:hAnsi="Times New Roman" w:cs="Times New Roman"/>
          <w:b/>
          <w:bCs/>
          <w:sz w:val="28"/>
          <w:szCs w:val="28"/>
        </w:rPr>
      </w:pPr>
    </w:p>
    <w:p w14:paraId="0B69BD6E" w14:textId="783255D5" w:rsidR="00601100" w:rsidRPr="00B17165" w:rsidRDefault="00B17165" w:rsidP="00B17165">
      <w:pPr>
        <w:rPr>
          <w:rFonts w:ascii="Times New Roman" w:hAnsi="Times New Roman" w:cs="Times New Roman"/>
          <w:b/>
          <w:bCs/>
          <w:sz w:val="28"/>
          <w:szCs w:val="28"/>
        </w:rPr>
      </w:pPr>
      <w:r w:rsidRPr="00B17165">
        <w:rPr>
          <w:rFonts w:ascii="Times New Roman" w:hAnsi="Times New Roman" w:cs="Times New Roman"/>
          <w:b/>
          <w:bCs/>
          <w:sz w:val="28"/>
          <w:szCs w:val="28"/>
        </w:rPr>
        <w:t>Introduction</w:t>
      </w:r>
    </w:p>
    <w:p w14:paraId="341FCC8C" w14:textId="7DFA778A" w:rsidR="0081120D" w:rsidRDefault="00EB61EA" w:rsidP="000B2551">
      <w:pPr>
        <w:jc w:val="both"/>
        <w:rPr>
          <w:rFonts w:ascii="Times New Roman" w:hAnsi="Times New Roman" w:cs="Times New Roman"/>
        </w:rPr>
      </w:pPr>
      <w:r w:rsidRPr="00EB61EA">
        <w:rPr>
          <w:rFonts w:ascii="Times New Roman" w:hAnsi="Times New Roman" w:cs="Times New Roman"/>
        </w:rPr>
        <w:t xml:space="preserve">UnitedHealth Group (UHG) is a </w:t>
      </w:r>
      <w:r w:rsidR="00601100" w:rsidRPr="00EB61EA">
        <w:rPr>
          <w:rFonts w:ascii="Times New Roman" w:hAnsi="Times New Roman" w:cs="Times New Roman"/>
        </w:rPr>
        <w:t>top</w:t>
      </w:r>
      <w:r w:rsidR="00601100">
        <w:rPr>
          <w:rFonts w:ascii="Times New Roman" w:hAnsi="Times New Roman" w:cs="Times New Roman"/>
        </w:rPr>
        <w:t>most</w:t>
      </w:r>
      <w:r w:rsidR="00CA47F6">
        <w:rPr>
          <w:rFonts w:ascii="Times New Roman" w:hAnsi="Times New Roman" w:cs="Times New Roman"/>
        </w:rPr>
        <w:t xml:space="preserve"> </w:t>
      </w:r>
      <w:r w:rsidR="00CA47F6" w:rsidRPr="00EB61EA">
        <w:rPr>
          <w:rFonts w:ascii="Times New Roman" w:hAnsi="Times New Roman" w:cs="Times New Roman"/>
        </w:rPr>
        <w:t>healthcare</w:t>
      </w:r>
      <w:r w:rsidRPr="00EB61EA">
        <w:rPr>
          <w:rFonts w:ascii="Times New Roman" w:hAnsi="Times New Roman" w:cs="Times New Roman"/>
        </w:rPr>
        <w:t xml:space="preserve"> company </w:t>
      </w:r>
      <w:r>
        <w:rPr>
          <w:rFonts w:ascii="Times New Roman" w:hAnsi="Times New Roman" w:cs="Times New Roman"/>
        </w:rPr>
        <w:t xml:space="preserve">well </w:t>
      </w:r>
      <w:r w:rsidRPr="00EB61EA">
        <w:rPr>
          <w:rFonts w:ascii="Times New Roman" w:hAnsi="Times New Roman" w:cs="Times New Roman"/>
        </w:rPr>
        <w:t xml:space="preserve">known for its integrated services through UnitedHealthcare (insurance) and Optum (health services). The </w:t>
      </w:r>
      <w:r>
        <w:rPr>
          <w:rFonts w:ascii="Times New Roman" w:hAnsi="Times New Roman" w:cs="Times New Roman"/>
        </w:rPr>
        <w:t xml:space="preserve">company uses </w:t>
      </w:r>
      <w:r w:rsidRPr="00EB61EA">
        <w:rPr>
          <w:rFonts w:ascii="Times New Roman" w:hAnsi="Times New Roman" w:cs="Times New Roman"/>
        </w:rPr>
        <w:t xml:space="preserve">health coverage, clinical services, and data-driven solutions to </w:t>
      </w:r>
      <w:r>
        <w:rPr>
          <w:rFonts w:ascii="Times New Roman" w:hAnsi="Times New Roman" w:cs="Times New Roman"/>
        </w:rPr>
        <w:t xml:space="preserve">improve </w:t>
      </w:r>
      <w:r w:rsidRPr="00EB61EA">
        <w:rPr>
          <w:rFonts w:ascii="Times New Roman" w:hAnsi="Times New Roman" w:cs="Times New Roman"/>
        </w:rPr>
        <w:t xml:space="preserve">patient care and operational efficiency. This memo reviews UHG’s operations and human resources (HR) strategies, focusing on how they support the company’s long-term goals. It also examines how UHG </w:t>
      </w:r>
      <w:r>
        <w:rPr>
          <w:rFonts w:ascii="Times New Roman" w:hAnsi="Times New Roman" w:cs="Times New Roman"/>
        </w:rPr>
        <w:t>use</w:t>
      </w:r>
      <w:r w:rsidRPr="00EB61EA">
        <w:rPr>
          <w:rFonts w:ascii="Times New Roman" w:hAnsi="Times New Roman" w:cs="Times New Roman"/>
        </w:rPr>
        <w:t>s analytics to optimize decision-making in both operations and HR functions. Concepts from Harvard Business Review (HBR) readings on strategy and HR analytics inform this evaluation. Additionally, insights from LinkedIn Learning resources help highlight industry best practices used by UHG.</w:t>
      </w:r>
    </w:p>
    <w:p w14:paraId="305CF114" w14:textId="77777777" w:rsidR="00EB61EA" w:rsidRDefault="00EB61EA"/>
    <w:p w14:paraId="2D28EB6D" w14:textId="729DC01F" w:rsidR="00EB61EA" w:rsidRPr="00E919AD" w:rsidRDefault="00E919AD" w:rsidP="00E919AD">
      <w:pPr>
        <w:rPr>
          <w:rFonts w:ascii="Times New Roman" w:hAnsi="Times New Roman" w:cs="Times New Roman"/>
          <w:b/>
          <w:bCs/>
          <w:sz w:val="28"/>
          <w:szCs w:val="28"/>
        </w:rPr>
      </w:pPr>
      <w:r>
        <w:rPr>
          <w:rFonts w:ascii="Times New Roman" w:hAnsi="Times New Roman" w:cs="Times New Roman"/>
          <w:b/>
          <w:bCs/>
          <w:sz w:val="28"/>
          <w:szCs w:val="28"/>
        </w:rPr>
        <w:t>1.</w:t>
      </w:r>
      <w:r w:rsidRPr="00E919AD">
        <w:rPr>
          <w:rFonts w:ascii="Times New Roman" w:hAnsi="Times New Roman" w:cs="Times New Roman"/>
          <w:b/>
          <w:bCs/>
          <w:sz w:val="28"/>
          <w:szCs w:val="28"/>
        </w:rPr>
        <w:t xml:space="preserve"> </w:t>
      </w:r>
      <w:r w:rsidR="00EB61EA" w:rsidRPr="00E919AD">
        <w:rPr>
          <w:rFonts w:ascii="Times New Roman" w:hAnsi="Times New Roman" w:cs="Times New Roman"/>
          <w:b/>
          <w:bCs/>
          <w:sz w:val="28"/>
          <w:szCs w:val="28"/>
        </w:rPr>
        <w:t>Operations Strategy</w:t>
      </w:r>
    </w:p>
    <w:p w14:paraId="6BBCF0AE" w14:textId="48760CA5" w:rsidR="00CA47F6" w:rsidRDefault="00CA47F6" w:rsidP="00CE45B2">
      <w:pPr>
        <w:jc w:val="both"/>
        <w:rPr>
          <w:rFonts w:ascii="Times New Roman" w:hAnsi="Times New Roman" w:cs="Times New Roman"/>
        </w:rPr>
      </w:pPr>
      <w:r w:rsidRPr="00CA47F6">
        <w:rPr>
          <w:rFonts w:ascii="Times New Roman" w:hAnsi="Times New Roman" w:cs="Times New Roman"/>
        </w:rPr>
        <w:t>United</w:t>
      </w:r>
      <w:r>
        <w:rPr>
          <w:rFonts w:ascii="Times New Roman" w:hAnsi="Times New Roman" w:cs="Times New Roman"/>
        </w:rPr>
        <w:t xml:space="preserve"> </w:t>
      </w:r>
      <w:r w:rsidRPr="00CA47F6">
        <w:rPr>
          <w:rFonts w:ascii="Times New Roman" w:hAnsi="Times New Roman" w:cs="Times New Roman"/>
        </w:rPr>
        <w:t>Health Group</w:t>
      </w:r>
      <w:r>
        <w:rPr>
          <w:rFonts w:ascii="Times New Roman" w:hAnsi="Times New Roman" w:cs="Times New Roman"/>
        </w:rPr>
        <w:t xml:space="preserve"> ‘s </w:t>
      </w:r>
      <w:r w:rsidRPr="00CA47F6">
        <w:rPr>
          <w:rFonts w:ascii="Times New Roman" w:hAnsi="Times New Roman" w:cs="Times New Roman"/>
        </w:rPr>
        <w:t xml:space="preserve">strategy revolves around several key </w:t>
      </w:r>
      <w:r>
        <w:rPr>
          <w:rFonts w:ascii="Times New Roman" w:hAnsi="Times New Roman" w:cs="Times New Roman"/>
        </w:rPr>
        <w:t xml:space="preserve">factors </w:t>
      </w:r>
      <w:r w:rsidRPr="00CA47F6">
        <w:rPr>
          <w:rFonts w:ascii="Times New Roman" w:hAnsi="Times New Roman" w:cs="Times New Roman"/>
        </w:rPr>
        <w:t xml:space="preserve">that </w:t>
      </w:r>
      <w:r>
        <w:rPr>
          <w:rFonts w:ascii="Times New Roman" w:hAnsi="Times New Roman" w:cs="Times New Roman"/>
        </w:rPr>
        <w:t>helps to increase</w:t>
      </w:r>
      <w:r w:rsidRPr="00CA47F6">
        <w:rPr>
          <w:rFonts w:ascii="Times New Roman" w:hAnsi="Times New Roman" w:cs="Times New Roman"/>
        </w:rPr>
        <w:t xml:space="preserve"> its growth, efficiency, and leadership in the healthcare industry. These </w:t>
      </w:r>
      <w:r>
        <w:rPr>
          <w:rFonts w:ascii="Times New Roman" w:hAnsi="Times New Roman" w:cs="Times New Roman"/>
        </w:rPr>
        <w:t>factor</w:t>
      </w:r>
      <w:r w:rsidRPr="00CA47F6">
        <w:rPr>
          <w:rFonts w:ascii="Times New Roman" w:hAnsi="Times New Roman" w:cs="Times New Roman"/>
        </w:rPr>
        <w:t>s form the foundation of both its operational and strategic decision-making</w:t>
      </w:r>
      <w:r>
        <w:rPr>
          <w:rFonts w:ascii="Times New Roman" w:hAnsi="Times New Roman" w:cs="Times New Roman"/>
        </w:rPr>
        <w:t>.</w:t>
      </w:r>
    </w:p>
    <w:p w14:paraId="7609505F" w14:textId="77777777" w:rsidR="00902C6C" w:rsidRDefault="00902C6C">
      <w:pPr>
        <w:rPr>
          <w:rFonts w:ascii="Times New Roman" w:hAnsi="Times New Roman" w:cs="Times New Roman"/>
        </w:rPr>
      </w:pPr>
    </w:p>
    <w:p w14:paraId="2BFE8814" w14:textId="1551968D" w:rsidR="00902C6C" w:rsidRPr="00BD76CF" w:rsidRDefault="00902C6C">
      <w:pPr>
        <w:rPr>
          <w:rFonts w:ascii="Times New Roman" w:hAnsi="Times New Roman" w:cs="Times New Roman"/>
          <w:b/>
          <w:bCs/>
          <w:sz w:val="26"/>
          <w:szCs w:val="26"/>
        </w:rPr>
      </w:pPr>
      <w:r w:rsidRPr="00BD76CF">
        <w:rPr>
          <w:rFonts w:ascii="Times New Roman" w:hAnsi="Times New Roman" w:cs="Times New Roman"/>
          <w:b/>
          <w:bCs/>
          <w:sz w:val="26"/>
          <w:szCs w:val="26"/>
        </w:rPr>
        <w:t>Integrated Care and Insurance Model:</w:t>
      </w:r>
    </w:p>
    <w:p w14:paraId="090CBDF4" w14:textId="3B80655D" w:rsidR="00902C6C" w:rsidRDefault="00902C6C" w:rsidP="00CE45B2">
      <w:pPr>
        <w:jc w:val="both"/>
        <w:rPr>
          <w:rFonts w:ascii="Times New Roman" w:hAnsi="Times New Roman" w:cs="Times New Roman"/>
        </w:rPr>
      </w:pPr>
      <w:r w:rsidRPr="00902C6C">
        <w:rPr>
          <w:rFonts w:ascii="Times New Roman" w:hAnsi="Times New Roman" w:cs="Times New Roman"/>
        </w:rPr>
        <w:br/>
        <w:t>UHG</w:t>
      </w:r>
      <w:r>
        <w:rPr>
          <w:rFonts w:ascii="Times New Roman" w:hAnsi="Times New Roman" w:cs="Times New Roman"/>
        </w:rPr>
        <w:t xml:space="preserve"> uses </w:t>
      </w:r>
      <w:r w:rsidRPr="00902C6C">
        <w:rPr>
          <w:rFonts w:ascii="Times New Roman" w:hAnsi="Times New Roman" w:cs="Times New Roman"/>
        </w:rPr>
        <w:t xml:space="preserve">vertically integrated business strategy, in which Optum provides analytics, pharmaceutical care, and health services while UnitedHealthcare manages insurance, is its operational strength. This </w:t>
      </w:r>
      <w:r>
        <w:rPr>
          <w:rFonts w:ascii="Times New Roman" w:hAnsi="Times New Roman" w:cs="Times New Roman"/>
        </w:rPr>
        <w:t xml:space="preserve">integration helps to </w:t>
      </w:r>
      <w:r w:rsidRPr="00902C6C">
        <w:rPr>
          <w:rFonts w:ascii="Times New Roman" w:hAnsi="Times New Roman" w:cs="Times New Roman"/>
        </w:rPr>
        <w:t xml:space="preserve">minimizes inefficiencies </w:t>
      </w:r>
      <w:r w:rsidR="00365903" w:rsidRPr="00902C6C">
        <w:rPr>
          <w:rFonts w:ascii="Times New Roman" w:hAnsi="Times New Roman" w:cs="Times New Roman"/>
        </w:rPr>
        <w:t>and</w:t>
      </w:r>
      <w:r>
        <w:rPr>
          <w:rFonts w:ascii="Times New Roman" w:hAnsi="Times New Roman" w:cs="Times New Roman"/>
        </w:rPr>
        <w:t xml:space="preserve"> </w:t>
      </w:r>
      <w:r w:rsidRPr="00902C6C">
        <w:rPr>
          <w:rFonts w:ascii="Times New Roman" w:hAnsi="Times New Roman" w:cs="Times New Roman"/>
        </w:rPr>
        <w:t>produce</w:t>
      </w:r>
      <w:r>
        <w:rPr>
          <w:rFonts w:ascii="Times New Roman" w:hAnsi="Times New Roman" w:cs="Times New Roman"/>
        </w:rPr>
        <w:t>s</w:t>
      </w:r>
      <w:r w:rsidRPr="00902C6C">
        <w:rPr>
          <w:rFonts w:ascii="Times New Roman" w:hAnsi="Times New Roman" w:cs="Times New Roman"/>
        </w:rPr>
        <w:t xml:space="preserve"> a smooth patient experience by giving UHG authority over the funding and provision of healthcare. It puts the business in a position to reduce expenses, better coordination, and improve results throughout the care spectrum.</w:t>
      </w:r>
    </w:p>
    <w:p w14:paraId="4B5DFA90" w14:textId="77777777" w:rsidR="00365903" w:rsidRDefault="00365903">
      <w:pPr>
        <w:rPr>
          <w:rFonts w:ascii="Times New Roman" w:hAnsi="Times New Roman" w:cs="Times New Roman"/>
        </w:rPr>
      </w:pPr>
    </w:p>
    <w:p w14:paraId="290175CC" w14:textId="789363A8" w:rsidR="00365903" w:rsidRDefault="00365903">
      <w:pPr>
        <w:rPr>
          <w:rFonts w:ascii="Times New Roman" w:hAnsi="Times New Roman" w:cs="Times New Roman"/>
        </w:rPr>
      </w:pPr>
      <w:r>
        <w:rPr>
          <w:rFonts w:ascii="Times New Roman" w:hAnsi="Times New Roman" w:cs="Times New Roman"/>
          <w:noProof/>
        </w:rPr>
        <w:lastRenderedPageBreak/>
        <w:drawing>
          <wp:inline distT="0" distB="0" distL="0" distR="0" wp14:anchorId="49632F9F" wp14:editId="1951BF91">
            <wp:extent cx="5943600" cy="2776855"/>
            <wp:effectExtent l="0" t="0" r="0" b="4445"/>
            <wp:docPr id="460196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96371" name="Picture 4601963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76855"/>
                    </a:xfrm>
                    <a:prstGeom prst="rect">
                      <a:avLst/>
                    </a:prstGeom>
                  </pic:spPr>
                </pic:pic>
              </a:graphicData>
            </a:graphic>
          </wp:inline>
        </w:drawing>
      </w:r>
    </w:p>
    <w:p w14:paraId="022462CA" w14:textId="77777777" w:rsidR="00902C6C" w:rsidRDefault="00902C6C">
      <w:pPr>
        <w:rPr>
          <w:rFonts w:ascii="Times New Roman" w:hAnsi="Times New Roman" w:cs="Times New Roman"/>
        </w:rPr>
      </w:pPr>
    </w:p>
    <w:p w14:paraId="06568B53" w14:textId="77777777" w:rsidR="00902C6C" w:rsidRPr="00BD76CF" w:rsidRDefault="00902C6C" w:rsidP="00CE45B2">
      <w:pPr>
        <w:jc w:val="both"/>
        <w:rPr>
          <w:rFonts w:ascii="Times New Roman" w:hAnsi="Times New Roman" w:cs="Times New Roman"/>
          <w:b/>
          <w:bCs/>
          <w:sz w:val="26"/>
          <w:szCs w:val="26"/>
        </w:rPr>
      </w:pPr>
      <w:r w:rsidRPr="00BD76CF">
        <w:rPr>
          <w:rFonts w:ascii="Times New Roman" w:hAnsi="Times New Roman" w:cs="Times New Roman"/>
          <w:b/>
          <w:bCs/>
          <w:sz w:val="26"/>
          <w:szCs w:val="26"/>
        </w:rPr>
        <w:t>International Operational Growth:</w:t>
      </w:r>
    </w:p>
    <w:p w14:paraId="7F0503DF" w14:textId="59AABE62" w:rsidR="00902C6C" w:rsidRDefault="00902C6C" w:rsidP="00CE45B2">
      <w:pPr>
        <w:jc w:val="both"/>
        <w:rPr>
          <w:rFonts w:ascii="Times New Roman" w:hAnsi="Times New Roman" w:cs="Times New Roman"/>
        </w:rPr>
      </w:pPr>
      <w:r w:rsidRPr="00902C6C">
        <w:rPr>
          <w:rFonts w:ascii="Times New Roman" w:hAnsi="Times New Roman" w:cs="Times New Roman"/>
        </w:rPr>
        <w:br/>
        <w:t>By providing regional insurance and care delivery models in more than 140 countries, UHG is expanding its operational strategy internationally. UHG diversifies its sources of income and lessens its excessive reliance on the American healthcare system by customizing services to satisfy regional legal and cultural requirements, particularly in Latin American countries like Brazil and Chile.</w:t>
      </w:r>
    </w:p>
    <w:p w14:paraId="40DFD99C" w14:textId="77777777" w:rsidR="00902C6C" w:rsidRDefault="00902C6C" w:rsidP="00CE45B2">
      <w:pPr>
        <w:jc w:val="both"/>
        <w:rPr>
          <w:rFonts w:ascii="Times New Roman" w:hAnsi="Times New Roman" w:cs="Times New Roman"/>
        </w:rPr>
      </w:pPr>
    </w:p>
    <w:p w14:paraId="72C79BA7" w14:textId="64D5514F" w:rsidR="00902C6C" w:rsidRPr="00BD76CF" w:rsidRDefault="00902C6C" w:rsidP="00CE45B2">
      <w:pPr>
        <w:jc w:val="both"/>
        <w:rPr>
          <w:rFonts w:ascii="Times New Roman" w:hAnsi="Times New Roman" w:cs="Times New Roman"/>
          <w:b/>
          <w:bCs/>
          <w:sz w:val="26"/>
          <w:szCs w:val="26"/>
        </w:rPr>
      </w:pPr>
      <w:r w:rsidRPr="00BD76CF">
        <w:rPr>
          <w:rFonts w:ascii="Times New Roman" w:hAnsi="Times New Roman" w:cs="Times New Roman"/>
          <w:b/>
          <w:bCs/>
          <w:sz w:val="26"/>
          <w:szCs w:val="26"/>
        </w:rPr>
        <w:t>Technology Infrastructure:</w:t>
      </w:r>
    </w:p>
    <w:p w14:paraId="373209E6" w14:textId="5B081A3E" w:rsidR="00902C6C" w:rsidRDefault="00902C6C" w:rsidP="00CE45B2">
      <w:pPr>
        <w:jc w:val="both"/>
        <w:rPr>
          <w:rFonts w:ascii="Times New Roman" w:hAnsi="Times New Roman" w:cs="Times New Roman"/>
        </w:rPr>
      </w:pPr>
      <w:r w:rsidRPr="00902C6C">
        <w:rPr>
          <w:rFonts w:ascii="Times New Roman" w:hAnsi="Times New Roman" w:cs="Times New Roman"/>
        </w:rPr>
        <w:t xml:space="preserve">The </w:t>
      </w:r>
      <w:r>
        <w:rPr>
          <w:rFonts w:ascii="Times New Roman" w:hAnsi="Times New Roman" w:cs="Times New Roman"/>
        </w:rPr>
        <w:t xml:space="preserve">company </w:t>
      </w:r>
      <w:r w:rsidRPr="00902C6C">
        <w:rPr>
          <w:rFonts w:ascii="Times New Roman" w:hAnsi="Times New Roman" w:cs="Times New Roman"/>
        </w:rPr>
        <w:t>invest</w:t>
      </w:r>
      <w:r>
        <w:rPr>
          <w:rFonts w:ascii="Times New Roman" w:hAnsi="Times New Roman" w:cs="Times New Roman"/>
        </w:rPr>
        <w:t xml:space="preserve">s more </w:t>
      </w:r>
      <w:r w:rsidRPr="00902C6C">
        <w:rPr>
          <w:rFonts w:ascii="Times New Roman" w:hAnsi="Times New Roman" w:cs="Times New Roman"/>
        </w:rPr>
        <w:t>in digital platforms, such as mobile health technologies and cloud computing</w:t>
      </w:r>
      <w:r>
        <w:rPr>
          <w:rFonts w:ascii="Times New Roman" w:hAnsi="Times New Roman" w:cs="Times New Roman"/>
        </w:rPr>
        <w:t xml:space="preserve"> which helps to support the </w:t>
      </w:r>
      <w:r w:rsidRPr="00902C6C">
        <w:rPr>
          <w:rFonts w:ascii="Times New Roman" w:hAnsi="Times New Roman" w:cs="Times New Roman"/>
        </w:rPr>
        <w:t>virtual care delivery, member self-service portals, and digital claims processi</w:t>
      </w:r>
      <w:r>
        <w:rPr>
          <w:rFonts w:ascii="Times New Roman" w:hAnsi="Times New Roman" w:cs="Times New Roman"/>
        </w:rPr>
        <w:t>ng</w:t>
      </w:r>
      <w:r w:rsidRPr="00902C6C">
        <w:rPr>
          <w:rFonts w:ascii="Times New Roman" w:hAnsi="Times New Roman" w:cs="Times New Roman"/>
        </w:rPr>
        <w:t xml:space="preserve">. </w:t>
      </w:r>
      <w:r>
        <w:rPr>
          <w:rFonts w:ascii="Times New Roman" w:hAnsi="Times New Roman" w:cs="Times New Roman"/>
        </w:rPr>
        <w:t>These t</w:t>
      </w:r>
      <w:r w:rsidRPr="00902C6C">
        <w:rPr>
          <w:rFonts w:ascii="Times New Roman" w:hAnsi="Times New Roman" w:cs="Times New Roman"/>
        </w:rPr>
        <w:t>echnology-focused operations</w:t>
      </w:r>
      <w:r>
        <w:rPr>
          <w:rFonts w:ascii="Times New Roman" w:hAnsi="Times New Roman" w:cs="Times New Roman"/>
        </w:rPr>
        <w:t xml:space="preserve"> </w:t>
      </w:r>
      <w:r w:rsidR="00BD76CF">
        <w:rPr>
          <w:rFonts w:ascii="Times New Roman" w:hAnsi="Times New Roman" w:cs="Times New Roman"/>
        </w:rPr>
        <w:t>help</w:t>
      </w:r>
      <w:r>
        <w:rPr>
          <w:rFonts w:ascii="Times New Roman" w:hAnsi="Times New Roman" w:cs="Times New Roman"/>
        </w:rPr>
        <w:t xml:space="preserve"> to </w:t>
      </w:r>
      <w:r w:rsidRPr="00902C6C">
        <w:rPr>
          <w:rFonts w:ascii="Times New Roman" w:hAnsi="Times New Roman" w:cs="Times New Roman"/>
        </w:rPr>
        <w:t>improve scalability, lessen administrative load, and give patients and clinicians a more individualized experience.</w:t>
      </w:r>
    </w:p>
    <w:p w14:paraId="2822E978" w14:textId="77777777" w:rsidR="00902C6C" w:rsidRDefault="00902C6C" w:rsidP="00CE45B2">
      <w:pPr>
        <w:jc w:val="both"/>
        <w:rPr>
          <w:rFonts w:ascii="Times New Roman" w:hAnsi="Times New Roman" w:cs="Times New Roman"/>
        </w:rPr>
      </w:pPr>
    </w:p>
    <w:p w14:paraId="243E00F8" w14:textId="4CFB4AF2" w:rsidR="00902C6C" w:rsidRPr="00BD76CF" w:rsidRDefault="00902C6C" w:rsidP="00CE45B2">
      <w:pPr>
        <w:jc w:val="both"/>
        <w:rPr>
          <w:rFonts w:ascii="Times New Roman" w:hAnsi="Times New Roman" w:cs="Times New Roman"/>
          <w:b/>
          <w:bCs/>
          <w:sz w:val="26"/>
          <w:szCs w:val="26"/>
        </w:rPr>
      </w:pPr>
      <w:r w:rsidRPr="00BD76CF">
        <w:rPr>
          <w:rFonts w:ascii="Times New Roman" w:hAnsi="Times New Roman" w:cs="Times New Roman"/>
          <w:b/>
          <w:bCs/>
          <w:sz w:val="26"/>
          <w:szCs w:val="26"/>
        </w:rPr>
        <w:t>Data-Driven Decision-Making:</w:t>
      </w:r>
    </w:p>
    <w:p w14:paraId="71897471" w14:textId="3973C6ED" w:rsidR="00902C6C" w:rsidRDefault="00902C6C" w:rsidP="00CE45B2">
      <w:pPr>
        <w:jc w:val="both"/>
        <w:rPr>
          <w:rFonts w:ascii="Times New Roman" w:hAnsi="Times New Roman" w:cs="Times New Roman"/>
        </w:rPr>
      </w:pPr>
      <w:r w:rsidRPr="00902C6C">
        <w:rPr>
          <w:rFonts w:ascii="Times New Roman" w:hAnsi="Times New Roman" w:cs="Times New Roman"/>
        </w:rPr>
        <w:t xml:space="preserve">UHG </w:t>
      </w:r>
      <w:r>
        <w:rPr>
          <w:rFonts w:ascii="Times New Roman" w:hAnsi="Times New Roman" w:cs="Times New Roman"/>
        </w:rPr>
        <w:t>use</w:t>
      </w:r>
      <w:r w:rsidRPr="00902C6C">
        <w:rPr>
          <w:rFonts w:ascii="Times New Roman" w:hAnsi="Times New Roman" w:cs="Times New Roman"/>
        </w:rPr>
        <w:t xml:space="preserve">s artificial intelligence and </w:t>
      </w:r>
      <w:r w:rsidR="001F563F">
        <w:rPr>
          <w:rFonts w:ascii="Times New Roman" w:hAnsi="Times New Roman" w:cs="Times New Roman"/>
        </w:rPr>
        <w:t>advance</w:t>
      </w:r>
      <w:r w:rsidRPr="00902C6C">
        <w:rPr>
          <w:rFonts w:ascii="Times New Roman" w:hAnsi="Times New Roman" w:cs="Times New Roman"/>
        </w:rPr>
        <w:t xml:space="preserve">d analytics throughout its operations to track patient care, forecast health outcomes, and optimize internal procedures. To </w:t>
      </w:r>
      <w:r w:rsidR="001F563F">
        <w:rPr>
          <w:rFonts w:ascii="Times New Roman" w:hAnsi="Times New Roman" w:cs="Times New Roman"/>
        </w:rPr>
        <w:t xml:space="preserve">improve </w:t>
      </w:r>
      <w:r w:rsidRPr="00902C6C">
        <w:rPr>
          <w:rFonts w:ascii="Times New Roman" w:hAnsi="Times New Roman" w:cs="Times New Roman"/>
        </w:rPr>
        <w:t>treatment plans, lower readmission rates, and support real-time decision-making,</w:t>
      </w:r>
      <w:r w:rsidR="001F563F">
        <w:rPr>
          <w:rFonts w:ascii="Times New Roman" w:hAnsi="Times New Roman" w:cs="Times New Roman"/>
        </w:rPr>
        <w:t xml:space="preserve"> it</w:t>
      </w:r>
      <w:r w:rsidRPr="00902C6C">
        <w:rPr>
          <w:rFonts w:ascii="Times New Roman" w:hAnsi="Times New Roman" w:cs="Times New Roman"/>
        </w:rPr>
        <w:t xml:space="preserve"> uses data from millions of patient records. Predictive modeling also makes it possible to </w:t>
      </w:r>
      <w:r w:rsidR="001F563F">
        <w:rPr>
          <w:rFonts w:ascii="Times New Roman" w:hAnsi="Times New Roman" w:cs="Times New Roman"/>
        </w:rPr>
        <w:t xml:space="preserve">respond </w:t>
      </w:r>
      <w:r w:rsidRPr="00902C6C">
        <w:rPr>
          <w:rFonts w:ascii="Times New Roman" w:hAnsi="Times New Roman" w:cs="Times New Roman"/>
        </w:rPr>
        <w:t>early for high-risk patients, which lowers long-term expenses and emergency visits.</w:t>
      </w:r>
    </w:p>
    <w:p w14:paraId="75E7A769" w14:textId="77777777" w:rsidR="001F563F" w:rsidRDefault="001F563F" w:rsidP="00902C6C">
      <w:pPr>
        <w:rPr>
          <w:rFonts w:ascii="Times New Roman" w:hAnsi="Times New Roman" w:cs="Times New Roman"/>
        </w:rPr>
      </w:pPr>
    </w:p>
    <w:p w14:paraId="526153D6" w14:textId="77777777" w:rsidR="001F563F" w:rsidRPr="00601100" w:rsidRDefault="001F563F" w:rsidP="001F563F">
      <w:pPr>
        <w:rPr>
          <w:rFonts w:ascii="Times New Roman" w:hAnsi="Times New Roman" w:cs="Times New Roman"/>
          <w:b/>
          <w:bCs/>
          <w:sz w:val="28"/>
          <w:szCs w:val="28"/>
        </w:rPr>
      </w:pPr>
      <w:r w:rsidRPr="00601100">
        <w:rPr>
          <w:rFonts w:ascii="Times New Roman" w:hAnsi="Times New Roman" w:cs="Times New Roman"/>
          <w:b/>
          <w:bCs/>
          <w:sz w:val="28"/>
          <w:szCs w:val="28"/>
        </w:rPr>
        <w:t>2. HR Strategy Overview</w:t>
      </w:r>
    </w:p>
    <w:p w14:paraId="784274CF" w14:textId="3B92C462" w:rsidR="00601100" w:rsidRPr="00BD76CF" w:rsidRDefault="001F563F" w:rsidP="00902C6C">
      <w:pPr>
        <w:rPr>
          <w:rFonts w:ascii="Times New Roman" w:hAnsi="Times New Roman" w:cs="Times New Roman"/>
          <w:b/>
          <w:bCs/>
          <w:sz w:val="26"/>
          <w:szCs w:val="26"/>
        </w:rPr>
      </w:pPr>
      <w:r w:rsidRPr="00BD76CF">
        <w:rPr>
          <w:rFonts w:ascii="Times New Roman" w:hAnsi="Times New Roman" w:cs="Times New Roman"/>
          <w:b/>
          <w:bCs/>
          <w:sz w:val="26"/>
          <w:szCs w:val="26"/>
        </w:rPr>
        <w:t>Diversity, Equity, and Inclusion:</w:t>
      </w:r>
    </w:p>
    <w:p w14:paraId="5839C0E8" w14:textId="17C4E99A" w:rsidR="001F563F" w:rsidRDefault="0037792C" w:rsidP="000B2551">
      <w:pPr>
        <w:jc w:val="both"/>
        <w:rPr>
          <w:rFonts w:ascii="Times New Roman" w:hAnsi="Times New Roman" w:cs="Times New Roman"/>
        </w:rPr>
      </w:pPr>
      <w:r w:rsidRPr="0037792C">
        <w:rPr>
          <w:rFonts w:ascii="Times New Roman" w:hAnsi="Times New Roman" w:cs="Times New Roman"/>
        </w:rPr>
        <w:t>The goal of UnitedHealth Group is to promote an inclusive and diverse workplace. Women make up 70% of the company's global workforce, and 59% of management roles are held by women. The fact that people from a variety of racial and ethnic origins make up 45% of the workforce in the US, with 31% of them holding management positions, is indicative of UHG's continuous efforts to guarantee equity and representation. To increase diversity and boost employee involvement at all organizational levels, UHG has also relaunched Employee Resource Groups (ERGs).</w:t>
      </w:r>
    </w:p>
    <w:p w14:paraId="5B7CF408" w14:textId="77777777" w:rsidR="00365903" w:rsidRDefault="00365903" w:rsidP="00902C6C">
      <w:pPr>
        <w:rPr>
          <w:rFonts w:ascii="Times New Roman" w:hAnsi="Times New Roman" w:cs="Times New Roman"/>
        </w:rPr>
      </w:pPr>
    </w:p>
    <w:p w14:paraId="28B56541" w14:textId="091C42EE" w:rsidR="00365903" w:rsidRDefault="00365903" w:rsidP="00902C6C">
      <w:pPr>
        <w:rPr>
          <w:rFonts w:ascii="Times New Roman" w:hAnsi="Times New Roman" w:cs="Times New Roman"/>
        </w:rPr>
      </w:pPr>
      <w:r>
        <w:rPr>
          <w:rFonts w:ascii="Times New Roman" w:hAnsi="Times New Roman" w:cs="Times New Roman"/>
          <w:noProof/>
        </w:rPr>
        <w:drawing>
          <wp:inline distT="0" distB="0" distL="0" distR="0" wp14:anchorId="1C4053F8" wp14:editId="1DF980A1">
            <wp:extent cx="5943600" cy="3204376"/>
            <wp:effectExtent l="0" t="0" r="0" b="0"/>
            <wp:docPr id="1100526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26969" name="Picture 1100526969"/>
                    <pic:cNvPicPr/>
                  </pic:nvPicPr>
                  <pic:blipFill>
                    <a:blip r:embed="rId6">
                      <a:extLst>
                        <a:ext uri="{28A0092B-C50C-407E-A947-70E740481C1C}">
                          <a14:useLocalDpi xmlns:a14="http://schemas.microsoft.com/office/drawing/2010/main" val="0"/>
                        </a:ext>
                      </a:extLst>
                    </a:blip>
                    <a:stretch>
                      <a:fillRect/>
                    </a:stretch>
                  </pic:blipFill>
                  <pic:spPr>
                    <a:xfrm>
                      <a:off x="0" y="0"/>
                      <a:ext cx="5947124" cy="3206276"/>
                    </a:xfrm>
                    <a:prstGeom prst="rect">
                      <a:avLst/>
                    </a:prstGeom>
                  </pic:spPr>
                </pic:pic>
              </a:graphicData>
            </a:graphic>
          </wp:inline>
        </w:drawing>
      </w:r>
    </w:p>
    <w:p w14:paraId="1011C901" w14:textId="77777777" w:rsidR="00601100" w:rsidRDefault="00601100" w:rsidP="00902C6C">
      <w:pPr>
        <w:rPr>
          <w:rFonts w:ascii="Times New Roman" w:hAnsi="Times New Roman" w:cs="Times New Roman"/>
        </w:rPr>
      </w:pPr>
    </w:p>
    <w:p w14:paraId="52DD010D" w14:textId="77777777" w:rsidR="000B2551" w:rsidRDefault="000B2551" w:rsidP="00CE45B2">
      <w:pPr>
        <w:jc w:val="both"/>
        <w:rPr>
          <w:rFonts w:ascii="Times New Roman" w:hAnsi="Times New Roman" w:cs="Times New Roman"/>
          <w:b/>
          <w:bCs/>
          <w:sz w:val="28"/>
          <w:szCs w:val="28"/>
        </w:rPr>
      </w:pPr>
    </w:p>
    <w:p w14:paraId="0C7B1A84" w14:textId="48010B75" w:rsidR="00601100" w:rsidRPr="00BD76CF" w:rsidRDefault="0037792C" w:rsidP="00CE45B2">
      <w:pPr>
        <w:jc w:val="both"/>
        <w:rPr>
          <w:rFonts w:ascii="Times New Roman" w:hAnsi="Times New Roman" w:cs="Times New Roman"/>
          <w:b/>
          <w:bCs/>
          <w:sz w:val="26"/>
          <w:szCs w:val="26"/>
        </w:rPr>
      </w:pPr>
      <w:r w:rsidRPr="00BD76CF">
        <w:rPr>
          <w:rFonts w:ascii="Times New Roman" w:hAnsi="Times New Roman" w:cs="Times New Roman"/>
          <w:b/>
          <w:bCs/>
          <w:sz w:val="26"/>
          <w:szCs w:val="26"/>
        </w:rPr>
        <w:t>Performance-Based Compensation and Pay Equity:</w:t>
      </w:r>
    </w:p>
    <w:p w14:paraId="44E46C10" w14:textId="052811DF" w:rsidR="00365903" w:rsidRDefault="0037792C" w:rsidP="00CE45B2">
      <w:pPr>
        <w:jc w:val="both"/>
        <w:rPr>
          <w:rFonts w:ascii="Times New Roman" w:hAnsi="Times New Roman" w:cs="Times New Roman"/>
          <w:b/>
          <w:bCs/>
        </w:rPr>
      </w:pPr>
      <w:r w:rsidRPr="0037792C">
        <w:rPr>
          <w:rFonts w:ascii="Times New Roman" w:hAnsi="Times New Roman" w:cs="Times New Roman"/>
        </w:rPr>
        <w:t>UHG</w:t>
      </w:r>
      <w:r>
        <w:rPr>
          <w:rFonts w:ascii="Times New Roman" w:hAnsi="Times New Roman" w:cs="Times New Roman"/>
        </w:rPr>
        <w:t xml:space="preserve"> uses </w:t>
      </w:r>
      <w:r w:rsidR="00CE45B2" w:rsidRPr="0037792C">
        <w:rPr>
          <w:rFonts w:ascii="Times New Roman" w:hAnsi="Times New Roman" w:cs="Times New Roman"/>
        </w:rPr>
        <w:t>a pay</w:t>
      </w:r>
      <w:r w:rsidRPr="0037792C">
        <w:rPr>
          <w:rFonts w:ascii="Times New Roman" w:hAnsi="Times New Roman" w:cs="Times New Roman"/>
        </w:rPr>
        <w:t xml:space="preserve">-for-performance model, </w:t>
      </w:r>
      <w:r>
        <w:rPr>
          <w:rFonts w:ascii="Times New Roman" w:hAnsi="Times New Roman" w:cs="Times New Roman"/>
        </w:rPr>
        <w:t xml:space="preserve">which </w:t>
      </w:r>
      <w:r w:rsidRPr="0037792C">
        <w:rPr>
          <w:rFonts w:ascii="Times New Roman" w:hAnsi="Times New Roman" w:cs="Times New Roman"/>
        </w:rPr>
        <w:t>links executive compensation to the success of the business. Regular pay equity reviews are carried out by the organization to guarantee equitable compensation policies. Women and people of color make $1 for every $1 earned by their peers who do identical jobs at comparable levels, according to a 2023 assessment</w:t>
      </w:r>
      <w:r w:rsidRPr="0037792C">
        <w:rPr>
          <w:rFonts w:ascii="Times New Roman" w:hAnsi="Times New Roman" w:cs="Times New Roman"/>
          <w:b/>
          <w:bCs/>
        </w:rPr>
        <w:t>.</w:t>
      </w:r>
    </w:p>
    <w:p w14:paraId="489058AA" w14:textId="77777777" w:rsidR="00BD76CF" w:rsidRPr="007F6C2B" w:rsidRDefault="00BD76CF" w:rsidP="00CE45B2">
      <w:pPr>
        <w:jc w:val="both"/>
        <w:rPr>
          <w:rFonts w:ascii="Times New Roman" w:hAnsi="Times New Roman" w:cs="Times New Roman"/>
          <w:b/>
          <w:bCs/>
        </w:rPr>
      </w:pPr>
    </w:p>
    <w:p w14:paraId="4332C91F" w14:textId="076EE8C4" w:rsidR="0037792C" w:rsidRPr="00BD76CF" w:rsidRDefault="0037792C" w:rsidP="00CE45B2">
      <w:pPr>
        <w:jc w:val="both"/>
        <w:rPr>
          <w:rFonts w:ascii="Times New Roman" w:hAnsi="Times New Roman" w:cs="Times New Roman"/>
          <w:b/>
          <w:bCs/>
          <w:sz w:val="26"/>
          <w:szCs w:val="26"/>
        </w:rPr>
      </w:pPr>
      <w:r w:rsidRPr="00BD76CF">
        <w:rPr>
          <w:rFonts w:ascii="Times New Roman" w:hAnsi="Times New Roman" w:cs="Times New Roman"/>
          <w:b/>
          <w:bCs/>
          <w:sz w:val="26"/>
          <w:szCs w:val="26"/>
        </w:rPr>
        <w:lastRenderedPageBreak/>
        <w:t>Employee Well-Being and Support:</w:t>
      </w:r>
    </w:p>
    <w:p w14:paraId="5AAF9FAA" w14:textId="67454FF2" w:rsidR="0037792C" w:rsidRDefault="0037792C" w:rsidP="00CE45B2">
      <w:pPr>
        <w:jc w:val="both"/>
        <w:rPr>
          <w:rFonts w:ascii="Times New Roman" w:hAnsi="Times New Roman" w:cs="Times New Roman"/>
        </w:rPr>
      </w:pPr>
      <w:r w:rsidRPr="0037792C">
        <w:rPr>
          <w:rFonts w:ascii="Times New Roman" w:hAnsi="Times New Roman" w:cs="Times New Roman"/>
        </w:rPr>
        <w:t>Through its "United Well-being" initiative, which emphasizes four pillars—life, financial, emotional, and physical health</w:t>
      </w:r>
      <w:r>
        <w:rPr>
          <w:rFonts w:ascii="Times New Roman" w:hAnsi="Times New Roman" w:cs="Times New Roman"/>
        </w:rPr>
        <w:t xml:space="preserve">. </w:t>
      </w:r>
      <w:r w:rsidRPr="0037792C">
        <w:rPr>
          <w:rFonts w:ascii="Times New Roman" w:hAnsi="Times New Roman" w:cs="Times New Roman"/>
        </w:rPr>
        <w:t>UHG places a high priority on the entire well-being of its employees. This program provides resources like work-life balance assistance, financial coaching, fitness activities, and mental health services. For example, Peloton programs, gym memberships, and mental health coaching are available to staff members.</w:t>
      </w:r>
    </w:p>
    <w:p w14:paraId="24EDE5A9" w14:textId="2BE5FDBC" w:rsidR="0037792C" w:rsidRPr="00BD76CF" w:rsidRDefault="0037792C" w:rsidP="00CE45B2">
      <w:pPr>
        <w:jc w:val="both"/>
        <w:rPr>
          <w:rFonts w:ascii="Times New Roman" w:hAnsi="Times New Roman" w:cs="Times New Roman"/>
          <w:b/>
          <w:bCs/>
          <w:sz w:val="26"/>
          <w:szCs w:val="26"/>
        </w:rPr>
      </w:pPr>
      <w:r w:rsidRPr="00BD76CF">
        <w:rPr>
          <w:rFonts w:ascii="Times New Roman" w:hAnsi="Times New Roman" w:cs="Times New Roman"/>
          <w:b/>
          <w:bCs/>
          <w:sz w:val="26"/>
          <w:szCs w:val="26"/>
        </w:rPr>
        <w:t>Governance and Ethical Compliance:</w:t>
      </w:r>
    </w:p>
    <w:p w14:paraId="6FA96E14" w14:textId="499D11FE" w:rsidR="000515E6" w:rsidRPr="007F6C2B" w:rsidRDefault="000515E6" w:rsidP="00CE45B2">
      <w:pPr>
        <w:jc w:val="both"/>
        <w:rPr>
          <w:rFonts w:ascii="Times New Roman" w:hAnsi="Times New Roman" w:cs="Times New Roman"/>
        </w:rPr>
      </w:pPr>
      <w:r w:rsidRPr="000515E6">
        <w:rPr>
          <w:rFonts w:ascii="Times New Roman" w:hAnsi="Times New Roman" w:cs="Times New Roman"/>
        </w:rPr>
        <w:t xml:space="preserve">By using independent compensation experts and executing a restitution provision for executive misconduct or financial restatements, UHG upholds strong standards of corporate governance. Across </w:t>
      </w:r>
      <w:r w:rsidR="00365903" w:rsidRPr="000515E6">
        <w:rPr>
          <w:rFonts w:ascii="Times New Roman" w:hAnsi="Times New Roman" w:cs="Times New Roman"/>
        </w:rPr>
        <w:t>all</w:t>
      </w:r>
      <w:r w:rsidRPr="000515E6">
        <w:rPr>
          <w:rFonts w:ascii="Times New Roman" w:hAnsi="Times New Roman" w:cs="Times New Roman"/>
        </w:rPr>
        <w:t xml:space="preserve"> its international HR activities, the company also places a strong emphasis on moral conduct and legal compliance.</w:t>
      </w:r>
    </w:p>
    <w:p w14:paraId="204E5913" w14:textId="156A6A2E" w:rsidR="000515E6" w:rsidRPr="00BD76CF" w:rsidRDefault="000515E6" w:rsidP="00CE45B2">
      <w:pPr>
        <w:jc w:val="both"/>
        <w:rPr>
          <w:rFonts w:ascii="Times New Roman" w:hAnsi="Times New Roman" w:cs="Times New Roman"/>
          <w:b/>
          <w:bCs/>
          <w:sz w:val="26"/>
          <w:szCs w:val="26"/>
        </w:rPr>
      </w:pPr>
      <w:r w:rsidRPr="00BD76CF">
        <w:rPr>
          <w:rFonts w:ascii="Times New Roman" w:hAnsi="Times New Roman" w:cs="Times New Roman"/>
          <w:b/>
          <w:bCs/>
          <w:sz w:val="26"/>
          <w:szCs w:val="26"/>
        </w:rPr>
        <w:t>Talent Development and Leadership Growth:</w:t>
      </w:r>
    </w:p>
    <w:p w14:paraId="1913363D" w14:textId="63F3DC5D" w:rsidR="000B2551" w:rsidRDefault="000515E6" w:rsidP="00CE45B2">
      <w:pPr>
        <w:jc w:val="both"/>
        <w:rPr>
          <w:rFonts w:ascii="Times New Roman" w:hAnsi="Times New Roman" w:cs="Times New Roman"/>
        </w:rPr>
      </w:pPr>
      <w:r w:rsidRPr="000515E6">
        <w:rPr>
          <w:rFonts w:ascii="Times New Roman" w:hAnsi="Times New Roman" w:cs="Times New Roman"/>
        </w:rPr>
        <w:t>The business funds leadership development initiatives such as "Leadership Edge," which aims to improve senior executives' collective decision-making, strategic thinking, and team-building abilities. As a result of this program, net income increased significantly, proving the value of developing strategic leaders.</w:t>
      </w:r>
    </w:p>
    <w:p w14:paraId="18C9E812" w14:textId="77777777" w:rsidR="00CE45B2" w:rsidRPr="00CE45B2" w:rsidRDefault="00CE45B2" w:rsidP="00CE45B2">
      <w:pPr>
        <w:jc w:val="both"/>
        <w:rPr>
          <w:rFonts w:ascii="Times New Roman" w:hAnsi="Times New Roman" w:cs="Times New Roman"/>
        </w:rPr>
      </w:pPr>
    </w:p>
    <w:p w14:paraId="7F042AE5" w14:textId="4EFF3373" w:rsidR="00597F98" w:rsidRPr="000515E6" w:rsidRDefault="005A3AC4" w:rsidP="00CE45B2">
      <w:pPr>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000515E6" w:rsidRPr="000515E6">
        <w:rPr>
          <w:rFonts w:ascii="Times New Roman" w:hAnsi="Times New Roman" w:cs="Times New Roman"/>
          <w:b/>
          <w:bCs/>
          <w:sz w:val="28"/>
          <w:szCs w:val="28"/>
        </w:rPr>
        <w:t>Strengths of UHG HR Analytics:</w:t>
      </w:r>
    </w:p>
    <w:p w14:paraId="0DD9A28B" w14:textId="77777777" w:rsidR="000515E6" w:rsidRPr="00BD76CF" w:rsidRDefault="000515E6" w:rsidP="00A327E1">
      <w:pPr>
        <w:numPr>
          <w:ilvl w:val="0"/>
          <w:numId w:val="1"/>
        </w:numPr>
        <w:jc w:val="both"/>
        <w:rPr>
          <w:rFonts w:ascii="Times New Roman" w:hAnsi="Times New Roman" w:cs="Times New Roman"/>
          <w:sz w:val="26"/>
          <w:szCs w:val="26"/>
        </w:rPr>
      </w:pPr>
      <w:r w:rsidRPr="00BD76CF">
        <w:rPr>
          <w:rFonts w:ascii="Times New Roman" w:hAnsi="Times New Roman" w:cs="Times New Roman"/>
          <w:b/>
          <w:bCs/>
          <w:sz w:val="26"/>
          <w:szCs w:val="26"/>
        </w:rPr>
        <w:t>Advanced Predictive Capabilities:</w:t>
      </w:r>
    </w:p>
    <w:p w14:paraId="5A8A1CDC" w14:textId="7C8BED8B" w:rsidR="000515E6" w:rsidRDefault="000515E6" w:rsidP="00A327E1">
      <w:pPr>
        <w:ind w:left="720"/>
        <w:jc w:val="both"/>
        <w:rPr>
          <w:rFonts w:ascii="Times New Roman" w:hAnsi="Times New Roman" w:cs="Times New Roman"/>
        </w:rPr>
      </w:pPr>
      <w:r w:rsidRPr="000515E6">
        <w:rPr>
          <w:rFonts w:ascii="Times New Roman" w:hAnsi="Times New Roman" w:cs="Times New Roman"/>
        </w:rPr>
        <w:t xml:space="preserve">UHG uses HR analytics to predict employee turnover </w:t>
      </w:r>
      <w:r w:rsidR="00365903" w:rsidRPr="000515E6">
        <w:rPr>
          <w:rFonts w:ascii="Times New Roman" w:hAnsi="Times New Roman" w:cs="Times New Roman"/>
        </w:rPr>
        <w:t>and</w:t>
      </w:r>
      <w:r>
        <w:rPr>
          <w:rFonts w:ascii="Times New Roman" w:hAnsi="Times New Roman" w:cs="Times New Roman"/>
        </w:rPr>
        <w:t xml:space="preserve"> to </w:t>
      </w:r>
      <w:r w:rsidRPr="000515E6">
        <w:rPr>
          <w:rFonts w:ascii="Times New Roman" w:hAnsi="Times New Roman" w:cs="Times New Roman"/>
        </w:rPr>
        <w:t xml:space="preserve">identify engagement trends, </w:t>
      </w:r>
      <w:r>
        <w:rPr>
          <w:rFonts w:ascii="Times New Roman" w:hAnsi="Times New Roman" w:cs="Times New Roman"/>
        </w:rPr>
        <w:t xml:space="preserve">which </w:t>
      </w:r>
      <w:r w:rsidRPr="000515E6">
        <w:rPr>
          <w:rFonts w:ascii="Times New Roman" w:hAnsi="Times New Roman" w:cs="Times New Roman"/>
        </w:rPr>
        <w:t>help</w:t>
      </w:r>
      <w:r>
        <w:rPr>
          <w:rFonts w:ascii="Times New Roman" w:hAnsi="Times New Roman" w:cs="Times New Roman"/>
        </w:rPr>
        <w:t xml:space="preserve">s </w:t>
      </w:r>
      <w:r w:rsidR="00365903">
        <w:rPr>
          <w:rFonts w:ascii="Times New Roman" w:hAnsi="Times New Roman" w:cs="Times New Roman"/>
        </w:rPr>
        <w:t xml:space="preserve">in </w:t>
      </w:r>
      <w:r w:rsidR="00365903" w:rsidRPr="000515E6">
        <w:rPr>
          <w:rFonts w:ascii="Times New Roman" w:hAnsi="Times New Roman" w:cs="Times New Roman"/>
        </w:rPr>
        <w:t>proactively</w:t>
      </w:r>
      <w:r w:rsidRPr="000515E6">
        <w:rPr>
          <w:rFonts w:ascii="Times New Roman" w:hAnsi="Times New Roman" w:cs="Times New Roman"/>
        </w:rPr>
        <w:t xml:space="preserve"> </w:t>
      </w:r>
      <w:r w:rsidR="00AF1309" w:rsidRPr="000515E6">
        <w:rPr>
          <w:rFonts w:ascii="Times New Roman" w:hAnsi="Times New Roman" w:cs="Times New Roman"/>
        </w:rPr>
        <w:t>addressing</w:t>
      </w:r>
      <w:r w:rsidRPr="000515E6">
        <w:rPr>
          <w:rFonts w:ascii="Times New Roman" w:hAnsi="Times New Roman" w:cs="Times New Roman"/>
        </w:rPr>
        <w:t xml:space="preserve"> workforce challenges.</w:t>
      </w:r>
    </w:p>
    <w:p w14:paraId="52572561" w14:textId="76D3E0F0" w:rsidR="000515E6" w:rsidRPr="00BD76CF" w:rsidRDefault="000515E6" w:rsidP="00A327E1">
      <w:pPr>
        <w:numPr>
          <w:ilvl w:val="0"/>
          <w:numId w:val="1"/>
        </w:numPr>
        <w:jc w:val="both"/>
        <w:rPr>
          <w:rFonts w:ascii="Times New Roman" w:hAnsi="Times New Roman" w:cs="Times New Roman"/>
          <w:sz w:val="26"/>
          <w:szCs w:val="26"/>
        </w:rPr>
      </w:pPr>
      <w:r w:rsidRPr="00BD76CF">
        <w:rPr>
          <w:rFonts w:ascii="Times New Roman" w:hAnsi="Times New Roman" w:cs="Times New Roman"/>
          <w:b/>
          <w:bCs/>
          <w:sz w:val="26"/>
          <w:szCs w:val="26"/>
        </w:rPr>
        <w:t>Focus on Clinical Workforce Insights:</w:t>
      </w:r>
    </w:p>
    <w:p w14:paraId="434F4000" w14:textId="6004220B" w:rsidR="000515E6" w:rsidRPr="000515E6" w:rsidRDefault="000515E6" w:rsidP="00A327E1">
      <w:pPr>
        <w:ind w:left="720"/>
        <w:jc w:val="both"/>
        <w:rPr>
          <w:rFonts w:ascii="Times New Roman" w:hAnsi="Times New Roman" w:cs="Times New Roman"/>
        </w:rPr>
      </w:pPr>
      <w:r w:rsidRPr="000515E6">
        <w:rPr>
          <w:rFonts w:ascii="Times New Roman" w:hAnsi="Times New Roman" w:cs="Times New Roman"/>
        </w:rPr>
        <w:t xml:space="preserve">Analytics play a </w:t>
      </w:r>
      <w:r>
        <w:rPr>
          <w:rFonts w:ascii="Times New Roman" w:hAnsi="Times New Roman" w:cs="Times New Roman"/>
        </w:rPr>
        <w:t xml:space="preserve">crucial </w:t>
      </w:r>
      <w:r w:rsidRPr="000515E6">
        <w:rPr>
          <w:rFonts w:ascii="Times New Roman" w:hAnsi="Times New Roman" w:cs="Times New Roman"/>
        </w:rPr>
        <w:t xml:space="preserve">role in optimizing staffing models and compensation for clinical roles, which are </w:t>
      </w:r>
      <w:r>
        <w:rPr>
          <w:rFonts w:ascii="Times New Roman" w:hAnsi="Times New Roman" w:cs="Times New Roman"/>
        </w:rPr>
        <w:t xml:space="preserve">very </w:t>
      </w:r>
      <w:r w:rsidRPr="000515E6">
        <w:rPr>
          <w:rFonts w:ascii="Times New Roman" w:hAnsi="Times New Roman" w:cs="Times New Roman"/>
        </w:rPr>
        <w:t>vital in healthcare delivery.</w:t>
      </w:r>
    </w:p>
    <w:p w14:paraId="5AA2421A" w14:textId="77777777" w:rsidR="000515E6" w:rsidRPr="00BD76CF" w:rsidRDefault="000515E6" w:rsidP="00A327E1">
      <w:pPr>
        <w:numPr>
          <w:ilvl w:val="0"/>
          <w:numId w:val="1"/>
        </w:numPr>
        <w:jc w:val="both"/>
        <w:rPr>
          <w:rFonts w:ascii="Times New Roman" w:hAnsi="Times New Roman" w:cs="Times New Roman"/>
          <w:sz w:val="26"/>
          <w:szCs w:val="26"/>
        </w:rPr>
      </w:pPr>
      <w:r w:rsidRPr="00BD76CF">
        <w:rPr>
          <w:rFonts w:ascii="Times New Roman" w:hAnsi="Times New Roman" w:cs="Times New Roman"/>
          <w:b/>
          <w:bCs/>
          <w:sz w:val="26"/>
          <w:szCs w:val="26"/>
        </w:rPr>
        <w:t>Data-Driven Diversity Initiatives:</w:t>
      </w:r>
    </w:p>
    <w:p w14:paraId="1DCECAF8" w14:textId="3DA416CB" w:rsidR="000515E6" w:rsidRPr="000515E6" w:rsidRDefault="000515E6" w:rsidP="00A327E1">
      <w:pPr>
        <w:ind w:left="720"/>
        <w:jc w:val="both"/>
        <w:rPr>
          <w:rFonts w:ascii="Times New Roman" w:hAnsi="Times New Roman" w:cs="Times New Roman"/>
        </w:rPr>
      </w:pPr>
      <w:r w:rsidRPr="000515E6">
        <w:rPr>
          <w:rFonts w:ascii="Times New Roman" w:hAnsi="Times New Roman" w:cs="Times New Roman"/>
        </w:rPr>
        <w:t xml:space="preserve">HR </w:t>
      </w:r>
      <w:r w:rsidR="00365903" w:rsidRPr="000515E6">
        <w:rPr>
          <w:rFonts w:ascii="Times New Roman" w:hAnsi="Times New Roman" w:cs="Times New Roman"/>
        </w:rPr>
        <w:t xml:space="preserve">analytics </w:t>
      </w:r>
      <w:r w:rsidR="00365903">
        <w:rPr>
          <w:rFonts w:ascii="Times New Roman" w:hAnsi="Times New Roman" w:cs="Times New Roman"/>
        </w:rPr>
        <w:t>also</w:t>
      </w:r>
      <w:r>
        <w:rPr>
          <w:rFonts w:ascii="Times New Roman" w:hAnsi="Times New Roman" w:cs="Times New Roman"/>
        </w:rPr>
        <w:t xml:space="preserve"> </w:t>
      </w:r>
      <w:r w:rsidRPr="000515E6">
        <w:rPr>
          <w:rFonts w:ascii="Times New Roman" w:hAnsi="Times New Roman" w:cs="Times New Roman"/>
        </w:rPr>
        <w:t xml:space="preserve">supports UHG's strong commitment to diversity and inclusion, </w:t>
      </w:r>
      <w:r>
        <w:rPr>
          <w:rFonts w:ascii="Times New Roman" w:hAnsi="Times New Roman" w:cs="Times New Roman"/>
        </w:rPr>
        <w:t xml:space="preserve">which helps to </w:t>
      </w:r>
      <w:r w:rsidRPr="000515E6">
        <w:rPr>
          <w:rFonts w:ascii="Times New Roman" w:hAnsi="Times New Roman" w:cs="Times New Roman"/>
        </w:rPr>
        <w:t>track</w:t>
      </w:r>
      <w:r>
        <w:rPr>
          <w:rFonts w:ascii="Times New Roman" w:hAnsi="Times New Roman" w:cs="Times New Roman"/>
        </w:rPr>
        <w:t xml:space="preserve"> down the </w:t>
      </w:r>
      <w:r w:rsidRPr="000515E6">
        <w:rPr>
          <w:rFonts w:ascii="Times New Roman" w:hAnsi="Times New Roman" w:cs="Times New Roman"/>
        </w:rPr>
        <w:t>workforce demographics and informing initiatives to improve representation.</w:t>
      </w:r>
    </w:p>
    <w:p w14:paraId="214D58AC" w14:textId="77777777" w:rsidR="000515E6" w:rsidRPr="00BD76CF" w:rsidRDefault="000515E6" w:rsidP="00A327E1">
      <w:pPr>
        <w:numPr>
          <w:ilvl w:val="0"/>
          <w:numId w:val="1"/>
        </w:numPr>
        <w:jc w:val="both"/>
        <w:rPr>
          <w:rFonts w:ascii="Times New Roman" w:hAnsi="Times New Roman" w:cs="Times New Roman"/>
          <w:sz w:val="26"/>
          <w:szCs w:val="26"/>
        </w:rPr>
      </w:pPr>
      <w:r w:rsidRPr="00BD76CF">
        <w:rPr>
          <w:rFonts w:ascii="Times New Roman" w:hAnsi="Times New Roman" w:cs="Times New Roman"/>
          <w:b/>
          <w:bCs/>
          <w:sz w:val="26"/>
          <w:szCs w:val="26"/>
        </w:rPr>
        <w:t>Integration with Business Strategy:</w:t>
      </w:r>
    </w:p>
    <w:p w14:paraId="2F4F8A63" w14:textId="0484690B" w:rsidR="000515E6" w:rsidRPr="000515E6" w:rsidRDefault="000515E6" w:rsidP="00A327E1">
      <w:pPr>
        <w:ind w:left="720"/>
        <w:jc w:val="both"/>
        <w:rPr>
          <w:rFonts w:ascii="Times New Roman" w:hAnsi="Times New Roman" w:cs="Times New Roman"/>
        </w:rPr>
      </w:pPr>
      <w:r w:rsidRPr="000515E6">
        <w:rPr>
          <w:rFonts w:ascii="Times New Roman" w:hAnsi="Times New Roman" w:cs="Times New Roman"/>
        </w:rPr>
        <w:t xml:space="preserve">HR analytics at UHG is often aligned with broader business goals, </w:t>
      </w:r>
      <w:r>
        <w:rPr>
          <w:rFonts w:ascii="Times New Roman" w:hAnsi="Times New Roman" w:cs="Times New Roman"/>
        </w:rPr>
        <w:t xml:space="preserve">also </w:t>
      </w:r>
      <w:r w:rsidRPr="000515E6">
        <w:rPr>
          <w:rFonts w:ascii="Times New Roman" w:hAnsi="Times New Roman" w:cs="Times New Roman"/>
        </w:rPr>
        <w:t>enabling leadership to make informed decisions on talent acquisition, retention, and development.</w:t>
      </w:r>
    </w:p>
    <w:p w14:paraId="3FC8B68E" w14:textId="520C7239" w:rsidR="000515E6" w:rsidRDefault="00A327E1" w:rsidP="00A327E1">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4. </w:t>
      </w:r>
      <w:r w:rsidR="000515E6" w:rsidRPr="00A327E1">
        <w:rPr>
          <w:rFonts w:ascii="Times New Roman" w:hAnsi="Times New Roman" w:cs="Times New Roman"/>
          <w:b/>
          <w:bCs/>
          <w:sz w:val="28"/>
          <w:szCs w:val="28"/>
        </w:rPr>
        <w:t>Weaknesses of UHG HR Analytics:</w:t>
      </w:r>
    </w:p>
    <w:p w14:paraId="31EC8FB7" w14:textId="77777777" w:rsidR="005B5E73" w:rsidRPr="00A327E1" w:rsidRDefault="005B5E73" w:rsidP="00A327E1">
      <w:pPr>
        <w:jc w:val="both"/>
        <w:rPr>
          <w:rFonts w:ascii="Times New Roman" w:hAnsi="Times New Roman" w:cs="Times New Roman"/>
          <w:b/>
          <w:bCs/>
          <w:sz w:val="28"/>
          <w:szCs w:val="28"/>
        </w:rPr>
      </w:pPr>
    </w:p>
    <w:p w14:paraId="12104067" w14:textId="77777777" w:rsidR="000515E6" w:rsidRPr="00BD76CF" w:rsidRDefault="000515E6" w:rsidP="00CE45B2">
      <w:pPr>
        <w:numPr>
          <w:ilvl w:val="0"/>
          <w:numId w:val="2"/>
        </w:numPr>
        <w:jc w:val="both"/>
        <w:rPr>
          <w:rFonts w:ascii="Times New Roman" w:hAnsi="Times New Roman" w:cs="Times New Roman"/>
          <w:sz w:val="26"/>
          <w:szCs w:val="26"/>
        </w:rPr>
      </w:pPr>
      <w:r w:rsidRPr="00BD76CF">
        <w:rPr>
          <w:rFonts w:ascii="Times New Roman" w:hAnsi="Times New Roman" w:cs="Times New Roman"/>
          <w:b/>
          <w:bCs/>
          <w:sz w:val="26"/>
          <w:szCs w:val="26"/>
        </w:rPr>
        <w:t>Regional Disparities:</w:t>
      </w:r>
    </w:p>
    <w:p w14:paraId="14836897" w14:textId="28D53F56" w:rsidR="000515E6" w:rsidRPr="000515E6" w:rsidRDefault="000515E6" w:rsidP="00CE45B2">
      <w:pPr>
        <w:ind w:left="1440"/>
        <w:jc w:val="both"/>
        <w:rPr>
          <w:rFonts w:ascii="Times New Roman" w:hAnsi="Times New Roman" w:cs="Times New Roman"/>
        </w:rPr>
      </w:pPr>
      <w:r w:rsidRPr="000515E6">
        <w:rPr>
          <w:rFonts w:ascii="Times New Roman" w:hAnsi="Times New Roman" w:cs="Times New Roman"/>
        </w:rPr>
        <w:t xml:space="preserve">Adoption and effectiveness of HR analytics tools may vary by region, </w:t>
      </w:r>
      <w:r>
        <w:rPr>
          <w:rFonts w:ascii="Times New Roman" w:hAnsi="Times New Roman" w:cs="Times New Roman"/>
        </w:rPr>
        <w:t xml:space="preserve">showing </w:t>
      </w:r>
      <w:r w:rsidRPr="000515E6">
        <w:rPr>
          <w:rFonts w:ascii="Times New Roman" w:hAnsi="Times New Roman" w:cs="Times New Roman"/>
        </w:rPr>
        <w:t>lower utilization in parts of Asia and Europe.</w:t>
      </w:r>
    </w:p>
    <w:p w14:paraId="1050330A" w14:textId="2AA17B78" w:rsidR="000515E6" w:rsidRPr="00F45A1A" w:rsidRDefault="000515E6" w:rsidP="00CE45B2">
      <w:pPr>
        <w:numPr>
          <w:ilvl w:val="0"/>
          <w:numId w:val="2"/>
        </w:numPr>
        <w:jc w:val="both"/>
        <w:rPr>
          <w:rFonts w:ascii="Times New Roman" w:hAnsi="Times New Roman" w:cs="Times New Roman"/>
          <w:sz w:val="26"/>
          <w:szCs w:val="26"/>
        </w:rPr>
      </w:pPr>
      <w:r w:rsidRPr="00F45A1A">
        <w:rPr>
          <w:rFonts w:ascii="Times New Roman" w:hAnsi="Times New Roman" w:cs="Times New Roman"/>
          <w:b/>
          <w:bCs/>
          <w:sz w:val="26"/>
          <w:szCs w:val="26"/>
        </w:rPr>
        <w:t>Career Development Metrics Are Not Very Transparent:</w:t>
      </w:r>
    </w:p>
    <w:p w14:paraId="6FC2B35D" w14:textId="7105590E" w:rsidR="000515E6" w:rsidRPr="000515E6" w:rsidRDefault="000515E6" w:rsidP="00CE45B2">
      <w:pPr>
        <w:ind w:left="1440"/>
        <w:jc w:val="both"/>
        <w:rPr>
          <w:rFonts w:ascii="Times New Roman" w:hAnsi="Times New Roman" w:cs="Times New Roman"/>
        </w:rPr>
      </w:pPr>
      <w:r w:rsidRPr="000515E6">
        <w:rPr>
          <w:rFonts w:ascii="Times New Roman" w:hAnsi="Times New Roman" w:cs="Times New Roman"/>
        </w:rPr>
        <w:t>Survey data</w:t>
      </w:r>
      <w:r>
        <w:rPr>
          <w:rFonts w:ascii="Times New Roman" w:hAnsi="Times New Roman" w:cs="Times New Roman"/>
        </w:rPr>
        <w:t xml:space="preserve"> also </w:t>
      </w:r>
      <w:r w:rsidRPr="000515E6">
        <w:rPr>
          <w:rFonts w:ascii="Times New Roman" w:hAnsi="Times New Roman" w:cs="Times New Roman"/>
        </w:rPr>
        <w:t xml:space="preserve">suggests that employees </w:t>
      </w:r>
      <w:r>
        <w:rPr>
          <w:rFonts w:ascii="Times New Roman" w:hAnsi="Times New Roman" w:cs="Times New Roman"/>
        </w:rPr>
        <w:t>are</w:t>
      </w:r>
      <w:r w:rsidRPr="000515E6">
        <w:rPr>
          <w:rFonts w:ascii="Times New Roman" w:hAnsi="Times New Roman" w:cs="Times New Roman"/>
        </w:rPr>
        <w:t xml:space="preserve"> lack of clarity </w:t>
      </w:r>
      <w:r>
        <w:rPr>
          <w:rFonts w:ascii="Times New Roman" w:hAnsi="Times New Roman" w:cs="Times New Roman"/>
        </w:rPr>
        <w:t>on</w:t>
      </w:r>
      <w:r w:rsidRPr="000515E6">
        <w:rPr>
          <w:rFonts w:ascii="Times New Roman" w:hAnsi="Times New Roman" w:cs="Times New Roman"/>
        </w:rPr>
        <w:t xml:space="preserve"> how HR analytics </w:t>
      </w:r>
      <w:r>
        <w:rPr>
          <w:rFonts w:ascii="Times New Roman" w:hAnsi="Times New Roman" w:cs="Times New Roman"/>
        </w:rPr>
        <w:t xml:space="preserve">helps in </w:t>
      </w:r>
      <w:r w:rsidRPr="000515E6">
        <w:rPr>
          <w:rFonts w:ascii="Times New Roman" w:hAnsi="Times New Roman" w:cs="Times New Roman"/>
        </w:rPr>
        <w:t>promotions and career pathing.</w:t>
      </w:r>
    </w:p>
    <w:p w14:paraId="1B67E17C" w14:textId="0A427D56" w:rsidR="000515E6" w:rsidRPr="00F45A1A" w:rsidRDefault="000515E6" w:rsidP="00CE45B2">
      <w:pPr>
        <w:numPr>
          <w:ilvl w:val="0"/>
          <w:numId w:val="2"/>
        </w:numPr>
        <w:jc w:val="both"/>
        <w:rPr>
          <w:rFonts w:ascii="Times New Roman" w:hAnsi="Times New Roman" w:cs="Times New Roman"/>
          <w:sz w:val="26"/>
          <w:szCs w:val="26"/>
        </w:rPr>
      </w:pPr>
      <w:r w:rsidRPr="00F45A1A">
        <w:rPr>
          <w:rFonts w:ascii="Times New Roman" w:hAnsi="Times New Roman" w:cs="Times New Roman"/>
          <w:b/>
          <w:bCs/>
          <w:sz w:val="26"/>
          <w:szCs w:val="26"/>
        </w:rPr>
        <w:t>Possible Underutilization of ERG Information:</w:t>
      </w:r>
    </w:p>
    <w:p w14:paraId="7B421EB2" w14:textId="15F7C684" w:rsidR="000515E6" w:rsidRDefault="000515E6" w:rsidP="00CE45B2">
      <w:pPr>
        <w:ind w:left="1440"/>
        <w:jc w:val="both"/>
        <w:rPr>
          <w:rFonts w:ascii="Times New Roman" w:hAnsi="Times New Roman" w:cs="Times New Roman"/>
        </w:rPr>
      </w:pPr>
      <w:r w:rsidRPr="000515E6">
        <w:rPr>
          <w:rFonts w:ascii="Times New Roman" w:hAnsi="Times New Roman" w:cs="Times New Roman"/>
        </w:rPr>
        <w:t xml:space="preserve">While Employee Resource Groups are revitalized, there's limited public insight into how data from these </w:t>
      </w:r>
      <w:r w:rsidR="005B5E73" w:rsidRPr="000515E6">
        <w:rPr>
          <w:rFonts w:ascii="Times New Roman" w:hAnsi="Times New Roman" w:cs="Times New Roman"/>
        </w:rPr>
        <w:t>groups’</w:t>
      </w:r>
      <w:r w:rsidRPr="000515E6">
        <w:rPr>
          <w:rFonts w:ascii="Times New Roman" w:hAnsi="Times New Roman" w:cs="Times New Roman"/>
        </w:rPr>
        <w:t xml:space="preserve"> feeds into broader analytics for inclusion and engagement.</w:t>
      </w:r>
    </w:p>
    <w:p w14:paraId="74BB759F" w14:textId="77777777" w:rsidR="005B5E73" w:rsidRDefault="005B5E73" w:rsidP="00CE45B2">
      <w:pPr>
        <w:ind w:left="1440"/>
        <w:jc w:val="both"/>
        <w:rPr>
          <w:rFonts w:ascii="Times New Roman" w:hAnsi="Times New Roman" w:cs="Times New Roman"/>
        </w:rPr>
      </w:pPr>
    </w:p>
    <w:p w14:paraId="15EA0EA7" w14:textId="3E29B9F8" w:rsidR="000515E6" w:rsidRPr="00BF458F" w:rsidRDefault="005B5E73" w:rsidP="00CE45B2">
      <w:pPr>
        <w:jc w:val="both"/>
        <w:rPr>
          <w:rFonts w:ascii="Times New Roman" w:hAnsi="Times New Roman" w:cs="Times New Roman"/>
          <w:b/>
          <w:bCs/>
          <w:sz w:val="28"/>
          <w:szCs w:val="28"/>
        </w:rPr>
      </w:pPr>
      <w:r>
        <w:rPr>
          <w:rFonts w:ascii="Times New Roman" w:hAnsi="Times New Roman" w:cs="Times New Roman"/>
          <w:b/>
          <w:bCs/>
          <w:sz w:val="28"/>
          <w:szCs w:val="28"/>
        </w:rPr>
        <w:t>5</w:t>
      </w:r>
      <w:r w:rsidR="00BF458F">
        <w:rPr>
          <w:rFonts w:ascii="Times New Roman" w:hAnsi="Times New Roman" w:cs="Times New Roman"/>
          <w:b/>
          <w:bCs/>
          <w:sz w:val="28"/>
          <w:szCs w:val="28"/>
        </w:rPr>
        <w:t xml:space="preserve">. </w:t>
      </w:r>
      <w:r w:rsidR="008635FA" w:rsidRPr="00BF458F">
        <w:rPr>
          <w:rFonts w:ascii="Times New Roman" w:hAnsi="Times New Roman" w:cs="Times New Roman"/>
          <w:b/>
          <w:bCs/>
          <w:sz w:val="28"/>
          <w:szCs w:val="28"/>
        </w:rPr>
        <w:t>Integration of Analytics in HR:</w:t>
      </w:r>
    </w:p>
    <w:p w14:paraId="6E669D2F" w14:textId="3ED05D6E" w:rsidR="008635FA" w:rsidRDefault="008635FA" w:rsidP="00CE45B2">
      <w:pPr>
        <w:jc w:val="both"/>
        <w:rPr>
          <w:rFonts w:ascii="Times New Roman" w:hAnsi="Times New Roman" w:cs="Times New Roman"/>
        </w:rPr>
      </w:pPr>
      <w:r w:rsidRPr="008635FA">
        <w:rPr>
          <w:rFonts w:ascii="Times New Roman" w:hAnsi="Times New Roman" w:cs="Times New Roman"/>
        </w:rPr>
        <w:t xml:space="preserve">UnitedHealth Group (UHG) </w:t>
      </w:r>
      <w:r>
        <w:rPr>
          <w:rFonts w:ascii="Times New Roman" w:hAnsi="Times New Roman" w:cs="Times New Roman"/>
        </w:rPr>
        <w:t>uses</w:t>
      </w:r>
      <w:r w:rsidRPr="008635FA">
        <w:rPr>
          <w:rFonts w:ascii="Times New Roman" w:hAnsi="Times New Roman" w:cs="Times New Roman"/>
        </w:rPr>
        <w:t xml:space="preserve"> advanced HR analytics across several key functions to enhance workforce management </w:t>
      </w:r>
      <w:r w:rsidR="00365903" w:rsidRPr="008635FA">
        <w:rPr>
          <w:rFonts w:ascii="Times New Roman" w:hAnsi="Times New Roman" w:cs="Times New Roman"/>
        </w:rPr>
        <w:t>and</w:t>
      </w:r>
      <w:r>
        <w:rPr>
          <w:rFonts w:ascii="Times New Roman" w:hAnsi="Times New Roman" w:cs="Times New Roman"/>
        </w:rPr>
        <w:t xml:space="preserve"> </w:t>
      </w:r>
      <w:r w:rsidRPr="008635FA">
        <w:rPr>
          <w:rFonts w:ascii="Times New Roman" w:hAnsi="Times New Roman" w:cs="Times New Roman"/>
        </w:rPr>
        <w:t>strategic decision-making.</w:t>
      </w:r>
    </w:p>
    <w:p w14:paraId="72B03A91" w14:textId="77777777" w:rsidR="00BD76CF" w:rsidRDefault="00BD76CF" w:rsidP="00CE45B2">
      <w:pPr>
        <w:jc w:val="both"/>
        <w:rPr>
          <w:rFonts w:ascii="Times New Roman" w:hAnsi="Times New Roman" w:cs="Times New Roman"/>
        </w:rPr>
      </w:pPr>
    </w:p>
    <w:p w14:paraId="1EC69630" w14:textId="732CD3EB" w:rsidR="008635FA" w:rsidRPr="00F45A1A" w:rsidRDefault="008635FA" w:rsidP="00CE45B2">
      <w:pPr>
        <w:jc w:val="both"/>
        <w:rPr>
          <w:rFonts w:ascii="Times New Roman" w:hAnsi="Times New Roman" w:cs="Times New Roman"/>
          <w:b/>
          <w:bCs/>
          <w:sz w:val="26"/>
          <w:szCs w:val="26"/>
        </w:rPr>
      </w:pPr>
      <w:r w:rsidRPr="00F45A1A">
        <w:rPr>
          <w:rFonts w:ascii="Times New Roman" w:hAnsi="Times New Roman" w:cs="Times New Roman"/>
          <w:b/>
          <w:bCs/>
          <w:sz w:val="26"/>
          <w:szCs w:val="26"/>
        </w:rPr>
        <w:t>Workforce Planning:</w:t>
      </w:r>
    </w:p>
    <w:p w14:paraId="1282505A" w14:textId="55F86D1A" w:rsidR="008635FA" w:rsidRPr="008635FA" w:rsidRDefault="008635FA" w:rsidP="00CE45B2">
      <w:pPr>
        <w:jc w:val="both"/>
        <w:rPr>
          <w:rFonts w:ascii="Times New Roman" w:hAnsi="Times New Roman" w:cs="Times New Roman"/>
        </w:rPr>
      </w:pPr>
      <w:r w:rsidRPr="008635FA">
        <w:rPr>
          <w:rFonts w:ascii="Times New Roman" w:hAnsi="Times New Roman" w:cs="Times New Roman"/>
        </w:rPr>
        <w:t xml:space="preserve">The workforce planning process at UHG </w:t>
      </w:r>
      <w:r w:rsidR="00F45A1A" w:rsidRPr="008635FA">
        <w:rPr>
          <w:rFonts w:ascii="Times New Roman" w:hAnsi="Times New Roman" w:cs="Times New Roman"/>
        </w:rPr>
        <w:t>includes</w:t>
      </w:r>
      <w:r w:rsidRPr="008635FA">
        <w:rPr>
          <w:rFonts w:ascii="Times New Roman" w:hAnsi="Times New Roman" w:cs="Times New Roman"/>
        </w:rPr>
        <w:t xml:space="preserve"> developing forecasting models that evaluate past data to estimate future employment requirements. In order to compare personnel levels and create supply scenarios, capacity planning models that conduct sensitivity studies must be managed. This kind of predictive modeling helps match the supply of workers with the expected demand. ​</w:t>
      </w:r>
    </w:p>
    <w:p w14:paraId="17FF1A0C" w14:textId="59A64358" w:rsidR="008635FA" w:rsidRPr="00F45A1A" w:rsidRDefault="008635FA" w:rsidP="00CE45B2">
      <w:pPr>
        <w:jc w:val="both"/>
        <w:rPr>
          <w:rFonts w:ascii="Times New Roman" w:hAnsi="Times New Roman" w:cs="Times New Roman"/>
          <w:b/>
          <w:bCs/>
          <w:sz w:val="26"/>
          <w:szCs w:val="26"/>
        </w:rPr>
      </w:pPr>
      <w:r w:rsidRPr="00F45A1A">
        <w:rPr>
          <w:rFonts w:ascii="Times New Roman" w:hAnsi="Times New Roman" w:cs="Times New Roman"/>
          <w:b/>
          <w:bCs/>
          <w:sz w:val="26"/>
          <w:szCs w:val="26"/>
        </w:rPr>
        <w:t>Attrition Prediction:</w:t>
      </w:r>
    </w:p>
    <w:p w14:paraId="723DD695" w14:textId="3A89A199" w:rsidR="00601100" w:rsidRDefault="008635FA" w:rsidP="00CE45B2">
      <w:pPr>
        <w:jc w:val="both"/>
        <w:rPr>
          <w:rFonts w:ascii="Times New Roman" w:hAnsi="Times New Roman" w:cs="Times New Roman"/>
        </w:rPr>
      </w:pPr>
      <w:r w:rsidRPr="008635FA">
        <w:rPr>
          <w:rFonts w:ascii="Times New Roman" w:hAnsi="Times New Roman" w:cs="Times New Roman"/>
        </w:rPr>
        <w:t>Predictive analytics is used by UHG to identify workers who</w:t>
      </w:r>
      <w:r>
        <w:rPr>
          <w:rFonts w:ascii="Times New Roman" w:hAnsi="Times New Roman" w:cs="Times New Roman"/>
        </w:rPr>
        <w:t xml:space="preserve"> are about to leave the company</w:t>
      </w:r>
      <w:r w:rsidRPr="008635FA">
        <w:rPr>
          <w:rFonts w:ascii="Times New Roman" w:hAnsi="Times New Roman" w:cs="Times New Roman"/>
        </w:rPr>
        <w:t xml:space="preserve">. </w:t>
      </w:r>
      <w:r w:rsidR="00365903" w:rsidRPr="008635FA">
        <w:rPr>
          <w:rFonts w:ascii="Times New Roman" w:hAnsi="Times New Roman" w:cs="Times New Roman"/>
        </w:rPr>
        <w:t>To</w:t>
      </w:r>
      <w:r w:rsidRPr="008635FA">
        <w:rPr>
          <w:rFonts w:ascii="Times New Roman" w:hAnsi="Times New Roman" w:cs="Times New Roman"/>
        </w:rPr>
        <w:t xml:space="preserve"> predict possible attrition, machine learning models analyze historical data, including employee demographics, performance metrics, and engagement surveys. As a result, HR teams may proactively adopt targeted retention tactics. </w:t>
      </w:r>
    </w:p>
    <w:p w14:paraId="5745E197" w14:textId="58467BD1" w:rsidR="008635FA" w:rsidRPr="00F45A1A" w:rsidRDefault="008635FA" w:rsidP="00CE45B2">
      <w:pPr>
        <w:jc w:val="both"/>
        <w:rPr>
          <w:rFonts w:ascii="Times New Roman" w:hAnsi="Times New Roman" w:cs="Times New Roman"/>
          <w:b/>
          <w:bCs/>
          <w:sz w:val="26"/>
          <w:szCs w:val="26"/>
        </w:rPr>
      </w:pPr>
      <w:r w:rsidRPr="00F45A1A">
        <w:rPr>
          <w:rFonts w:ascii="Times New Roman" w:hAnsi="Times New Roman" w:cs="Times New Roman"/>
          <w:b/>
          <w:bCs/>
          <w:sz w:val="26"/>
          <w:szCs w:val="26"/>
        </w:rPr>
        <w:t>Talent Acquisition:</w:t>
      </w:r>
    </w:p>
    <w:p w14:paraId="323B58A6" w14:textId="11C13D91" w:rsidR="000B2551" w:rsidRPr="005B5E73" w:rsidRDefault="008635FA" w:rsidP="00CE45B2">
      <w:pPr>
        <w:jc w:val="both"/>
        <w:rPr>
          <w:rFonts w:ascii="Times New Roman" w:hAnsi="Times New Roman" w:cs="Times New Roman"/>
        </w:rPr>
      </w:pPr>
      <w:r w:rsidRPr="008635FA">
        <w:rPr>
          <w:rFonts w:ascii="Times New Roman" w:hAnsi="Times New Roman" w:cs="Times New Roman"/>
        </w:rPr>
        <w:t>UHG uses data analytics in the hiring process to improve its talent acquisition tactics. HR can speed up the hiring process, find efficient sourcing channels, and guarantee compatibility with corporate objectives by evaluating recruitment data.</w:t>
      </w:r>
    </w:p>
    <w:p w14:paraId="0C175AFF" w14:textId="7C00407B" w:rsidR="000515E6" w:rsidRPr="005B5E73" w:rsidRDefault="005B5E73" w:rsidP="005B5E73">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6. </w:t>
      </w:r>
      <w:r w:rsidR="000515E6" w:rsidRPr="005B5E73">
        <w:rPr>
          <w:rFonts w:ascii="Times New Roman" w:hAnsi="Times New Roman" w:cs="Times New Roman"/>
          <w:b/>
          <w:bCs/>
          <w:sz w:val="28"/>
          <w:szCs w:val="28"/>
        </w:rPr>
        <w:t>Effectiveness of Strategy Implementation</w:t>
      </w:r>
    </w:p>
    <w:p w14:paraId="69A984D3" w14:textId="1E5311A9" w:rsidR="008635FA" w:rsidRDefault="008635FA" w:rsidP="00CE45B2">
      <w:pPr>
        <w:jc w:val="both"/>
        <w:rPr>
          <w:rFonts w:ascii="Times New Roman" w:hAnsi="Times New Roman" w:cs="Times New Roman"/>
        </w:rPr>
      </w:pPr>
      <w:r w:rsidRPr="008635FA">
        <w:rPr>
          <w:rFonts w:ascii="Times New Roman" w:hAnsi="Times New Roman" w:cs="Times New Roman"/>
        </w:rPr>
        <w:t xml:space="preserve">Several strategic initiatives have been </w:t>
      </w:r>
      <w:r>
        <w:rPr>
          <w:rFonts w:ascii="Times New Roman" w:hAnsi="Times New Roman" w:cs="Times New Roman"/>
        </w:rPr>
        <w:t xml:space="preserve">implemented </w:t>
      </w:r>
      <w:r w:rsidRPr="008635FA">
        <w:rPr>
          <w:rFonts w:ascii="Times New Roman" w:hAnsi="Times New Roman" w:cs="Times New Roman"/>
        </w:rPr>
        <w:t xml:space="preserve">by UnitedHealth Group (UHG) with the goals of improving patient outcomes, boosting healthcare delivery, and boosting financial performance. Although many of these tactics have been successful, new developments point to places where problems have surfaced. </w:t>
      </w:r>
    </w:p>
    <w:p w14:paraId="7F148330" w14:textId="29D61E81" w:rsidR="008635FA" w:rsidRPr="00F45A1A" w:rsidRDefault="008635FA" w:rsidP="00CE45B2">
      <w:pPr>
        <w:jc w:val="both"/>
        <w:rPr>
          <w:rFonts w:ascii="Times New Roman" w:hAnsi="Times New Roman" w:cs="Times New Roman"/>
          <w:b/>
          <w:bCs/>
          <w:sz w:val="26"/>
          <w:szCs w:val="26"/>
        </w:rPr>
      </w:pPr>
      <w:r w:rsidRPr="00F45A1A">
        <w:rPr>
          <w:rFonts w:ascii="Times New Roman" w:hAnsi="Times New Roman" w:cs="Times New Roman"/>
          <w:b/>
          <w:bCs/>
          <w:sz w:val="26"/>
          <w:szCs w:val="26"/>
        </w:rPr>
        <w:t>Cost Management and Efficiency:</w:t>
      </w:r>
    </w:p>
    <w:p w14:paraId="1F4078BC" w14:textId="5BCF69E2" w:rsidR="008635FA" w:rsidRPr="008635FA" w:rsidRDefault="008635FA" w:rsidP="00CE45B2">
      <w:pPr>
        <w:jc w:val="both"/>
        <w:rPr>
          <w:rFonts w:ascii="Times New Roman" w:hAnsi="Times New Roman" w:cs="Times New Roman"/>
        </w:rPr>
      </w:pPr>
      <w:r w:rsidRPr="008635FA">
        <w:rPr>
          <w:rFonts w:ascii="Times New Roman" w:hAnsi="Times New Roman" w:cs="Times New Roman"/>
        </w:rPr>
        <w:t>Independent research conducted by ZS Associates and Wakely Consulting Group has confirmed that UnitedHealthcare, a UHG subsidiary, achieves a total cost of care that is around 10% cheaper than that of other carriers. This is explained by tactics like inpatient management and site-of-care redirection.</w:t>
      </w:r>
    </w:p>
    <w:p w14:paraId="1D6D1F54" w14:textId="68733C6A" w:rsidR="00902C6C" w:rsidRPr="00F45A1A" w:rsidRDefault="008635FA" w:rsidP="00CE45B2">
      <w:pPr>
        <w:jc w:val="both"/>
        <w:rPr>
          <w:rFonts w:ascii="Times New Roman" w:hAnsi="Times New Roman" w:cs="Times New Roman"/>
          <w:b/>
          <w:bCs/>
          <w:sz w:val="26"/>
          <w:szCs w:val="26"/>
        </w:rPr>
      </w:pPr>
      <w:r w:rsidRPr="00F45A1A">
        <w:rPr>
          <w:rFonts w:ascii="Times New Roman" w:hAnsi="Times New Roman" w:cs="Times New Roman"/>
          <w:b/>
          <w:bCs/>
          <w:sz w:val="26"/>
          <w:szCs w:val="26"/>
        </w:rPr>
        <w:t>Expansion of Value-Based Care Models:</w:t>
      </w:r>
    </w:p>
    <w:p w14:paraId="6B0A50D5" w14:textId="5C13018D" w:rsidR="0007765A" w:rsidRPr="005B5E73" w:rsidRDefault="008635FA" w:rsidP="00CE45B2">
      <w:pPr>
        <w:jc w:val="both"/>
        <w:rPr>
          <w:rFonts w:ascii="Times New Roman" w:hAnsi="Times New Roman" w:cs="Times New Roman"/>
        </w:rPr>
      </w:pPr>
      <w:r w:rsidRPr="008635FA">
        <w:rPr>
          <w:rFonts w:ascii="Times New Roman" w:hAnsi="Times New Roman" w:cs="Times New Roman"/>
        </w:rPr>
        <w:t>With a focus on providing high-quality treatment while keeping costs under control, UHG has taken the lead in the shift to value-based care. UHG subsidiary Optum Health stated that when it came to treating Medicare Advantage patients, their primary care offices fared better than rivals</w:t>
      </w:r>
      <w:r>
        <w:rPr>
          <w:rFonts w:ascii="Times New Roman" w:hAnsi="Times New Roman" w:cs="Times New Roman"/>
        </w:rPr>
        <w:t>.</w:t>
      </w:r>
    </w:p>
    <w:p w14:paraId="779E87DF" w14:textId="1C5B0638" w:rsidR="0007765A" w:rsidRPr="00F45A1A" w:rsidRDefault="0007765A" w:rsidP="00CE45B2">
      <w:pPr>
        <w:jc w:val="both"/>
        <w:rPr>
          <w:rFonts w:ascii="Times New Roman" w:hAnsi="Times New Roman" w:cs="Times New Roman"/>
          <w:b/>
          <w:bCs/>
          <w:sz w:val="26"/>
          <w:szCs w:val="26"/>
        </w:rPr>
      </w:pPr>
      <w:r w:rsidRPr="00F45A1A">
        <w:rPr>
          <w:rFonts w:ascii="Times New Roman" w:hAnsi="Times New Roman" w:cs="Times New Roman"/>
          <w:b/>
          <w:bCs/>
          <w:sz w:val="26"/>
          <w:szCs w:val="26"/>
        </w:rPr>
        <w:t>Financial Performance and Growth:</w:t>
      </w:r>
    </w:p>
    <w:p w14:paraId="76219CAB" w14:textId="595F85E3" w:rsidR="0007765A" w:rsidRPr="0007765A" w:rsidRDefault="0007765A" w:rsidP="005B5E73">
      <w:pPr>
        <w:spacing w:after="0" w:line="240" w:lineRule="auto"/>
        <w:jc w:val="both"/>
        <w:rPr>
          <w:rFonts w:ascii="Times New Roman" w:hAnsi="Times New Roman" w:cs="Times New Roman"/>
        </w:rPr>
      </w:pPr>
      <w:r w:rsidRPr="0007765A">
        <w:rPr>
          <w:rFonts w:ascii="Times New Roman" w:hAnsi="Times New Roman" w:cs="Times New Roman"/>
        </w:rPr>
        <w:t>In 2023, UHG reported robust financial results</w:t>
      </w:r>
      <w:r>
        <w:rPr>
          <w:rFonts w:ascii="Times New Roman" w:hAnsi="Times New Roman" w:cs="Times New Roman"/>
        </w:rPr>
        <w:t>. They are:</w:t>
      </w:r>
    </w:p>
    <w:p w14:paraId="028431A7" w14:textId="77777777" w:rsidR="0007765A" w:rsidRPr="0007765A" w:rsidRDefault="0007765A" w:rsidP="005B5E73">
      <w:pPr>
        <w:numPr>
          <w:ilvl w:val="0"/>
          <w:numId w:val="4"/>
        </w:numPr>
        <w:spacing w:after="0" w:line="240" w:lineRule="auto"/>
        <w:jc w:val="both"/>
        <w:rPr>
          <w:rFonts w:ascii="Times New Roman" w:hAnsi="Times New Roman" w:cs="Times New Roman"/>
        </w:rPr>
      </w:pPr>
      <w:r w:rsidRPr="0007765A">
        <w:rPr>
          <w:rFonts w:ascii="Times New Roman" w:hAnsi="Times New Roman" w:cs="Times New Roman"/>
        </w:rPr>
        <w:t>UnitedHealthcare revenues grew by $31.6 billion, a 12.7% increase year-over-year</w:t>
      </w:r>
    </w:p>
    <w:p w14:paraId="24718BF1" w14:textId="77777777" w:rsidR="0007765A" w:rsidRPr="0007765A" w:rsidRDefault="0007765A" w:rsidP="005B5E73">
      <w:pPr>
        <w:numPr>
          <w:ilvl w:val="0"/>
          <w:numId w:val="4"/>
        </w:numPr>
        <w:spacing w:after="0" w:line="240" w:lineRule="auto"/>
        <w:jc w:val="both"/>
        <w:rPr>
          <w:rFonts w:ascii="Times New Roman" w:hAnsi="Times New Roman" w:cs="Times New Roman"/>
        </w:rPr>
      </w:pPr>
      <w:r w:rsidRPr="0007765A">
        <w:rPr>
          <w:rFonts w:ascii="Times New Roman" w:hAnsi="Times New Roman" w:cs="Times New Roman"/>
        </w:rPr>
        <w:t>Operating earnings increased by 14.2% to $16.4 billion</w:t>
      </w:r>
    </w:p>
    <w:p w14:paraId="33125FD7" w14:textId="40A04BC7" w:rsidR="0007765A" w:rsidRDefault="0007765A" w:rsidP="005B5E73">
      <w:pPr>
        <w:numPr>
          <w:ilvl w:val="0"/>
          <w:numId w:val="4"/>
        </w:numPr>
        <w:spacing w:after="0" w:line="240" w:lineRule="auto"/>
        <w:jc w:val="both"/>
        <w:rPr>
          <w:rFonts w:ascii="Times New Roman" w:hAnsi="Times New Roman" w:cs="Times New Roman"/>
        </w:rPr>
      </w:pPr>
      <w:r w:rsidRPr="0007765A">
        <w:rPr>
          <w:rFonts w:ascii="Times New Roman" w:hAnsi="Times New Roman" w:cs="Times New Roman"/>
        </w:rPr>
        <w:t>Optum's full-year revenues grew by 24% to $226.6 billion</w:t>
      </w:r>
      <w:r>
        <w:rPr>
          <w:rFonts w:ascii="Times New Roman" w:hAnsi="Times New Roman" w:cs="Times New Roman"/>
        </w:rPr>
        <w:t>.</w:t>
      </w:r>
    </w:p>
    <w:p w14:paraId="220D4E00" w14:textId="77777777" w:rsidR="00B954C7" w:rsidRDefault="00B954C7" w:rsidP="00B954C7">
      <w:pPr>
        <w:rPr>
          <w:rFonts w:ascii="Times New Roman" w:hAnsi="Times New Roman" w:cs="Times New Roman"/>
        </w:rPr>
      </w:pPr>
    </w:p>
    <w:p w14:paraId="583D7591" w14:textId="015F29A4" w:rsidR="0007765A" w:rsidRDefault="00B954C7" w:rsidP="0007765A">
      <w:pPr>
        <w:rPr>
          <w:rFonts w:ascii="Times New Roman" w:hAnsi="Times New Roman" w:cs="Times New Roman"/>
        </w:rPr>
      </w:pPr>
      <w:r>
        <w:rPr>
          <w:rFonts w:ascii="Times New Roman" w:hAnsi="Times New Roman" w:cs="Times New Roman"/>
          <w:noProof/>
        </w:rPr>
        <w:drawing>
          <wp:inline distT="0" distB="0" distL="0" distR="0" wp14:anchorId="7D366900" wp14:editId="4E52A02A">
            <wp:extent cx="5943600" cy="3005594"/>
            <wp:effectExtent l="0" t="0" r="0" b="4445"/>
            <wp:docPr id="142743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31658" name="Picture 14274316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9260" cy="3008456"/>
                    </a:xfrm>
                    <a:prstGeom prst="rect">
                      <a:avLst/>
                    </a:prstGeom>
                  </pic:spPr>
                </pic:pic>
              </a:graphicData>
            </a:graphic>
          </wp:inline>
        </w:drawing>
      </w:r>
    </w:p>
    <w:p w14:paraId="70811DDE" w14:textId="77777777" w:rsidR="00F45A1A" w:rsidRDefault="00F45A1A" w:rsidP="0007765A">
      <w:pPr>
        <w:rPr>
          <w:rFonts w:ascii="Times New Roman" w:hAnsi="Times New Roman" w:cs="Times New Roman"/>
          <w:b/>
          <w:bCs/>
          <w:sz w:val="26"/>
          <w:szCs w:val="26"/>
        </w:rPr>
      </w:pPr>
    </w:p>
    <w:p w14:paraId="5008CD94" w14:textId="27DD5135" w:rsidR="00601100" w:rsidRPr="00F45A1A" w:rsidRDefault="0007765A" w:rsidP="0007765A">
      <w:pPr>
        <w:rPr>
          <w:rFonts w:ascii="Times New Roman" w:hAnsi="Times New Roman" w:cs="Times New Roman"/>
          <w:b/>
          <w:bCs/>
          <w:sz w:val="26"/>
          <w:szCs w:val="26"/>
        </w:rPr>
      </w:pPr>
      <w:r w:rsidRPr="00F45A1A">
        <w:rPr>
          <w:rFonts w:ascii="Times New Roman" w:hAnsi="Times New Roman" w:cs="Times New Roman"/>
          <w:b/>
          <w:bCs/>
          <w:sz w:val="26"/>
          <w:szCs w:val="26"/>
        </w:rPr>
        <w:lastRenderedPageBreak/>
        <w:t xml:space="preserve">Technological Integration and </w:t>
      </w:r>
      <w:r w:rsidR="00601100" w:rsidRPr="00F45A1A">
        <w:rPr>
          <w:rFonts w:ascii="Times New Roman" w:hAnsi="Times New Roman" w:cs="Times New Roman"/>
          <w:b/>
          <w:bCs/>
          <w:sz w:val="26"/>
          <w:szCs w:val="26"/>
        </w:rPr>
        <w:t>Innovation:</w:t>
      </w:r>
    </w:p>
    <w:p w14:paraId="172DB5A7" w14:textId="6C4D9531" w:rsidR="0007765A" w:rsidRDefault="0007765A" w:rsidP="000B2551">
      <w:pPr>
        <w:jc w:val="both"/>
        <w:rPr>
          <w:rFonts w:ascii="Times New Roman" w:hAnsi="Times New Roman" w:cs="Times New Roman"/>
        </w:rPr>
      </w:pPr>
      <w:r w:rsidRPr="0007765A">
        <w:rPr>
          <w:rFonts w:ascii="Times New Roman" w:hAnsi="Times New Roman" w:cs="Times New Roman"/>
        </w:rPr>
        <w:t>UHG gives clinicians the tools they need to create and apply technology solutions that improve care delivery and operational effectiveness through initiatives like the Clinician Leader Executive program. Initiatives have been started, for example, to improve patient outcomes and responsiveness by instantly notifying clinicians of changes in a patient's status and test findings. ​</w:t>
      </w:r>
    </w:p>
    <w:p w14:paraId="7649F145" w14:textId="77777777" w:rsidR="000B2551" w:rsidRPr="0007765A" w:rsidRDefault="000B2551" w:rsidP="000B2551">
      <w:pPr>
        <w:jc w:val="both"/>
        <w:rPr>
          <w:rFonts w:ascii="Times New Roman" w:hAnsi="Times New Roman" w:cs="Times New Roman"/>
        </w:rPr>
      </w:pPr>
    </w:p>
    <w:p w14:paraId="6524ED8E" w14:textId="6F93AB51" w:rsidR="0007765A" w:rsidRPr="005B5E73" w:rsidRDefault="000370D6" w:rsidP="005B5E73">
      <w:pPr>
        <w:rPr>
          <w:rFonts w:ascii="Times New Roman" w:hAnsi="Times New Roman" w:cs="Times New Roman"/>
          <w:b/>
          <w:bCs/>
          <w:sz w:val="28"/>
          <w:szCs w:val="28"/>
        </w:rPr>
      </w:pPr>
      <w:r>
        <w:rPr>
          <w:rFonts w:ascii="Times New Roman" w:hAnsi="Times New Roman" w:cs="Times New Roman"/>
          <w:b/>
          <w:bCs/>
          <w:sz w:val="28"/>
          <w:szCs w:val="28"/>
        </w:rPr>
        <w:t>7</w:t>
      </w:r>
      <w:r w:rsidRPr="000370D6">
        <w:rPr>
          <w:rFonts w:ascii="Times New Roman" w:hAnsi="Times New Roman" w:cs="Times New Roman"/>
          <w:b/>
          <w:bCs/>
          <w:sz w:val="28"/>
          <w:szCs w:val="28"/>
        </w:rPr>
        <w:t>.</w:t>
      </w:r>
      <w:r w:rsidR="005B5E73" w:rsidRPr="000370D6">
        <w:rPr>
          <w:rFonts w:ascii="Times New Roman" w:hAnsi="Times New Roman" w:cs="Times New Roman"/>
          <w:b/>
          <w:bCs/>
          <w:sz w:val="28"/>
          <w:szCs w:val="28"/>
        </w:rPr>
        <w:t xml:space="preserve"> </w:t>
      </w:r>
      <w:r w:rsidR="0007765A" w:rsidRPr="000370D6">
        <w:rPr>
          <w:rFonts w:ascii="Times New Roman" w:hAnsi="Times New Roman" w:cs="Times New Roman"/>
          <w:b/>
          <w:bCs/>
          <w:sz w:val="28"/>
          <w:szCs w:val="28"/>
        </w:rPr>
        <w:t>Challenges</w:t>
      </w:r>
      <w:r w:rsidR="0007765A" w:rsidRPr="005B5E73">
        <w:rPr>
          <w:rFonts w:ascii="Times New Roman" w:hAnsi="Times New Roman" w:cs="Times New Roman"/>
          <w:b/>
          <w:bCs/>
          <w:sz w:val="28"/>
          <w:szCs w:val="28"/>
        </w:rPr>
        <w:t xml:space="preserve"> and Recommendations:</w:t>
      </w:r>
    </w:p>
    <w:p w14:paraId="5E82DF11" w14:textId="77777777" w:rsidR="00631578" w:rsidRPr="0007765A" w:rsidRDefault="00631578" w:rsidP="00E92DB4">
      <w:pPr>
        <w:pStyle w:val="ListParagraph"/>
        <w:rPr>
          <w:rFonts w:ascii="Times New Roman" w:hAnsi="Times New Roman" w:cs="Times New Roman"/>
          <w:b/>
          <w:bCs/>
        </w:rPr>
      </w:pPr>
    </w:p>
    <w:p w14:paraId="380BF509" w14:textId="7CD7816B" w:rsidR="0007765A" w:rsidRPr="00F45A1A" w:rsidRDefault="00631578" w:rsidP="00E92DB4">
      <w:pPr>
        <w:rPr>
          <w:rFonts w:ascii="Times New Roman" w:hAnsi="Times New Roman" w:cs="Times New Roman"/>
          <w:b/>
          <w:bCs/>
          <w:sz w:val="26"/>
          <w:szCs w:val="26"/>
        </w:rPr>
      </w:pPr>
      <w:r w:rsidRPr="00F45A1A">
        <w:rPr>
          <w:rFonts w:ascii="Times New Roman" w:hAnsi="Times New Roman" w:cs="Times New Roman"/>
          <w:b/>
          <w:bCs/>
          <w:sz w:val="26"/>
          <w:szCs w:val="26"/>
        </w:rPr>
        <w:t xml:space="preserve">Public Scrutiny and Regulatory </w:t>
      </w:r>
      <w:r w:rsidR="00E92DB4" w:rsidRPr="00F45A1A">
        <w:rPr>
          <w:rFonts w:ascii="Times New Roman" w:hAnsi="Times New Roman" w:cs="Times New Roman"/>
          <w:b/>
          <w:bCs/>
          <w:sz w:val="26"/>
          <w:szCs w:val="26"/>
        </w:rPr>
        <w:t>Challenges:</w:t>
      </w:r>
    </w:p>
    <w:p w14:paraId="369A106D" w14:textId="20F89778" w:rsidR="00E92DB4" w:rsidRDefault="001A0ED3" w:rsidP="00E92DB4">
      <w:pPr>
        <w:rPr>
          <w:rFonts w:ascii="Times New Roman" w:hAnsi="Times New Roman" w:cs="Times New Roman"/>
        </w:rPr>
      </w:pPr>
      <w:r w:rsidRPr="001A0ED3">
        <w:rPr>
          <w:rFonts w:ascii="Times New Roman" w:hAnsi="Times New Roman" w:cs="Times New Roman"/>
        </w:rPr>
        <w:t>UHG faces regulatory obstacles, such as inquiries into its diagnostic procedures, and increasing public scrutiny. Reputational harm and maybe legal consequences may result from these problems.</w:t>
      </w:r>
    </w:p>
    <w:p w14:paraId="2D8961B8" w14:textId="54FBCBBC" w:rsidR="00601100" w:rsidRPr="000370D6" w:rsidRDefault="00E92DB4" w:rsidP="00E92DB4">
      <w:pPr>
        <w:rPr>
          <w:rFonts w:ascii="Times New Roman" w:hAnsi="Times New Roman" w:cs="Times New Roman"/>
          <w:b/>
          <w:bCs/>
          <w:sz w:val="28"/>
          <w:szCs w:val="28"/>
        </w:rPr>
      </w:pPr>
      <w:r w:rsidRPr="00F45A1A">
        <w:rPr>
          <w:rFonts w:ascii="Times New Roman" w:hAnsi="Times New Roman" w:cs="Times New Roman"/>
          <w:b/>
          <w:bCs/>
          <w:sz w:val="26"/>
          <w:szCs w:val="26"/>
        </w:rPr>
        <w:t>Recommendations</w:t>
      </w:r>
      <w:r w:rsidRPr="00601100">
        <w:rPr>
          <w:rFonts w:ascii="Times New Roman" w:hAnsi="Times New Roman" w:cs="Times New Roman"/>
          <w:b/>
          <w:bCs/>
          <w:sz w:val="28"/>
          <w:szCs w:val="28"/>
        </w:rPr>
        <w:t>:</w:t>
      </w:r>
    </w:p>
    <w:p w14:paraId="69C6C996" w14:textId="3171A6A9" w:rsidR="001A0ED3" w:rsidRPr="000370D6" w:rsidRDefault="00E92DB4" w:rsidP="000370D6">
      <w:pPr>
        <w:jc w:val="both"/>
        <w:rPr>
          <w:rFonts w:ascii="Times New Roman" w:hAnsi="Times New Roman" w:cs="Times New Roman"/>
        </w:rPr>
      </w:pPr>
      <w:r w:rsidRPr="00E92DB4">
        <w:rPr>
          <w:rFonts w:ascii="Times New Roman" w:hAnsi="Times New Roman" w:cs="Times New Roman"/>
        </w:rPr>
        <w:t xml:space="preserve">To meet public criticism and regulatory concerns, UHG should increase transparency by disclosing audit findings and corrective actions on a regular basis. Internal compliance programs can be strengthened, and thorough training can be provided to ensure diagnostic and billing requirements are met. Proactive communication with authorities and the </w:t>
      </w:r>
      <w:r w:rsidR="00F45A1A" w:rsidRPr="00E92DB4">
        <w:rPr>
          <w:rFonts w:ascii="Times New Roman" w:hAnsi="Times New Roman" w:cs="Times New Roman"/>
        </w:rPr>
        <w:t>public</w:t>
      </w:r>
      <w:r w:rsidRPr="00E92DB4">
        <w:rPr>
          <w:rFonts w:ascii="Times New Roman" w:hAnsi="Times New Roman" w:cs="Times New Roman"/>
        </w:rPr>
        <w:t xml:space="preserve"> will aid in the restoration of trust while reducing reputational and legal risk.</w:t>
      </w:r>
    </w:p>
    <w:p w14:paraId="3823E958" w14:textId="4525ED0B" w:rsidR="00601100" w:rsidRPr="00F45A1A" w:rsidRDefault="001A0ED3" w:rsidP="00E92DB4">
      <w:pPr>
        <w:rPr>
          <w:rFonts w:ascii="Times New Roman" w:hAnsi="Times New Roman" w:cs="Times New Roman"/>
          <w:b/>
          <w:bCs/>
          <w:sz w:val="26"/>
          <w:szCs w:val="26"/>
        </w:rPr>
      </w:pPr>
      <w:r w:rsidRPr="00F45A1A">
        <w:rPr>
          <w:rFonts w:ascii="Times New Roman" w:hAnsi="Times New Roman" w:cs="Times New Roman"/>
          <w:b/>
          <w:bCs/>
          <w:sz w:val="26"/>
          <w:szCs w:val="26"/>
        </w:rPr>
        <w:t xml:space="preserve">Cyberattack on Change </w:t>
      </w:r>
      <w:r w:rsidR="000370D6" w:rsidRPr="00F45A1A">
        <w:rPr>
          <w:rFonts w:ascii="Times New Roman" w:hAnsi="Times New Roman" w:cs="Times New Roman"/>
          <w:b/>
          <w:bCs/>
          <w:sz w:val="26"/>
          <w:szCs w:val="26"/>
        </w:rPr>
        <w:t>Healthcare:</w:t>
      </w:r>
    </w:p>
    <w:p w14:paraId="48272A3C" w14:textId="6E251DDA" w:rsidR="00E92DB4" w:rsidRDefault="001A0ED3" w:rsidP="000B2551">
      <w:pPr>
        <w:jc w:val="both"/>
        <w:rPr>
          <w:rFonts w:ascii="Times New Roman" w:hAnsi="Times New Roman" w:cs="Times New Roman"/>
        </w:rPr>
      </w:pPr>
      <w:r w:rsidRPr="001A0ED3">
        <w:rPr>
          <w:rFonts w:ascii="Times New Roman" w:hAnsi="Times New Roman" w:cs="Times New Roman"/>
        </w:rPr>
        <w:t>The data of more than 100 million people was exposed by a ransomware attack that struck UHG's subsidiary, Change Healthcare, in early 2024. The breach caused serious financial losses and operational disruptions; the expected costs for 2024 range from $2.3 billion to $2.45 billion.</w:t>
      </w:r>
    </w:p>
    <w:p w14:paraId="404AA011" w14:textId="05954193" w:rsidR="00601100" w:rsidRPr="00F45A1A" w:rsidRDefault="00E92DB4" w:rsidP="00E92DB4">
      <w:pPr>
        <w:rPr>
          <w:rFonts w:ascii="Times New Roman" w:hAnsi="Times New Roman" w:cs="Times New Roman"/>
          <w:b/>
          <w:bCs/>
          <w:sz w:val="26"/>
          <w:szCs w:val="26"/>
        </w:rPr>
      </w:pPr>
      <w:r w:rsidRPr="00F45A1A">
        <w:rPr>
          <w:rFonts w:ascii="Times New Roman" w:hAnsi="Times New Roman" w:cs="Times New Roman"/>
          <w:b/>
          <w:bCs/>
          <w:sz w:val="26"/>
          <w:szCs w:val="26"/>
        </w:rPr>
        <w:t>Recommendations:</w:t>
      </w:r>
    </w:p>
    <w:p w14:paraId="64C60448" w14:textId="478F5EB0" w:rsidR="001A0ED3" w:rsidRPr="001A0ED3" w:rsidRDefault="00E92DB4" w:rsidP="00F45A1A">
      <w:pPr>
        <w:jc w:val="both"/>
        <w:rPr>
          <w:rFonts w:ascii="Times New Roman" w:hAnsi="Times New Roman" w:cs="Times New Roman"/>
        </w:rPr>
      </w:pPr>
      <w:r w:rsidRPr="00E92DB4">
        <w:rPr>
          <w:rFonts w:ascii="Times New Roman" w:hAnsi="Times New Roman" w:cs="Times New Roman"/>
        </w:rPr>
        <w:t xml:space="preserve">To limit the consequences of such cybersecurity breaches, UHG should invest in advanced threat detection technologies and keep its cybersecurity infrastructure up to date. Implementing zero-trust architecture and conducting regular third-party security audits can help to improve data security. Furthermore, providing affected </w:t>
      </w:r>
      <w:r w:rsidR="00F45A1A" w:rsidRPr="00E92DB4">
        <w:rPr>
          <w:rFonts w:ascii="Times New Roman" w:hAnsi="Times New Roman" w:cs="Times New Roman"/>
        </w:rPr>
        <w:t>people</w:t>
      </w:r>
      <w:r w:rsidRPr="00E92DB4">
        <w:rPr>
          <w:rFonts w:ascii="Times New Roman" w:hAnsi="Times New Roman" w:cs="Times New Roman"/>
        </w:rPr>
        <w:t xml:space="preserve"> with transparent communication and identity protection services would assist </w:t>
      </w:r>
      <w:r w:rsidR="00F45A1A" w:rsidRPr="00E92DB4">
        <w:rPr>
          <w:rFonts w:ascii="Times New Roman" w:hAnsi="Times New Roman" w:cs="Times New Roman"/>
        </w:rPr>
        <w:t>in rebuilding</w:t>
      </w:r>
      <w:r w:rsidRPr="00E92DB4">
        <w:rPr>
          <w:rFonts w:ascii="Times New Roman" w:hAnsi="Times New Roman" w:cs="Times New Roman"/>
        </w:rPr>
        <w:t xml:space="preserve"> confidence and limit reputational damage.</w:t>
      </w:r>
    </w:p>
    <w:p w14:paraId="3336D46B" w14:textId="50B6D525" w:rsidR="001A0ED3" w:rsidRPr="00F45A1A" w:rsidRDefault="001A0ED3" w:rsidP="00E92DB4">
      <w:pPr>
        <w:rPr>
          <w:rFonts w:ascii="Times New Roman" w:hAnsi="Times New Roman" w:cs="Times New Roman"/>
          <w:b/>
          <w:bCs/>
          <w:sz w:val="26"/>
          <w:szCs w:val="26"/>
        </w:rPr>
      </w:pPr>
      <w:r w:rsidRPr="00F45A1A">
        <w:rPr>
          <w:rFonts w:ascii="Times New Roman" w:hAnsi="Times New Roman" w:cs="Times New Roman"/>
          <w:b/>
          <w:bCs/>
          <w:sz w:val="26"/>
          <w:szCs w:val="26"/>
        </w:rPr>
        <w:t xml:space="preserve">Broader Industry </w:t>
      </w:r>
      <w:r w:rsidR="00B954C7" w:rsidRPr="00F45A1A">
        <w:rPr>
          <w:rFonts w:ascii="Times New Roman" w:hAnsi="Times New Roman" w:cs="Times New Roman"/>
          <w:b/>
          <w:bCs/>
          <w:sz w:val="26"/>
          <w:szCs w:val="26"/>
        </w:rPr>
        <w:t>Impact:</w:t>
      </w:r>
    </w:p>
    <w:p w14:paraId="5E552439" w14:textId="1E8F0FC3" w:rsidR="001A0ED3" w:rsidRDefault="001A0ED3" w:rsidP="000B2551">
      <w:pPr>
        <w:jc w:val="both"/>
        <w:rPr>
          <w:rFonts w:ascii="Times New Roman" w:hAnsi="Times New Roman" w:cs="Times New Roman"/>
        </w:rPr>
      </w:pPr>
      <w:r w:rsidRPr="001A0ED3">
        <w:rPr>
          <w:rFonts w:ascii="Times New Roman" w:hAnsi="Times New Roman" w:cs="Times New Roman"/>
        </w:rPr>
        <w:t xml:space="preserve">UHG's financial difficulties have spread throughout the health insurance market, affecting </w:t>
      </w:r>
      <w:r>
        <w:rPr>
          <w:rFonts w:ascii="Times New Roman" w:hAnsi="Times New Roman" w:cs="Times New Roman"/>
        </w:rPr>
        <w:t xml:space="preserve">    </w:t>
      </w:r>
      <w:r w:rsidRPr="001A0ED3">
        <w:rPr>
          <w:rFonts w:ascii="Times New Roman" w:hAnsi="Times New Roman" w:cs="Times New Roman"/>
        </w:rPr>
        <w:t>investor trust in comparable companies. UHG's results release led to stock decreases for other health insurers such as CVS Health, Humana, Elevance Health, and Centene. ​</w:t>
      </w:r>
    </w:p>
    <w:p w14:paraId="0F4F2F80" w14:textId="77777777" w:rsidR="00F45A1A" w:rsidRPr="00F45A1A" w:rsidRDefault="00601100" w:rsidP="00F45A1A">
      <w:pPr>
        <w:rPr>
          <w:rFonts w:ascii="Times New Roman" w:hAnsi="Times New Roman" w:cs="Times New Roman"/>
          <w:b/>
          <w:bCs/>
          <w:sz w:val="26"/>
          <w:szCs w:val="26"/>
        </w:rPr>
      </w:pPr>
      <w:r w:rsidRPr="00F45A1A">
        <w:rPr>
          <w:rFonts w:ascii="Times New Roman" w:hAnsi="Times New Roman" w:cs="Times New Roman"/>
          <w:b/>
          <w:bCs/>
          <w:sz w:val="26"/>
          <w:szCs w:val="26"/>
        </w:rPr>
        <w:lastRenderedPageBreak/>
        <w:t>Recommendations:</w:t>
      </w:r>
    </w:p>
    <w:p w14:paraId="15A1C26F" w14:textId="505B2DC8" w:rsidR="00E92DB4" w:rsidRPr="00F45A1A" w:rsidRDefault="00601100" w:rsidP="00F45A1A">
      <w:pPr>
        <w:rPr>
          <w:rFonts w:ascii="Times New Roman" w:hAnsi="Times New Roman" w:cs="Times New Roman"/>
          <w:b/>
          <w:bCs/>
          <w:sz w:val="28"/>
          <w:szCs w:val="28"/>
        </w:rPr>
      </w:pPr>
      <w:r w:rsidRPr="00601100">
        <w:rPr>
          <w:rFonts w:ascii="Times New Roman" w:hAnsi="Times New Roman" w:cs="Times New Roman"/>
        </w:rPr>
        <w:t xml:space="preserve">UHG needs to offer precise, forward-looking advice supported by data-driven recovery plans </w:t>
      </w:r>
      <w:r w:rsidR="00B954C7" w:rsidRPr="00601100">
        <w:rPr>
          <w:rFonts w:ascii="Times New Roman" w:hAnsi="Times New Roman" w:cs="Times New Roman"/>
        </w:rPr>
        <w:t>to</w:t>
      </w:r>
      <w:r w:rsidRPr="00601100">
        <w:rPr>
          <w:rFonts w:ascii="Times New Roman" w:hAnsi="Times New Roman" w:cs="Times New Roman"/>
        </w:rPr>
        <w:t xml:space="preserve"> win back investor trust. </w:t>
      </w:r>
      <w:r w:rsidR="00B954C7" w:rsidRPr="00601100">
        <w:rPr>
          <w:rFonts w:ascii="Times New Roman" w:hAnsi="Times New Roman" w:cs="Times New Roman"/>
        </w:rPr>
        <w:t>To</w:t>
      </w:r>
      <w:r w:rsidRPr="00601100">
        <w:rPr>
          <w:rFonts w:ascii="Times New Roman" w:hAnsi="Times New Roman" w:cs="Times New Roman"/>
        </w:rPr>
        <w:t xml:space="preserve"> reassure stakeholders, financial communication should be strengthened by proactive risk disclosures and transparent earnings calls. Working together on common issues with colleagues in the business could also assist to stabilize market sentiment throughout the health insurance industry.</w:t>
      </w:r>
    </w:p>
    <w:p w14:paraId="7FB7B007" w14:textId="158FBC5A" w:rsidR="00601100" w:rsidRPr="00F45A1A" w:rsidRDefault="00E92DB4" w:rsidP="00E92DB4">
      <w:pPr>
        <w:rPr>
          <w:rFonts w:ascii="Times New Roman" w:hAnsi="Times New Roman" w:cs="Times New Roman"/>
          <w:b/>
          <w:bCs/>
          <w:sz w:val="26"/>
          <w:szCs w:val="26"/>
        </w:rPr>
      </w:pPr>
      <w:r w:rsidRPr="00F45A1A">
        <w:rPr>
          <w:rFonts w:ascii="Times New Roman" w:hAnsi="Times New Roman" w:cs="Times New Roman"/>
          <w:b/>
          <w:bCs/>
          <w:sz w:val="26"/>
          <w:szCs w:val="26"/>
        </w:rPr>
        <w:t xml:space="preserve">Surge in Medicare Advantage </w:t>
      </w:r>
      <w:r w:rsidR="00601100" w:rsidRPr="00F45A1A">
        <w:rPr>
          <w:rFonts w:ascii="Times New Roman" w:hAnsi="Times New Roman" w:cs="Times New Roman"/>
          <w:b/>
          <w:bCs/>
          <w:sz w:val="26"/>
          <w:szCs w:val="26"/>
        </w:rPr>
        <w:t>Costs:</w:t>
      </w:r>
    </w:p>
    <w:p w14:paraId="15124524" w14:textId="1D184888" w:rsidR="00601100" w:rsidRPr="00F45A1A" w:rsidRDefault="00E92DB4" w:rsidP="000B2551">
      <w:pPr>
        <w:jc w:val="both"/>
        <w:rPr>
          <w:rFonts w:ascii="Times New Roman" w:hAnsi="Times New Roman" w:cs="Times New Roman"/>
        </w:rPr>
      </w:pPr>
      <w:r w:rsidRPr="00E92DB4">
        <w:rPr>
          <w:rFonts w:ascii="Times New Roman" w:hAnsi="Times New Roman" w:cs="Times New Roman"/>
        </w:rPr>
        <w:t xml:space="preserve">UHG saw an unexpected </w:t>
      </w:r>
      <w:r w:rsidR="00F45A1A" w:rsidRPr="00E92DB4">
        <w:rPr>
          <w:rFonts w:ascii="Times New Roman" w:hAnsi="Times New Roman" w:cs="Times New Roman"/>
        </w:rPr>
        <w:t>rise</w:t>
      </w:r>
      <w:r w:rsidRPr="00E92DB4">
        <w:rPr>
          <w:rFonts w:ascii="Times New Roman" w:hAnsi="Times New Roman" w:cs="Times New Roman"/>
        </w:rPr>
        <w:t xml:space="preserve"> in care utilization among Medicare Advantage participants, notably for outpatient and physician care. This spike resulted in greater medical costs, prompting the corporation to reduce its earnings outlook for 2025. On April 17, 2025, the company's shares fell by over 22%, the worst single-day performance in over 25 years. ​</w:t>
      </w:r>
    </w:p>
    <w:p w14:paraId="6C1CD369" w14:textId="1A1296A6" w:rsidR="00E92DB4" w:rsidRPr="00F45A1A" w:rsidRDefault="00601100" w:rsidP="00E92DB4">
      <w:pPr>
        <w:rPr>
          <w:rFonts w:ascii="Times New Roman" w:hAnsi="Times New Roman" w:cs="Times New Roman"/>
          <w:b/>
          <w:bCs/>
          <w:sz w:val="26"/>
          <w:szCs w:val="26"/>
        </w:rPr>
      </w:pPr>
      <w:r w:rsidRPr="00F45A1A">
        <w:rPr>
          <w:rFonts w:ascii="Times New Roman" w:hAnsi="Times New Roman" w:cs="Times New Roman"/>
          <w:b/>
          <w:bCs/>
          <w:sz w:val="26"/>
          <w:szCs w:val="26"/>
        </w:rPr>
        <w:t>Recommendations:</w:t>
      </w:r>
    </w:p>
    <w:p w14:paraId="0E3F499F" w14:textId="1FF38257" w:rsidR="00E92DB4" w:rsidRDefault="00601100" w:rsidP="00F45A1A">
      <w:pPr>
        <w:jc w:val="both"/>
        <w:rPr>
          <w:rFonts w:ascii="Times New Roman" w:hAnsi="Times New Roman" w:cs="Times New Roman"/>
        </w:rPr>
      </w:pPr>
      <w:r w:rsidRPr="00601100">
        <w:rPr>
          <w:rFonts w:ascii="Times New Roman" w:hAnsi="Times New Roman" w:cs="Times New Roman"/>
        </w:rPr>
        <w:t>UHG should improve predictive analytics to better estimate healthcare demand and modify care models in response to increased care utilization. Value-based provider partnerships and the growth of preventive care programs can help reduce costs while enhancing results. Stabilizing market responses can also be achieved through open and honest communication with investors regarding long-term cost management plans.</w:t>
      </w:r>
    </w:p>
    <w:p w14:paraId="0BF68125" w14:textId="77777777" w:rsidR="00BD76CF" w:rsidRDefault="00BD76CF" w:rsidP="00F45A1A">
      <w:pPr>
        <w:jc w:val="both"/>
        <w:rPr>
          <w:rFonts w:ascii="Times New Roman" w:hAnsi="Times New Roman" w:cs="Times New Roman"/>
        </w:rPr>
      </w:pPr>
    </w:p>
    <w:p w14:paraId="408217BA" w14:textId="7CDA8C29" w:rsidR="00601100" w:rsidRPr="00601100" w:rsidRDefault="00F45A1A" w:rsidP="00601100">
      <w:pPr>
        <w:rPr>
          <w:rFonts w:ascii="Times New Roman" w:hAnsi="Times New Roman" w:cs="Times New Roman"/>
          <w:b/>
          <w:bCs/>
          <w:sz w:val="28"/>
          <w:szCs w:val="28"/>
        </w:rPr>
      </w:pPr>
      <w:r>
        <w:rPr>
          <w:rFonts w:ascii="Times New Roman" w:hAnsi="Times New Roman" w:cs="Times New Roman"/>
          <w:b/>
          <w:bCs/>
          <w:sz w:val="28"/>
          <w:szCs w:val="28"/>
        </w:rPr>
        <w:t>8</w:t>
      </w:r>
      <w:r w:rsidR="00601100" w:rsidRPr="00601100">
        <w:rPr>
          <w:rFonts w:ascii="Times New Roman" w:hAnsi="Times New Roman" w:cs="Times New Roman"/>
          <w:b/>
          <w:bCs/>
          <w:sz w:val="28"/>
          <w:szCs w:val="28"/>
        </w:rPr>
        <w:t>. Conclusion:</w:t>
      </w:r>
    </w:p>
    <w:p w14:paraId="49736E6F" w14:textId="280F6DD0" w:rsidR="00601100" w:rsidRDefault="00B954C7" w:rsidP="000B2551">
      <w:pPr>
        <w:jc w:val="both"/>
        <w:rPr>
          <w:rFonts w:ascii="Times New Roman" w:hAnsi="Times New Roman" w:cs="Times New Roman"/>
        </w:rPr>
      </w:pPr>
      <w:r w:rsidRPr="00B954C7">
        <w:rPr>
          <w:rFonts w:ascii="Times New Roman" w:hAnsi="Times New Roman" w:cs="Times New Roman"/>
        </w:rPr>
        <w:t>UnitedHealth Group's human resources and operations programs complement its goal of providing premium, reasonably priced healthcare. The company's global expansion, data analytics, and integrated care approach have improved patient outcomes and efficiency. Even in the face of recent difficulties including increased Medicare Advantage costs, cybersecurity breaches, and regulatory scrutiny, resilience and adaptability are crucial for ongoing success. By emphasizing cybersecurity, transparency, compliance, and predictive technologies, UHG may improve its standing. A stable organization will be able to navigate the changing healthcare landscape with the support of effective stakeholder communication.</w:t>
      </w:r>
    </w:p>
    <w:p w14:paraId="697A8714" w14:textId="77777777" w:rsidR="00B954C7" w:rsidRDefault="00B954C7" w:rsidP="00E92DB4">
      <w:pPr>
        <w:rPr>
          <w:rFonts w:ascii="Times New Roman" w:hAnsi="Times New Roman" w:cs="Times New Roman"/>
        </w:rPr>
      </w:pPr>
    </w:p>
    <w:p w14:paraId="3136B32B" w14:textId="77777777" w:rsidR="000B2551" w:rsidRDefault="000B2551" w:rsidP="00E92DB4">
      <w:pPr>
        <w:rPr>
          <w:rFonts w:ascii="Times New Roman" w:hAnsi="Times New Roman" w:cs="Times New Roman"/>
          <w:b/>
          <w:bCs/>
          <w:sz w:val="28"/>
          <w:szCs w:val="28"/>
        </w:rPr>
      </w:pPr>
    </w:p>
    <w:p w14:paraId="1DC76A36" w14:textId="77777777" w:rsidR="00F45A1A" w:rsidRDefault="00F45A1A" w:rsidP="00E92DB4">
      <w:pPr>
        <w:rPr>
          <w:rFonts w:ascii="Times New Roman" w:hAnsi="Times New Roman" w:cs="Times New Roman"/>
          <w:b/>
          <w:bCs/>
          <w:sz w:val="28"/>
          <w:szCs w:val="28"/>
        </w:rPr>
      </w:pPr>
    </w:p>
    <w:p w14:paraId="3982F8A8" w14:textId="77777777" w:rsidR="00F45A1A" w:rsidRDefault="00F45A1A" w:rsidP="00E92DB4">
      <w:pPr>
        <w:rPr>
          <w:rFonts w:ascii="Times New Roman" w:hAnsi="Times New Roman" w:cs="Times New Roman"/>
          <w:b/>
          <w:bCs/>
          <w:sz w:val="28"/>
          <w:szCs w:val="28"/>
        </w:rPr>
      </w:pPr>
    </w:p>
    <w:p w14:paraId="7E397DE5" w14:textId="77777777" w:rsidR="00F45A1A" w:rsidRDefault="00F45A1A" w:rsidP="00E92DB4">
      <w:pPr>
        <w:rPr>
          <w:rFonts w:ascii="Times New Roman" w:hAnsi="Times New Roman" w:cs="Times New Roman"/>
          <w:b/>
          <w:bCs/>
          <w:sz w:val="28"/>
          <w:szCs w:val="28"/>
        </w:rPr>
      </w:pPr>
    </w:p>
    <w:p w14:paraId="5D03DC96" w14:textId="77777777" w:rsidR="000B2551" w:rsidRDefault="000B2551" w:rsidP="00E92DB4">
      <w:pPr>
        <w:rPr>
          <w:rFonts w:ascii="Times New Roman" w:hAnsi="Times New Roman" w:cs="Times New Roman"/>
          <w:b/>
          <w:bCs/>
          <w:sz w:val="28"/>
          <w:szCs w:val="28"/>
        </w:rPr>
      </w:pPr>
    </w:p>
    <w:p w14:paraId="4FC14E1A" w14:textId="1A843577" w:rsidR="00B954C7" w:rsidRDefault="00365903" w:rsidP="00E92DB4">
      <w:pPr>
        <w:rPr>
          <w:rFonts w:ascii="Times New Roman" w:hAnsi="Times New Roman" w:cs="Times New Roman"/>
          <w:b/>
          <w:bCs/>
          <w:sz w:val="28"/>
          <w:szCs w:val="28"/>
        </w:rPr>
      </w:pPr>
      <w:r w:rsidRPr="00B954C7">
        <w:rPr>
          <w:rFonts w:ascii="Times New Roman" w:hAnsi="Times New Roman" w:cs="Times New Roman"/>
          <w:b/>
          <w:bCs/>
          <w:sz w:val="28"/>
          <w:szCs w:val="28"/>
        </w:rPr>
        <w:t>References</w:t>
      </w:r>
      <w:r>
        <w:rPr>
          <w:rFonts w:ascii="Times New Roman" w:hAnsi="Times New Roman" w:cs="Times New Roman"/>
          <w:b/>
          <w:bCs/>
          <w:sz w:val="28"/>
          <w:szCs w:val="28"/>
        </w:rPr>
        <w:t>:</w:t>
      </w:r>
    </w:p>
    <w:p w14:paraId="01528079" w14:textId="77777777" w:rsidR="00A11ED6" w:rsidRDefault="00A11ED6" w:rsidP="0027059F">
      <w:pPr>
        <w:pStyle w:val="NormalWeb"/>
        <w:numPr>
          <w:ilvl w:val="0"/>
          <w:numId w:val="12"/>
        </w:numPr>
        <w:spacing w:before="100" w:beforeAutospacing="1" w:after="60" w:line="240" w:lineRule="auto"/>
        <w:rPr>
          <w:rStyle w:val="Hyperlink"/>
        </w:rPr>
      </w:pPr>
      <w:r w:rsidRPr="005D07BA">
        <w:rPr>
          <w:b/>
          <w:bCs/>
          <w:color w:val="000000" w:themeColor="text1"/>
        </w:rPr>
        <w:t>UnitedHealth Group. (2023).</w:t>
      </w:r>
      <w:r w:rsidRPr="480B4935">
        <w:rPr>
          <w:rStyle w:val="apple-converted-space"/>
          <w:color w:val="000000" w:themeColor="text1"/>
        </w:rPr>
        <w:t> </w:t>
      </w:r>
      <w:r w:rsidRPr="480B4935">
        <w:rPr>
          <w:rStyle w:val="Emphasis"/>
          <w:color w:val="000000" w:themeColor="text1"/>
        </w:rPr>
        <w:t>UnitedHealth Group Reports 2023 Results</w:t>
      </w:r>
      <w:r w:rsidRPr="480B4935">
        <w:rPr>
          <w:color w:val="000000" w:themeColor="text1"/>
        </w:rPr>
        <w:t>. Retrieved from</w:t>
      </w:r>
      <w:r w:rsidRPr="480B4935">
        <w:rPr>
          <w:rStyle w:val="apple-converted-space"/>
          <w:color w:val="000000" w:themeColor="text1"/>
        </w:rPr>
        <w:t> </w:t>
      </w:r>
      <w:hyperlink r:id="rId8">
        <w:r w:rsidRPr="480B4935">
          <w:rPr>
            <w:rStyle w:val="Hyperlink"/>
          </w:rPr>
          <w:t>https://www.unitedhealthgroup.com/content/dam/UHG/PDF/investors/2023/UNH-Q4-2023-Release.pdf</w:t>
        </w:r>
      </w:hyperlink>
    </w:p>
    <w:p w14:paraId="55174360" w14:textId="77777777" w:rsidR="00A11ED6" w:rsidRDefault="00A11ED6" w:rsidP="00A11ED6">
      <w:pPr>
        <w:pStyle w:val="NormalWeb"/>
        <w:numPr>
          <w:ilvl w:val="0"/>
          <w:numId w:val="12"/>
        </w:numPr>
        <w:spacing w:before="100" w:beforeAutospacing="1" w:after="60" w:line="240" w:lineRule="auto"/>
      </w:pPr>
      <w:r w:rsidRPr="480B4935">
        <w:rPr>
          <w:b/>
          <w:bCs/>
        </w:rPr>
        <w:t>UnitedHealth Group</w:t>
      </w:r>
      <w:r w:rsidRPr="00E71178">
        <w:rPr>
          <w:b/>
          <w:bCs/>
        </w:rPr>
        <w:t>. (2024).</w:t>
      </w:r>
      <w:r w:rsidRPr="480B4935">
        <w:t xml:space="preserve"> </w:t>
      </w:r>
      <w:r w:rsidRPr="480B4935">
        <w:rPr>
          <w:i/>
          <w:iCs/>
        </w:rPr>
        <w:t>Annual Report 2023</w:t>
      </w:r>
      <w:r w:rsidRPr="480B4935">
        <w:t>. Retrieved from:</w:t>
      </w:r>
      <w:r>
        <w:br/>
      </w:r>
      <w:hyperlink r:id="rId9">
        <w:r w:rsidRPr="480B4935">
          <w:rPr>
            <w:rStyle w:val="Hyperlink"/>
          </w:rPr>
          <w:t>https://www.unitedhealthgroup.com/content/dam/UHG/PDF/investors/2024/UNH-Q4-2024-Form-10-K.pdf</w:t>
        </w:r>
      </w:hyperlink>
    </w:p>
    <w:p w14:paraId="78809429" w14:textId="77777777" w:rsidR="00A11ED6" w:rsidRDefault="00A11ED6" w:rsidP="00A11ED6">
      <w:pPr>
        <w:pStyle w:val="NormalWeb"/>
        <w:numPr>
          <w:ilvl w:val="0"/>
          <w:numId w:val="12"/>
        </w:numPr>
        <w:spacing w:before="100" w:beforeAutospacing="1" w:after="60" w:line="240" w:lineRule="auto"/>
      </w:pPr>
      <w:r w:rsidRPr="000A3828">
        <w:rPr>
          <w:rStyle w:val="Strong"/>
          <w:rFonts w:eastAsiaTheme="majorEastAsia"/>
        </w:rPr>
        <w:t>UnitedHealth Group.</w:t>
      </w:r>
      <w:r>
        <w:t xml:space="preserve"> (n.d.). UnitedHealth Group. Retrieved from </w:t>
      </w:r>
      <w:hyperlink r:id="rId10" w:tgtFrame="_new" w:history="1">
        <w:r w:rsidRPr="000A3828">
          <w:rPr>
            <w:rStyle w:val="Hyperlink"/>
            <w:rFonts w:eastAsiaTheme="majorEastAsia"/>
          </w:rPr>
          <w:t>https://www.unitedhealthgroup.com/</w:t>
        </w:r>
      </w:hyperlink>
    </w:p>
    <w:p w14:paraId="77C0EFD6" w14:textId="77777777" w:rsidR="00A11ED6" w:rsidRDefault="00A11ED6" w:rsidP="00A11ED6">
      <w:pPr>
        <w:pStyle w:val="NormalWeb"/>
        <w:numPr>
          <w:ilvl w:val="0"/>
          <w:numId w:val="12"/>
        </w:numPr>
        <w:spacing w:before="100" w:beforeAutospacing="1" w:after="60" w:line="240" w:lineRule="auto"/>
      </w:pPr>
      <w:r w:rsidRPr="000A3828">
        <w:rPr>
          <w:rStyle w:val="Strong"/>
          <w:rFonts w:eastAsiaTheme="majorEastAsia"/>
        </w:rPr>
        <w:t>UnitedHealth Group Financial Statements (2015-2024).</w:t>
      </w:r>
      <w:r>
        <w:t xml:space="preserve"> Macro Trends. Retrieved from </w:t>
      </w:r>
      <w:hyperlink r:id="rId11" w:anchor="google_vignette" w:tgtFrame="_new" w:history="1">
        <w:r w:rsidRPr="000A3828">
          <w:rPr>
            <w:rStyle w:val="Hyperlink"/>
            <w:rFonts w:eastAsiaTheme="majorEastAsia"/>
          </w:rPr>
          <w:t>https://macrotrends.net/stocks/charts/UNH/unitedhealth-group/financial-statements#google_vignette</w:t>
        </w:r>
      </w:hyperlink>
    </w:p>
    <w:p w14:paraId="70B89EE6" w14:textId="2A018BC1" w:rsidR="00A11ED6" w:rsidRPr="00A11ED6" w:rsidRDefault="00A11ED6" w:rsidP="00A11ED6">
      <w:pPr>
        <w:pStyle w:val="ListParagraph"/>
        <w:numPr>
          <w:ilvl w:val="0"/>
          <w:numId w:val="12"/>
        </w:numPr>
        <w:spacing w:before="100" w:beforeAutospacing="1" w:after="100" w:afterAutospacing="1" w:line="240" w:lineRule="auto"/>
        <w:rPr>
          <w:rFonts w:ascii="Times New Roman" w:hAnsi="Times New Roman" w:cs="Times New Roman"/>
        </w:rPr>
      </w:pPr>
      <w:r w:rsidRPr="00A11ED6">
        <w:rPr>
          <w:rFonts w:ascii="Times New Roman" w:hAnsi="Times New Roman" w:cs="Times New Roman"/>
          <w:b/>
          <w:bCs/>
        </w:rPr>
        <w:t>UnitedHealth Group.</w:t>
      </w:r>
      <w:r w:rsidRPr="00A11ED6">
        <w:rPr>
          <w:rFonts w:ascii="Times New Roman" w:hAnsi="Times New Roman" w:cs="Times New Roman"/>
        </w:rPr>
        <w:t xml:space="preserve"> Fourth-quarter 2023 results and full-year financial highlights. Retrieved from </w:t>
      </w:r>
      <w:hyperlink r:id="rId12" w:tgtFrame="_new" w:history="1">
        <w:r w:rsidRPr="00A11ED6">
          <w:rPr>
            <w:rStyle w:val="Hyperlink"/>
            <w:rFonts w:ascii="Times New Roman" w:hAnsi="Times New Roman" w:cs="Times New Roman"/>
          </w:rPr>
          <w:t>https://www.unitedhealthgroup.com/newsroom/2024/2024-01-12-uhg-reports-fourth-quarter-results.html</w:t>
        </w:r>
      </w:hyperlink>
    </w:p>
    <w:p w14:paraId="75B4DAAF" w14:textId="7F5D22B9" w:rsidR="00A11ED6" w:rsidRPr="00A11ED6" w:rsidRDefault="00A11ED6" w:rsidP="00A11ED6">
      <w:pPr>
        <w:pStyle w:val="ListParagraph"/>
        <w:numPr>
          <w:ilvl w:val="0"/>
          <w:numId w:val="12"/>
        </w:numPr>
        <w:spacing w:before="100" w:beforeAutospacing="1" w:after="100" w:afterAutospacing="1"/>
        <w:rPr>
          <w:rFonts w:ascii="Times New Roman" w:hAnsi="Times New Roman" w:cs="Times New Roman"/>
        </w:rPr>
      </w:pPr>
      <w:r w:rsidRPr="00A11ED6">
        <w:rPr>
          <w:rFonts w:ascii="Times New Roman" w:hAnsi="Times New Roman" w:cs="Times New Roman"/>
          <w:b/>
          <w:bCs/>
        </w:rPr>
        <w:t>UnitedHealth Group.</w:t>
      </w:r>
      <w:r w:rsidRPr="00A11ED6">
        <w:rPr>
          <w:rFonts w:ascii="Times New Roman" w:hAnsi="Times New Roman" w:cs="Times New Roman"/>
        </w:rPr>
        <w:t xml:space="preserve"> Fourth-quarter 2023 earnings report submitted to the SEC. Retrieved from </w:t>
      </w:r>
      <w:hyperlink r:id="rId13" w:tgtFrame="_new" w:history="1">
        <w:r w:rsidRPr="00A11ED6">
          <w:rPr>
            <w:rStyle w:val="Hyperlink"/>
            <w:rFonts w:ascii="Times New Roman" w:hAnsi="Times New Roman" w:cs="Times New Roman"/>
          </w:rPr>
          <w:t>https://www.sec.gov/Archives/edgar/data/731766/000073176624000023/a2023q4exhibit991.htm</w:t>
        </w:r>
      </w:hyperlink>
    </w:p>
    <w:p w14:paraId="36365DFE" w14:textId="265220FA" w:rsidR="00A11ED6" w:rsidRPr="00A11ED6" w:rsidRDefault="00A11ED6" w:rsidP="00A11ED6">
      <w:pPr>
        <w:pStyle w:val="ListParagraph"/>
        <w:numPr>
          <w:ilvl w:val="0"/>
          <w:numId w:val="12"/>
        </w:numPr>
        <w:spacing w:before="100" w:beforeAutospacing="1" w:after="100" w:afterAutospacing="1"/>
        <w:rPr>
          <w:rFonts w:ascii="Times New Roman" w:hAnsi="Times New Roman" w:cs="Times New Roman"/>
        </w:rPr>
      </w:pPr>
      <w:r w:rsidRPr="00A11ED6">
        <w:rPr>
          <w:rFonts w:ascii="Times New Roman" w:hAnsi="Times New Roman" w:cs="Times New Roman"/>
          <w:b/>
          <w:bCs/>
        </w:rPr>
        <w:t>Managed Healthcare Executive.</w:t>
      </w:r>
      <w:r w:rsidRPr="00A11ED6">
        <w:rPr>
          <w:rFonts w:ascii="Times New Roman" w:hAnsi="Times New Roman" w:cs="Times New Roman"/>
        </w:rPr>
        <w:t xml:space="preserve"> UnitedHealth Group’s 2023 revenue growth and performance overview. Retrieved from </w:t>
      </w:r>
      <w:hyperlink r:id="rId14" w:tgtFrame="_new" w:history="1">
        <w:r w:rsidRPr="00A11ED6">
          <w:rPr>
            <w:rStyle w:val="Hyperlink"/>
            <w:rFonts w:ascii="Times New Roman" w:hAnsi="Times New Roman" w:cs="Times New Roman"/>
          </w:rPr>
          <w:t>https://www.managedhealthcareexecutive.com/view/unitedhealth-group-s-revenue-grew-almost-15-in-2023</w:t>
        </w:r>
      </w:hyperlink>
    </w:p>
    <w:p w14:paraId="73E9FE07" w14:textId="77777777" w:rsidR="00A11ED6" w:rsidRPr="00A11ED6" w:rsidRDefault="00A11ED6" w:rsidP="00A11ED6">
      <w:pPr>
        <w:pStyle w:val="NormalWeb"/>
        <w:spacing w:before="100" w:beforeAutospacing="1" w:after="60" w:line="240" w:lineRule="auto"/>
        <w:ind w:left="720"/>
      </w:pPr>
    </w:p>
    <w:p w14:paraId="1A8CB652" w14:textId="77777777" w:rsidR="00365903" w:rsidRDefault="00365903" w:rsidP="00E92DB4">
      <w:pPr>
        <w:rPr>
          <w:rFonts w:ascii="Times New Roman" w:hAnsi="Times New Roman" w:cs="Times New Roman"/>
          <w:b/>
          <w:bCs/>
          <w:sz w:val="28"/>
          <w:szCs w:val="28"/>
        </w:rPr>
      </w:pPr>
    </w:p>
    <w:p w14:paraId="2F484B7F" w14:textId="77777777" w:rsidR="00B954C7" w:rsidRPr="00B954C7" w:rsidRDefault="00B954C7" w:rsidP="00E92DB4">
      <w:pPr>
        <w:rPr>
          <w:rFonts w:ascii="Times New Roman" w:hAnsi="Times New Roman" w:cs="Times New Roman"/>
          <w:b/>
          <w:bCs/>
          <w:sz w:val="28"/>
          <w:szCs w:val="28"/>
        </w:rPr>
      </w:pPr>
    </w:p>
    <w:p w14:paraId="515EC0E5" w14:textId="77777777" w:rsidR="00B954C7" w:rsidRPr="00E92DB4" w:rsidRDefault="00B954C7" w:rsidP="00E92DB4">
      <w:pPr>
        <w:rPr>
          <w:rFonts w:ascii="Times New Roman" w:hAnsi="Times New Roman" w:cs="Times New Roman"/>
        </w:rPr>
      </w:pPr>
    </w:p>
    <w:p w14:paraId="78DE2AFD" w14:textId="3B95178D" w:rsidR="00EB61EA" w:rsidRPr="005D1750" w:rsidRDefault="00EB61EA">
      <w:pPr>
        <w:rPr>
          <w:rFonts w:ascii="Times New Roman" w:hAnsi="Times New Roman" w:cs="Times New Roman"/>
        </w:rPr>
      </w:pPr>
    </w:p>
    <w:sectPr w:rsidR="00EB61EA" w:rsidRPr="005D1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2801"/>
    <w:multiLevelType w:val="multilevel"/>
    <w:tmpl w:val="BA32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E300F"/>
    <w:multiLevelType w:val="hybridMultilevel"/>
    <w:tmpl w:val="DB18E9E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971DB"/>
    <w:multiLevelType w:val="hybridMultilevel"/>
    <w:tmpl w:val="C43C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106C2"/>
    <w:multiLevelType w:val="multilevel"/>
    <w:tmpl w:val="00703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A2489"/>
    <w:multiLevelType w:val="multilevel"/>
    <w:tmpl w:val="A04AB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B76661"/>
    <w:multiLevelType w:val="hybridMultilevel"/>
    <w:tmpl w:val="1036350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03464"/>
    <w:multiLevelType w:val="hybridMultilevel"/>
    <w:tmpl w:val="F6049F48"/>
    <w:lvl w:ilvl="0" w:tplc="99AE1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603DBE"/>
    <w:multiLevelType w:val="hybridMultilevel"/>
    <w:tmpl w:val="72A808A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E5B32"/>
    <w:multiLevelType w:val="hybridMultilevel"/>
    <w:tmpl w:val="BB6A816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9730CC"/>
    <w:multiLevelType w:val="hybridMultilevel"/>
    <w:tmpl w:val="76DE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D3399"/>
    <w:multiLevelType w:val="multilevel"/>
    <w:tmpl w:val="7A62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835D87"/>
    <w:multiLevelType w:val="hybridMultilevel"/>
    <w:tmpl w:val="97368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664315">
    <w:abstractNumId w:val="3"/>
  </w:num>
  <w:num w:numId="2" w16cid:durableId="1322808300">
    <w:abstractNumId w:val="4"/>
  </w:num>
  <w:num w:numId="3" w16cid:durableId="1441797448">
    <w:abstractNumId w:val="0"/>
  </w:num>
  <w:num w:numId="4" w16cid:durableId="212350389">
    <w:abstractNumId w:val="10"/>
  </w:num>
  <w:num w:numId="5" w16cid:durableId="423764363">
    <w:abstractNumId w:val="5"/>
  </w:num>
  <w:num w:numId="6" w16cid:durableId="209802314">
    <w:abstractNumId w:val="2"/>
  </w:num>
  <w:num w:numId="7" w16cid:durableId="1611862011">
    <w:abstractNumId w:val="6"/>
  </w:num>
  <w:num w:numId="8" w16cid:durableId="513224705">
    <w:abstractNumId w:val="11"/>
  </w:num>
  <w:num w:numId="9" w16cid:durableId="1524510962">
    <w:abstractNumId w:val="8"/>
  </w:num>
  <w:num w:numId="10" w16cid:durableId="662273959">
    <w:abstractNumId w:val="1"/>
  </w:num>
  <w:num w:numId="11" w16cid:durableId="850216568">
    <w:abstractNumId w:val="7"/>
  </w:num>
  <w:num w:numId="12" w16cid:durableId="20924339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65"/>
    <w:rsid w:val="000370D6"/>
    <w:rsid w:val="000515E6"/>
    <w:rsid w:val="0007765A"/>
    <w:rsid w:val="000B2551"/>
    <w:rsid w:val="000E54FB"/>
    <w:rsid w:val="001A0ED3"/>
    <w:rsid w:val="001F563F"/>
    <w:rsid w:val="0027059F"/>
    <w:rsid w:val="002B183E"/>
    <w:rsid w:val="00365903"/>
    <w:rsid w:val="003734FB"/>
    <w:rsid w:val="0037792C"/>
    <w:rsid w:val="004A2539"/>
    <w:rsid w:val="00597F98"/>
    <w:rsid w:val="005A3AC4"/>
    <w:rsid w:val="005B5E73"/>
    <w:rsid w:val="005D1750"/>
    <w:rsid w:val="00601100"/>
    <w:rsid w:val="00631578"/>
    <w:rsid w:val="00704FBD"/>
    <w:rsid w:val="007F6C2B"/>
    <w:rsid w:val="0081120D"/>
    <w:rsid w:val="00843B47"/>
    <w:rsid w:val="008635FA"/>
    <w:rsid w:val="00902C6C"/>
    <w:rsid w:val="00A11ED6"/>
    <w:rsid w:val="00A327E1"/>
    <w:rsid w:val="00A405E5"/>
    <w:rsid w:val="00A64068"/>
    <w:rsid w:val="00AF1309"/>
    <w:rsid w:val="00B17165"/>
    <w:rsid w:val="00B24E57"/>
    <w:rsid w:val="00B954C7"/>
    <w:rsid w:val="00BD76CF"/>
    <w:rsid w:val="00BF458F"/>
    <w:rsid w:val="00CA47F6"/>
    <w:rsid w:val="00CE45B2"/>
    <w:rsid w:val="00E919AD"/>
    <w:rsid w:val="00E92DB4"/>
    <w:rsid w:val="00E967DD"/>
    <w:rsid w:val="00E96A93"/>
    <w:rsid w:val="00EB61EA"/>
    <w:rsid w:val="00F45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CA12"/>
  <w15:chartTrackingRefBased/>
  <w15:docId w15:val="{8C8C9200-0462-0D47-A16A-325322D5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165"/>
    <w:pPr>
      <w:spacing w:after="160" w:line="278" w:lineRule="auto"/>
    </w:pPr>
  </w:style>
  <w:style w:type="paragraph" w:styleId="Heading1">
    <w:name w:val="heading 1"/>
    <w:basedOn w:val="Normal"/>
    <w:next w:val="Normal"/>
    <w:link w:val="Heading1Char"/>
    <w:uiPriority w:val="9"/>
    <w:qFormat/>
    <w:rsid w:val="00B17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1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1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1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1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1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1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1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1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1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1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1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1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165"/>
    <w:rPr>
      <w:rFonts w:eastAsiaTheme="majorEastAsia" w:cstheme="majorBidi"/>
      <w:color w:val="272727" w:themeColor="text1" w:themeTint="D8"/>
    </w:rPr>
  </w:style>
  <w:style w:type="paragraph" w:styleId="Title">
    <w:name w:val="Title"/>
    <w:basedOn w:val="Normal"/>
    <w:next w:val="Normal"/>
    <w:link w:val="TitleChar"/>
    <w:uiPriority w:val="10"/>
    <w:qFormat/>
    <w:rsid w:val="00B171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1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165"/>
    <w:pPr>
      <w:spacing w:before="160"/>
      <w:jc w:val="center"/>
    </w:pPr>
    <w:rPr>
      <w:i/>
      <w:iCs/>
      <w:color w:val="404040" w:themeColor="text1" w:themeTint="BF"/>
    </w:rPr>
  </w:style>
  <w:style w:type="character" w:customStyle="1" w:styleId="QuoteChar">
    <w:name w:val="Quote Char"/>
    <w:basedOn w:val="DefaultParagraphFont"/>
    <w:link w:val="Quote"/>
    <w:uiPriority w:val="29"/>
    <w:rsid w:val="00B17165"/>
    <w:rPr>
      <w:i/>
      <w:iCs/>
      <w:color w:val="404040" w:themeColor="text1" w:themeTint="BF"/>
    </w:rPr>
  </w:style>
  <w:style w:type="paragraph" w:styleId="ListParagraph">
    <w:name w:val="List Paragraph"/>
    <w:basedOn w:val="Normal"/>
    <w:uiPriority w:val="34"/>
    <w:qFormat/>
    <w:rsid w:val="00B17165"/>
    <w:pPr>
      <w:ind w:left="720"/>
      <w:contextualSpacing/>
    </w:pPr>
  </w:style>
  <w:style w:type="character" w:styleId="IntenseEmphasis">
    <w:name w:val="Intense Emphasis"/>
    <w:basedOn w:val="DefaultParagraphFont"/>
    <w:uiPriority w:val="21"/>
    <w:qFormat/>
    <w:rsid w:val="00B17165"/>
    <w:rPr>
      <w:i/>
      <w:iCs/>
      <w:color w:val="0F4761" w:themeColor="accent1" w:themeShade="BF"/>
    </w:rPr>
  </w:style>
  <w:style w:type="paragraph" w:styleId="IntenseQuote">
    <w:name w:val="Intense Quote"/>
    <w:basedOn w:val="Normal"/>
    <w:next w:val="Normal"/>
    <w:link w:val="IntenseQuoteChar"/>
    <w:uiPriority w:val="30"/>
    <w:qFormat/>
    <w:rsid w:val="00B17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165"/>
    <w:rPr>
      <w:i/>
      <w:iCs/>
      <w:color w:val="0F4761" w:themeColor="accent1" w:themeShade="BF"/>
    </w:rPr>
  </w:style>
  <w:style w:type="character" w:styleId="IntenseReference">
    <w:name w:val="Intense Reference"/>
    <w:basedOn w:val="DefaultParagraphFont"/>
    <w:uiPriority w:val="32"/>
    <w:qFormat/>
    <w:rsid w:val="00B17165"/>
    <w:rPr>
      <w:b/>
      <w:bCs/>
      <w:smallCaps/>
      <w:color w:val="0F4761" w:themeColor="accent1" w:themeShade="BF"/>
      <w:spacing w:val="5"/>
    </w:rPr>
  </w:style>
  <w:style w:type="character" w:styleId="Hyperlink">
    <w:name w:val="Hyperlink"/>
    <w:basedOn w:val="DefaultParagraphFont"/>
    <w:uiPriority w:val="99"/>
    <w:unhideWhenUsed/>
    <w:rsid w:val="008635FA"/>
    <w:rPr>
      <w:color w:val="467886" w:themeColor="hyperlink"/>
      <w:u w:val="single"/>
    </w:rPr>
  </w:style>
  <w:style w:type="character" w:styleId="UnresolvedMention">
    <w:name w:val="Unresolved Mention"/>
    <w:basedOn w:val="DefaultParagraphFont"/>
    <w:uiPriority w:val="99"/>
    <w:semiHidden/>
    <w:unhideWhenUsed/>
    <w:rsid w:val="008635FA"/>
    <w:rPr>
      <w:color w:val="605E5C"/>
      <w:shd w:val="clear" w:color="auto" w:fill="E1DFDD"/>
    </w:rPr>
  </w:style>
  <w:style w:type="character" w:styleId="FollowedHyperlink">
    <w:name w:val="FollowedHyperlink"/>
    <w:basedOn w:val="DefaultParagraphFont"/>
    <w:uiPriority w:val="99"/>
    <w:semiHidden/>
    <w:unhideWhenUsed/>
    <w:rsid w:val="00365903"/>
    <w:rPr>
      <w:color w:val="96607D" w:themeColor="followedHyperlink"/>
      <w:u w:val="single"/>
    </w:rPr>
  </w:style>
  <w:style w:type="paragraph" w:styleId="NormalWeb">
    <w:name w:val="Normal (Web)"/>
    <w:basedOn w:val="Normal"/>
    <w:uiPriority w:val="99"/>
    <w:unhideWhenUsed/>
    <w:rsid w:val="00B24E57"/>
    <w:rPr>
      <w:rFonts w:ascii="Times New Roman" w:hAnsi="Times New Roman" w:cs="Times New Roman"/>
    </w:rPr>
  </w:style>
  <w:style w:type="character" w:styleId="Strong">
    <w:name w:val="Strong"/>
    <w:basedOn w:val="DefaultParagraphFont"/>
    <w:uiPriority w:val="22"/>
    <w:qFormat/>
    <w:rsid w:val="00A11ED6"/>
    <w:rPr>
      <w:b/>
      <w:bCs/>
    </w:rPr>
  </w:style>
  <w:style w:type="character" w:customStyle="1" w:styleId="apple-converted-space">
    <w:name w:val="apple-converted-space"/>
    <w:basedOn w:val="DefaultParagraphFont"/>
    <w:rsid w:val="00A11ED6"/>
  </w:style>
  <w:style w:type="character" w:styleId="Emphasis">
    <w:name w:val="Emphasis"/>
    <w:basedOn w:val="DefaultParagraphFont"/>
    <w:uiPriority w:val="20"/>
    <w:qFormat/>
    <w:rsid w:val="00A11E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81345">
      <w:bodyDiv w:val="1"/>
      <w:marLeft w:val="0"/>
      <w:marRight w:val="0"/>
      <w:marTop w:val="0"/>
      <w:marBottom w:val="0"/>
      <w:divBdr>
        <w:top w:val="none" w:sz="0" w:space="0" w:color="auto"/>
        <w:left w:val="none" w:sz="0" w:space="0" w:color="auto"/>
        <w:bottom w:val="none" w:sz="0" w:space="0" w:color="auto"/>
        <w:right w:val="none" w:sz="0" w:space="0" w:color="auto"/>
      </w:divBdr>
    </w:div>
    <w:div w:id="335349550">
      <w:bodyDiv w:val="1"/>
      <w:marLeft w:val="0"/>
      <w:marRight w:val="0"/>
      <w:marTop w:val="0"/>
      <w:marBottom w:val="0"/>
      <w:divBdr>
        <w:top w:val="none" w:sz="0" w:space="0" w:color="auto"/>
        <w:left w:val="none" w:sz="0" w:space="0" w:color="auto"/>
        <w:bottom w:val="none" w:sz="0" w:space="0" w:color="auto"/>
        <w:right w:val="none" w:sz="0" w:space="0" w:color="auto"/>
      </w:divBdr>
    </w:div>
    <w:div w:id="612441952">
      <w:bodyDiv w:val="1"/>
      <w:marLeft w:val="0"/>
      <w:marRight w:val="0"/>
      <w:marTop w:val="0"/>
      <w:marBottom w:val="0"/>
      <w:divBdr>
        <w:top w:val="none" w:sz="0" w:space="0" w:color="auto"/>
        <w:left w:val="none" w:sz="0" w:space="0" w:color="auto"/>
        <w:bottom w:val="none" w:sz="0" w:space="0" w:color="auto"/>
        <w:right w:val="none" w:sz="0" w:space="0" w:color="auto"/>
      </w:divBdr>
    </w:div>
    <w:div w:id="637614764">
      <w:bodyDiv w:val="1"/>
      <w:marLeft w:val="0"/>
      <w:marRight w:val="0"/>
      <w:marTop w:val="0"/>
      <w:marBottom w:val="0"/>
      <w:divBdr>
        <w:top w:val="none" w:sz="0" w:space="0" w:color="auto"/>
        <w:left w:val="none" w:sz="0" w:space="0" w:color="auto"/>
        <w:bottom w:val="none" w:sz="0" w:space="0" w:color="auto"/>
        <w:right w:val="none" w:sz="0" w:space="0" w:color="auto"/>
      </w:divBdr>
    </w:div>
    <w:div w:id="653147489">
      <w:bodyDiv w:val="1"/>
      <w:marLeft w:val="0"/>
      <w:marRight w:val="0"/>
      <w:marTop w:val="0"/>
      <w:marBottom w:val="0"/>
      <w:divBdr>
        <w:top w:val="none" w:sz="0" w:space="0" w:color="auto"/>
        <w:left w:val="none" w:sz="0" w:space="0" w:color="auto"/>
        <w:bottom w:val="none" w:sz="0" w:space="0" w:color="auto"/>
        <w:right w:val="none" w:sz="0" w:space="0" w:color="auto"/>
      </w:divBdr>
    </w:div>
    <w:div w:id="696126440">
      <w:bodyDiv w:val="1"/>
      <w:marLeft w:val="0"/>
      <w:marRight w:val="0"/>
      <w:marTop w:val="0"/>
      <w:marBottom w:val="0"/>
      <w:divBdr>
        <w:top w:val="none" w:sz="0" w:space="0" w:color="auto"/>
        <w:left w:val="none" w:sz="0" w:space="0" w:color="auto"/>
        <w:bottom w:val="none" w:sz="0" w:space="0" w:color="auto"/>
        <w:right w:val="none" w:sz="0" w:space="0" w:color="auto"/>
      </w:divBdr>
    </w:div>
    <w:div w:id="1052466411">
      <w:bodyDiv w:val="1"/>
      <w:marLeft w:val="0"/>
      <w:marRight w:val="0"/>
      <w:marTop w:val="0"/>
      <w:marBottom w:val="0"/>
      <w:divBdr>
        <w:top w:val="none" w:sz="0" w:space="0" w:color="auto"/>
        <w:left w:val="none" w:sz="0" w:space="0" w:color="auto"/>
        <w:bottom w:val="none" w:sz="0" w:space="0" w:color="auto"/>
        <w:right w:val="none" w:sz="0" w:space="0" w:color="auto"/>
      </w:divBdr>
    </w:div>
    <w:div w:id="1069186816">
      <w:bodyDiv w:val="1"/>
      <w:marLeft w:val="0"/>
      <w:marRight w:val="0"/>
      <w:marTop w:val="0"/>
      <w:marBottom w:val="0"/>
      <w:divBdr>
        <w:top w:val="none" w:sz="0" w:space="0" w:color="auto"/>
        <w:left w:val="none" w:sz="0" w:space="0" w:color="auto"/>
        <w:bottom w:val="none" w:sz="0" w:space="0" w:color="auto"/>
        <w:right w:val="none" w:sz="0" w:space="0" w:color="auto"/>
      </w:divBdr>
    </w:div>
    <w:div w:id="1172447732">
      <w:bodyDiv w:val="1"/>
      <w:marLeft w:val="0"/>
      <w:marRight w:val="0"/>
      <w:marTop w:val="0"/>
      <w:marBottom w:val="0"/>
      <w:divBdr>
        <w:top w:val="none" w:sz="0" w:space="0" w:color="auto"/>
        <w:left w:val="none" w:sz="0" w:space="0" w:color="auto"/>
        <w:bottom w:val="none" w:sz="0" w:space="0" w:color="auto"/>
        <w:right w:val="none" w:sz="0" w:space="0" w:color="auto"/>
      </w:divBdr>
    </w:div>
    <w:div w:id="1205756923">
      <w:bodyDiv w:val="1"/>
      <w:marLeft w:val="0"/>
      <w:marRight w:val="0"/>
      <w:marTop w:val="0"/>
      <w:marBottom w:val="0"/>
      <w:divBdr>
        <w:top w:val="none" w:sz="0" w:space="0" w:color="auto"/>
        <w:left w:val="none" w:sz="0" w:space="0" w:color="auto"/>
        <w:bottom w:val="none" w:sz="0" w:space="0" w:color="auto"/>
        <w:right w:val="none" w:sz="0" w:space="0" w:color="auto"/>
      </w:divBdr>
    </w:div>
    <w:div w:id="1393891706">
      <w:bodyDiv w:val="1"/>
      <w:marLeft w:val="0"/>
      <w:marRight w:val="0"/>
      <w:marTop w:val="0"/>
      <w:marBottom w:val="0"/>
      <w:divBdr>
        <w:top w:val="none" w:sz="0" w:space="0" w:color="auto"/>
        <w:left w:val="none" w:sz="0" w:space="0" w:color="auto"/>
        <w:bottom w:val="none" w:sz="0" w:space="0" w:color="auto"/>
        <w:right w:val="none" w:sz="0" w:space="0" w:color="auto"/>
      </w:divBdr>
    </w:div>
    <w:div w:id="1441025930">
      <w:bodyDiv w:val="1"/>
      <w:marLeft w:val="0"/>
      <w:marRight w:val="0"/>
      <w:marTop w:val="0"/>
      <w:marBottom w:val="0"/>
      <w:divBdr>
        <w:top w:val="none" w:sz="0" w:space="0" w:color="auto"/>
        <w:left w:val="none" w:sz="0" w:space="0" w:color="auto"/>
        <w:bottom w:val="none" w:sz="0" w:space="0" w:color="auto"/>
        <w:right w:val="none" w:sz="0" w:space="0" w:color="auto"/>
      </w:divBdr>
    </w:div>
    <w:div w:id="1536384820">
      <w:bodyDiv w:val="1"/>
      <w:marLeft w:val="0"/>
      <w:marRight w:val="0"/>
      <w:marTop w:val="0"/>
      <w:marBottom w:val="0"/>
      <w:divBdr>
        <w:top w:val="none" w:sz="0" w:space="0" w:color="auto"/>
        <w:left w:val="none" w:sz="0" w:space="0" w:color="auto"/>
        <w:bottom w:val="none" w:sz="0" w:space="0" w:color="auto"/>
        <w:right w:val="none" w:sz="0" w:space="0" w:color="auto"/>
      </w:divBdr>
    </w:div>
    <w:div w:id="1724017683">
      <w:bodyDiv w:val="1"/>
      <w:marLeft w:val="0"/>
      <w:marRight w:val="0"/>
      <w:marTop w:val="0"/>
      <w:marBottom w:val="0"/>
      <w:divBdr>
        <w:top w:val="none" w:sz="0" w:space="0" w:color="auto"/>
        <w:left w:val="none" w:sz="0" w:space="0" w:color="auto"/>
        <w:bottom w:val="none" w:sz="0" w:space="0" w:color="auto"/>
        <w:right w:val="none" w:sz="0" w:space="0" w:color="auto"/>
      </w:divBdr>
    </w:div>
    <w:div w:id="1761219616">
      <w:bodyDiv w:val="1"/>
      <w:marLeft w:val="0"/>
      <w:marRight w:val="0"/>
      <w:marTop w:val="0"/>
      <w:marBottom w:val="0"/>
      <w:divBdr>
        <w:top w:val="none" w:sz="0" w:space="0" w:color="auto"/>
        <w:left w:val="none" w:sz="0" w:space="0" w:color="auto"/>
        <w:bottom w:val="none" w:sz="0" w:space="0" w:color="auto"/>
        <w:right w:val="none" w:sz="0" w:space="0" w:color="auto"/>
      </w:divBdr>
    </w:div>
    <w:div w:id="1807892566">
      <w:bodyDiv w:val="1"/>
      <w:marLeft w:val="0"/>
      <w:marRight w:val="0"/>
      <w:marTop w:val="0"/>
      <w:marBottom w:val="0"/>
      <w:divBdr>
        <w:top w:val="none" w:sz="0" w:space="0" w:color="auto"/>
        <w:left w:val="none" w:sz="0" w:space="0" w:color="auto"/>
        <w:bottom w:val="none" w:sz="0" w:space="0" w:color="auto"/>
        <w:right w:val="none" w:sz="0" w:space="0" w:color="auto"/>
      </w:divBdr>
    </w:div>
    <w:div w:id="2000576519">
      <w:bodyDiv w:val="1"/>
      <w:marLeft w:val="0"/>
      <w:marRight w:val="0"/>
      <w:marTop w:val="0"/>
      <w:marBottom w:val="0"/>
      <w:divBdr>
        <w:top w:val="none" w:sz="0" w:space="0" w:color="auto"/>
        <w:left w:val="none" w:sz="0" w:space="0" w:color="auto"/>
        <w:bottom w:val="none" w:sz="0" w:space="0" w:color="auto"/>
        <w:right w:val="none" w:sz="0" w:space="0" w:color="auto"/>
      </w:divBdr>
    </w:div>
    <w:div w:id="2031485333">
      <w:bodyDiv w:val="1"/>
      <w:marLeft w:val="0"/>
      <w:marRight w:val="0"/>
      <w:marTop w:val="0"/>
      <w:marBottom w:val="0"/>
      <w:divBdr>
        <w:top w:val="none" w:sz="0" w:space="0" w:color="auto"/>
        <w:left w:val="none" w:sz="0" w:space="0" w:color="auto"/>
        <w:bottom w:val="none" w:sz="0" w:space="0" w:color="auto"/>
        <w:right w:val="none" w:sz="0" w:space="0" w:color="auto"/>
      </w:divBdr>
    </w:div>
    <w:div w:id="2032149308">
      <w:bodyDiv w:val="1"/>
      <w:marLeft w:val="0"/>
      <w:marRight w:val="0"/>
      <w:marTop w:val="0"/>
      <w:marBottom w:val="0"/>
      <w:divBdr>
        <w:top w:val="none" w:sz="0" w:space="0" w:color="auto"/>
        <w:left w:val="none" w:sz="0" w:space="0" w:color="auto"/>
        <w:bottom w:val="none" w:sz="0" w:space="0" w:color="auto"/>
        <w:right w:val="none" w:sz="0" w:space="0" w:color="auto"/>
      </w:divBdr>
    </w:div>
    <w:div w:id="2037197011">
      <w:bodyDiv w:val="1"/>
      <w:marLeft w:val="0"/>
      <w:marRight w:val="0"/>
      <w:marTop w:val="0"/>
      <w:marBottom w:val="0"/>
      <w:divBdr>
        <w:top w:val="none" w:sz="0" w:space="0" w:color="auto"/>
        <w:left w:val="none" w:sz="0" w:space="0" w:color="auto"/>
        <w:bottom w:val="none" w:sz="0" w:space="0" w:color="auto"/>
        <w:right w:val="none" w:sz="0" w:space="0" w:color="auto"/>
      </w:divBdr>
    </w:div>
    <w:div w:id="205037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tedhealthgroup.com/content/dam/UHG/PDF/investors/2023/UNH-Q4-2023-Release.pdf" TargetMode="External"/><Relationship Id="rId13" Type="http://schemas.openxmlformats.org/officeDocument/2006/relationships/hyperlink" Target="https://www.sec.gov/Archives/edgar/data/731766/000073176624000023/a2023q4exhibit991.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unitedhealthgroup.com/newsroom/2024/2024-01-12-uhg-reports-fourth-quarter-resul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crotrends.net/stocks/charts/UNH/unitedhealth-group/financial-statement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unitedhealthgroup.com/" TargetMode="External"/><Relationship Id="rId4" Type="http://schemas.openxmlformats.org/officeDocument/2006/relationships/webSettings" Target="webSettings.xml"/><Relationship Id="rId9" Type="http://schemas.openxmlformats.org/officeDocument/2006/relationships/hyperlink" Target="https://www.unitedhealthgroup.com/content/dam/UHG/PDF/investors/2024/UNH-Q4-2024-Form-10-K.pdf" TargetMode="External"/><Relationship Id="rId14" Type="http://schemas.openxmlformats.org/officeDocument/2006/relationships/hyperlink" Target="https://www.managedhealthcareexecutive.com/view/unitedhealth-group-s-revenue-grew-almost-15-in-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10</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Vanukuri, Dharani</dc:creator>
  <cp:keywords/>
  <dc:description/>
  <cp:lastModifiedBy>Ramachandra Reddy, Anushareddy</cp:lastModifiedBy>
  <cp:revision>2</cp:revision>
  <dcterms:created xsi:type="dcterms:W3CDTF">2025-07-10T22:42:00Z</dcterms:created>
  <dcterms:modified xsi:type="dcterms:W3CDTF">2025-07-10T22:42:00Z</dcterms:modified>
</cp:coreProperties>
</file>