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7B1C7D" w14:textId="3A57CA6F" w:rsidR="00F10354" w:rsidRPr="00F10354" w:rsidRDefault="00F10354" w:rsidP="00F10354">
      <w:pPr>
        <w:jc w:val="center"/>
        <w:rPr>
          <w:b/>
          <w:bCs/>
          <w:sz w:val="28"/>
          <w:szCs w:val="28"/>
          <w:u w:val="single"/>
        </w:rPr>
      </w:pPr>
      <w:r w:rsidRPr="00F10354">
        <w:rPr>
          <w:b/>
          <w:bCs/>
          <w:sz w:val="28"/>
          <w:szCs w:val="28"/>
          <w:u w:val="single"/>
        </w:rPr>
        <w:t>LITERATURE SURVEY</w:t>
      </w:r>
    </w:p>
    <w:p w14:paraId="478E6DE8" w14:textId="7F2AF321" w:rsidR="00F10354" w:rsidRDefault="00F10354" w:rsidP="00F10354">
      <w:pPr>
        <w:jc w:val="center"/>
        <w:rPr>
          <w:b/>
          <w:bCs/>
        </w:rPr>
      </w:pPr>
      <w:r>
        <w:rPr>
          <w:b/>
          <w:bCs/>
          <w:noProof/>
        </w:rPr>
        <mc:AlternateContent>
          <mc:Choice Requires="wps">
            <w:drawing>
              <wp:anchor distT="0" distB="0" distL="114300" distR="114300" simplePos="0" relativeHeight="251660288" behindDoc="0" locked="0" layoutInCell="1" allowOverlap="1" wp14:anchorId="7780C593" wp14:editId="0BDDA72B">
                <wp:simplePos x="0" y="0"/>
                <wp:positionH relativeFrom="margin">
                  <wp:posOffset>45720</wp:posOffset>
                </wp:positionH>
                <wp:positionV relativeFrom="paragraph">
                  <wp:posOffset>426085</wp:posOffset>
                </wp:positionV>
                <wp:extent cx="5631180" cy="7620"/>
                <wp:effectExtent l="0" t="0" r="26670" b="30480"/>
                <wp:wrapNone/>
                <wp:docPr id="30133641" name="Straight Connector 2"/>
                <wp:cNvGraphicFramePr/>
                <a:graphic xmlns:a="http://schemas.openxmlformats.org/drawingml/2006/main">
                  <a:graphicData uri="http://schemas.microsoft.com/office/word/2010/wordprocessingShape">
                    <wps:wsp>
                      <wps:cNvCnPr/>
                      <wps:spPr>
                        <a:xfrm>
                          <a:off x="0" y="0"/>
                          <a:ext cx="5631180" cy="762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ACF851"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6pt,33.55pt" to="447pt,3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" strokecolor="#4472c4 [3204]" strokeweight=".5pt">
                <v:stroke joinstyle="miter"/>
                <w10:wrap anchorx="margin"/>
              </v:line>
            </w:pict>
          </mc:Fallback>
        </mc:AlternateContent>
      </w:r>
      <w:r w:rsidRPr="00F10354">
        <w:rPr>
          <w:b/>
          <w:bCs/>
        </w:rPr>
        <w:t>To identify the research gaps in existing systems and determine the features that can be incorporated into the proposed CCTV surveillance system.</w:t>
      </w:r>
    </w:p>
    <w:p w14:paraId="7493CAC1" w14:textId="77777777" w:rsidR="00F10354" w:rsidRDefault="00F10354" w:rsidP="00F10354">
      <w:pPr>
        <w:rPr>
          <w:b/>
          <w:bCs/>
        </w:rPr>
      </w:pPr>
    </w:p>
    <w:p w14:paraId="5BC84D4A" w14:textId="2DBE3213" w:rsidR="00F10354" w:rsidRPr="00F10354" w:rsidRDefault="00F10354" w:rsidP="00F10354">
      <w:pPr>
        <w:rPr>
          <w:b/>
          <w:bCs/>
        </w:rPr>
      </w:pPr>
      <w:r w:rsidRPr="00F10354">
        <w:rPr>
          <w:b/>
          <w:bCs/>
        </w:rPr>
        <w:t>1. Introduction</w:t>
      </w:r>
    </w:p>
    <w:p w14:paraId="0B25FEF1" w14:textId="77777777" w:rsidR="00F10354" w:rsidRPr="00F10354" w:rsidRDefault="00F10354" w:rsidP="00F10354">
      <w:pPr>
        <w:jc w:val="both"/>
      </w:pPr>
      <w:r w:rsidRPr="00F10354">
        <w:t>CCTV systems are widely used for security, but conventional systems require continuous human monitoring, making it difficult to detect unusual activities quickly across multiple cameras.</w:t>
      </w:r>
    </w:p>
    <w:p w14:paraId="4BB22C61" w14:textId="77777777" w:rsidR="00F10354" w:rsidRPr="00F10354" w:rsidRDefault="00F10354" w:rsidP="00F10354">
      <w:pPr>
        <w:jc w:val="both"/>
      </w:pPr>
      <w:r w:rsidRPr="00F10354">
        <w:t xml:space="preserve">Recent advances in </w:t>
      </w:r>
      <w:r w:rsidRPr="00F10354">
        <w:rPr>
          <w:b/>
          <w:bCs/>
        </w:rPr>
        <w:t>AI, Machine Learning, and Computer Vision</w:t>
      </w:r>
      <w:r w:rsidRPr="00F10354">
        <w:t xml:space="preserve"> have enabled automatic </w:t>
      </w:r>
      <w:r w:rsidRPr="00F10354">
        <w:rPr>
          <w:b/>
          <w:bCs/>
        </w:rPr>
        <w:t>Video Anomaly Detection (VAD)</w:t>
      </w:r>
      <w:r w:rsidRPr="00F10354">
        <w:t xml:space="preserve">. Deep learning methods such as convolutional autoencoders, </w:t>
      </w:r>
      <w:proofErr w:type="spellStart"/>
      <w:r w:rsidRPr="00F10354">
        <w:t>spatio</w:t>
      </w:r>
      <w:proofErr w:type="spellEnd"/>
      <w:r w:rsidRPr="00F10354">
        <w:t xml:space="preserve">-temporal models, future-frame prediction, and </w:t>
      </w:r>
      <w:r w:rsidRPr="00F10354">
        <w:rPr>
          <w:b/>
          <w:bCs/>
        </w:rPr>
        <w:t>Memory-Augmented Autoencoders (</w:t>
      </w:r>
      <w:proofErr w:type="spellStart"/>
      <w:r w:rsidRPr="00F10354">
        <w:rPr>
          <w:b/>
          <w:bCs/>
        </w:rPr>
        <w:t>MemAE</w:t>
      </w:r>
      <w:proofErr w:type="spellEnd"/>
      <w:r w:rsidRPr="00F10354">
        <w:rPr>
          <w:b/>
          <w:bCs/>
        </w:rPr>
        <w:t>)</w:t>
      </w:r>
      <w:r w:rsidRPr="00F10354">
        <w:t xml:space="preserve"> can learn normal video patterns and identify abnormal events.</w:t>
      </w:r>
    </w:p>
    <w:p w14:paraId="0D5D745C" w14:textId="77777777" w:rsidR="00F10354" w:rsidRPr="00F10354" w:rsidRDefault="00F10354" w:rsidP="00F10354">
      <w:pPr>
        <w:jc w:val="both"/>
      </w:pPr>
      <w:r w:rsidRPr="00F10354">
        <w:t xml:space="preserve">The proposed </w:t>
      </w:r>
      <w:r w:rsidRPr="00F10354">
        <w:rPr>
          <w:b/>
          <w:bCs/>
        </w:rPr>
        <w:t>“Edge-Based Intelligent CCTV Monitoring and Anomaly Detection System using Memory-Augmented Autoencoders”</w:t>
      </w:r>
      <w:r w:rsidRPr="00F10354">
        <w:t xml:space="preserve"> combines anomaly detection with real-time video analysis, anomaly heatmaps, automated alerts, incident clip extraction, and dashboard visualization. Edge processing helps reduce latency, bandwidth usage, and privacy risks.</w:t>
      </w:r>
    </w:p>
    <w:p w14:paraId="5545AF35" w14:textId="77777777" w:rsidR="00F10354" w:rsidRDefault="00F10354" w:rsidP="00F10354">
      <w:pPr>
        <w:jc w:val="both"/>
      </w:pPr>
      <w:r w:rsidRPr="00F10354">
        <w:t xml:space="preserve">The literature survey focuses on </w:t>
      </w:r>
      <w:r w:rsidRPr="00F10354">
        <w:rPr>
          <w:b/>
          <w:bCs/>
        </w:rPr>
        <w:t xml:space="preserve">temporal and </w:t>
      </w:r>
      <w:proofErr w:type="spellStart"/>
      <w:r w:rsidRPr="00F10354">
        <w:rPr>
          <w:b/>
          <w:bCs/>
        </w:rPr>
        <w:t>spatio</w:t>
      </w:r>
      <w:proofErr w:type="spellEnd"/>
      <w:r w:rsidRPr="00F10354">
        <w:rPr>
          <w:b/>
          <w:bCs/>
        </w:rPr>
        <w:t>-temporal learning, memory-augmented autoencoders, scene-aware detection, explainable anomaly detection, and efficient edge-based video surveillance</w:t>
      </w:r>
      <w:r w:rsidRPr="00F10354">
        <w:t>.</w:t>
      </w:r>
    </w:p>
    <w:p w14:paraId="3E72C4D7" w14:textId="77777777" w:rsidR="00F10354" w:rsidRDefault="00F10354" w:rsidP="00F10354">
      <w:pPr>
        <w:jc w:val="both"/>
      </w:pPr>
    </w:p>
    <w:p w14:paraId="6D27A803" w14:textId="25657C0B" w:rsidR="00F10354" w:rsidRPr="00F10354" w:rsidRDefault="00F10354" w:rsidP="00F10354">
      <w:pPr>
        <w:jc w:val="both"/>
        <w:rPr>
          <w:b/>
          <w:bCs/>
        </w:rPr>
      </w:pPr>
      <w:r w:rsidRPr="00F10354">
        <w:rPr>
          <w:b/>
          <w:bCs/>
        </w:rPr>
        <w:t>2. Objectives of the Literature Survey</w:t>
      </w:r>
      <w:r>
        <w:rPr>
          <w:b/>
          <w:bCs/>
        </w:rPr>
        <w:t>.</w:t>
      </w:r>
    </w:p>
    <w:p w14:paraId="28981079" w14:textId="77777777" w:rsidR="00F10354" w:rsidRPr="00F10354" w:rsidRDefault="00F10354" w:rsidP="00F10354">
      <w:pPr>
        <w:jc w:val="both"/>
      </w:pPr>
      <w:r w:rsidRPr="00F10354">
        <w:t>The main objectives of this literature survey are:</w:t>
      </w:r>
    </w:p>
    <w:p w14:paraId="6CBCB338" w14:textId="77777777" w:rsidR="00F10354" w:rsidRPr="00F10354" w:rsidRDefault="00F10354" w:rsidP="00F10354">
      <w:pPr>
        <w:numPr>
          <w:ilvl w:val="0"/>
          <w:numId w:val="2"/>
        </w:numPr>
        <w:jc w:val="both"/>
      </w:pPr>
      <w:r w:rsidRPr="00F10354">
        <w:t xml:space="preserve">To study existing techniques for </w:t>
      </w:r>
      <w:r w:rsidRPr="00F10354">
        <w:rPr>
          <w:b/>
          <w:bCs/>
        </w:rPr>
        <w:t>video anomaly detection</w:t>
      </w:r>
      <w:r w:rsidRPr="00F10354">
        <w:t xml:space="preserve"> in surveillance environments.</w:t>
      </w:r>
    </w:p>
    <w:p w14:paraId="1E344D34" w14:textId="77777777" w:rsidR="00F10354" w:rsidRPr="00F10354" w:rsidRDefault="00F10354" w:rsidP="00F10354">
      <w:pPr>
        <w:numPr>
          <w:ilvl w:val="0"/>
          <w:numId w:val="2"/>
        </w:numPr>
        <w:jc w:val="both"/>
      </w:pPr>
      <w:r w:rsidRPr="00F10354">
        <w:t xml:space="preserve">To understand how </w:t>
      </w:r>
      <w:r w:rsidRPr="00F10354">
        <w:rPr>
          <w:b/>
          <w:bCs/>
        </w:rPr>
        <w:t>deep autoencoders</w:t>
      </w:r>
      <w:r w:rsidRPr="00F10354">
        <w:t xml:space="preserve"> can learn normal patterns from video data.</w:t>
      </w:r>
    </w:p>
    <w:p w14:paraId="5782800F" w14:textId="77777777" w:rsidR="00F10354" w:rsidRPr="00F10354" w:rsidRDefault="00F10354" w:rsidP="00F10354">
      <w:pPr>
        <w:numPr>
          <w:ilvl w:val="0"/>
          <w:numId w:val="2"/>
        </w:numPr>
        <w:jc w:val="both"/>
      </w:pPr>
      <w:r w:rsidRPr="00F10354">
        <w:t xml:space="preserve">To study the </w:t>
      </w:r>
      <w:r w:rsidRPr="00F10354">
        <w:rPr>
          <w:b/>
          <w:bCs/>
        </w:rPr>
        <w:t>Memory-Augmented Autoencoder (</w:t>
      </w:r>
      <w:proofErr w:type="spellStart"/>
      <w:r w:rsidRPr="00F10354">
        <w:rPr>
          <w:b/>
          <w:bCs/>
        </w:rPr>
        <w:t>MemAE</w:t>
      </w:r>
      <w:proofErr w:type="spellEnd"/>
      <w:r w:rsidRPr="00F10354">
        <w:rPr>
          <w:b/>
          <w:bCs/>
        </w:rPr>
        <w:t>)</w:t>
      </w:r>
      <w:r w:rsidRPr="00F10354">
        <w:t xml:space="preserve"> approach and its application to unsupervised anomaly detection.</w:t>
      </w:r>
    </w:p>
    <w:p w14:paraId="447793D2" w14:textId="77777777" w:rsidR="00F10354" w:rsidRPr="00F10354" w:rsidRDefault="00F10354" w:rsidP="00F10354">
      <w:pPr>
        <w:numPr>
          <w:ilvl w:val="0"/>
          <w:numId w:val="2"/>
        </w:numPr>
        <w:jc w:val="both"/>
      </w:pPr>
      <w:r w:rsidRPr="00F10354">
        <w:t xml:space="preserve">To </w:t>
      </w:r>
      <w:proofErr w:type="spellStart"/>
      <w:r w:rsidRPr="00F10354">
        <w:t>analyze</w:t>
      </w:r>
      <w:proofErr w:type="spellEnd"/>
      <w:r w:rsidRPr="00F10354">
        <w:t xml:space="preserve"> methods for capturing </w:t>
      </w:r>
      <w:r w:rsidRPr="00F10354">
        <w:rPr>
          <w:b/>
          <w:bCs/>
        </w:rPr>
        <w:t>spatial and temporal information</w:t>
      </w:r>
      <w:r w:rsidRPr="00F10354">
        <w:t xml:space="preserve"> from surveillance videos.</w:t>
      </w:r>
    </w:p>
    <w:p w14:paraId="3A6EA6FF" w14:textId="77777777" w:rsidR="00F10354" w:rsidRPr="00F10354" w:rsidRDefault="00F10354" w:rsidP="00F10354">
      <w:pPr>
        <w:numPr>
          <w:ilvl w:val="0"/>
          <w:numId w:val="2"/>
        </w:numPr>
        <w:jc w:val="both"/>
      </w:pPr>
      <w:r w:rsidRPr="00F10354">
        <w:t xml:space="preserve">To study </w:t>
      </w:r>
      <w:r w:rsidRPr="00F10354">
        <w:rPr>
          <w:b/>
          <w:bCs/>
        </w:rPr>
        <w:t>future-frame prediction</w:t>
      </w:r>
      <w:r w:rsidRPr="00F10354">
        <w:t xml:space="preserve"> and temporal </w:t>
      </w:r>
      <w:proofErr w:type="spellStart"/>
      <w:r w:rsidRPr="00F10354">
        <w:t>modeling</w:t>
      </w:r>
      <w:proofErr w:type="spellEnd"/>
      <w:r w:rsidRPr="00F10354">
        <w:t xml:space="preserve"> for early anomaly detection.</w:t>
      </w:r>
    </w:p>
    <w:p w14:paraId="420957F5" w14:textId="77777777" w:rsidR="00F10354" w:rsidRPr="00F10354" w:rsidRDefault="00F10354" w:rsidP="00F10354">
      <w:pPr>
        <w:numPr>
          <w:ilvl w:val="0"/>
          <w:numId w:val="2"/>
        </w:numPr>
        <w:jc w:val="both"/>
      </w:pPr>
      <w:r w:rsidRPr="00F10354">
        <w:t xml:space="preserve">To investigate </w:t>
      </w:r>
      <w:r w:rsidRPr="00F10354">
        <w:rPr>
          <w:b/>
          <w:bCs/>
        </w:rPr>
        <w:t>scene-aware and semantic approaches</w:t>
      </w:r>
      <w:r w:rsidRPr="00F10354">
        <w:t xml:space="preserve"> for reducing false anomaly detections.</w:t>
      </w:r>
    </w:p>
    <w:p w14:paraId="7B802B3D" w14:textId="77777777" w:rsidR="00F10354" w:rsidRPr="00F10354" w:rsidRDefault="00F10354" w:rsidP="00F10354">
      <w:pPr>
        <w:numPr>
          <w:ilvl w:val="0"/>
          <w:numId w:val="2"/>
        </w:numPr>
        <w:jc w:val="both"/>
      </w:pPr>
      <w:r w:rsidRPr="00F10354">
        <w:t xml:space="preserve">To study techniques for providing </w:t>
      </w:r>
      <w:r w:rsidRPr="00F10354">
        <w:rPr>
          <w:b/>
          <w:bCs/>
        </w:rPr>
        <w:t>explainable anomaly detection</w:t>
      </w:r>
      <w:r w:rsidRPr="00F10354">
        <w:t xml:space="preserve"> instead of only numerical anomaly scores.</w:t>
      </w:r>
    </w:p>
    <w:p w14:paraId="7F07D02C" w14:textId="77777777" w:rsidR="00F10354" w:rsidRPr="00F10354" w:rsidRDefault="00F10354" w:rsidP="00F10354">
      <w:pPr>
        <w:numPr>
          <w:ilvl w:val="0"/>
          <w:numId w:val="2"/>
        </w:numPr>
        <w:jc w:val="both"/>
      </w:pPr>
      <w:r w:rsidRPr="00F10354">
        <w:t xml:space="preserve">To identify techniques that can improve </w:t>
      </w:r>
      <w:r w:rsidRPr="00F10354">
        <w:rPr>
          <w:b/>
          <w:bCs/>
        </w:rPr>
        <w:t>computational efficiency and edge deployment</w:t>
      </w:r>
      <w:r w:rsidRPr="00F10354">
        <w:t>.</w:t>
      </w:r>
    </w:p>
    <w:p w14:paraId="69CA227D" w14:textId="77777777" w:rsidR="00F10354" w:rsidRPr="00F10354" w:rsidRDefault="00F10354" w:rsidP="00F10354">
      <w:pPr>
        <w:numPr>
          <w:ilvl w:val="0"/>
          <w:numId w:val="2"/>
        </w:numPr>
        <w:jc w:val="both"/>
      </w:pPr>
      <w:r w:rsidRPr="00F10354">
        <w:t>To identify the research gaps in existing systems and determine the features that can be incorporated into the proposed CCTV surveillance system.</w:t>
      </w:r>
    </w:p>
    <w:p w14:paraId="46A1F702" w14:textId="77777777" w:rsidR="00F10354" w:rsidRDefault="00F10354" w:rsidP="00C70A1A">
      <w:pPr>
        <w:rPr>
          <w:b/>
          <w:bCs/>
        </w:rPr>
      </w:pPr>
    </w:p>
    <w:p w14:paraId="65C4A202" w14:textId="0DA3DE73" w:rsidR="00C70A1A" w:rsidRPr="00C70A1A" w:rsidRDefault="00F10354" w:rsidP="00C70A1A">
      <w:pPr>
        <w:rPr>
          <w:b/>
          <w:bCs/>
        </w:rPr>
      </w:pPr>
      <w:r>
        <w:rPr>
          <w:b/>
          <w:bCs/>
        </w:rPr>
        <w:lastRenderedPageBreak/>
        <w:t>3</w:t>
      </w:r>
      <w:r w:rsidR="00C70A1A" w:rsidRPr="00C70A1A">
        <w:rPr>
          <w:b/>
          <w:bCs/>
        </w:rPr>
        <w:t>. LITERATURE SURVEY</w:t>
      </w:r>
    </w:p>
    <w:p w14:paraId="43880A75" w14:textId="77777777" w:rsidR="00C70A1A" w:rsidRPr="00C70A1A" w:rsidRDefault="00C70A1A" w:rsidP="00C70A1A">
      <w:pPr>
        <w:jc w:val="both"/>
      </w:pPr>
      <w:r w:rsidRPr="00C70A1A">
        <w:t>Video Anomaly Detection (VAD) has become an important research area in intelligent video surveillance. Traditional CCTV systems require continuous human monitoring, which is time-consuming and can result in missed or delayed detection of unusual activities. Recent research has therefore focused on deep learning-based methods that can automatically learn normal patterns from surveillance videos and identify deviations from those patterns. The proposed project builds on these developments by combining Memory-Augmented Autoencoders with temporal analysis, contextual reasoning, explainable alerts, and edge-based deployment.</w:t>
      </w:r>
    </w:p>
    <w:p w14:paraId="5505FB47" w14:textId="375EE30A" w:rsidR="00C70A1A" w:rsidRPr="00C70A1A" w:rsidRDefault="00F10354" w:rsidP="00C70A1A">
      <w:pPr>
        <w:jc w:val="both"/>
        <w:rPr>
          <w:b/>
          <w:bCs/>
        </w:rPr>
      </w:pPr>
      <w:r>
        <w:rPr>
          <w:b/>
          <w:bCs/>
        </w:rPr>
        <w:t>3</w:t>
      </w:r>
      <w:r w:rsidR="00C70A1A" w:rsidRPr="00C70A1A">
        <w:rPr>
          <w:b/>
          <w:bCs/>
        </w:rPr>
        <w:t>.1 Learning Temporal Regularity in Video Sequences – Hasan et al. (2016)</w:t>
      </w:r>
    </w:p>
    <w:p w14:paraId="6185A54A" w14:textId="77777777" w:rsidR="00C70A1A" w:rsidRPr="00C70A1A" w:rsidRDefault="00C70A1A" w:rsidP="00C70A1A">
      <w:pPr>
        <w:jc w:val="both"/>
      </w:pPr>
      <w:r w:rsidRPr="00C70A1A">
        <w:t xml:space="preserve">Hasan et al. proposed a deep learning framework for learning the temporal regularity of normal video sequences. The approach uses convolutional autoencoders to learn normal </w:t>
      </w:r>
      <w:proofErr w:type="spellStart"/>
      <w:r w:rsidRPr="00C70A1A">
        <w:t>spatio</w:t>
      </w:r>
      <w:proofErr w:type="spellEnd"/>
      <w:r w:rsidRPr="00C70A1A">
        <w:t>-temporal patterns from video data. During testing, abnormal events are identified when the observed video differs significantly from the learned normal temporal patterns.</w:t>
      </w:r>
    </w:p>
    <w:p w14:paraId="5F22E132" w14:textId="77777777" w:rsidR="00C70A1A" w:rsidRPr="00C70A1A" w:rsidRDefault="00C70A1A" w:rsidP="00C70A1A">
      <w:pPr>
        <w:jc w:val="both"/>
      </w:pPr>
      <w:r w:rsidRPr="00C70A1A">
        <w:t>The major contribution of this work is the use of temporal regularity for anomaly detection instead of relying only on individual video frames. The method demonstrated that abnormal activities can be identified through reconstruction-based learning without requiring extensive abnormal-event annotations.</w:t>
      </w:r>
    </w:p>
    <w:p w14:paraId="582628C8" w14:textId="77777777" w:rsidR="00C70A1A" w:rsidRPr="00C70A1A" w:rsidRDefault="00C70A1A" w:rsidP="00C70A1A">
      <w:pPr>
        <w:jc w:val="both"/>
      </w:pPr>
      <w:r w:rsidRPr="00C70A1A">
        <w:rPr>
          <w:b/>
          <w:bCs/>
        </w:rPr>
        <w:t>Limitation:</w:t>
      </w:r>
      <w:r w:rsidRPr="00C70A1A">
        <w:t xml:space="preserve"> The method mainly focuses on temporal regularity and reconstruction errors and has limited understanding of the semantic meaning of objects and activities.</w:t>
      </w:r>
    </w:p>
    <w:p w14:paraId="4AF776E5" w14:textId="77777777" w:rsidR="00C70A1A" w:rsidRPr="00C70A1A" w:rsidRDefault="00C70A1A" w:rsidP="00C70A1A">
      <w:pPr>
        <w:jc w:val="both"/>
      </w:pPr>
      <w:r w:rsidRPr="00C70A1A">
        <w:rPr>
          <w:b/>
          <w:bCs/>
        </w:rPr>
        <w:t>Relevance to proposed system:</w:t>
      </w:r>
      <w:r w:rsidRPr="00C70A1A">
        <w:t xml:space="preserve"> The proposed project extends this concept by incorporating temporal </w:t>
      </w:r>
      <w:proofErr w:type="spellStart"/>
      <w:r w:rsidRPr="00C70A1A">
        <w:t>behavior</w:t>
      </w:r>
      <w:proofErr w:type="spellEnd"/>
      <w:r w:rsidRPr="00C70A1A">
        <w:t xml:space="preserve"> analysis together with Memory-Augmented Autoencoder-based anomaly detection.</w:t>
      </w:r>
    </w:p>
    <w:p w14:paraId="1298FACC" w14:textId="77777777" w:rsidR="00C70A1A" w:rsidRPr="00C70A1A" w:rsidRDefault="00C70A1A" w:rsidP="00C70A1A">
      <w:r w:rsidRPr="00C70A1A">
        <w:pict w14:anchorId="1DFC3C3F">
          <v:rect id="_x0000_i1135" style="width:0;height:1.5pt" o:hralign="center" o:hrstd="t" o:hr="t" fillcolor="#a0a0a0" stroked="f"/>
        </w:pict>
      </w:r>
    </w:p>
    <w:p w14:paraId="11DA2227" w14:textId="72218077" w:rsidR="00C70A1A" w:rsidRPr="00C70A1A" w:rsidRDefault="00F10354" w:rsidP="00C70A1A">
      <w:pPr>
        <w:jc w:val="both"/>
        <w:rPr>
          <w:b/>
          <w:bCs/>
        </w:rPr>
      </w:pPr>
      <w:r>
        <w:rPr>
          <w:b/>
          <w:bCs/>
        </w:rPr>
        <w:t>3</w:t>
      </w:r>
      <w:r w:rsidR="00C70A1A" w:rsidRPr="00C70A1A">
        <w:rPr>
          <w:b/>
          <w:bCs/>
        </w:rPr>
        <w:t>.2 Abnormal Event Detection in Videos using Spatiotemporal Autoencoder – Chong and Tay (2017)</w:t>
      </w:r>
    </w:p>
    <w:p w14:paraId="785CF4ED" w14:textId="77777777" w:rsidR="00C70A1A" w:rsidRPr="00C70A1A" w:rsidRDefault="00C70A1A" w:rsidP="00C70A1A">
      <w:pPr>
        <w:jc w:val="both"/>
      </w:pPr>
      <w:r w:rsidRPr="00C70A1A">
        <w:t xml:space="preserve">Chong and Tay proposed a spatiotemporal autoencoder for abnormal event detection. Instead of </w:t>
      </w:r>
      <w:proofErr w:type="spellStart"/>
      <w:r w:rsidRPr="00C70A1A">
        <w:t>analyzing</w:t>
      </w:r>
      <w:proofErr w:type="spellEnd"/>
      <w:r w:rsidRPr="00C70A1A">
        <w:t xml:space="preserve"> individual frames independently, the model learns both spatial information and temporal changes occurring in video sequences. The encoder learns compact representations of normal activities and the decoder </w:t>
      </w:r>
      <w:proofErr w:type="gramStart"/>
      <w:r w:rsidRPr="00C70A1A">
        <w:t>reconstructs</w:t>
      </w:r>
      <w:proofErr w:type="gramEnd"/>
      <w:r w:rsidRPr="00C70A1A">
        <w:t xml:space="preserve"> the input sequence.</w:t>
      </w:r>
    </w:p>
    <w:p w14:paraId="212D223C" w14:textId="77777777" w:rsidR="00C70A1A" w:rsidRPr="00C70A1A" w:rsidRDefault="00C70A1A" w:rsidP="00C70A1A">
      <w:pPr>
        <w:jc w:val="both"/>
      </w:pPr>
      <w:r w:rsidRPr="00C70A1A">
        <w:t>Anomaly detection is performed using the reconstruction error. When an event cannot be reconstructed accurately because it differs from the learned normal pattern, it receives a higher anomaly score.</w:t>
      </w:r>
    </w:p>
    <w:p w14:paraId="5B870E45" w14:textId="77777777" w:rsidR="00C70A1A" w:rsidRPr="00C70A1A" w:rsidRDefault="00C70A1A" w:rsidP="00C70A1A">
      <w:pPr>
        <w:jc w:val="both"/>
      </w:pPr>
      <w:r w:rsidRPr="00C70A1A">
        <w:rPr>
          <w:b/>
          <w:bCs/>
        </w:rPr>
        <w:t>Advantage:</w:t>
      </w:r>
      <w:r w:rsidRPr="00C70A1A">
        <w:t xml:space="preserve"> The method captures both appearance and motion information and is suitable for surveillance videos.</w:t>
      </w:r>
    </w:p>
    <w:p w14:paraId="673B48ED" w14:textId="77777777" w:rsidR="00C70A1A" w:rsidRPr="00C70A1A" w:rsidRDefault="00C70A1A" w:rsidP="00C70A1A">
      <w:pPr>
        <w:jc w:val="both"/>
      </w:pPr>
      <w:r w:rsidRPr="00C70A1A">
        <w:rPr>
          <w:b/>
          <w:bCs/>
        </w:rPr>
        <w:t>Limitation:</w:t>
      </w:r>
      <w:r w:rsidRPr="00C70A1A">
        <w:t xml:space="preserve"> Reconstruction-based methods may reconstruct certain abnormal events reasonably well, reducing the distinction between normal and abnormal activities.</w:t>
      </w:r>
    </w:p>
    <w:p w14:paraId="6869A076" w14:textId="77777777" w:rsidR="00C70A1A" w:rsidRPr="00C70A1A" w:rsidRDefault="00C70A1A" w:rsidP="00C70A1A">
      <w:pPr>
        <w:jc w:val="both"/>
      </w:pPr>
      <w:r w:rsidRPr="00C70A1A">
        <w:rPr>
          <w:b/>
          <w:bCs/>
        </w:rPr>
        <w:t>Relevance to proposed system:</w:t>
      </w:r>
      <w:r w:rsidRPr="00C70A1A">
        <w:t xml:space="preserve"> Spatial and temporal feature extraction can be integrated before the </w:t>
      </w:r>
      <w:proofErr w:type="spellStart"/>
      <w:r w:rsidRPr="00C70A1A">
        <w:t>MemAE</w:t>
      </w:r>
      <w:proofErr w:type="spellEnd"/>
      <w:r w:rsidRPr="00C70A1A">
        <w:t xml:space="preserve"> module to improve detection of motion-based anomalies.</w:t>
      </w:r>
    </w:p>
    <w:p w14:paraId="373DAC14" w14:textId="77777777" w:rsidR="00C70A1A" w:rsidRPr="00C70A1A" w:rsidRDefault="00C70A1A" w:rsidP="00C70A1A">
      <w:pPr>
        <w:jc w:val="both"/>
      </w:pPr>
      <w:r w:rsidRPr="00C70A1A">
        <w:pict w14:anchorId="70A00E08">
          <v:rect id="_x0000_i1136" style="width:0;height:1.5pt" o:hralign="center" o:hrstd="t" o:hr="t" fillcolor="#a0a0a0" stroked="f"/>
        </w:pict>
      </w:r>
    </w:p>
    <w:p w14:paraId="53FF539B" w14:textId="6068F8E5" w:rsidR="00C70A1A" w:rsidRPr="00C70A1A" w:rsidRDefault="00F10354" w:rsidP="00C70A1A">
      <w:pPr>
        <w:jc w:val="both"/>
        <w:rPr>
          <w:b/>
          <w:bCs/>
        </w:rPr>
      </w:pPr>
      <w:r>
        <w:rPr>
          <w:b/>
          <w:bCs/>
        </w:rPr>
        <w:t>3</w:t>
      </w:r>
      <w:r w:rsidR="00C70A1A" w:rsidRPr="00C70A1A">
        <w:rPr>
          <w:b/>
          <w:bCs/>
        </w:rPr>
        <w:t>.3 Future Frame Prediction for Anomaly Detection – Liu et al. (2018)</w:t>
      </w:r>
    </w:p>
    <w:p w14:paraId="05374112" w14:textId="77777777" w:rsidR="00C70A1A" w:rsidRPr="00C70A1A" w:rsidRDefault="00C70A1A" w:rsidP="00C70A1A">
      <w:pPr>
        <w:jc w:val="both"/>
      </w:pPr>
      <w:r w:rsidRPr="00C70A1A">
        <w:lastRenderedPageBreak/>
        <w:t>Liu et al. introduced future-frame prediction as a method for video anomaly detection. Instead of only reconstructing the current frame, the system predicts a future video frame using information from previously observed frames. The predicted frame is compared with the actual future frame.</w:t>
      </w:r>
    </w:p>
    <w:p w14:paraId="33C80843" w14:textId="77777777" w:rsidR="00C70A1A" w:rsidRPr="00C70A1A" w:rsidRDefault="00C70A1A" w:rsidP="00C70A1A">
      <w:pPr>
        <w:jc w:val="both"/>
      </w:pPr>
      <w:r w:rsidRPr="00C70A1A">
        <w:t>The difference between the predicted and actual frames provides an indication of abnormal activity. The approach also considers motion information to improve anomaly detection.</w:t>
      </w:r>
    </w:p>
    <w:p w14:paraId="1BF1B913" w14:textId="77777777" w:rsidR="00C70A1A" w:rsidRPr="00C70A1A" w:rsidRDefault="00C70A1A" w:rsidP="00C70A1A">
      <w:pPr>
        <w:jc w:val="both"/>
      </w:pPr>
      <w:r w:rsidRPr="00C70A1A">
        <w:rPr>
          <w:b/>
          <w:bCs/>
        </w:rPr>
        <w:t>Advantage:</w:t>
      </w:r>
      <w:r w:rsidRPr="00C70A1A">
        <w:t xml:space="preserve"> Future-frame prediction can identify unusual activities by detecting unexpected changes in future motion and appearance.</w:t>
      </w:r>
    </w:p>
    <w:p w14:paraId="2355D35D" w14:textId="77777777" w:rsidR="00C70A1A" w:rsidRPr="00C70A1A" w:rsidRDefault="00C70A1A" w:rsidP="00C70A1A">
      <w:pPr>
        <w:jc w:val="both"/>
      </w:pPr>
      <w:r w:rsidRPr="00C70A1A">
        <w:rPr>
          <w:b/>
          <w:bCs/>
        </w:rPr>
        <w:t>Limitation:</w:t>
      </w:r>
      <w:r w:rsidRPr="00C70A1A">
        <w:t xml:space="preserve"> Accurate prediction becomes difficult in highly complex scenes with multiple objects and unpredictable movements.</w:t>
      </w:r>
    </w:p>
    <w:p w14:paraId="2E9A58E0" w14:textId="77777777" w:rsidR="00C70A1A" w:rsidRPr="00C70A1A" w:rsidRDefault="00C70A1A" w:rsidP="00C70A1A">
      <w:pPr>
        <w:jc w:val="both"/>
      </w:pPr>
      <w:r w:rsidRPr="00C70A1A">
        <w:rPr>
          <w:b/>
          <w:bCs/>
        </w:rPr>
        <w:t>Relevance to proposed system:</w:t>
      </w:r>
      <w:r w:rsidRPr="00C70A1A">
        <w:t xml:space="preserve"> A temporal prediction module can be added to the proposed </w:t>
      </w:r>
      <w:proofErr w:type="spellStart"/>
      <w:r w:rsidRPr="00C70A1A">
        <w:t>MemAE</w:t>
      </w:r>
      <w:proofErr w:type="spellEnd"/>
      <w:r w:rsidRPr="00C70A1A">
        <w:t xml:space="preserve"> system to provide </w:t>
      </w:r>
      <w:r w:rsidRPr="00C70A1A">
        <w:rPr>
          <w:b/>
          <w:bCs/>
        </w:rPr>
        <w:t>early anomaly warnings</w:t>
      </w:r>
      <w:r w:rsidRPr="00C70A1A">
        <w:t>, rather than detecting an anomaly only after it has occurred.</w:t>
      </w:r>
    </w:p>
    <w:p w14:paraId="725044CA" w14:textId="77777777" w:rsidR="00C70A1A" w:rsidRPr="00C70A1A" w:rsidRDefault="00C70A1A" w:rsidP="00C70A1A">
      <w:pPr>
        <w:jc w:val="both"/>
      </w:pPr>
      <w:r w:rsidRPr="00C70A1A">
        <w:pict w14:anchorId="47473E3E">
          <v:rect id="_x0000_i1137" style="width:0;height:1.5pt" o:hralign="center" o:hrstd="t" o:hr="t" fillcolor="#a0a0a0" stroked="f"/>
        </w:pict>
      </w:r>
    </w:p>
    <w:p w14:paraId="0C6BFB29" w14:textId="37C45CAC" w:rsidR="00C70A1A" w:rsidRPr="00C70A1A" w:rsidRDefault="00F10354" w:rsidP="00C70A1A">
      <w:pPr>
        <w:jc w:val="both"/>
        <w:rPr>
          <w:b/>
          <w:bCs/>
        </w:rPr>
      </w:pPr>
      <w:r>
        <w:rPr>
          <w:b/>
          <w:bCs/>
        </w:rPr>
        <w:t>3</w:t>
      </w:r>
      <w:r w:rsidR="00C70A1A" w:rsidRPr="00C70A1A">
        <w:rPr>
          <w:b/>
          <w:bCs/>
        </w:rPr>
        <w:t>.4 Memorizing Normality to Detect Anomaly: Memory-Augmented Deep Autoencoder – Gong et al. (2019)</w:t>
      </w:r>
    </w:p>
    <w:p w14:paraId="258F1E73" w14:textId="77777777" w:rsidR="00C70A1A" w:rsidRPr="00C70A1A" w:rsidRDefault="00C70A1A" w:rsidP="00C70A1A">
      <w:pPr>
        <w:jc w:val="both"/>
      </w:pPr>
      <w:r w:rsidRPr="00C70A1A">
        <w:t>Gong et al. introduced the Memory-Augmented Deep Autoencoder (</w:t>
      </w:r>
      <w:proofErr w:type="spellStart"/>
      <w:r w:rsidRPr="00C70A1A">
        <w:t>MemAE</w:t>
      </w:r>
      <w:proofErr w:type="spellEnd"/>
      <w:r w:rsidRPr="00C70A1A">
        <w:t>), which is highly relevant to the proposed project. Traditional autoencoders can sometimes reconstruct abnormal events because of their generalization capability. This can result in a small reconstruction error even for abnormal samples.</w:t>
      </w:r>
    </w:p>
    <w:p w14:paraId="7E8FF159" w14:textId="77777777" w:rsidR="00C70A1A" w:rsidRPr="00C70A1A" w:rsidRDefault="00C70A1A" w:rsidP="00C70A1A">
      <w:pPr>
        <w:jc w:val="both"/>
      </w:pPr>
      <w:proofErr w:type="spellStart"/>
      <w:r w:rsidRPr="00C70A1A">
        <w:t>MemAE</w:t>
      </w:r>
      <w:proofErr w:type="spellEnd"/>
      <w:r w:rsidRPr="00C70A1A">
        <w:t xml:space="preserve"> addresses this problem by introducing a memory module containing representative patterns of normal activities. During reconstruction, the input retrieves relevant normal patterns from the memory bank. Abnormal patterns have difficulty finding suitable representations in the memory and therefore produce higher reconstruction errors.</w:t>
      </w:r>
    </w:p>
    <w:p w14:paraId="732ADFC9" w14:textId="77777777" w:rsidR="00C70A1A" w:rsidRPr="00C70A1A" w:rsidRDefault="00C70A1A" w:rsidP="00C70A1A">
      <w:pPr>
        <w:jc w:val="both"/>
      </w:pPr>
      <w:r w:rsidRPr="00C70A1A">
        <w:rPr>
          <w:b/>
          <w:bCs/>
        </w:rPr>
        <w:t>Advantage:</w:t>
      </w:r>
      <w:r w:rsidRPr="00C70A1A">
        <w:t xml:space="preserve"> </w:t>
      </w:r>
      <w:proofErr w:type="spellStart"/>
      <w:r w:rsidRPr="00C70A1A">
        <w:t>MemAE</w:t>
      </w:r>
      <w:proofErr w:type="spellEnd"/>
      <w:r w:rsidRPr="00C70A1A">
        <w:t xml:space="preserve"> improves the separation between normal and abnormal events while supporting unsupervised anomaly detection.</w:t>
      </w:r>
    </w:p>
    <w:p w14:paraId="4ED816FB" w14:textId="77777777" w:rsidR="00C70A1A" w:rsidRPr="00C70A1A" w:rsidRDefault="00C70A1A" w:rsidP="00C70A1A">
      <w:pPr>
        <w:jc w:val="both"/>
      </w:pPr>
      <w:r w:rsidRPr="00C70A1A">
        <w:rPr>
          <w:b/>
          <w:bCs/>
        </w:rPr>
        <w:t>Limitation:</w:t>
      </w:r>
      <w:r w:rsidRPr="00C70A1A">
        <w:t xml:space="preserve"> A fixed memory bank may not adapt effectively when the surveillance environment changes over time.</w:t>
      </w:r>
    </w:p>
    <w:p w14:paraId="52F689DA" w14:textId="77777777" w:rsidR="00C70A1A" w:rsidRPr="00C70A1A" w:rsidRDefault="00C70A1A" w:rsidP="00C70A1A">
      <w:pPr>
        <w:jc w:val="both"/>
      </w:pPr>
      <w:r w:rsidRPr="00C70A1A">
        <w:rPr>
          <w:b/>
          <w:bCs/>
        </w:rPr>
        <w:t>Relevance to proposed system:</w:t>
      </w:r>
      <w:r w:rsidRPr="00C70A1A">
        <w:t xml:space="preserve"> </w:t>
      </w:r>
      <w:proofErr w:type="spellStart"/>
      <w:r w:rsidRPr="00C70A1A">
        <w:t>MemAE</w:t>
      </w:r>
      <w:proofErr w:type="spellEnd"/>
      <w:r w:rsidRPr="00C70A1A">
        <w:t xml:space="preserve"> forms the </w:t>
      </w:r>
      <w:r w:rsidRPr="00C70A1A">
        <w:rPr>
          <w:b/>
          <w:bCs/>
        </w:rPr>
        <w:t>core anomaly detection component</w:t>
      </w:r>
      <w:r w:rsidRPr="00C70A1A">
        <w:t xml:space="preserve"> of the proposed system. The project further improves it using an </w:t>
      </w:r>
      <w:r w:rsidRPr="00C70A1A">
        <w:rPr>
          <w:b/>
          <w:bCs/>
        </w:rPr>
        <w:t>adaptive memory bank</w:t>
      </w:r>
      <w:r w:rsidRPr="00C70A1A">
        <w:t xml:space="preserve"> capable of learning changing normal patterns while preventing anomalous samples from contaminating the memory.</w:t>
      </w:r>
    </w:p>
    <w:p w14:paraId="571354E6" w14:textId="77777777" w:rsidR="00C70A1A" w:rsidRPr="00C70A1A" w:rsidRDefault="00C70A1A" w:rsidP="00C70A1A">
      <w:pPr>
        <w:jc w:val="both"/>
      </w:pPr>
      <w:r w:rsidRPr="00C70A1A">
        <w:pict w14:anchorId="132BBBC0">
          <v:rect id="_x0000_i1138" style="width:0;height:1.5pt" o:hralign="center" o:hrstd="t" o:hr="t" fillcolor="#a0a0a0" stroked="f"/>
        </w:pict>
      </w:r>
    </w:p>
    <w:p w14:paraId="1BACDA31" w14:textId="1508AB38" w:rsidR="00C70A1A" w:rsidRPr="00C70A1A" w:rsidRDefault="00F10354" w:rsidP="00C70A1A">
      <w:pPr>
        <w:jc w:val="both"/>
        <w:rPr>
          <w:b/>
          <w:bCs/>
        </w:rPr>
      </w:pPr>
      <w:r>
        <w:rPr>
          <w:b/>
          <w:bCs/>
        </w:rPr>
        <w:t>3</w:t>
      </w:r>
      <w:r w:rsidR="00C70A1A" w:rsidRPr="00C70A1A">
        <w:rPr>
          <w:b/>
          <w:bCs/>
        </w:rPr>
        <w:t>.5 Weakly-Supervised Video Anomaly Detection with Robust Temporal Feature Magnitude Learning – Tian et al. (2021)</w:t>
      </w:r>
    </w:p>
    <w:p w14:paraId="513B4D16" w14:textId="77777777" w:rsidR="00C70A1A" w:rsidRPr="00C70A1A" w:rsidRDefault="00C70A1A" w:rsidP="00C70A1A">
      <w:pPr>
        <w:jc w:val="both"/>
      </w:pPr>
      <w:r w:rsidRPr="00C70A1A">
        <w:t xml:space="preserve">Tian et al. proposed Robust Temporal Feature Magnitude Learning (RTFM) for video anomaly detection. The method focuses on the magnitude of temporal features to distinguish anomalous video segments from normal ones. Temporal relationships are </w:t>
      </w:r>
      <w:proofErr w:type="spellStart"/>
      <w:r w:rsidRPr="00C70A1A">
        <w:t>modeled</w:t>
      </w:r>
      <w:proofErr w:type="spellEnd"/>
      <w:r w:rsidRPr="00C70A1A">
        <w:t xml:space="preserve"> so that abnormal segments can be assigned stronger anomaly scores.</w:t>
      </w:r>
    </w:p>
    <w:p w14:paraId="6B09232D" w14:textId="77777777" w:rsidR="00C70A1A" w:rsidRPr="00C70A1A" w:rsidRDefault="00C70A1A" w:rsidP="00C70A1A">
      <w:pPr>
        <w:jc w:val="both"/>
      </w:pPr>
      <w:r w:rsidRPr="00C70A1A">
        <w:t>The work demonstrates the importance of temporal information in detecting activities that cannot be identified reliably from individual frames.</w:t>
      </w:r>
    </w:p>
    <w:p w14:paraId="58975B8C" w14:textId="77777777" w:rsidR="00C70A1A" w:rsidRPr="00C70A1A" w:rsidRDefault="00C70A1A" w:rsidP="00C70A1A">
      <w:pPr>
        <w:jc w:val="both"/>
      </w:pPr>
      <w:r w:rsidRPr="00C70A1A">
        <w:rPr>
          <w:b/>
          <w:bCs/>
        </w:rPr>
        <w:lastRenderedPageBreak/>
        <w:t>Advantage:</w:t>
      </w:r>
      <w:r w:rsidRPr="00C70A1A">
        <w:t xml:space="preserve"> The approach provides strong temporal discrimination and is suitable for long surveillance videos.</w:t>
      </w:r>
    </w:p>
    <w:p w14:paraId="41A000C5" w14:textId="77777777" w:rsidR="00C70A1A" w:rsidRPr="00C70A1A" w:rsidRDefault="00C70A1A" w:rsidP="00C70A1A">
      <w:pPr>
        <w:jc w:val="both"/>
      </w:pPr>
      <w:r w:rsidRPr="00C70A1A">
        <w:rPr>
          <w:b/>
          <w:bCs/>
        </w:rPr>
        <w:t>Limitation:</w:t>
      </w:r>
      <w:r w:rsidRPr="00C70A1A">
        <w:t xml:space="preserve"> The approach relies on weakly supervised learning and is more complex than a basic unsupervised autoencoder.</w:t>
      </w:r>
    </w:p>
    <w:p w14:paraId="324A6986" w14:textId="77777777" w:rsidR="00C70A1A" w:rsidRPr="00C70A1A" w:rsidRDefault="00C70A1A" w:rsidP="00C70A1A">
      <w:pPr>
        <w:jc w:val="both"/>
      </w:pPr>
      <w:r w:rsidRPr="00C70A1A">
        <w:rPr>
          <w:b/>
          <w:bCs/>
        </w:rPr>
        <w:t>Relevance to proposed system:</w:t>
      </w:r>
      <w:r w:rsidRPr="00C70A1A">
        <w:t xml:space="preserve"> The proposed system can use a </w:t>
      </w:r>
      <w:r w:rsidRPr="00C70A1A">
        <w:rPr>
          <w:b/>
          <w:bCs/>
        </w:rPr>
        <w:t>temporal anomaly score</w:t>
      </w:r>
      <w:r w:rsidRPr="00C70A1A">
        <w:t xml:space="preserve"> alongside the </w:t>
      </w:r>
      <w:proofErr w:type="spellStart"/>
      <w:r w:rsidRPr="00C70A1A">
        <w:t>MemAE</w:t>
      </w:r>
      <w:proofErr w:type="spellEnd"/>
      <w:r w:rsidRPr="00C70A1A">
        <w:t xml:space="preserve"> reconstruction score. This allows both appearance-based and temporal abnormalities to contribute to the final risk assessment.</w:t>
      </w:r>
    </w:p>
    <w:p w14:paraId="6BBEF8FE" w14:textId="77777777" w:rsidR="00C70A1A" w:rsidRPr="00C70A1A" w:rsidRDefault="00C70A1A" w:rsidP="00C70A1A">
      <w:pPr>
        <w:jc w:val="both"/>
      </w:pPr>
      <w:r w:rsidRPr="00C70A1A">
        <w:pict w14:anchorId="0FCE6575">
          <v:rect id="_x0000_i1139" style="width:0;height:1.5pt" o:hralign="center" o:hrstd="t" o:hr="t" fillcolor="#a0a0a0" stroked="f"/>
        </w:pict>
      </w:r>
    </w:p>
    <w:p w14:paraId="186314C6" w14:textId="1649710E" w:rsidR="00C70A1A" w:rsidRPr="00C70A1A" w:rsidRDefault="00F10354" w:rsidP="00C70A1A">
      <w:pPr>
        <w:jc w:val="both"/>
        <w:rPr>
          <w:b/>
          <w:bCs/>
        </w:rPr>
      </w:pPr>
      <w:r>
        <w:rPr>
          <w:b/>
          <w:bCs/>
        </w:rPr>
        <w:t>3</w:t>
      </w:r>
      <w:r w:rsidR="00C70A1A" w:rsidRPr="00C70A1A">
        <w:rPr>
          <w:b/>
          <w:bCs/>
        </w:rPr>
        <w:t>.6 Hierarchical Semantic Contrast for Scene-Aware Video Anomaly Detection – Sun and Gong (2023)</w:t>
      </w:r>
    </w:p>
    <w:p w14:paraId="2C20A402" w14:textId="77777777" w:rsidR="00C70A1A" w:rsidRPr="00C70A1A" w:rsidRDefault="00C70A1A" w:rsidP="00C70A1A">
      <w:pPr>
        <w:jc w:val="both"/>
      </w:pPr>
      <w:r w:rsidRPr="00C70A1A">
        <w:t>Sun and Gong proposed a scene-aware approach for video anomaly detection using hierarchical semantic representations. The main idea is that an activity should not always be considered abnormal independently of its environment. The same action can be normal in one location but suspicious in another.</w:t>
      </w:r>
    </w:p>
    <w:p w14:paraId="7B409D6A" w14:textId="77777777" w:rsidR="00C70A1A" w:rsidRPr="00C70A1A" w:rsidRDefault="00C70A1A" w:rsidP="00C70A1A">
      <w:pPr>
        <w:jc w:val="both"/>
      </w:pPr>
      <w:r w:rsidRPr="00C70A1A">
        <w:t>For example, running may be normal on a sports ground but unusual inside a restricted office area. Therefore, scene and object semantics can provide important contextual information for anomaly detection.</w:t>
      </w:r>
    </w:p>
    <w:p w14:paraId="78E3F0A7" w14:textId="77777777" w:rsidR="00C70A1A" w:rsidRPr="00C70A1A" w:rsidRDefault="00C70A1A" w:rsidP="00C70A1A">
      <w:pPr>
        <w:jc w:val="both"/>
      </w:pPr>
      <w:r w:rsidRPr="00C70A1A">
        <w:rPr>
          <w:b/>
          <w:bCs/>
        </w:rPr>
        <w:t>Advantage:</w:t>
      </w:r>
      <w:r w:rsidRPr="00C70A1A">
        <w:t xml:space="preserve"> Scene-aware analysis improves contextual understanding and reduces false alarms caused by activities that are normal for a particular environment.</w:t>
      </w:r>
    </w:p>
    <w:p w14:paraId="5B942E54" w14:textId="77777777" w:rsidR="00C70A1A" w:rsidRPr="00C70A1A" w:rsidRDefault="00C70A1A" w:rsidP="00C70A1A">
      <w:pPr>
        <w:jc w:val="both"/>
      </w:pPr>
      <w:r w:rsidRPr="00C70A1A">
        <w:rPr>
          <w:b/>
          <w:bCs/>
        </w:rPr>
        <w:t>Limitation:</w:t>
      </w:r>
      <w:r w:rsidRPr="00C70A1A">
        <w:t xml:space="preserve"> Semantic representation introduces additional computational requirements.</w:t>
      </w:r>
    </w:p>
    <w:p w14:paraId="5EC22980" w14:textId="77777777" w:rsidR="00C70A1A" w:rsidRPr="00C70A1A" w:rsidRDefault="00C70A1A" w:rsidP="00C70A1A">
      <w:pPr>
        <w:jc w:val="both"/>
      </w:pPr>
      <w:r w:rsidRPr="00C70A1A">
        <w:rPr>
          <w:b/>
          <w:bCs/>
        </w:rPr>
        <w:t>Relevance to proposed system:</w:t>
      </w:r>
      <w:r w:rsidRPr="00C70A1A">
        <w:t xml:space="preserve"> A </w:t>
      </w:r>
      <w:r w:rsidRPr="00C70A1A">
        <w:rPr>
          <w:b/>
          <w:bCs/>
        </w:rPr>
        <w:t>Scene-Aware Context Engine</w:t>
      </w:r>
      <w:r w:rsidRPr="00C70A1A">
        <w:t xml:space="preserve"> will be added to determine whether an activity is normal for a particular camera, region, or restricted zone.</w:t>
      </w:r>
    </w:p>
    <w:p w14:paraId="59BEFD4C" w14:textId="77777777" w:rsidR="00C70A1A" w:rsidRPr="00C70A1A" w:rsidRDefault="00C70A1A" w:rsidP="00C70A1A">
      <w:pPr>
        <w:jc w:val="both"/>
      </w:pPr>
      <w:r w:rsidRPr="00C70A1A">
        <w:pict w14:anchorId="7C16EF86">
          <v:rect id="_x0000_i1140" style="width:0;height:1.5pt" o:hralign="center" o:hrstd="t" o:hr="t" fillcolor="#a0a0a0" stroked="f"/>
        </w:pict>
      </w:r>
    </w:p>
    <w:p w14:paraId="0F0838BC" w14:textId="2C6D921E" w:rsidR="00C70A1A" w:rsidRPr="00C70A1A" w:rsidRDefault="00F10354" w:rsidP="00C70A1A">
      <w:pPr>
        <w:jc w:val="both"/>
        <w:rPr>
          <w:b/>
          <w:bCs/>
        </w:rPr>
      </w:pPr>
      <w:r>
        <w:rPr>
          <w:b/>
          <w:bCs/>
        </w:rPr>
        <w:t>3</w:t>
      </w:r>
      <w:r w:rsidR="00C70A1A" w:rsidRPr="00C70A1A">
        <w:rPr>
          <w:b/>
          <w:bCs/>
        </w:rPr>
        <w:t>.7 TEVAD: Improved Video Anomaly Detection with Captions – Chen et al. (2023)</w:t>
      </w:r>
    </w:p>
    <w:p w14:paraId="49753BE5" w14:textId="77777777" w:rsidR="00C70A1A" w:rsidRPr="00C70A1A" w:rsidRDefault="00C70A1A" w:rsidP="00C70A1A">
      <w:pPr>
        <w:jc w:val="both"/>
      </w:pPr>
      <w:r w:rsidRPr="00C70A1A">
        <w:t>TEVAD introduced the use of visual and textual information for video anomaly detection. Instead of producing only a numerical anomaly score, semantic information can be used to describe the content of a detected event.</w:t>
      </w:r>
    </w:p>
    <w:p w14:paraId="3187917D" w14:textId="77777777" w:rsidR="00C70A1A" w:rsidRPr="00C70A1A" w:rsidRDefault="00C70A1A" w:rsidP="00C70A1A">
      <w:pPr>
        <w:jc w:val="both"/>
      </w:pPr>
      <w:r w:rsidRPr="00C70A1A">
        <w:t>This concept is particularly useful for practical surveillance systems because security personnel need to understand why an event has been classified as suspicious. A numerical value such as an anomaly score of 0.92 is less useful than an explanation such as "person entering restricted area" or "unusual running activity."</w:t>
      </w:r>
    </w:p>
    <w:p w14:paraId="38E54552" w14:textId="77777777" w:rsidR="00C70A1A" w:rsidRPr="00C70A1A" w:rsidRDefault="00C70A1A" w:rsidP="00C70A1A">
      <w:pPr>
        <w:jc w:val="both"/>
      </w:pPr>
      <w:r w:rsidRPr="00C70A1A">
        <w:rPr>
          <w:b/>
          <w:bCs/>
        </w:rPr>
        <w:t>Advantage:</w:t>
      </w:r>
      <w:r w:rsidRPr="00C70A1A">
        <w:t xml:space="preserve"> Semantic information improves interpretability and supports explainable anomaly detection.</w:t>
      </w:r>
    </w:p>
    <w:p w14:paraId="4EA13D9E" w14:textId="77777777" w:rsidR="00C70A1A" w:rsidRPr="00C70A1A" w:rsidRDefault="00C70A1A" w:rsidP="00C70A1A">
      <w:pPr>
        <w:jc w:val="both"/>
      </w:pPr>
      <w:r w:rsidRPr="00C70A1A">
        <w:rPr>
          <w:b/>
          <w:bCs/>
        </w:rPr>
        <w:t>Limitation:</w:t>
      </w:r>
      <w:r w:rsidRPr="00C70A1A">
        <w:t xml:space="preserve"> Caption or semantic generation introduces additional computational overhead.</w:t>
      </w:r>
    </w:p>
    <w:p w14:paraId="1AC5C6A5" w14:textId="77777777" w:rsidR="00C70A1A" w:rsidRPr="00C70A1A" w:rsidRDefault="00C70A1A" w:rsidP="00C70A1A">
      <w:pPr>
        <w:jc w:val="both"/>
      </w:pPr>
      <w:r w:rsidRPr="00C70A1A">
        <w:rPr>
          <w:b/>
          <w:bCs/>
        </w:rPr>
        <w:t>Relevance to proposed system:</w:t>
      </w:r>
      <w:r w:rsidRPr="00C70A1A">
        <w:t xml:space="preserve"> The proposed system will include an </w:t>
      </w:r>
      <w:r w:rsidRPr="00C70A1A">
        <w:rPr>
          <w:b/>
          <w:bCs/>
        </w:rPr>
        <w:t>Explainable Anomaly Reason module</w:t>
      </w:r>
      <w:r w:rsidRPr="00C70A1A">
        <w:t xml:space="preserve"> that converts anomaly detection results into understandable event descriptions and severity information.</w:t>
      </w:r>
    </w:p>
    <w:p w14:paraId="30625F2A" w14:textId="77777777" w:rsidR="00C70A1A" w:rsidRPr="00C70A1A" w:rsidRDefault="00C70A1A" w:rsidP="00C70A1A">
      <w:pPr>
        <w:jc w:val="both"/>
      </w:pPr>
      <w:r w:rsidRPr="00C70A1A">
        <w:pict w14:anchorId="16EFE676">
          <v:rect id="_x0000_i1141" style="width:0;height:1.5pt" o:hralign="center" o:hrstd="t" o:hr="t" fillcolor="#a0a0a0" stroked="f"/>
        </w:pict>
      </w:r>
    </w:p>
    <w:p w14:paraId="48E9A314" w14:textId="3896FB7D" w:rsidR="00C70A1A" w:rsidRPr="00C70A1A" w:rsidRDefault="00F10354" w:rsidP="00C70A1A">
      <w:pPr>
        <w:jc w:val="both"/>
        <w:rPr>
          <w:b/>
          <w:bCs/>
        </w:rPr>
      </w:pPr>
      <w:r>
        <w:rPr>
          <w:b/>
          <w:bCs/>
        </w:rPr>
        <w:t>3</w:t>
      </w:r>
      <w:r w:rsidR="00C70A1A" w:rsidRPr="00C70A1A">
        <w:rPr>
          <w:b/>
          <w:bCs/>
        </w:rPr>
        <w:t>.8 Self-Distilled Masked Auto-Encoders are Efficient Video Anomaly Detectors – Ristea et al. (2024)</w:t>
      </w:r>
    </w:p>
    <w:p w14:paraId="4622016B" w14:textId="77777777" w:rsidR="00C70A1A" w:rsidRPr="00C70A1A" w:rsidRDefault="00C70A1A" w:rsidP="00C70A1A">
      <w:pPr>
        <w:jc w:val="both"/>
      </w:pPr>
      <w:r w:rsidRPr="00C70A1A">
        <w:lastRenderedPageBreak/>
        <w:t>Ristea et al. investigated efficient masked autoencoder-based approaches for video anomaly detection. The work focuses on improving the efficiency of deep anomaly detection while maintaining strong detection performance. Self-distillation and masked representations allow the model to learn useful video representations with reduced computational requirements.</w:t>
      </w:r>
    </w:p>
    <w:p w14:paraId="219D46D5" w14:textId="77777777" w:rsidR="00C70A1A" w:rsidRPr="00C70A1A" w:rsidRDefault="00C70A1A" w:rsidP="00C70A1A">
      <w:pPr>
        <w:jc w:val="both"/>
      </w:pPr>
      <w:r w:rsidRPr="00C70A1A">
        <w:t>The work is particularly relevant to edge-based surveillance because conventional deep learning models can require significant computational resources.</w:t>
      </w:r>
    </w:p>
    <w:p w14:paraId="29B30E81" w14:textId="77777777" w:rsidR="00C70A1A" w:rsidRPr="00C70A1A" w:rsidRDefault="00C70A1A" w:rsidP="00C70A1A">
      <w:pPr>
        <w:jc w:val="both"/>
      </w:pPr>
      <w:r w:rsidRPr="00C70A1A">
        <w:rPr>
          <w:b/>
          <w:bCs/>
        </w:rPr>
        <w:t>Advantage:</w:t>
      </w:r>
      <w:r w:rsidRPr="00C70A1A">
        <w:t xml:space="preserve"> The approach demonstrates that video anomaly detection can be made considerably more computationally efficient.</w:t>
      </w:r>
    </w:p>
    <w:p w14:paraId="55403C62" w14:textId="77777777" w:rsidR="00C70A1A" w:rsidRPr="00C70A1A" w:rsidRDefault="00C70A1A" w:rsidP="00C70A1A">
      <w:pPr>
        <w:jc w:val="both"/>
      </w:pPr>
      <w:r w:rsidRPr="00C70A1A">
        <w:rPr>
          <w:b/>
          <w:bCs/>
        </w:rPr>
        <w:t>Limitation:</w:t>
      </w:r>
      <w:r w:rsidRPr="00C70A1A">
        <w:t xml:space="preserve"> The architecture is more complex than a conventional autoencoder and requires careful optimization for deployment.</w:t>
      </w:r>
    </w:p>
    <w:p w14:paraId="1C596D6C" w14:textId="77777777" w:rsidR="00C70A1A" w:rsidRPr="00C70A1A" w:rsidRDefault="00C70A1A" w:rsidP="00C70A1A">
      <w:pPr>
        <w:jc w:val="both"/>
      </w:pPr>
      <w:r w:rsidRPr="00C70A1A">
        <w:rPr>
          <w:b/>
          <w:bCs/>
        </w:rPr>
        <w:t>Relevance to proposed system:</w:t>
      </w:r>
      <w:r w:rsidRPr="00C70A1A">
        <w:t xml:space="preserve"> The proposed system will incorporate </w:t>
      </w:r>
      <w:r w:rsidRPr="00C70A1A">
        <w:rPr>
          <w:b/>
          <w:bCs/>
        </w:rPr>
        <w:t>edge optimization techniques such as ONNX conversion, FP16/INT8 optimization, and lightweight inference</w:t>
      </w:r>
      <w:r w:rsidRPr="00C70A1A">
        <w:t xml:space="preserve"> to support real-time processing on local hardware.</w:t>
      </w:r>
    </w:p>
    <w:p w14:paraId="2DC77857" w14:textId="77777777" w:rsidR="00C70A1A" w:rsidRPr="00C70A1A" w:rsidRDefault="00C70A1A" w:rsidP="00C70A1A">
      <w:pPr>
        <w:jc w:val="both"/>
      </w:pPr>
      <w:r w:rsidRPr="00C70A1A">
        <w:pict w14:anchorId="0C68FD3C">
          <v:rect id="_x0000_i1142" style="width:0;height:1.5pt" o:hralign="center" o:hrstd="t" o:hr="t" fillcolor="#a0a0a0" stroked="f"/>
        </w:pict>
      </w:r>
    </w:p>
    <w:p w14:paraId="58606C9C" w14:textId="4E5FCCC1" w:rsidR="00C70A1A" w:rsidRDefault="00F10354" w:rsidP="00C70A1A">
      <w:pPr>
        <w:rPr>
          <w:b/>
          <w:bCs/>
        </w:rPr>
      </w:pPr>
      <w:r>
        <w:rPr>
          <w:b/>
          <w:bCs/>
        </w:rPr>
        <w:t>3</w:t>
      </w:r>
      <w:r w:rsidR="00C70A1A" w:rsidRPr="00C70A1A">
        <w:rPr>
          <w:b/>
          <w:bCs/>
        </w:rPr>
        <w:t>.9 Comparative Literature Survey</w:t>
      </w:r>
    </w:p>
    <w:tbl>
      <w:tblPr>
        <w:tblStyle w:val="TableGrid"/>
        <w:tblW w:w="0" w:type="auto"/>
        <w:tblLook w:val="04A0" w:firstRow="1" w:lastRow="0" w:firstColumn="1" w:lastColumn="0" w:noHBand="0" w:noVBand="1"/>
      </w:tblPr>
      <w:tblGrid>
        <w:gridCol w:w="1803"/>
        <w:gridCol w:w="1803"/>
        <w:gridCol w:w="1803"/>
        <w:gridCol w:w="1803"/>
        <w:gridCol w:w="1804"/>
      </w:tblGrid>
      <w:tr w:rsidR="00C70A1A" w14:paraId="6737416C" w14:textId="77777777" w:rsidTr="009F7226">
        <w:tc>
          <w:tcPr>
            <w:tcW w:w="1803" w:type="dxa"/>
            <w:vAlign w:val="center"/>
          </w:tcPr>
          <w:p w14:paraId="18109EE9" w14:textId="5F2B31C3" w:rsidR="00C70A1A" w:rsidRDefault="00C70A1A" w:rsidP="00C70A1A">
            <w:pPr>
              <w:rPr>
                <w:b/>
                <w:bCs/>
              </w:rPr>
            </w:pPr>
            <w:r w:rsidRPr="00C70A1A">
              <w:rPr>
                <w:b/>
                <w:bCs/>
              </w:rPr>
              <w:t>Research Paper</w:t>
            </w:r>
          </w:p>
        </w:tc>
        <w:tc>
          <w:tcPr>
            <w:tcW w:w="1803" w:type="dxa"/>
            <w:vAlign w:val="center"/>
          </w:tcPr>
          <w:p w14:paraId="50AD0398" w14:textId="1720E17B" w:rsidR="00C70A1A" w:rsidRDefault="00C70A1A" w:rsidP="00C70A1A">
            <w:pPr>
              <w:rPr>
                <w:b/>
                <w:bCs/>
              </w:rPr>
            </w:pPr>
            <w:r w:rsidRPr="00C70A1A">
              <w:rPr>
                <w:b/>
                <w:bCs/>
              </w:rPr>
              <w:t>Main Technique</w:t>
            </w:r>
          </w:p>
        </w:tc>
        <w:tc>
          <w:tcPr>
            <w:tcW w:w="1803" w:type="dxa"/>
            <w:vAlign w:val="center"/>
          </w:tcPr>
          <w:p w14:paraId="186FCBD7" w14:textId="6376E4C7" w:rsidR="00C70A1A" w:rsidRDefault="00C70A1A" w:rsidP="00C70A1A">
            <w:pPr>
              <w:rPr>
                <w:b/>
                <w:bCs/>
              </w:rPr>
            </w:pPr>
            <w:r w:rsidRPr="00C70A1A">
              <w:rPr>
                <w:b/>
                <w:bCs/>
              </w:rPr>
              <w:t>Major Contribution</w:t>
            </w:r>
          </w:p>
        </w:tc>
        <w:tc>
          <w:tcPr>
            <w:tcW w:w="1803" w:type="dxa"/>
            <w:vAlign w:val="center"/>
          </w:tcPr>
          <w:p w14:paraId="13EBC6FB" w14:textId="63338FDD" w:rsidR="00C70A1A" w:rsidRDefault="00C70A1A" w:rsidP="00C70A1A">
            <w:pPr>
              <w:rPr>
                <w:b/>
                <w:bCs/>
              </w:rPr>
            </w:pPr>
            <w:r w:rsidRPr="00C70A1A">
              <w:rPr>
                <w:b/>
                <w:bCs/>
              </w:rPr>
              <w:t>Limitation</w:t>
            </w:r>
          </w:p>
        </w:tc>
        <w:tc>
          <w:tcPr>
            <w:tcW w:w="1804" w:type="dxa"/>
            <w:vAlign w:val="center"/>
          </w:tcPr>
          <w:p w14:paraId="573D56C9" w14:textId="4C230EDD" w:rsidR="00C70A1A" w:rsidRDefault="00C70A1A" w:rsidP="00C70A1A">
            <w:pPr>
              <w:rPr>
                <w:b/>
                <w:bCs/>
              </w:rPr>
            </w:pPr>
            <w:r w:rsidRPr="00C70A1A">
              <w:rPr>
                <w:b/>
                <w:bCs/>
              </w:rPr>
              <w:t>Feature Adopted in Proposed System</w:t>
            </w:r>
          </w:p>
        </w:tc>
      </w:tr>
      <w:tr w:rsidR="00C70A1A" w14:paraId="3783F982" w14:textId="77777777" w:rsidTr="009F7226">
        <w:tc>
          <w:tcPr>
            <w:tcW w:w="1803" w:type="dxa"/>
            <w:vAlign w:val="center"/>
          </w:tcPr>
          <w:p w14:paraId="4DD5B55C" w14:textId="77FE1E9B" w:rsidR="00C70A1A" w:rsidRDefault="00C70A1A" w:rsidP="00C70A1A">
            <w:pPr>
              <w:rPr>
                <w:b/>
                <w:bCs/>
              </w:rPr>
            </w:pPr>
            <w:r w:rsidRPr="00C70A1A">
              <w:t>Hasan et al. (2016)</w:t>
            </w:r>
          </w:p>
        </w:tc>
        <w:tc>
          <w:tcPr>
            <w:tcW w:w="1803" w:type="dxa"/>
            <w:vAlign w:val="center"/>
          </w:tcPr>
          <w:p w14:paraId="1A9B5E32" w14:textId="6AE916D8" w:rsidR="00C70A1A" w:rsidRDefault="00C70A1A" w:rsidP="00C70A1A">
            <w:pPr>
              <w:rPr>
                <w:b/>
                <w:bCs/>
              </w:rPr>
            </w:pPr>
            <w:r w:rsidRPr="00C70A1A">
              <w:t>Temporal Regularity + Autoencoder</w:t>
            </w:r>
          </w:p>
        </w:tc>
        <w:tc>
          <w:tcPr>
            <w:tcW w:w="1803" w:type="dxa"/>
            <w:vAlign w:val="center"/>
          </w:tcPr>
          <w:p w14:paraId="55795A7C" w14:textId="0B1E4419" w:rsidR="00C70A1A" w:rsidRDefault="00C70A1A" w:rsidP="00C70A1A">
            <w:pPr>
              <w:rPr>
                <w:b/>
                <w:bCs/>
              </w:rPr>
            </w:pPr>
            <w:r w:rsidRPr="00C70A1A">
              <w:t>Learns normal temporal patterns</w:t>
            </w:r>
          </w:p>
        </w:tc>
        <w:tc>
          <w:tcPr>
            <w:tcW w:w="1803" w:type="dxa"/>
            <w:vAlign w:val="center"/>
          </w:tcPr>
          <w:p w14:paraId="2B913B56" w14:textId="23272EA7" w:rsidR="00C70A1A" w:rsidRDefault="00C70A1A" w:rsidP="00C70A1A">
            <w:pPr>
              <w:rPr>
                <w:b/>
                <w:bCs/>
              </w:rPr>
            </w:pPr>
            <w:r w:rsidRPr="00C70A1A">
              <w:t>Limited semantic understanding</w:t>
            </w:r>
          </w:p>
        </w:tc>
        <w:tc>
          <w:tcPr>
            <w:tcW w:w="1804" w:type="dxa"/>
            <w:vAlign w:val="center"/>
          </w:tcPr>
          <w:p w14:paraId="7D9E287B" w14:textId="31357FA8" w:rsidR="00C70A1A" w:rsidRDefault="00C70A1A" w:rsidP="00C70A1A">
            <w:pPr>
              <w:rPr>
                <w:b/>
                <w:bCs/>
              </w:rPr>
            </w:pPr>
            <w:r w:rsidRPr="00C70A1A">
              <w:rPr>
                <w:b/>
                <w:bCs/>
              </w:rPr>
              <w:t xml:space="preserve">Temporal </w:t>
            </w:r>
            <w:proofErr w:type="spellStart"/>
            <w:r w:rsidRPr="00C70A1A">
              <w:rPr>
                <w:b/>
                <w:bCs/>
              </w:rPr>
              <w:t>behavior</w:t>
            </w:r>
            <w:proofErr w:type="spellEnd"/>
            <w:r w:rsidRPr="00C70A1A">
              <w:rPr>
                <w:b/>
                <w:bCs/>
              </w:rPr>
              <w:t xml:space="preserve"> analysis</w:t>
            </w:r>
          </w:p>
        </w:tc>
      </w:tr>
      <w:tr w:rsidR="00C70A1A" w14:paraId="5CE05FA2" w14:textId="77777777" w:rsidTr="009F7226">
        <w:tc>
          <w:tcPr>
            <w:tcW w:w="1803" w:type="dxa"/>
            <w:vAlign w:val="center"/>
          </w:tcPr>
          <w:p w14:paraId="5D07CFC2" w14:textId="6C6F1257" w:rsidR="00C70A1A" w:rsidRDefault="00C70A1A" w:rsidP="00C70A1A">
            <w:pPr>
              <w:rPr>
                <w:b/>
                <w:bCs/>
              </w:rPr>
            </w:pPr>
            <w:r w:rsidRPr="00C70A1A">
              <w:t>Chong &amp; Tay (2017)</w:t>
            </w:r>
          </w:p>
        </w:tc>
        <w:tc>
          <w:tcPr>
            <w:tcW w:w="1803" w:type="dxa"/>
            <w:vAlign w:val="center"/>
          </w:tcPr>
          <w:p w14:paraId="0FBA3606" w14:textId="7C1F8A4A" w:rsidR="00C70A1A" w:rsidRDefault="00C70A1A" w:rsidP="00C70A1A">
            <w:pPr>
              <w:rPr>
                <w:b/>
                <w:bCs/>
              </w:rPr>
            </w:pPr>
            <w:r w:rsidRPr="00C70A1A">
              <w:t>Spatiotemporal Autoencoder</w:t>
            </w:r>
          </w:p>
        </w:tc>
        <w:tc>
          <w:tcPr>
            <w:tcW w:w="1803" w:type="dxa"/>
            <w:vAlign w:val="center"/>
          </w:tcPr>
          <w:p w14:paraId="75B730E9" w14:textId="61092E4B" w:rsidR="00C70A1A" w:rsidRDefault="00C70A1A" w:rsidP="00C70A1A">
            <w:pPr>
              <w:rPr>
                <w:b/>
                <w:bCs/>
              </w:rPr>
            </w:pPr>
            <w:r w:rsidRPr="00C70A1A">
              <w:t>Learns spatial and temporal patterns</w:t>
            </w:r>
          </w:p>
        </w:tc>
        <w:tc>
          <w:tcPr>
            <w:tcW w:w="1803" w:type="dxa"/>
            <w:vAlign w:val="center"/>
          </w:tcPr>
          <w:p w14:paraId="0FDC4558" w14:textId="3841E55D" w:rsidR="00C70A1A" w:rsidRDefault="00C70A1A" w:rsidP="00C70A1A">
            <w:pPr>
              <w:rPr>
                <w:b/>
                <w:bCs/>
              </w:rPr>
            </w:pPr>
            <w:r w:rsidRPr="00C70A1A">
              <w:t>Reconstruction may generalize to anomalies</w:t>
            </w:r>
          </w:p>
        </w:tc>
        <w:tc>
          <w:tcPr>
            <w:tcW w:w="1804" w:type="dxa"/>
            <w:vAlign w:val="center"/>
          </w:tcPr>
          <w:p w14:paraId="105D0DA0" w14:textId="5308ECC3" w:rsidR="00C70A1A" w:rsidRDefault="00C70A1A" w:rsidP="00C70A1A">
            <w:pPr>
              <w:rPr>
                <w:b/>
                <w:bCs/>
              </w:rPr>
            </w:pPr>
            <w:proofErr w:type="spellStart"/>
            <w:r w:rsidRPr="00C70A1A">
              <w:rPr>
                <w:b/>
                <w:bCs/>
              </w:rPr>
              <w:t>Spatio</w:t>
            </w:r>
            <w:proofErr w:type="spellEnd"/>
            <w:r w:rsidRPr="00C70A1A">
              <w:rPr>
                <w:b/>
                <w:bCs/>
              </w:rPr>
              <w:t>-temporal features</w:t>
            </w:r>
          </w:p>
        </w:tc>
      </w:tr>
      <w:tr w:rsidR="00C70A1A" w14:paraId="4ED8C8CF" w14:textId="77777777" w:rsidTr="009F7226">
        <w:tc>
          <w:tcPr>
            <w:tcW w:w="1803" w:type="dxa"/>
            <w:vAlign w:val="center"/>
          </w:tcPr>
          <w:p w14:paraId="26C19FA5" w14:textId="186FD5BA" w:rsidR="00C70A1A" w:rsidRDefault="00C70A1A" w:rsidP="00C70A1A">
            <w:pPr>
              <w:rPr>
                <w:b/>
                <w:bCs/>
              </w:rPr>
            </w:pPr>
            <w:r w:rsidRPr="00C70A1A">
              <w:t>Liu et al. (2018)</w:t>
            </w:r>
          </w:p>
        </w:tc>
        <w:tc>
          <w:tcPr>
            <w:tcW w:w="1803" w:type="dxa"/>
            <w:vAlign w:val="center"/>
          </w:tcPr>
          <w:p w14:paraId="6D1655F4" w14:textId="1566EEBB" w:rsidR="00C70A1A" w:rsidRDefault="00C70A1A" w:rsidP="00C70A1A">
            <w:pPr>
              <w:rPr>
                <w:b/>
                <w:bCs/>
              </w:rPr>
            </w:pPr>
            <w:r w:rsidRPr="00C70A1A">
              <w:t>Future Frame Prediction</w:t>
            </w:r>
          </w:p>
        </w:tc>
        <w:tc>
          <w:tcPr>
            <w:tcW w:w="1803" w:type="dxa"/>
            <w:vAlign w:val="center"/>
          </w:tcPr>
          <w:p w14:paraId="0CEC69C1" w14:textId="28E12B37" w:rsidR="00C70A1A" w:rsidRDefault="00C70A1A" w:rsidP="00C70A1A">
            <w:pPr>
              <w:rPr>
                <w:b/>
                <w:bCs/>
              </w:rPr>
            </w:pPr>
            <w:r w:rsidRPr="00C70A1A">
              <w:t>Predicts future activity and detects unexpected changes</w:t>
            </w:r>
          </w:p>
        </w:tc>
        <w:tc>
          <w:tcPr>
            <w:tcW w:w="1803" w:type="dxa"/>
            <w:vAlign w:val="center"/>
          </w:tcPr>
          <w:p w14:paraId="64A1CB2E" w14:textId="6143A80F" w:rsidR="00C70A1A" w:rsidRDefault="00C70A1A" w:rsidP="00C70A1A">
            <w:pPr>
              <w:rPr>
                <w:b/>
                <w:bCs/>
              </w:rPr>
            </w:pPr>
            <w:r w:rsidRPr="00C70A1A">
              <w:t>Computationally demanding</w:t>
            </w:r>
          </w:p>
        </w:tc>
        <w:tc>
          <w:tcPr>
            <w:tcW w:w="1804" w:type="dxa"/>
            <w:vAlign w:val="center"/>
          </w:tcPr>
          <w:p w14:paraId="2DFC9B26" w14:textId="7B93216F" w:rsidR="00C70A1A" w:rsidRDefault="00C70A1A" w:rsidP="00C70A1A">
            <w:pPr>
              <w:rPr>
                <w:b/>
                <w:bCs/>
              </w:rPr>
            </w:pPr>
            <w:r w:rsidRPr="00C70A1A">
              <w:rPr>
                <w:b/>
                <w:bCs/>
              </w:rPr>
              <w:t>Early anomaly prediction</w:t>
            </w:r>
          </w:p>
        </w:tc>
      </w:tr>
      <w:tr w:rsidR="00C70A1A" w14:paraId="3A611DCD" w14:textId="77777777" w:rsidTr="009F7226">
        <w:tc>
          <w:tcPr>
            <w:tcW w:w="1803" w:type="dxa"/>
            <w:vAlign w:val="center"/>
          </w:tcPr>
          <w:p w14:paraId="6D9C9C64" w14:textId="5676A54C" w:rsidR="00C70A1A" w:rsidRDefault="00C70A1A" w:rsidP="00C70A1A">
            <w:pPr>
              <w:rPr>
                <w:b/>
                <w:bCs/>
              </w:rPr>
            </w:pPr>
            <w:r w:rsidRPr="00C70A1A">
              <w:t>Gong et al. (2019)</w:t>
            </w:r>
          </w:p>
        </w:tc>
        <w:tc>
          <w:tcPr>
            <w:tcW w:w="1803" w:type="dxa"/>
            <w:vAlign w:val="center"/>
          </w:tcPr>
          <w:p w14:paraId="2C289773" w14:textId="20B025C2" w:rsidR="00C70A1A" w:rsidRDefault="00C70A1A" w:rsidP="00C70A1A">
            <w:pPr>
              <w:rPr>
                <w:b/>
                <w:bCs/>
              </w:rPr>
            </w:pPr>
            <w:proofErr w:type="spellStart"/>
            <w:r w:rsidRPr="00C70A1A">
              <w:t>MemAE</w:t>
            </w:r>
            <w:proofErr w:type="spellEnd"/>
          </w:p>
        </w:tc>
        <w:tc>
          <w:tcPr>
            <w:tcW w:w="1803" w:type="dxa"/>
            <w:vAlign w:val="center"/>
          </w:tcPr>
          <w:p w14:paraId="2C46D8A4" w14:textId="20A55274" w:rsidR="00C70A1A" w:rsidRDefault="00C70A1A" w:rsidP="00C70A1A">
            <w:pPr>
              <w:rPr>
                <w:b/>
                <w:bCs/>
              </w:rPr>
            </w:pPr>
            <w:r w:rsidRPr="00C70A1A">
              <w:t>Memory of normal patterns improves anomaly separation</w:t>
            </w:r>
          </w:p>
        </w:tc>
        <w:tc>
          <w:tcPr>
            <w:tcW w:w="1803" w:type="dxa"/>
            <w:vAlign w:val="center"/>
          </w:tcPr>
          <w:p w14:paraId="34F1D875" w14:textId="0158F0DB" w:rsidR="00C70A1A" w:rsidRDefault="00C70A1A" w:rsidP="00C70A1A">
            <w:pPr>
              <w:rPr>
                <w:b/>
                <w:bCs/>
              </w:rPr>
            </w:pPr>
            <w:r w:rsidRPr="00C70A1A">
              <w:t>Fixed memory may become outdated</w:t>
            </w:r>
          </w:p>
        </w:tc>
        <w:tc>
          <w:tcPr>
            <w:tcW w:w="1804" w:type="dxa"/>
            <w:vAlign w:val="center"/>
          </w:tcPr>
          <w:p w14:paraId="3D09C1EB" w14:textId="4C1CA453" w:rsidR="00C70A1A" w:rsidRDefault="00C70A1A" w:rsidP="00C70A1A">
            <w:pPr>
              <w:rPr>
                <w:b/>
                <w:bCs/>
              </w:rPr>
            </w:pPr>
            <w:r w:rsidRPr="00C70A1A">
              <w:rPr>
                <w:b/>
                <w:bCs/>
              </w:rPr>
              <w:t xml:space="preserve">Adaptive </w:t>
            </w:r>
            <w:proofErr w:type="spellStart"/>
            <w:r w:rsidRPr="00C70A1A">
              <w:rPr>
                <w:b/>
                <w:bCs/>
              </w:rPr>
              <w:t>MemAE</w:t>
            </w:r>
            <w:proofErr w:type="spellEnd"/>
            <w:r w:rsidRPr="00C70A1A">
              <w:rPr>
                <w:b/>
                <w:bCs/>
              </w:rPr>
              <w:t xml:space="preserve"> memory bank</w:t>
            </w:r>
          </w:p>
        </w:tc>
      </w:tr>
      <w:tr w:rsidR="00C70A1A" w14:paraId="142A09B2" w14:textId="77777777" w:rsidTr="009F7226">
        <w:tc>
          <w:tcPr>
            <w:tcW w:w="1803" w:type="dxa"/>
            <w:vAlign w:val="center"/>
          </w:tcPr>
          <w:p w14:paraId="3AC11B9D" w14:textId="01D8E8C9" w:rsidR="00C70A1A" w:rsidRDefault="00C70A1A" w:rsidP="00C70A1A">
            <w:pPr>
              <w:rPr>
                <w:b/>
                <w:bCs/>
              </w:rPr>
            </w:pPr>
            <w:r w:rsidRPr="00C70A1A">
              <w:t>Tian et al. (2021)</w:t>
            </w:r>
          </w:p>
        </w:tc>
        <w:tc>
          <w:tcPr>
            <w:tcW w:w="1803" w:type="dxa"/>
            <w:vAlign w:val="center"/>
          </w:tcPr>
          <w:p w14:paraId="1D4D1D38" w14:textId="796723C8" w:rsidR="00C70A1A" w:rsidRDefault="00C70A1A" w:rsidP="00C70A1A">
            <w:pPr>
              <w:rPr>
                <w:b/>
                <w:bCs/>
              </w:rPr>
            </w:pPr>
            <w:r w:rsidRPr="00C70A1A">
              <w:t>RTFM</w:t>
            </w:r>
          </w:p>
        </w:tc>
        <w:tc>
          <w:tcPr>
            <w:tcW w:w="1803" w:type="dxa"/>
            <w:vAlign w:val="center"/>
          </w:tcPr>
          <w:p w14:paraId="3266B640" w14:textId="04D4BBC7" w:rsidR="00C70A1A" w:rsidRDefault="00C70A1A" w:rsidP="00C70A1A">
            <w:pPr>
              <w:rPr>
                <w:b/>
                <w:bCs/>
              </w:rPr>
            </w:pPr>
            <w:r w:rsidRPr="00C70A1A">
              <w:t>Uses temporal feature magnitude for anomaly scoring</w:t>
            </w:r>
          </w:p>
        </w:tc>
        <w:tc>
          <w:tcPr>
            <w:tcW w:w="1803" w:type="dxa"/>
            <w:vAlign w:val="center"/>
          </w:tcPr>
          <w:p w14:paraId="296A84FA" w14:textId="70347F1B" w:rsidR="00C70A1A" w:rsidRDefault="00C70A1A" w:rsidP="00C70A1A">
            <w:pPr>
              <w:rPr>
                <w:b/>
                <w:bCs/>
              </w:rPr>
            </w:pPr>
            <w:r w:rsidRPr="00C70A1A">
              <w:t>Weakly supervised</w:t>
            </w:r>
          </w:p>
        </w:tc>
        <w:tc>
          <w:tcPr>
            <w:tcW w:w="1804" w:type="dxa"/>
            <w:vAlign w:val="center"/>
          </w:tcPr>
          <w:p w14:paraId="767C287C" w14:textId="28FD2965" w:rsidR="00C70A1A" w:rsidRDefault="00C70A1A" w:rsidP="00C70A1A">
            <w:pPr>
              <w:rPr>
                <w:b/>
                <w:bCs/>
              </w:rPr>
            </w:pPr>
            <w:r w:rsidRPr="00C70A1A">
              <w:rPr>
                <w:b/>
                <w:bCs/>
              </w:rPr>
              <w:t>Temporal anomaly score</w:t>
            </w:r>
          </w:p>
        </w:tc>
      </w:tr>
      <w:tr w:rsidR="00C70A1A" w14:paraId="7CA82E5D" w14:textId="77777777" w:rsidTr="009F7226">
        <w:tc>
          <w:tcPr>
            <w:tcW w:w="1803" w:type="dxa"/>
            <w:vAlign w:val="center"/>
          </w:tcPr>
          <w:p w14:paraId="1A67911B" w14:textId="1329C177" w:rsidR="00C70A1A" w:rsidRDefault="00C70A1A" w:rsidP="00C70A1A">
            <w:pPr>
              <w:rPr>
                <w:b/>
                <w:bCs/>
              </w:rPr>
            </w:pPr>
            <w:r w:rsidRPr="00C70A1A">
              <w:t>Sun &amp; Gong (2023)</w:t>
            </w:r>
          </w:p>
        </w:tc>
        <w:tc>
          <w:tcPr>
            <w:tcW w:w="1803" w:type="dxa"/>
            <w:vAlign w:val="center"/>
          </w:tcPr>
          <w:p w14:paraId="123676A1" w14:textId="43EFA76E" w:rsidR="00C70A1A" w:rsidRDefault="00C70A1A" w:rsidP="00C70A1A">
            <w:pPr>
              <w:rPr>
                <w:b/>
                <w:bCs/>
              </w:rPr>
            </w:pPr>
            <w:r w:rsidRPr="00C70A1A">
              <w:t>Scene-Aware Semantic Contrast</w:t>
            </w:r>
          </w:p>
        </w:tc>
        <w:tc>
          <w:tcPr>
            <w:tcW w:w="1803" w:type="dxa"/>
            <w:vAlign w:val="center"/>
          </w:tcPr>
          <w:p w14:paraId="4E71AC58" w14:textId="5BF6FF73" w:rsidR="00C70A1A" w:rsidRDefault="00C70A1A" w:rsidP="00C70A1A">
            <w:pPr>
              <w:rPr>
                <w:b/>
                <w:bCs/>
              </w:rPr>
            </w:pPr>
            <w:r w:rsidRPr="00C70A1A">
              <w:t>Uses scene/context information</w:t>
            </w:r>
          </w:p>
        </w:tc>
        <w:tc>
          <w:tcPr>
            <w:tcW w:w="1803" w:type="dxa"/>
            <w:vAlign w:val="center"/>
          </w:tcPr>
          <w:p w14:paraId="79ED8C19" w14:textId="2DB2CC79" w:rsidR="00C70A1A" w:rsidRDefault="00C70A1A" w:rsidP="00C70A1A">
            <w:pPr>
              <w:rPr>
                <w:b/>
                <w:bCs/>
              </w:rPr>
            </w:pPr>
            <w:r w:rsidRPr="00C70A1A">
              <w:t>Higher computational complexity</w:t>
            </w:r>
          </w:p>
        </w:tc>
        <w:tc>
          <w:tcPr>
            <w:tcW w:w="1804" w:type="dxa"/>
            <w:vAlign w:val="center"/>
          </w:tcPr>
          <w:p w14:paraId="29249D02" w14:textId="3F5B14CD" w:rsidR="00C70A1A" w:rsidRDefault="00C70A1A" w:rsidP="00C70A1A">
            <w:pPr>
              <w:rPr>
                <w:b/>
                <w:bCs/>
              </w:rPr>
            </w:pPr>
            <w:r w:rsidRPr="00C70A1A">
              <w:rPr>
                <w:b/>
                <w:bCs/>
              </w:rPr>
              <w:t>Scene-aware context engine</w:t>
            </w:r>
          </w:p>
        </w:tc>
      </w:tr>
      <w:tr w:rsidR="00C70A1A" w14:paraId="4A1DAA56" w14:textId="77777777" w:rsidTr="009F7226">
        <w:tc>
          <w:tcPr>
            <w:tcW w:w="1803" w:type="dxa"/>
            <w:vAlign w:val="center"/>
          </w:tcPr>
          <w:p w14:paraId="1D33098C" w14:textId="2439C3F5" w:rsidR="00C70A1A" w:rsidRDefault="00C70A1A" w:rsidP="00C70A1A">
            <w:pPr>
              <w:rPr>
                <w:b/>
                <w:bCs/>
              </w:rPr>
            </w:pPr>
            <w:r w:rsidRPr="00C70A1A">
              <w:t>Chen et al. (2023)</w:t>
            </w:r>
          </w:p>
        </w:tc>
        <w:tc>
          <w:tcPr>
            <w:tcW w:w="1803" w:type="dxa"/>
            <w:vAlign w:val="center"/>
          </w:tcPr>
          <w:p w14:paraId="4A01F43C" w14:textId="571F4C6B" w:rsidR="00C70A1A" w:rsidRDefault="00C70A1A" w:rsidP="00C70A1A">
            <w:pPr>
              <w:rPr>
                <w:b/>
                <w:bCs/>
              </w:rPr>
            </w:pPr>
            <w:r w:rsidRPr="00C70A1A">
              <w:t>TEVAD</w:t>
            </w:r>
          </w:p>
        </w:tc>
        <w:tc>
          <w:tcPr>
            <w:tcW w:w="1803" w:type="dxa"/>
            <w:vAlign w:val="center"/>
          </w:tcPr>
          <w:p w14:paraId="48037A5D" w14:textId="66C38A79" w:rsidR="00C70A1A" w:rsidRDefault="00C70A1A" w:rsidP="00C70A1A">
            <w:pPr>
              <w:rPr>
                <w:b/>
                <w:bCs/>
              </w:rPr>
            </w:pPr>
            <w:r w:rsidRPr="00C70A1A">
              <w:t>Combines visual and semantic information</w:t>
            </w:r>
          </w:p>
        </w:tc>
        <w:tc>
          <w:tcPr>
            <w:tcW w:w="1803" w:type="dxa"/>
            <w:vAlign w:val="center"/>
          </w:tcPr>
          <w:p w14:paraId="487A1016" w14:textId="76A4297B" w:rsidR="00C70A1A" w:rsidRDefault="00C70A1A" w:rsidP="00C70A1A">
            <w:pPr>
              <w:rPr>
                <w:b/>
                <w:bCs/>
              </w:rPr>
            </w:pPr>
            <w:r w:rsidRPr="00C70A1A">
              <w:t>Semantic processing overhead</w:t>
            </w:r>
          </w:p>
        </w:tc>
        <w:tc>
          <w:tcPr>
            <w:tcW w:w="1804" w:type="dxa"/>
            <w:vAlign w:val="center"/>
          </w:tcPr>
          <w:p w14:paraId="0DC7EEB7" w14:textId="12D8589C" w:rsidR="00C70A1A" w:rsidRDefault="00C70A1A" w:rsidP="00C70A1A">
            <w:pPr>
              <w:rPr>
                <w:b/>
                <w:bCs/>
              </w:rPr>
            </w:pPr>
            <w:r w:rsidRPr="00C70A1A">
              <w:rPr>
                <w:b/>
                <w:bCs/>
              </w:rPr>
              <w:t>Explainable anomaly reason</w:t>
            </w:r>
          </w:p>
        </w:tc>
      </w:tr>
      <w:tr w:rsidR="00C70A1A" w14:paraId="34A78ACD" w14:textId="77777777" w:rsidTr="009F7226">
        <w:tc>
          <w:tcPr>
            <w:tcW w:w="1803" w:type="dxa"/>
            <w:vAlign w:val="center"/>
          </w:tcPr>
          <w:p w14:paraId="602F3763" w14:textId="10CC1524" w:rsidR="00C70A1A" w:rsidRDefault="00C70A1A" w:rsidP="00C70A1A">
            <w:pPr>
              <w:rPr>
                <w:b/>
                <w:bCs/>
              </w:rPr>
            </w:pPr>
            <w:r w:rsidRPr="00C70A1A">
              <w:lastRenderedPageBreak/>
              <w:t>Ristea et al. (2024)</w:t>
            </w:r>
          </w:p>
        </w:tc>
        <w:tc>
          <w:tcPr>
            <w:tcW w:w="1803" w:type="dxa"/>
            <w:vAlign w:val="center"/>
          </w:tcPr>
          <w:p w14:paraId="0E6CA7F6" w14:textId="0053CFF6" w:rsidR="00C70A1A" w:rsidRDefault="00C70A1A" w:rsidP="00C70A1A">
            <w:pPr>
              <w:rPr>
                <w:b/>
                <w:bCs/>
              </w:rPr>
            </w:pPr>
            <w:r w:rsidRPr="00C70A1A">
              <w:t>Masked Autoencoder + Self-Distillation</w:t>
            </w:r>
          </w:p>
        </w:tc>
        <w:tc>
          <w:tcPr>
            <w:tcW w:w="1803" w:type="dxa"/>
            <w:vAlign w:val="center"/>
          </w:tcPr>
          <w:p w14:paraId="7974376B" w14:textId="2A5DC797" w:rsidR="00C70A1A" w:rsidRDefault="00C70A1A" w:rsidP="00C70A1A">
            <w:pPr>
              <w:rPr>
                <w:b/>
                <w:bCs/>
              </w:rPr>
            </w:pPr>
            <w:r w:rsidRPr="00C70A1A">
              <w:t>Efficient video anomaly detection</w:t>
            </w:r>
          </w:p>
        </w:tc>
        <w:tc>
          <w:tcPr>
            <w:tcW w:w="1803" w:type="dxa"/>
            <w:vAlign w:val="center"/>
          </w:tcPr>
          <w:p w14:paraId="7A7F06C5" w14:textId="6ABEC0AC" w:rsidR="00C70A1A" w:rsidRDefault="00C70A1A" w:rsidP="00C70A1A">
            <w:pPr>
              <w:rPr>
                <w:b/>
                <w:bCs/>
              </w:rPr>
            </w:pPr>
            <w:r w:rsidRPr="00C70A1A">
              <w:t>More complex architecture</w:t>
            </w:r>
          </w:p>
        </w:tc>
        <w:tc>
          <w:tcPr>
            <w:tcW w:w="1804" w:type="dxa"/>
            <w:vAlign w:val="center"/>
          </w:tcPr>
          <w:p w14:paraId="763399FE" w14:textId="32F28663" w:rsidR="00C70A1A" w:rsidRDefault="00C70A1A" w:rsidP="00C70A1A">
            <w:pPr>
              <w:rPr>
                <w:b/>
                <w:bCs/>
              </w:rPr>
            </w:pPr>
            <w:r w:rsidRPr="00C70A1A">
              <w:rPr>
                <w:b/>
                <w:bCs/>
              </w:rPr>
              <w:t>Lightweight edge inference</w:t>
            </w:r>
          </w:p>
        </w:tc>
      </w:tr>
    </w:tbl>
    <w:p w14:paraId="489E9578" w14:textId="77777777" w:rsidR="00C70A1A" w:rsidRPr="00C70A1A" w:rsidRDefault="00C70A1A" w:rsidP="00C70A1A">
      <w:pPr>
        <w:rPr>
          <w:b/>
          <w:bCs/>
        </w:rPr>
      </w:pPr>
    </w:p>
    <w:p w14:paraId="54E277E1" w14:textId="77777777" w:rsidR="00C70A1A" w:rsidRPr="00C70A1A" w:rsidRDefault="00C70A1A" w:rsidP="00C70A1A">
      <w:r w:rsidRPr="00C70A1A">
        <w:pict w14:anchorId="32C79B66">
          <v:rect id="_x0000_i1143" style="width:0;height:1.5pt" o:hralign="center" o:hrstd="t" o:hr="t" fillcolor="#a0a0a0" stroked="f"/>
        </w:pict>
      </w:r>
    </w:p>
    <w:p w14:paraId="0F1DC2FD" w14:textId="2599E65B" w:rsidR="00C70A1A" w:rsidRPr="00C70A1A" w:rsidRDefault="00F10354" w:rsidP="00C70A1A">
      <w:pPr>
        <w:jc w:val="both"/>
        <w:rPr>
          <w:b/>
          <w:bCs/>
        </w:rPr>
      </w:pPr>
      <w:r>
        <w:rPr>
          <w:b/>
          <w:bCs/>
        </w:rPr>
        <w:t>3</w:t>
      </w:r>
      <w:r w:rsidR="00C70A1A" w:rsidRPr="00C70A1A">
        <w:rPr>
          <w:b/>
          <w:bCs/>
        </w:rPr>
        <w:t>.10 Research Gap</w:t>
      </w:r>
    </w:p>
    <w:p w14:paraId="03CE2BFF" w14:textId="77777777" w:rsidR="00C70A1A" w:rsidRPr="00C70A1A" w:rsidRDefault="00C70A1A" w:rsidP="00C70A1A">
      <w:pPr>
        <w:jc w:val="both"/>
      </w:pPr>
      <w:r w:rsidRPr="00C70A1A">
        <w:t xml:space="preserve">The literature indicates that existing video anomaly detection methods have successfully addressed several individual challenges, including temporal </w:t>
      </w:r>
      <w:proofErr w:type="spellStart"/>
      <w:r w:rsidRPr="00C70A1A">
        <w:t>modeling</w:t>
      </w:r>
      <w:proofErr w:type="spellEnd"/>
      <w:r w:rsidRPr="00C70A1A">
        <w:t>, reconstruction-based detection, memory-based normality learning, future-frame prediction, semantic understanding, and computational efficiency.</w:t>
      </w:r>
    </w:p>
    <w:p w14:paraId="177A7F13" w14:textId="77777777" w:rsidR="00C70A1A" w:rsidRPr="00C70A1A" w:rsidRDefault="00C70A1A" w:rsidP="00C70A1A">
      <w:pPr>
        <w:jc w:val="both"/>
      </w:pPr>
      <w:r w:rsidRPr="00C70A1A">
        <w:t>However, many research approaches primarily concentrate on improving anomaly detection performance on benchmark datasets. Practical CCTV surveillance requires additional capabilities such as real-time local processing, object-level understanding, contextual reasoning, adaptive learning, explainable alerts, privacy protection, incident clip extraction, and user-friendly visualization.</w:t>
      </w:r>
    </w:p>
    <w:p w14:paraId="5169C089" w14:textId="77777777" w:rsidR="00C70A1A" w:rsidRPr="00C70A1A" w:rsidRDefault="00C70A1A" w:rsidP="00C70A1A">
      <w:pPr>
        <w:jc w:val="both"/>
      </w:pPr>
      <w:r w:rsidRPr="00C70A1A">
        <w:t>The project synopsis also identifies the need to overcome limitations related to high computational requirements, cloud dependency, real-time processing, alerts, incident visualization, and practical deployment.</w:t>
      </w:r>
    </w:p>
    <w:p w14:paraId="610C304B" w14:textId="77777777" w:rsidR="00C70A1A" w:rsidRPr="00C70A1A" w:rsidRDefault="00C70A1A" w:rsidP="00C70A1A">
      <w:pPr>
        <w:jc w:val="both"/>
      </w:pPr>
      <w:r w:rsidRPr="00C70A1A">
        <w:t>Therefore, the research gap addressed by the proposed system is:</w:t>
      </w:r>
    </w:p>
    <w:p w14:paraId="2BA595FF" w14:textId="77777777" w:rsidR="00C70A1A" w:rsidRPr="00C70A1A" w:rsidRDefault="00C70A1A" w:rsidP="00C70A1A">
      <w:pPr>
        <w:jc w:val="both"/>
      </w:pPr>
      <w:r w:rsidRPr="00C70A1A">
        <w:rPr>
          <w:b/>
          <w:bCs/>
        </w:rPr>
        <w:t>Existing video anomaly detection approaches generally focus on detecting abnormal patterns, whereas a practical intelligent CCTV system requires an integrated framework that can detect, understand, explain, prioritize, and respond to anomalies in real time while operating locally on edge hardware.</w:t>
      </w:r>
    </w:p>
    <w:p w14:paraId="0A782EEF" w14:textId="77777777" w:rsidR="00C70A1A" w:rsidRPr="00C70A1A" w:rsidRDefault="00C70A1A" w:rsidP="00C70A1A">
      <w:pPr>
        <w:jc w:val="both"/>
      </w:pPr>
      <w:r w:rsidRPr="00C70A1A">
        <w:pict w14:anchorId="2EA15F2A">
          <v:rect id="_x0000_i1144" style="width:0;height:1.5pt" o:hralign="center" o:hrstd="t" o:hr="t" fillcolor="#a0a0a0" stroked="f"/>
        </w:pict>
      </w:r>
    </w:p>
    <w:p w14:paraId="3FAD2B64" w14:textId="1C92BC81" w:rsidR="00C70A1A" w:rsidRPr="00C70A1A" w:rsidRDefault="00F10354" w:rsidP="00C70A1A">
      <w:pPr>
        <w:jc w:val="both"/>
        <w:rPr>
          <w:b/>
          <w:bCs/>
        </w:rPr>
      </w:pPr>
      <w:r>
        <w:rPr>
          <w:b/>
          <w:bCs/>
        </w:rPr>
        <w:t>3</w:t>
      </w:r>
      <w:r w:rsidR="00C70A1A" w:rsidRPr="00C70A1A">
        <w:rPr>
          <w:b/>
          <w:bCs/>
        </w:rPr>
        <w:t>.11 Proposed Research Contribution</w:t>
      </w:r>
    </w:p>
    <w:p w14:paraId="71666761" w14:textId="77777777" w:rsidR="00C70A1A" w:rsidRPr="00C70A1A" w:rsidRDefault="00C70A1A" w:rsidP="00C70A1A">
      <w:pPr>
        <w:jc w:val="both"/>
      </w:pPr>
      <w:r w:rsidRPr="00C70A1A">
        <w:t xml:space="preserve">Based on the above literature survey, the proposed project extends the existing </w:t>
      </w:r>
      <w:proofErr w:type="spellStart"/>
      <w:r w:rsidRPr="00C70A1A">
        <w:t>MemAE</w:t>
      </w:r>
      <w:proofErr w:type="spellEnd"/>
      <w:r w:rsidRPr="00C70A1A">
        <w:t>-based CCTV system with the following features:</w:t>
      </w:r>
    </w:p>
    <w:p w14:paraId="0098DC18" w14:textId="77777777" w:rsidR="00C70A1A" w:rsidRPr="00C70A1A" w:rsidRDefault="00C70A1A" w:rsidP="00C70A1A">
      <w:pPr>
        <w:numPr>
          <w:ilvl w:val="0"/>
          <w:numId w:val="1"/>
        </w:numPr>
      </w:pPr>
      <w:r w:rsidRPr="00C70A1A">
        <w:rPr>
          <w:b/>
          <w:bCs/>
        </w:rPr>
        <w:t>Adaptive Memory-Augmented Autoencoder</w:t>
      </w:r>
      <w:r w:rsidRPr="00C70A1A">
        <w:br/>
        <w:t>Dynamically updates normal memory patterns while preventing anomalous samples from contaminating the memory.</w:t>
      </w:r>
    </w:p>
    <w:p w14:paraId="03402EE8" w14:textId="77777777" w:rsidR="00C70A1A" w:rsidRPr="00C70A1A" w:rsidRDefault="00C70A1A" w:rsidP="00C70A1A">
      <w:pPr>
        <w:numPr>
          <w:ilvl w:val="0"/>
          <w:numId w:val="1"/>
        </w:numPr>
      </w:pPr>
      <w:proofErr w:type="spellStart"/>
      <w:r w:rsidRPr="00C70A1A">
        <w:rPr>
          <w:b/>
          <w:bCs/>
        </w:rPr>
        <w:t>Spatio</w:t>
      </w:r>
      <w:proofErr w:type="spellEnd"/>
      <w:r w:rsidRPr="00C70A1A">
        <w:rPr>
          <w:b/>
          <w:bCs/>
        </w:rPr>
        <w:t>-Temporal Feature Extraction</w:t>
      </w:r>
      <w:r w:rsidRPr="00C70A1A">
        <w:br/>
        <w:t>Combines spatial appearance and temporal motion information.</w:t>
      </w:r>
    </w:p>
    <w:p w14:paraId="505437DF" w14:textId="77777777" w:rsidR="00C70A1A" w:rsidRPr="00C70A1A" w:rsidRDefault="00C70A1A" w:rsidP="00C70A1A">
      <w:pPr>
        <w:numPr>
          <w:ilvl w:val="0"/>
          <w:numId w:val="1"/>
        </w:numPr>
      </w:pPr>
      <w:r w:rsidRPr="00C70A1A">
        <w:rPr>
          <w:b/>
          <w:bCs/>
        </w:rPr>
        <w:t>Object Detection and Tracking</w:t>
      </w:r>
      <w:r w:rsidRPr="00C70A1A">
        <w:br/>
        <w:t>Identifies and tracks people, vehicles, and other relevant objects to provide object-level anomaly analysis.</w:t>
      </w:r>
    </w:p>
    <w:p w14:paraId="49F05730" w14:textId="77777777" w:rsidR="00C70A1A" w:rsidRPr="00C70A1A" w:rsidRDefault="00C70A1A" w:rsidP="00C70A1A">
      <w:pPr>
        <w:numPr>
          <w:ilvl w:val="0"/>
          <w:numId w:val="1"/>
        </w:numPr>
      </w:pPr>
      <w:r w:rsidRPr="00C70A1A">
        <w:rPr>
          <w:b/>
          <w:bCs/>
        </w:rPr>
        <w:t>Temporal/Future Anomaly Prediction</w:t>
      </w:r>
      <w:r w:rsidRPr="00C70A1A">
        <w:br/>
        <w:t xml:space="preserve">Predicts potentially abnormal </w:t>
      </w:r>
      <w:proofErr w:type="spellStart"/>
      <w:r w:rsidRPr="00C70A1A">
        <w:t>behavior</w:t>
      </w:r>
      <w:proofErr w:type="spellEnd"/>
      <w:r w:rsidRPr="00C70A1A">
        <w:t xml:space="preserve"> before a complete anomalous event occurs.</w:t>
      </w:r>
    </w:p>
    <w:p w14:paraId="244DB09E" w14:textId="77777777" w:rsidR="00C70A1A" w:rsidRPr="00C70A1A" w:rsidRDefault="00C70A1A" w:rsidP="00C70A1A">
      <w:pPr>
        <w:numPr>
          <w:ilvl w:val="0"/>
          <w:numId w:val="1"/>
        </w:numPr>
      </w:pPr>
      <w:r w:rsidRPr="00C70A1A">
        <w:rPr>
          <w:b/>
          <w:bCs/>
        </w:rPr>
        <w:t>Scene-Aware Context Analysis</w:t>
      </w:r>
      <w:r w:rsidRPr="00C70A1A">
        <w:br/>
        <w:t>Determines whether an activity is abnormal for a particular camera, region, or restricted zone.</w:t>
      </w:r>
    </w:p>
    <w:p w14:paraId="537D719E" w14:textId="77777777" w:rsidR="00C70A1A" w:rsidRPr="00C70A1A" w:rsidRDefault="00C70A1A" w:rsidP="00C70A1A">
      <w:pPr>
        <w:numPr>
          <w:ilvl w:val="0"/>
          <w:numId w:val="1"/>
        </w:numPr>
      </w:pPr>
      <w:r w:rsidRPr="00C70A1A">
        <w:rPr>
          <w:b/>
          <w:bCs/>
        </w:rPr>
        <w:lastRenderedPageBreak/>
        <w:t>Multi-Scale Anomaly Detection</w:t>
      </w:r>
      <w:r w:rsidRPr="00C70A1A">
        <w:br/>
        <w:t>Detects both localized small anomalies and large-scale abnormal activities.</w:t>
      </w:r>
    </w:p>
    <w:p w14:paraId="0E7C9A89" w14:textId="4B735357" w:rsidR="00C70A1A" w:rsidRPr="00C70A1A" w:rsidRDefault="00C70A1A" w:rsidP="00C70A1A">
      <w:pPr>
        <w:numPr>
          <w:ilvl w:val="0"/>
          <w:numId w:val="1"/>
        </w:numPr>
      </w:pPr>
      <w:r w:rsidRPr="00C70A1A">
        <w:rPr>
          <w:b/>
          <w:bCs/>
        </w:rPr>
        <w:t>Explainable</w:t>
      </w:r>
      <w:r>
        <w:rPr>
          <w:b/>
          <w:bCs/>
        </w:rPr>
        <w:t xml:space="preserve"> </w:t>
      </w:r>
      <w:r w:rsidRPr="00C70A1A">
        <w:rPr>
          <w:b/>
          <w:bCs/>
        </w:rPr>
        <w:t>Anomaly Detection</w:t>
      </w:r>
      <w:r w:rsidRPr="00C70A1A">
        <w:br/>
        <w:t>Provides human-readable reasons for generated alerts.</w:t>
      </w:r>
    </w:p>
    <w:p w14:paraId="5D412EF8" w14:textId="6D96B4CB" w:rsidR="00C70A1A" w:rsidRPr="00C70A1A" w:rsidRDefault="00C70A1A" w:rsidP="00C70A1A">
      <w:pPr>
        <w:numPr>
          <w:ilvl w:val="0"/>
          <w:numId w:val="1"/>
        </w:numPr>
        <w:jc w:val="both"/>
      </w:pPr>
      <w:r w:rsidRPr="00C70A1A">
        <w:rPr>
          <w:b/>
          <w:bCs/>
        </w:rPr>
        <w:t>Edge-</w:t>
      </w:r>
      <w:proofErr w:type="spellStart"/>
      <w:r w:rsidRPr="00C70A1A">
        <w:rPr>
          <w:b/>
          <w:bCs/>
        </w:rPr>
        <w:t>OptimizedDeployment</w:t>
      </w:r>
      <w:proofErr w:type="spellEnd"/>
      <w:r w:rsidRPr="00C70A1A">
        <w:br/>
        <w:t>Uses lightweight inference and model optimization techniques such as ONNX, FP16, and INT8 to support real-time local processing.</w:t>
      </w:r>
    </w:p>
    <w:p w14:paraId="7AE2153F" w14:textId="0E7C86AF" w:rsidR="00C70A1A" w:rsidRDefault="00C70A1A" w:rsidP="00C70A1A">
      <w:pPr>
        <w:jc w:val="both"/>
      </w:pPr>
      <w:r w:rsidRPr="00C70A1A">
        <w:t xml:space="preserve">The combination of these components aims to transform the proposed system from a conventional reconstruction-based anomaly detector into an </w:t>
      </w:r>
      <w:r w:rsidRPr="00C70A1A">
        <w:rPr>
          <w:b/>
          <w:bCs/>
        </w:rPr>
        <w:t>integrated, adaptive, explainable, privacy-aware and edge-based intelligent CCTV surveillance system</w:t>
      </w:r>
      <w:r w:rsidRPr="00C70A1A">
        <w:t>.</w:t>
      </w:r>
    </w:p>
    <w:p w14:paraId="07C62A6A" w14:textId="0B0E8BD4" w:rsidR="00C70A1A" w:rsidRPr="00C70A1A" w:rsidRDefault="00C70A1A" w:rsidP="00C70A1A">
      <w:r>
        <w:rPr>
          <w:noProof/>
        </w:rPr>
        <mc:AlternateContent>
          <mc:Choice Requires="wps">
            <w:drawing>
              <wp:anchor distT="0" distB="0" distL="114300" distR="114300" simplePos="0" relativeHeight="251659264" behindDoc="0" locked="0" layoutInCell="1" allowOverlap="1" wp14:anchorId="48170521" wp14:editId="6DC12BB8">
                <wp:simplePos x="0" y="0"/>
                <wp:positionH relativeFrom="column">
                  <wp:posOffset>0</wp:posOffset>
                </wp:positionH>
                <wp:positionV relativeFrom="paragraph">
                  <wp:posOffset>85725</wp:posOffset>
                </wp:positionV>
                <wp:extent cx="5852160" cy="38100"/>
                <wp:effectExtent l="0" t="0" r="34290" b="19050"/>
                <wp:wrapNone/>
                <wp:docPr id="2047809405" name="Straight Connector 1"/>
                <wp:cNvGraphicFramePr/>
                <a:graphic xmlns:a="http://schemas.openxmlformats.org/drawingml/2006/main">
                  <a:graphicData uri="http://schemas.microsoft.com/office/word/2010/wordprocessingShape">
                    <wps:wsp>
                      <wps:cNvCnPr/>
                      <wps:spPr>
                        <a:xfrm>
                          <a:off x="0" y="0"/>
                          <a:ext cx="5852160" cy="3810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4902485"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6.75pt" to="460.8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" strokecolor="#4472c4 [3204]" strokeweight=".5pt">
                <v:stroke joinstyle="miter"/>
              </v:line>
            </w:pict>
          </mc:Fallback>
        </mc:AlternateContent>
      </w:r>
    </w:p>
    <w:p w14:paraId="5855EB17" w14:textId="77777777" w:rsidR="00C70A1A" w:rsidRPr="00C70A1A" w:rsidRDefault="00C70A1A" w:rsidP="00C70A1A">
      <w:pPr>
        <w:rPr>
          <w:b/>
          <w:bCs/>
        </w:rPr>
      </w:pPr>
      <w:r w:rsidRPr="00C70A1A">
        <w:rPr>
          <w:b/>
          <w:bCs/>
        </w:rPr>
        <w:t>REFERENCES</w:t>
      </w:r>
    </w:p>
    <w:p w14:paraId="3C0C6ED7" w14:textId="77777777" w:rsidR="00F10354" w:rsidRDefault="00C70A1A" w:rsidP="00C70A1A">
      <w:r w:rsidRPr="00C70A1A">
        <w:t xml:space="preserve">[1] M. Hasan, J. Choi, J. Neumann, A. K. Roy-Chowdhury, and L. S. Davis, </w:t>
      </w:r>
      <w:r w:rsidRPr="00C70A1A">
        <w:rPr>
          <w:b/>
          <w:bCs/>
        </w:rPr>
        <w:t>“Learning Temporal Regularity in Video Sequences,”</w:t>
      </w:r>
      <w:r w:rsidRPr="00C70A1A">
        <w:t xml:space="preserve"> </w:t>
      </w:r>
      <w:r w:rsidRPr="00C70A1A">
        <w:rPr>
          <w:i/>
          <w:iCs/>
        </w:rPr>
        <w:t>Proceedings of the IEEE Conference on Computer Vision and Pattern Recognition (CVPR)</w:t>
      </w:r>
      <w:r w:rsidRPr="00C70A1A">
        <w:t>, pp. 733–742, 2016.</w:t>
      </w:r>
      <w:r>
        <w:t xml:space="preserve"> </w:t>
      </w:r>
    </w:p>
    <w:p w14:paraId="7328AF3D" w14:textId="66FE122E" w:rsidR="00C70A1A" w:rsidRPr="00C70A1A" w:rsidRDefault="00C70A1A" w:rsidP="00C70A1A">
      <w:hyperlink r:id="rId5" w:history="1">
        <w:r w:rsidRPr="00C70A1A">
          <w:rPr>
            <w:rStyle w:val="Hyperlink"/>
          </w:rPr>
          <w:t>Official PDF – CVPR 2016</w:t>
        </w:r>
      </w:hyperlink>
    </w:p>
    <w:p w14:paraId="7AD7A7D9" w14:textId="411FCFAE" w:rsidR="00C70A1A" w:rsidRPr="00C70A1A" w:rsidRDefault="00C70A1A" w:rsidP="00C70A1A">
      <w:r w:rsidRPr="00C70A1A">
        <w:t xml:space="preserve">[2] Y. S. Chong and Y. H. Tay, </w:t>
      </w:r>
      <w:r w:rsidRPr="00C70A1A">
        <w:rPr>
          <w:b/>
          <w:bCs/>
        </w:rPr>
        <w:t>“Abnormal Event Detection in Videos using Spatiotemporal Autoencoder,”</w:t>
      </w:r>
      <w:r w:rsidRPr="00C70A1A">
        <w:t xml:space="preserve"> </w:t>
      </w:r>
      <w:r w:rsidRPr="00C70A1A">
        <w:rPr>
          <w:i/>
          <w:iCs/>
        </w:rPr>
        <w:t xml:space="preserve">Advances in Neural Information Processing Systems / </w:t>
      </w:r>
      <w:proofErr w:type="spellStart"/>
      <w:r w:rsidRPr="00C70A1A">
        <w:rPr>
          <w:i/>
          <w:iCs/>
        </w:rPr>
        <w:t>arXiv</w:t>
      </w:r>
      <w:proofErr w:type="spellEnd"/>
      <w:r w:rsidRPr="00C70A1A">
        <w:rPr>
          <w:i/>
          <w:iCs/>
        </w:rPr>
        <w:t xml:space="preserve"> preprint</w:t>
      </w:r>
      <w:r w:rsidRPr="00C70A1A">
        <w:t>, 2017.</w:t>
      </w:r>
      <w:r>
        <w:t xml:space="preserve"> </w:t>
      </w:r>
      <w:hyperlink r:id="rId6" w:history="1">
        <w:r w:rsidRPr="00C70A1A">
          <w:rPr>
            <w:rStyle w:val="Hyperlink"/>
          </w:rPr>
          <w:t xml:space="preserve">Paper PDF – </w:t>
        </w:r>
        <w:proofErr w:type="spellStart"/>
        <w:r w:rsidRPr="00C70A1A">
          <w:rPr>
            <w:rStyle w:val="Hyperlink"/>
          </w:rPr>
          <w:t>arXiv</w:t>
        </w:r>
        <w:proofErr w:type="spellEnd"/>
      </w:hyperlink>
    </w:p>
    <w:p w14:paraId="3E4F373A" w14:textId="7C6F0FCA" w:rsidR="00C70A1A" w:rsidRPr="00C70A1A" w:rsidRDefault="00C70A1A" w:rsidP="00C70A1A">
      <w:r w:rsidRPr="00C70A1A">
        <w:t xml:space="preserve">[3] W. Liu, W. Luo, D. Lian, and S. Gao, </w:t>
      </w:r>
      <w:r w:rsidRPr="00C70A1A">
        <w:rPr>
          <w:b/>
          <w:bCs/>
        </w:rPr>
        <w:t>“Future Frame Prediction for Anomaly Detection – A New Baseline,”</w:t>
      </w:r>
      <w:r w:rsidRPr="00C70A1A">
        <w:t xml:space="preserve"> </w:t>
      </w:r>
      <w:r w:rsidRPr="00C70A1A">
        <w:rPr>
          <w:i/>
          <w:iCs/>
        </w:rPr>
        <w:t>Proceedings of the IEEE Conference on Computer Vision and Pattern Recognition (CVPR)</w:t>
      </w:r>
      <w:r w:rsidRPr="00C70A1A">
        <w:t>, pp. 6536–6545, 2018.</w:t>
      </w:r>
      <w:r>
        <w:t xml:space="preserve"> </w:t>
      </w:r>
      <w:hyperlink r:id="rId7" w:history="1">
        <w:r w:rsidRPr="00C70A1A">
          <w:rPr>
            <w:rStyle w:val="Hyperlink"/>
          </w:rPr>
          <w:t>Official PDF – CVPR 2018</w:t>
        </w:r>
      </w:hyperlink>
    </w:p>
    <w:p w14:paraId="00068E9B" w14:textId="4BBDA075" w:rsidR="00C70A1A" w:rsidRPr="00C70A1A" w:rsidRDefault="00C70A1A" w:rsidP="00C70A1A">
      <w:r w:rsidRPr="00C70A1A">
        <w:t xml:space="preserve">[4] D. Gong, L. Liu, V. Le, B. Saha, M. R. Mansour, S. Venkatesh, and A. van den Hengel, </w:t>
      </w:r>
      <w:r w:rsidRPr="00C70A1A">
        <w:rPr>
          <w:b/>
          <w:bCs/>
        </w:rPr>
        <w:t>“Memorizing Normality to Detect Anomaly: Memory-Augmented Deep Autoencoder for Unsupervised Anomaly Detection,”</w:t>
      </w:r>
      <w:r w:rsidRPr="00C70A1A">
        <w:t xml:space="preserve"> </w:t>
      </w:r>
      <w:r w:rsidRPr="00C70A1A">
        <w:rPr>
          <w:i/>
          <w:iCs/>
        </w:rPr>
        <w:t>Proceedings of the IEEE/CVF International Conference on Computer Vision (ICCV)</w:t>
      </w:r>
      <w:r w:rsidRPr="00C70A1A">
        <w:t>, pp. 1705–1714, 2019.</w:t>
      </w:r>
      <w:r>
        <w:t xml:space="preserve"> </w:t>
      </w:r>
      <w:hyperlink r:id="rId8" w:history="1">
        <w:r w:rsidRPr="00C70A1A">
          <w:rPr>
            <w:rStyle w:val="Hyperlink"/>
          </w:rPr>
          <w:t>Official PDF – ICCV 2019</w:t>
        </w:r>
      </w:hyperlink>
    </w:p>
    <w:p w14:paraId="16997E51" w14:textId="44C18DE2" w:rsidR="00C70A1A" w:rsidRPr="00C70A1A" w:rsidRDefault="00C70A1A" w:rsidP="00C70A1A">
      <w:r w:rsidRPr="00C70A1A">
        <w:t xml:space="preserve">[5] Y. Tian, G. Pang, Y. Chen, R. Singh, J. W. </w:t>
      </w:r>
      <w:proofErr w:type="spellStart"/>
      <w:r w:rsidRPr="00C70A1A">
        <w:t>Verjans</w:t>
      </w:r>
      <w:proofErr w:type="spellEnd"/>
      <w:r w:rsidRPr="00C70A1A">
        <w:t xml:space="preserve">, and G. Carneiro, </w:t>
      </w:r>
      <w:r w:rsidRPr="00C70A1A">
        <w:rPr>
          <w:b/>
          <w:bCs/>
        </w:rPr>
        <w:t xml:space="preserve">“Weakly-Supervised Video Anomaly Detection </w:t>
      </w:r>
      <w:proofErr w:type="gramStart"/>
      <w:r w:rsidRPr="00C70A1A">
        <w:rPr>
          <w:b/>
          <w:bCs/>
        </w:rPr>
        <w:t>With</w:t>
      </w:r>
      <w:proofErr w:type="gramEnd"/>
      <w:r w:rsidRPr="00C70A1A">
        <w:rPr>
          <w:b/>
          <w:bCs/>
        </w:rPr>
        <w:t xml:space="preserve"> Robust Temporal Feature Magnitude Learning,”</w:t>
      </w:r>
      <w:r w:rsidRPr="00C70A1A">
        <w:t xml:space="preserve"> </w:t>
      </w:r>
      <w:r w:rsidRPr="00C70A1A">
        <w:rPr>
          <w:i/>
          <w:iCs/>
        </w:rPr>
        <w:t>Proceedings of the IEEE/CVF International Conference on Computer Vision (ICCV)</w:t>
      </w:r>
      <w:r w:rsidRPr="00C70A1A">
        <w:t>, pp. 4975–4986, 2021.</w:t>
      </w:r>
      <w:hyperlink r:id="rId9" w:history="1">
        <w:r w:rsidRPr="00C70A1A">
          <w:rPr>
            <w:rStyle w:val="Hyperlink"/>
          </w:rPr>
          <w:t>Official Paper – ICCV 2021</w:t>
        </w:r>
      </w:hyperlink>
    </w:p>
    <w:p w14:paraId="198FB123" w14:textId="506CE7B9" w:rsidR="00C70A1A" w:rsidRPr="00C70A1A" w:rsidRDefault="00C70A1A" w:rsidP="00C70A1A">
      <w:r w:rsidRPr="00C70A1A">
        <w:t xml:space="preserve">[6] S. Sun and X. Gong, </w:t>
      </w:r>
      <w:r w:rsidRPr="00C70A1A">
        <w:rPr>
          <w:b/>
          <w:bCs/>
        </w:rPr>
        <w:t>“Hierarchical Semantic Contrast for Scene-Aware Video Anomaly Detection,”</w:t>
      </w:r>
      <w:r w:rsidRPr="00C70A1A">
        <w:t xml:space="preserve"> </w:t>
      </w:r>
      <w:r w:rsidRPr="00C70A1A">
        <w:rPr>
          <w:i/>
          <w:iCs/>
        </w:rPr>
        <w:t>Proceedings of the IEEE/CVF Conference on Computer Vision and Pattern Recognition (CVPR)</w:t>
      </w:r>
      <w:r w:rsidRPr="00C70A1A">
        <w:t>, pp. 22846–22856, 2023.</w:t>
      </w:r>
      <w:r>
        <w:t xml:space="preserve"> </w:t>
      </w:r>
      <w:hyperlink r:id="rId10" w:history="1">
        <w:r w:rsidRPr="00C70A1A">
          <w:rPr>
            <w:rStyle w:val="Hyperlink"/>
          </w:rPr>
          <w:t>Official PDF – CVPR 2023</w:t>
        </w:r>
      </w:hyperlink>
    </w:p>
    <w:p w14:paraId="74E9BC9B" w14:textId="5BDC6199" w:rsidR="00C70A1A" w:rsidRDefault="00C70A1A" w:rsidP="00C70A1A">
      <w:r w:rsidRPr="00C70A1A">
        <w:t xml:space="preserve">[7] W. Chen, K. T. Ma, Z. J. Yew, M. Hur, and D. A. A. Khoo, </w:t>
      </w:r>
      <w:r w:rsidRPr="00C70A1A">
        <w:rPr>
          <w:b/>
          <w:bCs/>
        </w:rPr>
        <w:t xml:space="preserve">“TEVAD: Improved Video Anomaly Detection </w:t>
      </w:r>
      <w:proofErr w:type="gramStart"/>
      <w:r w:rsidRPr="00C70A1A">
        <w:rPr>
          <w:b/>
          <w:bCs/>
        </w:rPr>
        <w:t>With</w:t>
      </w:r>
      <w:proofErr w:type="gramEnd"/>
      <w:r w:rsidRPr="00C70A1A">
        <w:rPr>
          <w:b/>
          <w:bCs/>
        </w:rPr>
        <w:t xml:space="preserve"> Captions,”</w:t>
      </w:r>
      <w:r w:rsidRPr="00C70A1A">
        <w:t xml:space="preserve"> </w:t>
      </w:r>
      <w:r w:rsidRPr="00C70A1A">
        <w:rPr>
          <w:i/>
          <w:iCs/>
        </w:rPr>
        <w:t>Proceedings of the IEEE/CVF Conference on Computer Vision and Pattern Recognition Workshops (CVPRW)</w:t>
      </w:r>
      <w:r w:rsidRPr="00C70A1A">
        <w:t>, pp. 5549–5559, 2023.</w:t>
      </w:r>
      <w:r>
        <w:t xml:space="preserve"> </w:t>
      </w:r>
      <w:hyperlink r:id="rId11" w:history="1">
        <w:r w:rsidRPr="00C70A1A">
          <w:rPr>
            <w:rStyle w:val="Hyperlink"/>
          </w:rPr>
          <w:t>Official PDF – CVPRW 2023</w:t>
        </w:r>
      </w:hyperlink>
    </w:p>
    <w:p w14:paraId="5215D827" w14:textId="7D028F20" w:rsidR="00C70A1A" w:rsidRPr="00C70A1A" w:rsidRDefault="00C70A1A" w:rsidP="00C70A1A">
      <w:r w:rsidRPr="00C70A1A">
        <w:t xml:space="preserve">[8] N.-C. Ristea, F.-A. Croitoru, R. T. Ionescu, M. Popescu, F. S. Khan, and M. Shah, </w:t>
      </w:r>
      <w:r w:rsidRPr="00C70A1A">
        <w:rPr>
          <w:b/>
          <w:bCs/>
        </w:rPr>
        <w:t>“Self-Distilled Masked Auto-Encoders are Efficient Video Anomaly Detectors,”</w:t>
      </w:r>
      <w:r w:rsidRPr="00C70A1A">
        <w:t xml:space="preserve"> </w:t>
      </w:r>
      <w:r w:rsidRPr="00C70A1A">
        <w:rPr>
          <w:i/>
          <w:iCs/>
        </w:rPr>
        <w:t>Proceedings of the IEEE/CVF Conference on Computer Vision and Pattern Recognition (CVPR)</w:t>
      </w:r>
      <w:r w:rsidRPr="00C70A1A">
        <w:t>, pp. 15984–15995, 2024.</w:t>
      </w:r>
      <w:hyperlink r:id="rId12" w:history="1">
        <w:r w:rsidRPr="00C70A1A">
          <w:rPr>
            <w:rStyle w:val="Hyperlink"/>
          </w:rPr>
          <w:t>Official PDF – CVPR 2024</w:t>
        </w:r>
      </w:hyperlink>
    </w:p>
    <w:sectPr w:rsidR="00C70A1A" w:rsidRPr="00C70A1A" w:rsidSect="00F10354">
      <w:pgSz w:w="11906" w:h="16838"/>
      <w:pgMar w:top="1440" w:right="1440" w:bottom="1440" w:left="1440" w:header="708" w:footer="708" w:gutter="0"/>
      <w:pgBorders w:offsetFrom="page">
        <w:top w:val="single" w:sz="2" w:space="24" w:color="auto"/>
        <w:left w:val="single" w:sz="2" w:space="24" w:color="auto"/>
        <w:bottom w:val="single" w:sz="2" w:space="24" w:color="auto"/>
        <w:right w:val="single" w:sz="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D531C"/>
    <w:multiLevelType w:val="multilevel"/>
    <w:tmpl w:val="36104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070BE3"/>
    <w:multiLevelType w:val="multilevel"/>
    <w:tmpl w:val="752201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6624127">
    <w:abstractNumId w:val="0"/>
  </w:num>
  <w:num w:numId="2" w16cid:durableId="20464414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A1A"/>
    <w:rsid w:val="00711D71"/>
    <w:rsid w:val="00AD1F8C"/>
    <w:rsid w:val="00C70A1A"/>
    <w:rsid w:val="00DF764B"/>
    <w:rsid w:val="00F103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48351"/>
  <w15:chartTrackingRefBased/>
  <w15:docId w15:val="{72C92845-4519-4D54-BDD1-7CB755893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0A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0A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0A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0A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0A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0A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0A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0A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0A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0A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0A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0A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0A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0A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0A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0A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0A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0A1A"/>
    <w:rPr>
      <w:rFonts w:eastAsiaTheme="majorEastAsia" w:cstheme="majorBidi"/>
      <w:color w:val="272727" w:themeColor="text1" w:themeTint="D8"/>
    </w:rPr>
  </w:style>
  <w:style w:type="paragraph" w:styleId="Title">
    <w:name w:val="Title"/>
    <w:basedOn w:val="Normal"/>
    <w:next w:val="Normal"/>
    <w:link w:val="TitleChar"/>
    <w:uiPriority w:val="10"/>
    <w:qFormat/>
    <w:rsid w:val="00C70A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0A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0A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0A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0A1A"/>
    <w:pPr>
      <w:spacing w:before="160"/>
      <w:jc w:val="center"/>
    </w:pPr>
    <w:rPr>
      <w:i/>
      <w:iCs/>
      <w:color w:val="404040" w:themeColor="text1" w:themeTint="BF"/>
    </w:rPr>
  </w:style>
  <w:style w:type="character" w:customStyle="1" w:styleId="QuoteChar">
    <w:name w:val="Quote Char"/>
    <w:basedOn w:val="DefaultParagraphFont"/>
    <w:link w:val="Quote"/>
    <w:uiPriority w:val="29"/>
    <w:rsid w:val="00C70A1A"/>
    <w:rPr>
      <w:i/>
      <w:iCs/>
      <w:color w:val="404040" w:themeColor="text1" w:themeTint="BF"/>
    </w:rPr>
  </w:style>
  <w:style w:type="paragraph" w:styleId="ListParagraph">
    <w:name w:val="List Paragraph"/>
    <w:basedOn w:val="Normal"/>
    <w:uiPriority w:val="34"/>
    <w:qFormat/>
    <w:rsid w:val="00C70A1A"/>
    <w:pPr>
      <w:ind w:left="720"/>
      <w:contextualSpacing/>
    </w:pPr>
  </w:style>
  <w:style w:type="character" w:styleId="IntenseEmphasis">
    <w:name w:val="Intense Emphasis"/>
    <w:basedOn w:val="DefaultParagraphFont"/>
    <w:uiPriority w:val="21"/>
    <w:qFormat/>
    <w:rsid w:val="00C70A1A"/>
    <w:rPr>
      <w:i/>
      <w:iCs/>
      <w:color w:val="2F5496" w:themeColor="accent1" w:themeShade="BF"/>
    </w:rPr>
  </w:style>
  <w:style w:type="paragraph" w:styleId="IntenseQuote">
    <w:name w:val="Intense Quote"/>
    <w:basedOn w:val="Normal"/>
    <w:next w:val="Normal"/>
    <w:link w:val="IntenseQuoteChar"/>
    <w:uiPriority w:val="30"/>
    <w:qFormat/>
    <w:rsid w:val="00C70A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0A1A"/>
    <w:rPr>
      <w:i/>
      <w:iCs/>
      <w:color w:val="2F5496" w:themeColor="accent1" w:themeShade="BF"/>
    </w:rPr>
  </w:style>
  <w:style w:type="character" w:styleId="IntenseReference">
    <w:name w:val="Intense Reference"/>
    <w:basedOn w:val="DefaultParagraphFont"/>
    <w:uiPriority w:val="32"/>
    <w:qFormat/>
    <w:rsid w:val="00C70A1A"/>
    <w:rPr>
      <w:b/>
      <w:bCs/>
      <w:smallCaps/>
      <w:color w:val="2F5496" w:themeColor="accent1" w:themeShade="BF"/>
      <w:spacing w:val="5"/>
    </w:rPr>
  </w:style>
  <w:style w:type="character" w:styleId="Hyperlink">
    <w:name w:val="Hyperlink"/>
    <w:basedOn w:val="DefaultParagraphFont"/>
    <w:uiPriority w:val="99"/>
    <w:unhideWhenUsed/>
    <w:rsid w:val="00C70A1A"/>
    <w:rPr>
      <w:color w:val="0563C1" w:themeColor="hyperlink"/>
      <w:u w:val="single"/>
    </w:rPr>
  </w:style>
  <w:style w:type="character" w:styleId="UnresolvedMention">
    <w:name w:val="Unresolved Mention"/>
    <w:basedOn w:val="DefaultParagraphFont"/>
    <w:uiPriority w:val="99"/>
    <w:semiHidden/>
    <w:unhideWhenUsed/>
    <w:rsid w:val="00C70A1A"/>
    <w:rPr>
      <w:color w:val="605E5C"/>
      <w:shd w:val="clear" w:color="auto" w:fill="E1DFDD"/>
    </w:rPr>
  </w:style>
  <w:style w:type="table" w:styleId="TableGrid">
    <w:name w:val="Table Grid"/>
    <w:basedOn w:val="TableNormal"/>
    <w:uiPriority w:val="39"/>
    <w:rsid w:val="00C70A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access.thecvf.com/content_ICCV_2019/papers/Gong_Memorizing_Normality_to_Detect_Anomaly_Memory-Augmented_Deep_Autoencoder_for_Unsupervised_ICCV_2019_paper.pdf?utm_source=chatgpt.com"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openaccess.thecvf.com/content_cvpr_2018/CameraReady/0429.pdf?utm_source=chatgpt.com" TargetMode="External"/><Relationship Id="rId12" Type="http://schemas.openxmlformats.org/officeDocument/2006/relationships/hyperlink" Target="https://openaccess.thecvf.com/content/CVPR2024/papers/Ristea_Self-Distilled_Masked_Auto-Encoders_are_Efficient_Video_Anomaly_Detectors_CVPR_2024_paper.pdf?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xiv.org/pdf/1701.01546?utm_source=chatgpt.com" TargetMode="External"/><Relationship Id="rId11" Type="http://schemas.openxmlformats.org/officeDocument/2006/relationships/hyperlink" Target="https://openaccess.thecvf.com/content/CVPR2023W/O-DRUM/papers/Chen_TEVAD_Improved_Video_Anomaly_Detection_With_Captions_CVPRW_2023_paper.pdf?utm_source=chatgpt.com" TargetMode="External"/><Relationship Id="rId5" Type="http://schemas.openxmlformats.org/officeDocument/2006/relationships/hyperlink" Target="https://openaccess.thecvf.com/content_cvpr_2016/papers/Hasan_Learning_Temporal_Regularity_CVPR_2016_paper.pdf?utm_source=chatgpt.com" TargetMode="External"/><Relationship Id="rId10" Type="http://schemas.openxmlformats.org/officeDocument/2006/relationships/hyperlink" Target="https://openaccess.thecvf.com/content/CVPR2023/papers/Sun_Hierarchical_Semantic_Contrast_for_Scene-Aware_Video_Anomaly_Detection_CVPR_2023_paper.pdf?utm_source=chatgpt.com" TargetMode="External"/><Relationship Id="rId4" Type="http://schemas.openxmlformats.org/officeDocument/2006/relationships/webSettings" Target="webSettings.xml"/><Relationship Id="rId9" Type="http://schemas.openxmlformats.org/officeDocument/2006/relationships/hyperlink" Target="https://openaccess.thecvf.com/content/ICCV2021/papers/Tian_Weakly-Supervised_Video_Anomaly_Detection_With_Robust_Temporal_Feature_Magnitude_Learning_ICCV_2021_paper.pdf?utm_source=chatgpt.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7</Pages>
  <Words>2802</Words>
  <Characters>15973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anitabairagi9724@gmail.com</dc:creator>
  <cp:keywords/>
  <dc:description/>
  <cp:lastModifiedBy>anitabairagi9724@gmail.com</cp:lastModifiedBy>
  <cp:revision>1</cp:revision>
  <dcterms:created xsi:type="dcterms:W3CDTF">2026-10-07T17:55:00Z</dcterms:created>
  <dcterms:modified xsi:type="dcterms:W3CDTF">2026-10-07T18:14:00Z</dcterms:modified>
</cp:coreProperties>
</file>