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FinVoice</w:t>
      </w:r>
    </w:p>
    <w:p>
      <w:pPr>
        <w:spacing w:after="200"/>
        <w:jc w:val="center"/>
      </w:pPr>
      <w:r>
        <w:rPr>
          <w:rFonts w:ascii="Arial" w:cs="Arial" w:eastAsia="Arial" w:hAnsi="Arial"/>
          <w:color w:val="334155"/>
          <w:sz w:val="32"/>
          <w:szCs w:val="32"/>
        </w:rPr>
        <w:t xml:space="preserve">Detailed Technical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Team HACKuna Matata  •  VIT Chennai  •  FinTech Domain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0EA5E9"/>
          <w:sz w:val="24"/>
          <w:szCs w:val="24"/>
        </w:rPr>
        <w:t xml:space="preserve">AI-Powered Portfolio Management for Every Indian Investor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0F2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1.0 — Full Architecture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Target Market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140M+ Retail Investors in India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 PRODUCT OVERVIEW &amp; TIER STRUCTURE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Vision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FinVoice is a three-tier AI-powered financial advisor — built for the complete beginner, intermediate investor, and seasoned trader alike. It combines Modern Portfolio Theory, advanced ML predictions, voice interaction, and explainable AI to deliver institutional-grade portfolio management at zero advisory cost for the free tier.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 Investor Segments &amp; Adaptive Questionnaire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onboarding questionnaire dynamically adapts based on detected knowledge level. It asks progressively deeper questions and classifies users into one of three segments: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Beginner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First-time investor, low financial literacy, small corpus (&lt; ₹50K)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Guided asset class education, simple allocation, safe defaults, voice explanations in vernacular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Has mutual funds/stocks, moderate literacy, corpus ₹50K–₹10L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Holdings analysis, rebalancing nudges, risk-adjusted returns, basic crash simulation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Experienced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Active trader, multiple asset classes, corpus &gt; ₹10L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ML portfolio optimizer, algo/paper trading, advanced stress testing, API-level access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Adaptive Questionnaire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Stage 1 (Universal): Age, income range, investment goal (wealth growth / retirement / education / emergency), time horizon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Stage 2 (Behavioral): Simulated loss scenario — 'If your portfolio dropped 20% tomorrow, you would...' (options reveal emotional bias)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Stage 3 (Conditional on answers): Experienced path asks about derivatives, sector bets, leverage; Beginner path asks about savings habits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Stage 4 (Portfolio Input): Optional — input current holdings for instant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Output: Risk Score (0-100), Investor Type label, Behavioral Bias tag (Loss Averse / Overconfident / Balanced)</w:t>
      </w:r>
    </w:p>
    <w:p>
      <w:pPr>
        <w:spacing w:after="80"/>
      </w:pPr>
    </w:p>
    <w:p>
      <w:pPr>
        <w:pBdr>
          <w:left w:val="thick" w:color="0EA5E9" w:sz="12" w:space="8"/>
        </w:pBdr>
        <w:shd w:fill="E0F2FE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IMPORTANT: Risk score is never static. It is recomputed after every major market event + on a 90-day questionnaire refresh cycle. Behavioral signals from app usage (panic sell attempts, frequent checking) also adjust the score dynamically.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 Free vs. Paid Tier Breakdown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Tier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questionnaire, risk score, investor type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Same + dynamic behavioral re-scoring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Portfolio Summary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Asset class breakdown (equity/bond/gold/cash %)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stock-level analysis with exact rupee rebalancing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Rebalancing Advice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General direction (e.g., 'reduce equity exposure')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Exact: 'Sell ₹1,200 of RELIANCE, Buy ₹1,200 SGB'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Stock/Fund Suggestions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Asset class type (e.g., 'large-cap equity')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Specific tickers with ML-ranked recommendations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New Money Advisor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Basic allocation splits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ML-optimized allocation with scenario comparison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Crash Simulation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Monte Carlo + historical crash replay (2008/2020/2022)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Auto Portfolio Check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Weekly summary email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automated drift detection + push notification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Algo / Paper Trading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algo trading engine + paper trading sandbox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Voice Agent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Basic Q&amp;A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advisory conversation + call-in via phone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Explainable AI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Simple reasons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factor attribution report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API Access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REST API for portfolio data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 DATA SOURCES  (100% Free &amp; Open)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Market Data — Equities (Indian)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NSE India Unofficial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github.com/nsepy/nsepy — Python lib for historical OHLCV, F&amp;O data, indices. Free, no key needed.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BSE India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api.bseindia.com/BseIndiaAPI — corporate actions, historical prices. Free JSON endpoints.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Yahoo Finance (yfinance)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pip install yfinance — global + Indian stocks via .NS/.BO suffix. Completely free.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Jugaad Finance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jugaad-data library — NSE/BSE historical data, supports bulk download. Free.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MFAPI.in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mfapi.in — complete NAV history for 10,000+ Indian mutual funds. Free REST API, no auth.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RBI Data Warehouse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dbie.rbi.org.in — G-Sec yields, repo rates, CPI, WPI. Free CSV/JSON download.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Market Data — Other Asset Classes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Class / Source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Gold (MCX)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gold.org/goldhub/data — World Gold Council historical prices. Also mcxindia.com public data.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Silver / Commodities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investing.com historical export (free) + stooq.com bulk CSV download (free).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Real Estate / REITs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NSE-listed REIT data via nsepy. Underlying property index from NHB Residex (free download).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Nifty/Sensex Indices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nsepy + Yahoo Finance — complete index history since inception.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Currency (USD/INR etc.)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RBI reference rates (free) + yahoofinance .=X pairs.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Crypto (optional tier)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CoinGecko API — 100% free, no key needed, 365-day+ history for 10,000+ coins.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US Markets (for NRI users)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yfinance without suffix — NASDAQ, NYSE, ETFs. Free.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Fixed Deposits / Debt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RBI WALR data + bank rate scraping (selenium/requests). Rates change infrequently.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 Macro / Alternate Data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FRED (Federal Reserve)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fred.stlouisfed.org/docs/api — global macro indicators, DXY, VIX, US rates. Free API key.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World Bank Open Data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data.worldbank.org — GDP growth, inflation, FDI. Free REST API.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MCA / SEBI Filings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SEBI EDGAR-equivalent — quarterly results, shareholding patterns. Free.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Screener.in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Unofficial scraping allowed — PE ratios, financial ratios for 5,000+ Indian cos.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Tickertape (unofficial)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Financial ratios and analyst targets. Scrapeable.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pytrends — proxy for retail investor sentiment around tickers. Free.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Twitter/Reddit Sentiment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snscrape (no API key) for Indian finance subreddits (r/IndiaInvestments) + Twitter cashtags.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News (sentiment)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newsapi.org — 100 req/day free. MediaStack free tier. For NLP sentiment scoring.</w:t>
            </w:r>
          </w:p>
        </w:tc>
      </w:tr>
    </w:tbl>
    <w:p>
      <w:pPr>
        <w:spacing w:after="80"/>
      </w:pPr>
    </w:p>
    <w:p>
      <w:pPr>
        <w:pBdr>
          <w:left w:val="thick" w:color="0EA5E9" w:sz="12" w:space="8"/>
        </w:pBdr>
        <w:shd w:fill="E0F2FE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Data Pipeline Recommendation: Build a unified ingestion service that pulls all sources daily at market close (3:45 PM IST) and stores into TimescaleDB (time-series extension of PostgreSQL). Raw data lake in parquet format on local disk or S3-compatible MinIO. This gives you 20+ years of data for backtesting once you bulk-download historical files.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 ML / AI MODELS — PORTFOLIO ENGINE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Portfolio Optimization Layer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3.1.1  Base: Modern Portfolio Theory (MPT) + Extensions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PyPortfolioOpt — efficient frontier, max Sharpe, min volatility, Ledoit-Wolf covariance shrinkage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Black-Litterman Model — combine market equilibrium returns with your model's views (investor-specific)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Risk Parity — equal risk contribution per asset, better than equal-weight for downside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CVaR (Conditional Value at Risk) optimization — tail-risk aware, crucial for Indian market volatility</w:t>
      </w:r>
    </w:p>
    <w:p>
      <w:pPr>
        <w:spacing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3.1.2  Return Prediction Models (This is the ML core)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These models predict expected returns per asset, which feed into the optimizer as 'views':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LSTM (Long Short-Term Memory)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Primary time-series predictor. Input: OHLCV + macro features (30-day window). Output: 1-day and 5-day return probability distribution. Train with PyTorch or TensorFlow. One model per asset class (not per stock — use embeddings).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Temporal Fusion Transformer (TFT)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State-of-the-art for multi-horizon forecasting. Handles known future inputs (earnings dates, RBI meetings) + past observations. Use Darts library or PyTorch Forecasting.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XGBoost / LightGBM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Tabular features: RSI, MACD, Bollinger Bands, PE ratio, promoter holding %, FII/DII flows. Faster to train, great for feature importance (used in Explainable AI).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Prophet (Meta)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Trend + seasonality decomposition per stock. Useful for detecting structural breaks and adding seasonality features to other models.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Random Forest Regressor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Ensemble baseline. Predicts relative return rank within sector — used for stock screening within a recommended category.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GARCH / EGARCH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Volatility modeling — predict next-period volatility per asset. Used for dynamic position sizing and crash probability estimation.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Gaussian Mixture Model (GMM)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Regime detection — classify current market into Bull / Bear / Sideways / High-Volatility. Allocation shifts based on regime. Scikit-learn.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Sentiment NLP (FinBERT)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Fine-tuned BERT for financial text. Score news headlines and social media per stock. Hugging Face — free model weights. Add sentiment score as feature to LSTM/XGB.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Correlation Graph (GCN)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Graph Convolutional Network on stock correlation matrix. Captures sector-level contagion risk — e.g., if HDFC drops, what else is at risk? PyTorch Geometric.</w:t>
            </w:r>
          </w:p>
        </w:tc>
      </w:tr>
    </w:tbl>
    <w:p>
      <w:pPr>
        <w:spacing w:after="8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3.1.3  Ensemble &amp; Signal Aggregation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Combine LSTM, TFT, XGBoost predictions using a meta-learner (Stacking Regressor)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Weight each model's signal by its recent Sharpe contribution (rolling 30-day evaluation)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Final output: Expected Return vector + Covariance Matrix → fed into PyPortfolioOpt CVaR optimizer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Confidence intervals from model ensemble determine position sizing (low confidence = smaller position)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Holdings Analyzer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Input: User's current portfolio (asset, quantity, buy price)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Exposure Engine: Classify each holding → sector, asset class, geography, market cap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Concentration Risk: Flag any single stock &gt; 20% of portfolio, any sector &gt; 35%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Correlation Analysis: Compute pairwise correlations from 1-year rolling window. Flag highly correlated pairs (r &gt; 0.75) as redundant diversification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Beta Calculation: Portfolio beta vs Nifty 50. If beta &gt; 1.3 for 'Moderate' risk user →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Rupee-Level Rebalancing: LP solver (scipy.optimize or PuLP) minimizes trades needed to reach target allocation while minimizing capital gains tax events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 New Money Advisor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user says 'I want to invest ₹1L', the flow is: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Input Collection: Maximum acceptable loss (worst-case), goal (growth/income/preservation), horizon, tax bracket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Existing Risk Profile loaded from DB — no re-questionnaire unless profile is stale (&gt; 90 days)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ML Engine computes expected return / risk for each candidate asset based on current regime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Optimizer runs 3 scenarios: Conservative / Balanced / Aggressive — user sees all 3 with projected returns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Output: Exact rupee allocation — e.g., ₹40K Nifty50 ETF, ₹25K SGB, ₹20K PPFAS Flexi, ₹15K FD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Explainable AI block explains WHY each allocation was chosen (see Section 7)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 Crash Simulation / Stress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Monte Carlo Simulation: 10,000 portfolio paths using Cholesky decomposition of covariance matrix. Output: 5th/50th/95th percentile portfolio value at each time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Historical Scenario Replay: Apply actual return series from 2008 Global Crisis, 2020 COVID crash, 2022 rate hike cycle to user's current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Custom Shocks: User can define 'what if Nifty drops 30%' — system computes portfolio impact using beta + correlation matrix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Output: Maximum Drawdown, Time to Recovery, Probability of Ruin (portfolio &lt; 50% of initial)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 Daily Portfolio Drift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Every night at 11 PM IST: Pull latest prices, recompute portfolio allocation 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Compare actual allocation vs target allocation (from risk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Drift Threshold: If any asset class deviates &gt; 5% from target, generate rebalancing alert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Severity Levels: INFO (1-3% drift) → WARN (3-5% drift) → ALERT (&gt;5% drift)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Push notification for paid users; weekly digest email for free users</w:t>
      </w:r>
    </w:p>
    <w:p>
      <w:pPr>
        <w:pBdr>
          <w:left w:val="thick" w:color="0EA5E9" w:sz="12" w:space="8"/>
        </w:pBdr>
        <w:shd w:fill="E0F2FE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This is the most important retention feature — it keeps users engaged and prevents the portfolio from silently drifting into a risk zone the user never agreed to.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 ALGO TRADING &amp; PAPER TRADING ENGINE  (Paid)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Broker Integration: Angel One SmartAPI (free for retail, supports Python SDK) — order placement, portfolio fetch, live feeds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Alternative: Zerodha Kite Connect (₹2000/month) for higher volume. Paper trading uses simulated broker with real-time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Strategy Execution: Apache Kafka or Redis Streams for signal queue. FastAPI workers consume signals and place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Risk Controls: Max order size cap, daily loss limit (auto-halt), no naked short selling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 Trading Strategies (Implemented as Plugins)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Momentum Rebalancing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Monthly: Buy top-performing assets, sell bottom performers within allowed allocation bands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Mean Reversion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When a stock drops &gt; 2 SD from 20-day mean and fundamentals are intact, trigger buy signal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ML Signal Execution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Direct execution of LSTM/TFT predicted signals when confidence &gt; threshold (user-configurable)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SIP Automation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Auto-invest fixed amount on user-defined date into target funds/ETFs — no ML needed here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Stop-Loss Management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Dynamic trailing stop-loss: tightens as profit grows, loosens in high-volatility regimes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 Paper Trading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Fully simulated environment with real-time NSE/BSE prices via Angel One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Virtual wallet: ₹10L starting capital (user-configurable)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Track virtual P&amp;L, Sharpe ratio, max drawdown over paper trading period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Graduate Mode: After 30 days of paper trading with Sharpe &gt; 0.5, user gets a badge and prompt to go live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5.  VOICE AGENT &amp; CONVERSATIONAL AI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 Voice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Voice Call Interface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Vapi.ai — managed voice AI platform. Handles ASR + TTS + LLM orchestration. Free tier: 1,000 mins/month. Production: ~$0.05/min.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Telephony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Twilio — phone number provisioning, SIP trunking. ₹1/min for Indian calls. Users can call a dedicated number to reach FinVoice.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ASR (Speech-to-Text)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Whisper (OpenAI) via Vapi, or self-hosted whisper.cpp for cost savings. Supports Hindi + English.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TTS (Text-to-Speech)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ElevenLabs (via Vapi) for natural voice — or Google TTS for cost optimization. Support for Hindi/Tamil/Telugu voices.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LLM (Conversation)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Gemini 1.5 Flash via Google AI Studio (free tier: 15 req/min) OR Claude claude-haiku-4-5-20251001 for advisory conversations. Context window holds full portfolio state.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Chat Interface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 + Mobile (Next.js PWA). Socket.io for real-time streaming responses.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 Conversation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Session Context: Every conversation preloaded with user's risk profile, current portfolio, and recent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Intent Classification: LLM classifier routes to correct backend tool (portfolio-check / new-investment / explain-recommendation / crash-simulation)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Tool Calling: LLM uses function calling to invoke FastAPI endpoints and gets structured data 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Language Support: Auto-detect Hindi vs English. Mixed Hinglish handled gracefully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Guardrails: No specific buy/sell advice without SEBI-compliant disclaimer. Explicit refusal for intraday speculation queries on free tier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 Example Voice Interactions</w:t>
      </w:r>
    </w:p>
    <w:p>
      <w:pPr>
        <w:pBdr>
          <w:left w:val="thick" w:color="0EA5E9" w:sz="12" w:space="8"/>
        </w:pBdr>
        <w:shd w:fill="E0F2FE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User: 'Mera portfolio kaisa hai?' → System fetches holdings, computes drift, returns: 'Aapke portfolio mein 72% equity hai. Aapke risk profile ke liye yeh thoda zyada hai. Maine suggest kiya hai ki aap ₹3,000 bonds mein shift karein.'</w:t>
      </w:r>
    </w:p>
    <w:p>
      <w:pPr>
        <w:spacing w:after="80"/>
      </w:pPr>
    </w:p>
    <w:p>
      <w:pPr>
        <w:pBdr>
          <w:left w:val="thick" w:color="10B981" w:sz="12" w:space="8"/>
        </w:pBdr>
        <w:shd w:fill="D1FAE5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User: 'I want to invest 50,000 rupees for 3 years.' → System calls New Money Advisor endpoint → Returns 3 allocation scenarios with projected values → Reads out the Balanced option → Offers to explain in detail or send to app.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6.  EXPLAINABLE AI (XAI) LAYER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 Why XAI Matters for FinVoice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Indian retail investors are skeptical of black-box advice. SEBI regulations also increasingly require advisors to disclose reasoning. Every action taken by FinVoice must be accompanied by a plain-language explanation. This is not a post-hoc add-on — it is architecturally central.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 XAI Techniques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SHAP (SHapley Additive Explanations)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 XGBoost/LightGBM predictions — shows which features (e.g., RSI, FII flow, PE ratio) drove a stock's predicted return up or down. shap Python library.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LIME (Local Interpretable Model-agnostic)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For LSTM predictions — perturbs input to understand which recent price events most influenced the forecast.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Attention Visualization (TFT)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Temporal Fusion Transformer has built-in attention weights — shows which time steps were most important for the prediction.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Factor Attribution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Decompose portfolio return into: market beta, sector tilt, individual stock alpha, and unexplained noise. Barra-style attribution.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Decision Tree Surrogate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 a shallow decision tree to mimic the ML model's decisions on a local neighborhood — produces if-then rules readable to users.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Natural Language Generation (NLG)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LLM converts SHAP values + factor attribution into a paragraph: 'We increased your gold allocation because FII outflows and rising US yields suggest equity headwinds over the next 30 days.'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 Explainability Output Formats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Short (Free): One-sentence reason — 'Gold allocation increased due to high market volatility'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Medium (Paid): Paragraph with 3-4 factors — suitable for app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Full Report (Paid): PDF report with charts showing SHAP waterfall plots, factor attribution bars, and scenario comparison — downloadable monthly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7.  COMPLETE SYSTEM ARCHITECTURE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 Technology Stack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Next.js 14 (App Router) + TypeScript + Tailwind CSS. PWA for mobile. React Query for server state.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FastAPI (Python) — async, OpenAPI auto-docs. Uvicorn + Gunicorn workers.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ML Service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Separate FastAPI microservice for inference. PyTorch models served via TorchServe or simple REST. Celery for async training jobs.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Apache Airflow DAGs — daily ingestion, feature engineering, model retraining triggers.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 16 + TimescaleDB extension for time-series. Redis for caching and task queue. SQLAlchemy ORM.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Supabase Auth (free tier) — JWT, Google OAuth. Row-Level Security for multi-tenant data isolation.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Infra (Dev)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Compose — all services containerized. Runs locally on any laptop.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Infra (Prod)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Railway.app or Render.com — free tier sufficient for MVP. Upgrade to AWS EC2 + RDS post-validation.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ML Training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Google Colab Pro (₹1,000/month) for GPU training. Models exported to ONNX for fast CPU inference in production.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Vapi.ai + Twilio (as described in Section 5)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Grafana + Prometheus for API metrics. MLflow for model experiment tracking (free, self-hosted).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 Data Flow Architecture</w:t>
      </w:r>
    </w:p>
    <w:p>
      <w:pPr>
        <w:spacing w:after="12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has three primary data flows: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Ingestion Flow (Nightly): Airflow DAG → Pull NSE/BSE/RBI/MF data → Clean &amp; validate → Store raw in TimescaleDB → Compute features → Store feature 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Inference Flow (Real-time): User request → FastAPI → Load user profile from DB → Call ML microservice → Get predictions + explanations → Return JSON to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Training Flow (Weekly): Celery beat trigger → Load last N days from feature store → Retrain LSTM/XGB models → Validate on holdout set → If better than current, deploy automatically → Log to MLflow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8.  PHASED IMPLEMENTATION ROADMAP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1 — Data Foundation &amp; Core Engine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80"/>
        <w:gridCol w:w="368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 ingestion setup: nsepy, yfinance, MFAPI.in. Store 10 years of NIFTY50 + top 100 stocks + MF NAVs in TimescaleDB.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Running Airflow pipeline, filled DB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Feature engineering: compute RSI, MACD, Bollinger Bands, rolling returns, beta, FII/DII flows.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Feature store table with 50+ features per asset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 baseline XGBoost return predictor. Validate on 2023 data. Target: IC (Information Coefficient) &gt; 0.05.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Baseline ML model, MLflow experiment logged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Implement MPT + Black-Litterman optimizer using PyPortfolioOpt. Connect to XGBoost views.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Working portfolio optimizer endpoint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Holdings Analyzer: exposure engine, concentration check, beta computation, rupee rebalancing LP.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/analyze-portfolio API endpoint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New Money Advisor: scenario generator (conservative/balanced/aggressive) + allocation output.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/new-investment API endpoint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4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Adaptive questionnaire: multi-stage React form, scoring logic, risk profile storage in PostgreSQL.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Working onboarding flow, risk profile in DB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2 — Advanced ML &amp; Frontend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80"/>
        <w:gridCol w:w="368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Train LSTM model on all assets. Implement ensemble with XGBoost. Deploy to ML microservice.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Ensemble model, inference API &lt; 500ms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5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Implement GMM regime detection. Add regime-conditional allocation logic.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Market regime classifier, regime-aware optimizer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6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Build Next.js frontend: dashboard, portfolio input, holdings analyzer, new money advisor pages.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Core frontend with API integration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6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SHAP integration for XGBoost. NLG pipeline: SHAP values → LLM → English/Hindi explanation.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Explainable AI on all recommendations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7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Implement Monte Carlo crash simulation. Historical scenario replay (2008, 2020, 2022).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/stress-test endpoint, visualization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7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Daily drift detection Celery job. Push notification via Firebase Cloud Messaging (free).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Automated daily portfolio checks, notifications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8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vs Paid tier enforcement (feature flags in DB). Stripe/Razorpay payment integration.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Working subscription system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3 — Voice, Trading &amp; Refinement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80"/>
        <w:gridCol w:w="368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9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Vapi.ai + Twilio integration. Design conversation flows. Tool calling to existing FastAPI endpoints.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Working voice agent — web + phone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9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Multilingual support: Hindi detection, Hindi TTS voice. Test Hinglish handling.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Hindi voice support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10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Paper trading engine: simulated broker, virtual wallet, P&amp;L tracker.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Fully working paper trading sandbox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10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Angel One SmartAPI integration for live trading (Paid tier). Risk controls + circuit breakers.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algo trading (for validated users)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11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FinBERT sentiment pipeline: news + Reddit → sentiment scores → added to ML features.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Sentiment-enhanced ML predictions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11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GCN correlation model for sector contagion risk. Integrate into holdings analyzer.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Sector contagion risk alerts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Week 12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QA, backtesting all strategies on 2022-2024 data. Security audit (OWASP). Performance optimization.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Production-ready MVP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Phase 4 — Post-Launch Additions (Months 4–6)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Temporal Fusion Transformer: Replace LSTM as primary model after sufficient training data (6 months+)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Vernacular expansion: Tamil, Telugu, Bengali voice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Tax-Loss Harvesting Engine: Identify offsetting sell opportunities before March 31 each year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Family Portfolio Mode: Aggregate multiple accounts under one household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SEBI RIA Compliance Mode: Full audit trail, disclaimer engine, advice disclaimer watermarks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B2B API: White-label the engine for NBFCs and small brokers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9.  MODEL TRAINING GUIDE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 Training Data Preparation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Download 20 years of OHLCV for NIFTY500 stocks via nsepy bulk download (~2 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Download complete MF NAV history from mfapi.in for top 500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Download macro data: RBI rates, CPI, FII/DII flows, VIX India from 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Label generation: Forward returns (1-day, 5-day, 21-day) computed from adjusted close prices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Train/Val/Test split: 2003-2020 train, 2021 validation, 2022-2024 test (walk-forward)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 Feature Engineering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Category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Price-derived (Technical)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RSI(14), MACD(12,26,9), Bollinger Band position, ATR, OBV, Williams %R, Stochastic, ADX, Ichimoku signals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Fundamental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 ratio, PB ratio, Debt/Equity, ROE, Promoter holding %, FII holding %, Dividend yield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Macro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Repo rate, CPI, USD/INR, 10Y G-Sec yield, India VIX, FII net flows, DII net flows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Market Microstructure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Delivery volume %, Market cap tier, 52-week high/low distance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Sentiment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FinBERT news score, Reddit mention count, Google Trends index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Cross-sectional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Sector rank by momentum, Relative strength vs Nifty50, Sector FII flow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 Model Evaluation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IC (Information Coefficient): Spearman correlation between predicted and actual forward returns. Target: IC &gt; 0.05 consistently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ICIR (IC Information Ratio): IC / std(IC). Target: ICIR &gt; 0.5 (signal is stable, not noisy)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Sharpe Ratio of paper portfolio: Target &gt; 1.0 on 2022-2024 out-of-sample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Maximum Drawdown on test period: Must be below user's stated risk tolerance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Calibration: Predicted probability of loss should match actual frequency (reliability diagram)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10.  SECURITY, COMPLIANCE &amp; ETHICS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 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All financial data encrypted at rest (AES-256) and in transit (TLS 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PAN/Aadhaar never stored — only hashed identifiers for KYC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Portfolio data isolated per user via PostgreSQL Row-Level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Broker API tokens stored in HashiCorp Vault (self-hosted free) or AWS Secrets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Rate limiting on all API endpoints (slowapi library for FastAPI)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OWASP Top 10 audit before launch — especially SQL injection, JWT validation, CORS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 SEBI Compliance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FinVoice is an investment tool, NOT a registered Investment Advisor (RIA) — all advice must carry disclaimer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Disclaimer auto-appended to every recommendation: 'FinVoice is a decision-support tool. Invest at your own risk. Consult a SEBI-registered advisor for personalized advice.'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guaranteed return claims. All projected returns show range with confidence intervals, not point estimates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Algo trading: Users must connect their own broker account. FinVoice sends signals only — execution liability stays with user</w:t>
      </w:r>
    </w:p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 Ethical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No dark patterns in subscription upsell — free tier genuinely useful, paid tier genuinely better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Model bias audit: Ensure recommendations are not biased toward large-cap stocks simply because more data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Behavioral nudge limits: Do not use psychological pressure to encourage more trading (bad for users, bad for long-term trust)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11.  ESTIMATED COST TO BUILD &amp; OPERATE (MVP)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 Development Costs (First 3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Estimate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Google Colab Pro (GPU for model training)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₹1,000/month × 3 = ₹3,000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Railway.app / Render.com hosting (backend)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tier sufficient for MVP (&lt; 500 users)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Supabase (Auth + DB)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tier: 500MB DB, 50,000 MAU — sufficient for hackathon/MVP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Vapi.ai Voice (1,000 mins free/month)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Free for MVP phase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Twilio phone number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~₹1,000/month for Indian number + call costs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₹800/year (Namecheap) + Cloudflare free SSL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Total MVP Cost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~₹6,000–8,000 for first 3 months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 Scale-Up Costs (1,000+ users)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AWS EC2 t3.medium (backend): ~₹3,500/month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AWS RDS PostgreSQL: ~₹2,000/month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ML Inference (CPU): ~₹2,000/month — ONNX models are fast on CPU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Vapi.ai at scale: ~$0.05/min × expected usage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1"/>
          <w:szCs w:val="21"/>
        </w:rPr>
        <w:t xml:space="preserve">Revenue model: Free forever + ₹299/month paid tier → Break-even at ~50 paid users</w:t>
      </w: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12.  IMMEDIATE NEXT STEPS — START TODAY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0EA5E9" w:sz="4" w:space="2"/>
        </w:pBdr>
        <w:spacing w:before="280" w:after="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 Day 1 Setup Checklist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Run: pip install nsepy yfinance mfapi pyportfolioopt shap lightgbm torch pandas numpy scipy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Download: 5 years of NIFTY50 + top 50 stocks using yfinance. Save to parquet. Verify data quality.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Setup: PostgreSQL + TimescaleDB locally via Docker. Create schema: assets, prices, features, users, portfolios, recommendations.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Train: Baseline XGBoost model on 2018-2022 data. Evaluate IC on 2023. Iterate on features.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Build: FastAPI skeleton with /risk-profile, /analyze-portfolio, /new-investment endpoints. Test with mock data.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Register: Angel One SmartAPI developer account (free). Get API keys. Test paper order placement in sandbox.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Create: Vapi.ai account (free). Build a simple assistant that calls your /analyze-portfolio endpoint. Test with your own portfolio.</w:t>
      </w:r>
    </w:p>
    <w:p>
      <w:pPr>
        <w:spacing w:after="160"/>
      </w:pPr>
    </w:p>
    <w:p>
      <w:pPr>
        <w:pBdr>
          <w:left w:val="thick" w:color="D97706" w:sz="12" w:space="8"/>
        </w:pBdr>
        <w:shd w:fill="FEF3C7" w:val="clear"/>
        <w:spacing w:before="120" w:after="120"/>
        <w:ind w:left="360" w:right="360"/>
      </w:pPr>
      <w:r>
        <w:rPr>
          <w:rFonts w:ascii="Arial" w:cs="Arial" w:eastAsia="Arial" w:hAnsi="Arial"/>
          <w:i/>
          <w:iCs/>
          <w:color w:val="334155"/>
          <w:sz w:val="21"/>
          <w:szCs w:val="21"/>
        </w:rPr>
        <w:t xml:space="preserve">The single most important thing to do first: Get the data pipeline running and verify data quality. Every ML model and every product feature depends on clean, reliable, historical price and fundamental data. Spend Week 1 entirely on this — it will save weeks of debugging later.</w:t>
      </w:r>
    </w:p>
    <w:p>
      <w:pPr>
        <w:spacing w:after="160"/>
      </w:pPr>
    </w:p>
    <w:p>
      <w:pPr>
        <w:pBdr>
          <w:top w:val="single" w:color="0EA5E9" w:sz="4" w:space="4"/>
          <w:bottom w:val="single" w:color="0EA5E9" w:sz="4" w:space="4"/>
        </w:pBdr>
        <w:spacing w:before="240" w:after="12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FinVoice — Built with ML, Powered by Data, Designed for Bharat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EA5E9" w:sz="4" w:space="2"/>
      </w:pBdr>
      <w:spacing w:before="60"/>
    </w:pPr>
    <w:r>
      <w:rPr>
        <w:rFonts w:ascii="Arial" w:cs="Arial" w:eastAsia="Arial" w:hAnsi="Arial"/>
        <w:color w:val="94A3B8"/>
        <w:sz w:val="18"/>
        <w:szCs w:val="18"/>
      </w:rPr>
      <w:t xml:space="preserve">Team HACKuna Matata | VIT Chennai | Confidential</w:t>
    </w:r>
    <w:r>
      <w:rPr>
        <w:rFonts w:ascii="Arial" w:cs="Arial" w:eastAsia="Arial" w:hAnsi="Arial"/>
        <w:color w:val="94A3B8"/>
        <w:sz w:val="18"/>
        <w:szCs w:val="18"/>
      </w:rPr>
      <w:t xml:space="preserve">  |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2"/>
      </w:pBdr>
      <w:spacing w:after="8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FinVoice </w:t>
    </w:r>
    <w:r>
      <w:rPr>
        <w:rFonts w:ascii="Arial" w:cs="Arial" w:eastAsia="Arial" w:hAnsi="Arial"/>
        <w:color w:val="334155"/>
        <w:sz w:val="20"/>
        <w:szCs w:val="20"/>
      </w:rPr>
      <w:t xml:space="preserve">— Detailed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2026-03-27T15:16:05.165Z</dcterms:created>
  <dcterms:modified xsi:type="dcterms:W3CDTF">2026-03-27T15:16:05.166Z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