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rPr>
          <w:rFonts w:ascii="Calibri" w:cs="Calibri" w:eastAsia="Calibri" w:hAnsi="Calibri"/>
          <w:b w:val="1"/>
          <w:sz w:val="24"/>
          <w:szCs w:val="24"/>
        </w:rPr>
      </w:pPr>
      <w:r>
        <w:rPr>
          <w:rFonts w:ascii="Calibri" w:cs="Calibri" w:eastAsia="Calibri" w:hAnsi="Calibri"/>
          <w:b w:val="1"/>
          <w:sz w:val="24"/>
          <w:szCs w:val="24"/>
          <w:rtl w:val="0"/>
        </w:rPr>
        <w:t xml:space="preserve">                                                          Project Design Phase</w:t>
      </w:r>
    </w:p>
    <w:p w:rsidR="00000000" w:rsidDel="00000000" w:rsidP="00000000" w:rsidRDefault="00000000" w:rsidRPr="00000000" w14:paraId="00000002">
      <w:pPr>
        <w:spacing w:line="259" w:lineRule="auto"/>
        <w:jc w:val="center"/>
        <w:rPr>
          <w:rFonts w:ascii="Calibri" w:cs="Calibri" w:eastAsia="Calibri" w:hAnsi="Calibri"/>
          <w:b w:val="1"/>
          <w:sz w:val="24"/>
          <w:szCs w:val="24"/>
        </w:rPr>
      </w:pPr>
      <w:r>
        <w:rPr>
          <w:rFonts w:ascii="Calibri" w:cs="Calibri" w:eastAsia="Calibri" w:hAnsi="Calibri"/>
          <w:b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Pr>
                <w:rFonts w:ascii="Calibri" w:cs="Calibri" w:eastAsia="Calibri" w:hAnsi="Calibri"/>
                <w:rtl w:val="0"/>
              </w:rPr>
              <w:t xml:space="preserve">27-10-2026</w:t>
            </w:r>
          </w:p>
        </w:tc>
      </w:tr>
      <w:tr>
        <w:trPr>
          <w:cantSplit w:val="0"/>
          <w:tblHeader w:val="0"/>
        </w:trPr>
        <w:tc>
          <w:tcPr/>
          <w:p w:rsidR="00000000" w:rsidDel="00000000" w:rsidP="00000000" w:rsidRDefault="00000000" w:rsidRPr="00000000" w14:paraId="00000006">
            <w:pPr>
              <w:rPr>
                <w:rFonts w:ascii="Calibri" w:cs="Calibri" w:eastAsia="Calibri" w:hAnsi="Calibri"/>
              </w:rPr>
            </w:pPr>
            <w:r>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Pr>
                <w:rFonts w:ascii="Calibri" w:cs="Calibri" w:eastAsia="Calibri" w:hAnsi="Calibri"/>
                <w:rtl w:val="0"/>
              </w:rPr>
              <w:t xml:space="preserve">StaffSync</w:t>
            </w:r>
          </w:p>
        </w:tc>
      </w:tr>
      <w:tr>
        <w:trPr>
          <w:cantSplit w:val="0"/>
          <w:tblHeader w:val="0"/>
        </w:trPr>
        <w:tc>
          <w:tcPr/>
          <w:p w:rsidR="00000000" w:rsidDel="00000000" w:rsidP="00000000" w:rsidRDefault="00000000" w:rsidRPr="00000000" w14:paraId="0000000A">
            <w:pPr>
              <w:rPr>
                <w:rFonts w:ascii="Calibri" w:cs="Calibri" w:eastAsia="Calibri" w:hAnsi="Calibri"/>
              </w:rPr>
            </w:pPr>
            <w:r>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rPr>
      </w:pPr>
      <w:r>
        <w:rPr>
          <w:rtl w:val="0"/>
        </w:rPr>
      </w:r>
    </w:p>
    <w:p w:rsidR="00000000" w:rsidDel="00000000" w:rsidP="00000000" w:rsidRDefault="00000000" w:rsidRPr="00000000" w14:paraId="0000000D">
      <w:pPr>
        <w:spacing w:after="160" w:line="259" w:lineRule="auto"/>
        <w:rPr>
          <w:rFonts w:ascii="Calibri" w:cs="Calibri" w:eastAsia="Calibri" w:hAnsi="Calibri"/>
          <w:b w:val="1"/>
          <w:sz w:val="26"/>
          <w:szCs w:val="26"/>
        </w:rPr>
      </w:pPr>
      <w:r>
        <w:rPr>
          <w:rFonts w:ascii="Calibri" w:cs="Calibri" w:eastAsia="Calibri" w:hAnsi="Calibri"/>
          <w:b w:val="1"/>
          <w:sz w:val="26"/>
          <w:szCs w:val="26"/>
          <w:rtl w:val="0"/>
        </w:rPr>
        <w:t xml:space="preserve">Problem – Solution Fit Overview:</w:t>
      </w:r>
    </w:p>
    <w:p w:rsidR="00000000" w:rsidDel="00000000" w:rsidP="00000000" w:rsidRDefault="00000000" w:rsidRPr="00000000" w14:paraId="0000000E">
      <w:pPr>
        <w:spacing w:after="240" w:before="240" w:line="259" w:lineRule="auto"/>
        <w:rPr>
          <w:rFonts w:ascii="Calibri" w:cs="Calibri" w:eastAsia="Calibri" w:hAnsi="Calibri"/>
        </w:rPr>
      </w:pPr>
      <w:r>
        <w:rPr>
          <w:rFonts w:ascii="Calibri" w:cs="Calibri" w:eastAsia="Calibri" w:hAnsi="Calibri"/>
          <w:rtl w:val="0"/>
        </w:rPr>
        <w:t xml:space="preserve">The Problem–Solution Fit ensures that the StaffSync platform addresses key gaps in organizational HR management and aligns with the real needs of HR personnel, managers, and employees. This validation is critical before scaling the platform.</w:t>
      </w:r>
      <w:r>
        <w:rPr>
          <w:rtl w:val="0"/>
        </w:rPr>
      </w:r>
    </w:p>
    <w:p w:rsidR="00000000" w:rsidDel="00000000" w:rsidP="00000000" w:rsidRDefault="00000000" w:rsidRPr="00000000" w14:paraId="0000000F">
      <w:pPr>
        <w:spacing w:after="160" w:line="259" w:lineRule="auto"/>
        <w:rPr>
          <w:rFonts w:ascii="Calibri" w:cs="Calibri" w:eastAsia="Calibri" w:hAnsi="Calibri"/>
          <w:b w:val="1"/>
          <w:sz w:val="26"/>
          <w:szCs w:val="26"/>
        </w:rPr>
      </w:pPr>
      <w:r>
        <w:rPr>
          <w:rFonts w:ascii="Calibri" w:cs="Calibri" w:eastAsia="Calibri" w:hAnsi="Calibri"/>
          <w:b w:val="1"/>
          <w:sz w:val="26"/>
          <w:szCs w:val="26"/>
          <w:rtl w:val="0"/>
        </w:rPr>
        <w:t xml:space="preserve">Purpose:</w:t>
      </w:r>
    </w:p>
    <w:p w:rsidR="00000000" w:rsidDel="00000000" w:rsidP="00000000" w:rsidRDefault="00000000" w:rsidRPr="00000000" w14:paraId="00000010">
      <w:pPr>
        <w:numPr>
          <w:ilvl w:val="0"/>
          <w:numId w:val="2"/>
        </w:numPr>
        <w:spacing w:after="240" w:line="240" w:lineRule="auto"/>
        <w:ind w:left="720" w:hanging="360"/>
        <w:rPr>
          <w:rFonts w:ascii="Calibri" w:cs="Calibri" w:eastAsia="Calibri" w:hAnsi="Calibri"/>
        </w:rPr>
      </w:pPr>
      <w:r>
        <w:rPr>
          <w:rFonts w:ascii="Calibri" w:cs="Calibri" w:eastAsia="Calibri" w:hAnsi="Calibri"/>
          <w:rtl w:val="0"/>
        </w:rPr>
        <w:t xml:space="preserve">Bridge the gap between HR teams that need accurate, centralized employee data and employees who need transparent, easy access to HR services.</w:t>
      </w:r>
    </w:p>
    <w:p w:rsidR="00000000" w:rsidDel="00000000" w:rsidP="00000000" w:rsidRDefault="00000000" w:rsidRPr="00000000" w14:paraId="00000011">
      <w:pPr>
        <w:numPr>
          <w:ilvl w:val="0"/>
          <w:numId w:val="2"/>
        </w:numPr>
        <w:spacing w:after="240" w:line="240" w:lineRule="auto"/>
        <w:ind w:left="720" w:hanging="360"/>
        <w:rPr>
          <w:rFonts w:ascii="Calibri" w:cs="Calibri" w:eastAsia="Calibri" w:hAnsi="Calibri"/>
        </w:rPr>
      </w:pPr>
      <w:r>
        <w:rPr>
          <w:rFonts w:ascii="Calibri" w:cs="Calibri" w:eastAsia="Calibri" w:hAnsi="Calibri"/>
          <w:rtl w:val="0"/>
        </w:rPr>
        <w:t xml:space="preserve">Offer a unified platform that handles employee records, attendance, leave, announcements, and training without relying on multiple tools or manual paperwork.</w:t>
      </w:r>
    </w:p>
    <w:p w:rsidR="00000000" w:rsidDel="00000000" w:rsidP="00000000" w:rsidRDefault="00000000" w:rsidRPr="00000000" w14:paraId="00000012">
      <w:pPr>
        <w:numPr>
          <w:ilvl w:val="0"/>
          <w:numId w:val="2"/>
        </w:numPr>
        <w:spacing w:after="240" w:line="240" w:lineRule="auto"/>
        <w:ind w:left="720" w:hanging="360"/>
        <w:rPr>
          <w:rFonts w:ascii="Calibri" w:cs="Calibri" w:eastAsia="Calibri" w:hAnsi="Calibri"/>
        </w:rPr>
      </w:pPr>
      <w:r>
        <w:rPr>
          <w:rFonts w:ascii="Calibri" w:cs="Calibri" w:eastAsia="Calibri" w:hAnsi="Calibri"/>
          <w:rtl w:val="0"/>
        </w:rPr>
        <w:t xml:space="preserve">Enable secure, role-based access (JWT authentication and password hashing) to protect sensitive HR data and build trust.</w:t>
      </w:r>
    </w:p>
    <w:p w:rsidR="00000000" w:rsidDel="00000000" w:rsidP="00000000" w:rsidRDefault="00000000" w:rsidRPr="00000000" w14:paraId="00000013">
      <w:pPr>
        <w:numPr>
          <w:ilvl w:val="0"/>
          <w:numId w:val="2"/>
        </w:numPr>
        <w:spacing w:after="240" w:line="240" w:lineRule="auto"/>
        <w:ind w:left="720" w:hanging="360"/>
        <w:rPr>
          <w:rFonts w:ascii="Calibri" w:cs="Calibri" w:eastAsia="Calibri" w:hAnsi="Calibri"/>
        </w:rPr>
      </w:pPr>
      <w:r>
        <w:rPr>
          <w:rFonts w:ascii="Calibri" w:cs="Calibri" w:eastAsia="Calibri" w:hAnsi="Calibri"/>
          <w:rtl w:val="0"/>
        </w:rPr>
        <w:t xml:space="preserve">Provide visibility to managers and HR through team attendance views, leave tracking, and reports and analytics on employee performance.</w:t>
      </w:r>
    </w:p>
    <w:p w:rsidR="00000000" w:rsidDel="00000000" w:rsidP="00000000" w:rsidRDefault="00000000" w:rsidRPr="00000000" w14:paraId="00000014">
      <w:pPr>
        <w:numPr>
          <w:ilvl w:val="0"/>
          <w:numId w:val="2"/>
        </w:numPr>
        <w:spacing w:after="240" w:line="240" w:lineRule="auto"/>
        <w:ind w:left="720" w:hanging="360"/>
        <w:rPr>
          <w:rFonts w:ascii="Calibri" w:cs="Calibri" w:eastAsia="Calibri" w:hAnsi="Calibri"/>
        </w:rPr>
      </w:pPr>
      <w:r>
        <w:rPr>
          <w:rFonts w:ascii="Calibri" w:cs="Calibri" w:eastAsia="Calibri" w:hAnsi="Calibri"/>
          <w:rtl w:val="0"/>
        </w:rPr>
        <w:t xml:space="preserve">Improve productivity and communication through role-based dashboards, timely announcements, and a responsive, user-friendly experience.</w:t>
      </w:r>
    </w:p>
    <w:p w:rsidR="00000000" w:rsidDel="00000000" w:rsidP="00000000" w:rsidRDefault="00000000" w:rsidRPr="00000000" w14:paraId="00000015">
      <w:pPr>
        <w:spacing w:after="240" w:line="240" w:lineRule="auto"/>
        <w:ind w:left="720" w:firstLine="0"/>
        <w:rPr>
          <w:rFonts w:ascii="Calibri" w:cs="Calibri" w:eastAsia="Calibri" w:hAnsi="Calibri"/>
        </w:rPr>
      </w:pPr>
      <w:r>
        <w:rPr>
          <w:rtl w:val="0"/>
        </w:rPr>
      </w:r>
    </w:p>
    <w:p w:rsidR="00000000" w:rsidDel="00000000" w:rsidP="00000000" w:rsidRDefault="00000000" w:rsidRPr="00000000" w14:paraId="00000016">
      <w:pPr>
        <w:pStyle w:val="Heading3"/>
        <w:keepNext w:val="0"/>
        <w:keepLines w:val="0"/>
        <w:spacing w:before="280" w:line="240" w:lineRule="auto"/>
        <w:rPr>
          <w:rFonts w:ascii="Calibri" w:cs="Calibri" w:eastAsia="Calibri" w:hAnsi="Calibri"/>
          <w:b w:val="1"/>
          <w:color w:val="000000"/>
          <w:sz w:val="26"/>
          <w:szCs w:val="26"/>
        </w:rPr>
      </w:pPr>
      <w:bookmarkStart w:colFirst="0" w:colLast="0" w:name="_gjdgxs" w:id="0"/>
      <w:bookmarkEnd w:id="0"/>
      <w:r>
        <w:rPr>
          <w:rFonts w:ascii="Calibri" w:cs="Calibri" w:eastAsia="Calibri" w:hAnsi="Calibri"/>
          <w:b w:val="1"/>
          <w:color w:val="000000"/>
          <w:sz w:val="26"/>
          <w:szCs w:val="26"/>
          <w:rtl w:val="0"/>
        </w:rPr>
        <w:t xml:space="preserve">Problem Statement:</w:t>
      </w:r>
    </w:p>
    <w:p w:rsidR="00000000" w:rsidDel="00000000" w:rsidP="00000000" w:rsidRDefault="00000000" w:rsidRPr="00000000" w14:paraId="00000017">
      <w:pPr>
        <w:spacing w:after="240" w:before="240" w:line="240" w:lineRule="auto"/>
        <w:rPr>
          <w:rFonts w:ascii="Calibri" w:cs="Calibri" w:eastAsia="Calibri" w:hAnsi="Calibri"/>
        </w:rPr>
      </w:pPr>
      <w:r>
        <w:rPr>
          <w:rFonts w:ascii="Calibri" w:cs="Calibri" w:eastAsia="Calibri" w:hAnsi="Calibri"/>
          <w:rtl w:val="0"/>
        </w:rPr>
        <w:t xml:space="preserve">Many organizations, HR teams, managers, and employees face challenges such as:</w:t>
      </w:r>
    </w:p>
    <w:p w:rsidR="00000000" w:rsidDel="00000000" w:rsidP="00000000" w:rsidRDefault="00000000" w:rsidRPr="00000000" w14:paraId="00000018">
      <w:pPr>
        <w:numPr>
          <w:ilvl w:val="0"/>
          <w:numId w:val="3"/>
        </w:numPr>
        <w:spacing w:after="0" w:afterAutospacing="0" w:before="240" w:line="240" w:lineRule="auto"/>
        <w:ind w:left="720" w:hanging="360"/>
        <w:rPr>
          <w:rFonts w:ascii="Calibri" w:cs="Calibri" w:eastAsia="Calibri" w:hAnsi="Calibri"/>
        </w:rPr>
      </w:pPr>
      <w:r>
        <w:rPr>
          <w:rFonts w:ascii="Calibri" w:cs="Calibri" w:eastAsia="Calibri" w:hAnsi="Calibri"/>
          <w:rtl w:val="0"/>
        </w:rPr>
        <w:t xml:space="preserve">Manual, paper-based HR processes that are error-prone and time-consuming</w:t>
        <w:br w:type="textWrapping"/>
      </w:r>
    </w:p>
    <w:p w:rsidR="00000000" w:rsidDel="00000000" w:rsidP="00000000" w:rsidRDefault="00000000" w:rsidRPr="00000000" w14:paraId="00000019">
      <w:pPr>
        <w:numPr>
          <w:ilvl w:val="0"/>
          <w:numId w:val="3"/>
        </w:numPr>
        <w:spacing w:after="0" w:afterAutospacing="0" w:before="0" w:beforeAutospacing="0" w:line="240" w:lineRule="auto"/>
        <w:ind w:left="720" w:hanging="360"/>
        <w:rPr>
          <w:rFonts w:ascii="Calibri" w:cs="Calibri" w:eastAsia="Calibri" w:hAnsi="Calibri"/>
        </w:rPr>
      </w:pPr>
      <w:r>
        <w:rPr>
          <w:rFonts w:ascii="Calibri" w:cs="Calibri" w:eastAsia="Calibri" w:hAnsi="Calibri"/>
          <w:rtl w:val="0"/>
        </w:rPr>
        <w:t xml:space="preserve">Scattered employee data and communication across multiple tools</w:t>
        <w:br w:type="textWrapping"/>
      </w:r>
    </w:p>
    <w:p w:rsidR="00000000" w:rsidDel="00000000" w:rsidP="00000000" w:rsidRDefault="00000000" w:rsidRPr="00000000" w14:paraId="0000001A">
      <w:pPr>
        <w:numPr>
          <w:ilvl w:val="0"/>
          <w:numId w:val="3"/>
        </w:numPr>
        <w:spacing w:after="0" w:afterAutospacing="0" w:before="0" w:beforeAutospacing="0" w:line="240" w:lineRule="auto"/>
        <w:ind w:left="720" w:hanging="360"/>
        <w:rPr>
          <w:rFonts w:ascii="Calibri" w:cs="Calibri" w:eastAsia="Calibri" w:hAnsi="Calibri"/>
        </w:rPr>
      </w:pPr>
      <w:r>
        <w:rPr>
          <w:rFonts w:ascii="Calibri" w:cs="Calibri" w:eastAsia="Calibri" w:hAnsi="Calibri"/>
          <w:rtl w:val="0"/>
        </w:rPr>
        <w:t xml:space="preserve">Delays in leave approvals and lack of transparency in leave status</w:t>
        <w:br w:type="textWrapping"/>
      </w:r>
    </w:p>
    <w:p w:rsidR="00000000" w:rsidDel="00000000" w:rsidP="00000000" w:rsidRDefault="00000000" w:rsidRPr="00000000" w14:paraId="0000001B">
      <w:pPr>
        <w:numPr>
          <w:ilvl w:val="0"/>
          <w:numId w:val="3"/>
        </w:numPr>
        <w:spacing w:after="0" w:afterAutospacing="0" w:before="0" w:beforeAutospacing="0" w:line="240" w:lineRule="auto"/>
        <w:ind w:left="720" w:hanging="360"/>
        <w:rPr>
          <w:rFonts w:ascii="Calibri" w:cs="Calibri" w:eastAsia="Calibri" w:hAnsi="Calibri"/>
        </w:rPr>
      </w:pPr>
      <w:r>
        <w:rPr>
          <w:rFonts w:ascii="Calibri" w:cs="Calibri" w:eastAsia="Calibri" w:hAnsi="Calibri"/>
          <w:rtl w:val="0"/>
        </w:rPr>
        <w:t xml:space="preserve">Difficulty in tracking daily attendance and generating accurate reports</w:t>
        <w:br w:type="textWrapping"/>
      </w:r>
    </w:p>
    <w:p w:rsidR="00000000" w:rsidDel="00000000" w:rsidP="00000000" w:rsidRDefault="00000000" w:rsidRPr="00000000" w14:paraId="0000001C">
      <w:pPr>
        <w:numPr>
          <w:ilvl w:val="0"/>
          <w:numId w:val="3"/>
        </w:numPr>
        <w:spacing w:after="240" w:before="0" w:beforeAutospacing="0" w:line="240" w:lineRule="auto"/>
        <w:ind w:left="720" w:hanging="360"/>
        <w:rPr>
          <w:rFonts w:ascii="Calibri" w:cs="Calibri" w:eastAsia="Calibri" w:hAnsi="Calibri"/>
        </w:rPr>
      </w:pPr>
      <w:r>
        <w:rPr>
          <w:rFonts w:ascii="Calibri" w:cs="Calibri" w:eastAsia="Calibri" w:hAnsi="Calibri"/>
          <w:rtl w:val="0"/>
        </w:rPr>
        <w:t xml:space="preserve">No centralized system for announcements, training programs, and performance monitoring</w:t>
        <w:br w:type="textWrapping"/>
      </w:r>
      <w:r>
        <w:rPr>
          <w:rtl w:val="0"/>
        </w:rPr>
      </w:r>
    </w:p>
    <w:p w:rsidR="00000000" w:rsidDel="00000000" w:rsidP="00000000" w:rsidRDefault="00000000" w:rsidRPr="00000000" w14:paraId="0000001D">
      <w:pPr>
        <w:pStyle w:val="Heading3"/>
        <w:keepNext w:val="0"/>
        <w:keepLines w:val="0"/>
        <w:spacing w:before="280" w:line="240" w:lineRule="auto"/>
        <w:rPr>
          <w:rFonts w:ascii="Calibri" w:cs="Calibri" w:eastAsia="Calibri" w:hAnsi="Calibri"/>
          <w:b w:val="1"/>
          <w:color w:val="000000"/>
          <w:sz w:val="26"/>
          <w:szCs w:val="26"/>
        </w:rPr>
      </w:pPr>
      <w:bookmarkStart w:colFirst="0" w:colLast="0" w:name="_30j0zll" w:id="1"/>
      <w:bookmarkEnd w:id="1"/>
      <w:r>
        <w:rPr>
          <w:rFonts w:ascii="Calibri" w:cs="Calibri" w:eastAsia="Calibri" w:hAnsi="Calibri"/>
          <w:b w:val="1"/>
          <w:color w:val="000000"/>
          <w:sz w:val="26"/>
          <w:szCs w:val="26"/>
          <w:rtl w:val="0"/>
        </w:rPr>
        <w:t xml:space="preserve">Solution:</w:t>
      </w:r>
    </w:p>
    <w:p w:rsidR="00000000" w:rsidDel="00000000" w:rsidP="00000000" w:rsidRDefault="00000000" w:rsidRPr="00000000" w14:paraId="0000001E">
      <w:pPr>
        <w:spacing w:after="240" w:before="240" w:line="240" w:lineRule="auto"/>
        <w:rPr/>
      </w:pPr>
      <w:r>
        <w:rPr>
          <w:b w:val="1"/>
          <w:rtl w:val="0"/>
        </w:rPr>
        <w:t xml:space="preserve">StaffSync</w:t>
      </w:r>
      <w:r>
        <w:rPr>
          <w:rtl w:val="0"/>
        </w:rPr>
        <w:t xml:space="preserve">, a modern MERN-stack (MongoDB, Express.js, React.js, Node.js) human resource management solution, offers:</w:t>
      </w:r>
    </w:p>
    <w:p w:rsidR="00000000" w:rsidDel="00000000" w:rsidP="00000000" w:rsidRDefault="00000000" w:rsidRPr="00000000" w14:paraId="0000001F">
      <w:pPr>
        <w:numPr>
          <w:ilvl w:val="0"/>
          <w:numId w:val="1"/>
        </w:numPr>
        <w:spacing w:after="0" w:afterAutospacing="0" w:before="240" w:line="240" w:lineRule="auto"/>
        <w:ind w:left="720" w:hanging="360"/>
      </w:pPr>
      <w:r>
        <w:rPr>
          <w:rtl w:val="0"/>
        </w:rPr>
        <w:t xml:space="preserve">Employee management for HR: add, edit, delete, and view employee and manager records</w:t>
        <w:br w:type="textWrapping"/>
      </w:r>
    </w:p>
    <w:p w:rsidR="00000000" w:rsidDel="00000000" w:rsidP="00000000" w:rsidRDefault="00000000" w:rsidRPr="00000000" w14:paraId="00000020">
      <w:pPr>
        <w:numPr>
          <w:ilvl w:val="0"/>
          <w:numId w:val="1"/>
        </w:numPr>
        <w:spacing w:after="0" w:afterAutospacing="0" w:before="0" w:beforeAutospacing="0" w:line="240" w:lineRule="auto"/>
        <w:ind w:left="720" w:hanging="360"/>
      </w:pPr>
      <w:r>
        <w:rPr>
          <w:rtl w:val="0"/>
        </w:rPr>
        <w:t xml:space="preserve">Digital leave management: employees apply, managers and HR approve or reject with real-time status updates</w:t>
        <w:br w:type="textWrapping"/>
      </w:r>
    </w:p>
    <w:p w:rsidR="00000000" w:rsidDel="00000000" w:rsidP="00000000" w:rsidRDefault="00000000" w:rsidRPr="00000000" w14:paraId="00000021">
      <w:pPr>
        <w:numPr>
          <w:ilvl w:val="0"/>
          <w:numId w:val="1"/>
        </w:numPr>
        <w:spacing w:after="0" w:afterAutospacing="0" w:before="0" w:beforeAutospacing="0" w:line="240" w:lineRule="auto"/>
        <w:ind w:left="720" w:hanging="360"/>
      </w:pPr>
      <w:r>
        <w:rPr>
          <w:rtl w:val="0"/>
        </w:rPr>
        <w:t xml:space="preserve">Attendance tracking: employees mark attendance, HR and managers monitor records and generate reports</w:t>
        <w:br w:type="textWrapping"/>
      </w:r>
    </w:p>
    <w:p w:rsidR="00000000" w:rsidDel="00000000" w:rsidP="00000000" w:rsidRDefault="00000000" w:rsidRPr="00000000" w14:paraId="00000022">
      <w:pPr>
        <w:numPr>
          <w:ilvl w:val="0"/>
          <w:numId w:val="1"/>
        </w:numPr>
        <w:spacing w:after="0" w:afterAutospacing="0" w:before="0" w:beforeAutospacing="0" w:line="240" w:lineRule="auto"/>
        <w:ind w:left="720" w:hanging="360"/>
      </w:pPr>
      <w:r>
        <w:rPr>
          <w:rtl w:val="0"/>
        </w:rPr>
        <w:t xml:space="preserve">Announcements and notifications for company news, updates, and events</w:t>
        <w:br w:type="textWrapping"/>
      </w:r>
    </w:p>
    <w:p w:rsidR="00000000" w:rsidDel="00000000" w:rsidP="00000000" w:rsidRDefault="00000000" w:rsidRPr="00000000" w14:paraId="00000023">
      <w:pPr>
        <w:numPr>
          <w:ilvl w:val="0"/>
          <w:numId w:val="1"/>
        </w:numPr>
        <w:spacing w:after="0" w:afterAutospacing="0" w:before="0" w:beforeAutospacing="0" w:line="240" w:lineRule="auto"/>
        <w:ind w:left="720" w:hanging="360"/>
      </w:pPr>
      <w:r>
        <w:rPr>
          <w:rtl w:val="0"/>
        </w:rPr>
        <w:t xml:space="preserve">Employee profile pages to maintain and update personal information</w:t>
        <w:br w:type="textWrapping"/>
      </w:r>
    </w:p>
    <w:p w:rsidR="00000000" w:rsidDel="00000000" w:rsidP="00000000" w:rsidRDefault="00000000" w:rsidRPr="00000000" w14:paraId="00000024">
      <w:pPr>
        <w:numPr>
          <w:ilvl w:val="0"/>
          <w:numId w:val="1"/>
        </w:numPr>
        <w:spacing w:after="0" w:afterAutospacing="0" w:before="0" w:beforeAutospacing="0" w:line="240" w:lineRule="auto"/>
        <w:ind w:left="720" w:hanging="360"/>
      </w:pPr>
      <w:r>
        <w:rPr>
          <w:rtl w:val="0"/>
        </w:rPr>
        <w:t xml:space="preserve">Training and development programs created, assigned, and monitored by managers</w:t>
        <w:br w:type="textWrapping"/>
      </w:r>
    </w:p>
    <w:p w:rsidR="00000000" w:rsidDel="00000000" w:rsidP="00000000" w:rsidRDefault="00000000" w:rsidRPr="00000000" w14:paraId="00000025">
      <w:pPr>
        <w:numPr>
          <w:ilvl w:val="0"/>
          <w:numId w:val="1"/>
        </w:numPr>
        <w:spacing w:after="240" w:before="0" w:beforeAutospacing="0" w:line="240" w:lineRule="auto"/>
        <w:ind w:left="720" w:hanging="360"/>
      </w:pPr>
      <w:r>
        <w:rPr>
          <w:rtl w:val="0"/>
        </w:rPr>
        <w:t xml:space="preserve">Role-based dashboards for HR, managers, and employees with secure JWT authentication and protected routes</w:t>
      </w:r>
    </w:p>
    <w:p w:rsidR="00000000" w:rsidDel="00000000" w:rsidP="00000000" w:rsidRDefault="00000000" w:rsidRPr="00000000" w14:paraId="00000026">
      <w:pPr>
        <w:spacing w:after="240" w:before="240" w:line="240" w:lineRule="auto"/>
        <w:ind w:left="720" w:firstLine="0"/>
        <w:rPr>
          <w:rFonts w:ascii="Calibri" w:cs="Calibri" w:eastAsia="Calibri" w:hAnsi="Calibri"/>
          <w:b w:val="1"/>
        </w:rPr>
      </w:pPr>
      <w:r>
        <w:rPr>
          <w:rtl w:val="0"/>
        </w:rPr>
      </w:r>
    </w:p>
    <w:p w:rsidR="00000000" w:rsidDel="00000000" w:rsidP="00000000" w:rsidRDefault="00000000" w:rsidRPr="00000000" w14:paraId="00000027">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