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E7B" w:rsidRDefault="0049480E">
      <w:pPr>
        <w:rPr>
          <w:rFonts w:ascii="Times New Roman" w:hAnsi="Times New Roman" w:cs="Times New Roman"/>
          <w:sz w:val="32"/>
          <w:szCs w:val="32"/>
          <w:lang w:val="en-US"/>
        </w:rPr>
      </w:pPr>
      <w:r>
        <w:rPr>
          <w:rFonts w:ascii="Times New Roman" w:hAnsi="Times New Roman" w:cs="Times New Roman"/>
          <w:b/>
          <w:bCs/>
          <w:sz w:val="32"/>
          <w:szCs w:val="32"/>
          <w:u w:val="single"/>
          <w:lang w:val="en-US"/>
        </w:rPr>
        <w:t>17. ANALOGY, ERROR ANALYSIS, ABBREVIATIONS, ACRONYMS AND INITIALISM</w:t>
      </w:r>
    </w:p>
    <w:p w:rsidR="0049480E" w:rsidRDefault="0049480E">
      <w:pPr>
        <w:rPr>
          <w:rFonts w:ascii="Times New Roman" w:hAnsi="Times New Roman" w:cs="Times New Roman"/>
          <w:sz w:val="32"/>
          <w:szCs w:val="32"/>
          <w:lang w:val="en-US"/>
        </w:rPr>
      </w:pPr>
    </w:p>
    <w:p w:rsidR="0049480E" w:rsidRDefault="0049480E">
      <w:pPr>
        <w:rPr>
          <w:rFonts w:ascii="Times New Roman" w:hAnsi="Times New Roman" w:cs="Times New Roman"/>
          <w:sz w:val="24"/>
          <w:szCs w:val="24"/>
          <w:lang w:val="en-US"/>
        </w:rPr>
      </w:pPr>
      <w:r>
        <w:rPr>
          <w:rFonts w:ascii="Times New Roman" w:hAnsi="Times New Roman" w:cs="Times New Roman"/>
          <w:b/>
          <w:bCs/>
          <w:sz w:val="24"/>
          <w:szCs w:val="24"/>
          <w:u w:val="single"/>
          <w:lang w:val="en-US"/>
        </w:rPr>
        <w:t>ANALOGY</w:t>
      </w:r>
    </w:p>
    <w:p w:rsidR="0049480E" w:rsidRPr="0049480E" w:rsidRDefault="0049480E" w:rsidP="0049480E">
      <w:pPr>
        <w:rPr>
          <w:rFonts w:ascii="Times New Roman" w:hAnsi="Times New Roman" w:cs="Times New Roman"/>
          <w:b/>
          <w:bCs/>
          <w:sz w:val="24"/>
          <w:szCs w:val="24"/>
          <w:lang w:val="en-IN"/>
        </w:rPr>
      </w:pPr>
      <w:r w:rsidRPr="0049480E">
        <w:rPr>
          <w:rFonts w:ascii="Times New Roman" w:hAnsi="Times New Roman" w:cs="Times New Roman"/>
          <w:b/>
          <w:bCs/>
          <w:sz w:val="24"/>
          <w:szCs w:val="24"/>
          <w:lang w:val="en-IN"/>
        </w:rPr>
        <w:t>Definition of </w:t>
      </w:r>
      <w:r w:rsidRPr="0049480E">
        <w:rPr>
          <w:rFonts w:ascii="Times New Roman" w:hAnsi="Times New Roman" w:cs="Times New Roman"/>
          <w:b/>
          <w:bCs/>
          <w:i/>
          <w:iCs/>
          <w:sz w:val="24"/>
          <w:szCs w:val="24"/>
          <w:lang w:val="en-IN"/>
        </w:rPr>
        <w:t>analogy</w:t>
      </w:r>
      <w:r w:rsidR="00CE4A18">
        <w:rPr>
          <w:rFonts w:ascii="Times New Roman" w:hAnsi="Times New Roman" w:cs="Times New Roman"/>
          <w:b/>
          <w:bCs/>
          <w:sz w:val="24"/>
          <w:szCs w:val="24"/>
          <w:lang w:val="en-IN"/>
        </w:rPr>
        <w:t>(</w:t>
      </w:r>
      <w:bookmarkStart w:id="0" w:name="_Hlk110854653"/>
      <w:r w:rsidR="00CE4A18">
        <w:rPr>
          <w:rFonts w:ascii="Times New Roman" w:hAnsi="Times New Roman" w:cs="Times New Roman"/>
          <w:b/>
          <w:bCs/>
          <w:sz w:val="24"/>
          <w:szCs w:val="24"/>
          <w:lang w:val="en-IN"/>
        </w:rPr>
        <w:t xml:space="preserve">according to </w:t>
      </w:r>
      <w:r w:rsidR="00A77979">
        <w:rPr>
          <w:rFonts w:ascii="Times New Roman" w:hAnsi="Times New Roman" w:cs="Times New Roman"/>
          <w:b/>
          <w:bCs/>
          <w:sz w:val="24"/>
          <w:szCs w:val="24"/>
          <w:lang w:val="en-IN"/>
        </w:rPr>
        <w:t>Merriam-Webster</w:t>
      </w:r>
      <w:r w:rsidR="00CE4A18">
        <w:rPr>
          <w:rFonts w:ascii="Times New Roman" w:hAnsi="Times New Roman" w:cs="Times New Roman"/>
          <w:b/>
          <w:bCs/>
          <w:sz w:val="24"/>
          <w:szCs w:val="24"/>
          <w:lang w:val="en-IN"/>
        </w:rPr>
        <w:t xml:space="preserve"> Dictionary)</w:t>
      </w:r>
    </w:p>
    <w:bookmarkEnd w:id="0"/>
    <w:p w:rsidR="0049480E" w:rsidRPr="0049480E" w:rsidRDefault="0049480E" w:rsidP="0049480E">
      <w:pPr>
        <w:rPr>
          <w:rFonts w:ascii="Times New Roman" w:hAnsi="Times New Roman" w:cs="Times New Roman"/>
          <w:sz w:val="24"/>
          <w:szCs w:val="24"/>
          <w:lang w:val="en-IN"/>
        </w:rPr>
      </w:pPr>
      <w:r w:rsidRPr="0049480E">
        <w:rPr>
          <w:rFonts w:ascii="Times New Roman" w:hAnsi="Times New Roman" w:cs="Times New Roman"/>
          <w:b/>
          <w:bCs/>
          <w:sz w:val="24"/>
          <w:szCs w:val="24"/>
          <w:lang w:val="en-IN"/>
        </w:rPr>
        <w:t>1a: </w:t>
      </w:r>
      <w:r w:rsidRPr="0049480E">
        <w:rPr>
          <w:rFonts w:ascii="Times New Roman" w:hAnsi="Times New Roman" w:cs="Times New Roman"/>
          <w:sz w:val="24"/>
          <w:szCs w:val="24"/>
          <w:lang w:val="en-IN"/>
        </w:rPr>
        <w:t>a comparison of two otherwise unlike things based on resemblance of a particular aspect</w:t>
      </w:r>
    </w:p>
    <w:p w:rsidR="0049480E" w:rsidRPr="0049480E" w:rsidRDefault="0049480E" w:rsidP="0049480E">
      <w:pPr>
        <w:rPr>
          <w:rFonts w:ascii="Times New Roman" w:hAnsi="Times New Roman" w:cs="Times New Roman"/>
          <w:sz w:val="24"/>
          <w:szCs w:val="24"/>
          <w:lang w:val="en-IN"/>
        </w:rPr>
      </w:pPr>
      <w:r w:rsidRPr="0049480E">
        <w:rPr>
          <w:rFonts w:ascii="Times New Roman" w:hAnsi="Times New Roman" w:cs="Times New Roman"/>
          <w:b/>
          <w:bCs/>
          <w:sz w:val="24"/>
          <w:szCs w:val="24"/>
          <w:lang w:val="en-IN"/>
        </w:rPr>
        <w:t>b: </w:t>
      </w:r>
      <w:r w:rsidRPr="0049480E">
        <w:rPr>
          <w:rFonts w:ascii="Times New Roman" w:hAnsi="Times New Roman" w:cs="Times New Roman"/>
          <w:sz w:val="24"/>
          <w:szCs w:val="24"/>
          <w:lang w:val="en-IN"/>
        </w:rPr>
        <w:t>resemblance in some particulars between things otherwise unlike</w:t>
      </w:r>
      <w:r w:rsidRPr="0049480E">
        <w:rPr>
          <w:rFonts w:ascii="Times New Roman" w:hAnsi="Times New Roman" w:cs="Times New Roman"/>
          <w:b/>
          <w:bCs/>
          <w:sz w:val="24"/>
          <w:szCs w:val="24"/>
          <w:lang w:val="en-IN"/>
        </w:rPr>
        <w:t>: </w:t>
      </w:r>
      <w:hyperlink r:id="rId5" w:history="1">
        <w:r w:rsidRPr="0049480E">
          <w:rPr>
            <w:rStyle w:val="Hyperlink"/>
            <w:rFonts w:ascii="Times New Roman" w:hAnsi="Times New Roman" w:cs="Times New Roman"/>
            <w:color w:val="auto"/>
            <w:sz w:val="24"/>
            <w:szCs w:val="24"/>
            <w:u w:val="none"/>
            <w:lang w:val="en-IN"/>
          </w:rPr>
          <w:t>SIMILARITY</w:t>
        </w:r>
      </w:hyperlink>
    </w:p>
    <w:p w:rsidR="0049480E" w:rsidRPr="0049480E" w:rsidRDefault="0049480E" w:rsidP="0049480E">
      <w:pPr>
        <w:rPr>
          <w:rFonts w:ascii="Times New Roman" w:hAnsi="Times New Roman" w:cs="Times New Roman"/>
          <w:sz w:val="24"/>
          <w:szCs w:val="24"/>
          <w:lang w:val="en-IN"/>
        </w:rPr>
      </w:pPr>
      <w:r w:rsidRPr="0049480E">
        <w:rPr>
          <w:rFonts w:ascii="Times New Roman" w:hAnsi="Times New Roman" w:cs="Times New Roman"/>
          <w:b/>
          <w:bCs/>
          <w:sz w:val="24"/>
          <w:szCs w:val="24"/>
          <w:lang w:val="en-IN"/>
        </w:rPr>
        <w:t>2: </w:t>
      </w:r>
      <w:hyperlink r:id="rId6" w:history="1">
        <w:r w:rsidRPr="0049480E">
          <w:rPr>
            <w:rStyle w:val="Hyperlink"/>
            <w:rFonts w:ascii="Times New Roman" w:hAnsi="Times New Roman" w:cs="Times New Roman"/>
            <w:color w:val="auto"/>
            <w:sz w:val="24"/>
            <w:szCs w:val="24"/>
            <w:u w:val="none"/>
            <w:lang w:val="en-IN"/>
          </w:rPr>
          <w:t>inference</w:t>
        </w:r>
      </w:hyperlink>
      <w:r w:rsidRPr="0049480E">
        <w:rPr>
          <w:rFonts w:ascii="Times New Roman" w:hAnsi="Times New Roman" w:cs="Times New Roman"/>
          <w:sz w:val="24"/>
          <w:szCs w:val="24"/>
          <w:lang w:val="en-IN"/>
        </w:rPr>
        <w:t> that if two or more things agree with one another in some respects they will probably agree in others</w:t>
      </w:r>
    </w:p>
    <w:p w:rsidR="0049480E" w:rsidRPr="0049480E" w:rsidRDefault="0049480E" w:rsidP="0049480E">
      <w:pPr>
        <w:rPr>
          <w:rFonts w:ascii="Times New Roman" w:hAnsi="Times New Roman" w:cs="Times New Roman"/>
          <w:sz w:val="24"/>
          <w:szCs w:val="24"/>
          <w:lang w:val="en-IN"/>
        </w:rPr>
      </w:pPr>
      <w:r w:rsidRPr="0049480E">
        <w:rPr>
          <w:rFonts w:ascii="Times New Roman" w:hAnsi="Times New Roman" w:cs="Times New Roman"/>
          <w:b/>
          <w:bCs/>
          <w:sz w:val="24"/>
          <w:szCs w:val="24"/>
          <w:lang w:val="en-IN"/>
        </w:rPr>
        <w:t>3: </w:t>
      </w:r>
      <w:hyperlink r:id="rId7" w:history="1">
        <w:r w:rsidRPr="0049480E">
          <w:rPr>
            <w:rStyle w:val="Hyperlink"/>
            <w:rFonts w:ascii="Times New Roman" w:hAnsi="Times New Roman" w:cs="Times New Roman"/>
            <w:color w:val="auto"/>
            <w:sz w:val="24"/>
            <w:szCs w:val="24"/>
            <w:u w:val="none"/>
            <w:lang w:val="en-IN"/>
          </w:rPr>
          <w:t>correspondence</w:t>
        </w:r>
      </w:hyperlink>
      <w:r w:rsidRPr="0049480E">
        <w:rPr>
          <w:rFonts w:ascii="Times New Roman" w:hAnsi="Times New Roman" w:cs="Times New Roman"/>
          <w:sz w:val="24"/>
          <w:szCs w:val="24"/>
          <w:lang w:val="en-IN"/>
        </w:rPr>
        <w:t> between the members of pairs or sets of linguistic forms that serves as a basis for the creation of another form</w:t>
      </w:r>
    </w:p>
    <w:p w:rsidR="0049480E" w:rsidRDefault="0049480E" w:rsidP="0049480E">
      <w:pPr>
        <w:rPr>
          <w:rFonts w:ascii="Times New Roman" w:hAnsi="Times New Roman" w:cs="Times New Roman"/>
          <w:sz w:val="24"/>
          <w:szCs w:val="24"/>
          <w:lang w:val="en-US"/>
        </w:rPr>
      </w:pPr>
      <w:r w:rsidRPr="0049480E">
        <w:rPr>
          <w:rFonts w:ascii="Times New Roman" w:hAnsi="Times New Roman" w:cs="Times New Roman"/>
          <w:b/>
          <w:bCs/>
          <w:sz w:val="24"/>
          <w:szCs w:val="24"/>
          <w:lang w:val="en-IN"/>
        </w:rPr>
        <w:t>4</w:t>
      </w:r>
      <w:r w:rsidR="00CE4A18">
        <w:rPr>
          <w:rFonts w:ascii="Times New Roman" w:hAnsi="Times New Roman" w:cs="Times New Roman"/>
          <w:b/>
          <w:bCs/>
          <w:sz w:val="24"/>
          <w:szCs w:val="24"/>
          <w:lang w:val="en-IN"/>
        </w:rPr>
        <w:t xml:space="preserve">: </w:t>
      </w:r>
      <w:r w:rsidRPr="0049480E">
        <w:rPr>
          <w:rFonts w:ascii="Times New Roman" w:hAnsi="Times New Roman" w:cs="Times New Roman"/>
          <w:i/>
          <w:iCs/>
          <w:sz w:val="24"/>
          <w:szCs w:val="24"/>
          <w:lang w:val="en-IN"/>
        </w:rPr>
        <w:t>evolutionary biology </w:t>
      </w:r>
      <w:r w:rsidRPr="0049480E">
        <w:rPr>
          <w:rFonts w:ascii="Times New Roman" w:hAnsi="Times New Roman" w:cs="Times New Roman"/>
          <w:b/>
          <w:bCs/>
          <w:sz w:val="24"/>
          <w:szCs w:val="24"/>
          <w:lang w:val="en-IN"/>
        </w:rPr>
        <w:t>: </w:t>
      </w:r>
      <w:r w:rsidRPr="0049480E">
        <w:rPr>
          <w:rFonts w:ascii="Times New Roman" w:hAnsi="Times New Roman" w:cs="Times New Roman"/>
          <w:sz w:val="24"/>
          <w:szCs w:val="24"/>
          <w:lang w:val="en-IN"/>
        </w:rPr>
        <w:t>correspondence or similarity in form or function between parts (such as the wings of birds and insects) of unrelated or distantly related species that is the result of </w:t>
      </w:r>
      <w:hyperlink r:id="rId8" w:history="1">
        <w:r w:rsidRPr="0049480E">
          <w:rPr>
            <w:rStyle w:val="Hyperlink"/>
            <w:rFonts w:ascii="Times New Roman" w:hAnsi="Times New Roman" w:cs="Times New Roman"/>
            <w:color w:val="auto"/>
            <w:sz w:val="24"/>
            <w:szCs w:val="24"/>
            <w:u w:val="none"/>
            <w:lang w:val="en-IN"/>
          </w:rPr>
          <w:t>convergent evolution</w:t>
        </w:r>
      </w:hyperlink>
    </w:p>
    <w:p w:rsidR="009E4B37" w:rsidRDefault="009E4B37" w:rsidP="0049480E">
      <w:pPr>
        <w:rPr>
          <w:rFonts w:ascii="Times New Roman" w:hAnsi="Times New Roman" w:cs="Times New Roman"/>
          <w:sz w:val="24"/>
          <w:szCs w:val="24"/>
          <w:lang w:val="en-US"/>
        </w:rPr>
      </w:pPr>
    </w:p>
    <w:p w:rsidR="009E4B37" w:rsidRPr="009E4B37" w:rsidRDefault="009E4B37" w:rsidP="009E4B37">
      <w:pPr>
        <w:rPr>
          <w:rFonts w:ascii="Times New Roman" w:hAnsi="Times New Roman" w:cs="Times New Roman"/>
          <w:sz w:val="24"/>
          <w:szCs w:val="24"/>
          <w:u w:val="single"/>
          <w:lang w:val="en-IN"/>
        </w:rPr>
      </w:pPr>
      <w:r>
        <w:rPr>
          <w:rFonts w:ascii="Times New Roman" w:hAnsi="Times New Roman" w:cs="Times New Roman"/>
          <w:sz w:val="24"/>
          <w:szCs w:val="24"/>
          <w:u w:val="single"/>
          <w:lang w:val="en-IN"/>
        </w:rPr>
        <w:t xml:space="preserve">SOME COMMON </w:t>
      </w:r>
      <w:r w:rsidRPr="009E4B37">
        <w:rPr>
          <w:rFonts w:ascii="Times New Roman" w:hAnsi="Times New Roman" w:cs="Times New Roman"/>
          <w:sz w:val="24"/>
          <w:szCs w:val="24"/>
          <w:u w:val="single"/>
          <w:lang w:val="en-IN"/>
        </w:rPr>
        <w:t>ANALOGY TYPES &amp; ANALOGY EXAMPLES</w:t>
      </w:r>
    </w:p>
    <w:p w:rsidR="009E4B37" w:rsidRPr="00734CBC" w:rsidRDefault="009E4B37" w:rsidP="00734CBC">
      <w:pPr>
        <w:pStyle w:val="ListParagraph"/>
        <w:numPr>
          <w:ilvl w:val="0"/>
          <w:numId w:val="3"/>
        </w:numPr>
        <w:rPr>
          <w:rFonts w:ascii="Times New Roman" w:hAnsi="Times New Roman" w:cs="Times New Roman"/>
          <w:b/>
          <w:bCs/>
          <w:sz w:val="24"/>
          <w:szCs w:val="24"/>
          <w:u w:val="single"/>
          <w:lang w:val="en-IN"/>
        </w:rPr>
      </w:pPr>
      <w:r w:rsidRPr="00734CBC">
        <w:rPr>
          <w:rFonts w:ascii="Times New Roman" w:hAnsi="Times New Roman" w:cs="Times New Roman"/>
          <w:b/>
          <w:bCs/>
          <w:sz w:val="24"/>
          <w:szCs w:val="24"/>
          <w:u w:val="single"/>
          <w:lang w:val="en-IN"/>
        </w:rPr>
        <w:t>Opposites Analogies</w:t>
      </w:r>
    </w:p>
    <w:p w:rsidR="009E4B37" w:rsidRPr="009E4B37" w:rsidRDefault="009E4B37" w:rsidP="009E4B37">
      <w:pPr>
        <w:rPr>
          <w:rFonts w:ascii="Times New Roman" w:hAnsi="Times New Roman" w:cs="Times New Roman"/>
          <w:sz w:val="24"/>
          <w:szCs w:val="24"/>
          <w:lang w:val="en-IN"/>
        </w:rPr>
      </w:pPr>
      <w:r w:rsidRPr="009E4B37">
        <w:rPr>
          <w:rFonts w:ascii="Times New Roman" w:hAnsi="Times New Roman" w:cs="Times New Roman"/>
          <w:sz w:val="24"/>
          <w:szCs w:val="24"/>
          <w:lang w:val="en-IN"/>
        </w:rPr>
        <w:t>Opposites are exactly as the word suggests, things that are opposite to each other. This is a common analogy type which you will encounter fairly often and since words have only one opposite this this a pretty straightforward type which does not leave much room for discussion.</w:t>
      </w:r>
      <w:r w:rsidRPr="009E4B37">
        <w:rPr>
          <w:rFonts w:ascii="Times New Roman" w:hAnsi="Times New Roman" w:cs="Times New Roman"/>
          <w:sz w:val="24"/>
          <w:szCs w:val="24"/>
          <w:lang w:val="en-IN"/>
        </w:rPr>
        <w:br/>
      </w:r>
      <w:r w:rsidRPr="009E4B37">
        <w:rPr>
          <w:rFonts w:ascii="Times New Roman" w:hAnsi="Times New Roman" w:cs="Times New Roman"/>
          <w:i/>
          <w:iCs/>
          <w:sz w:val="24"/>
          <w:szCs w:val="24"/>
          <w:lang w:val="en-IN"/>
        </w:rPr>
        <w:t>Examples: crying &amp; laughing, fire &amp; water, question &amp; answer, etcetera.</w:t>
      </w:r>
    </w:p>
    <w:p w:rsidR="009E4B37" w:rsidRPr="00734CBC" w:rsidRDefault="009E4B37" w:rsidP="00734CBC">
      <w:pPr>
        <w:pStyle w:val="ListParagraph"/>
        <w:numPr>
          <w:ilvl w:val="0"/>
          <w:numId w:val="3"/>
        </w:numPr>
        <w:rPr>
          <w:rFonts w:ascii="Times New Roman" w:hAnsi="Times New Roman" w:cs="Times New Roman"/>
          <w:b/>
          <w:bCs/>
          <w:sz w:val="24"/>
          <w:szCs w:val="24"/>
          <w:u w:val="single"/>
          <w:lang w:val="en-IN"/>
        </w:rPr>
      </w:pPr>
      <w:r w:rsidRPr="00734CBC">
        <w:rPr>
          <w:rFonts w:ascii="Times New Roman" w:hAnsi="Times New Roman" w:cs="Times New Roman"/>
          <w:b/>
          <w:bCs/>
          <w:sz w:val="24"/>
          <w:szCs w:val="24"/>
          <w:u w:val="single"/>
          <w:lang w:val="en-IN"/>
        </w:rPr>
        <w:t>Object and Classification Analogies</w:t>
      </w:r>
    </w:p>
    <w:p w:rsidR="009E4B37" w:rsidRDefault="009E4B37" w:rsidP="009E4B37">
      <w:pPr>
        <w:rPr>
          <w:rFonts w:ascii="Times New Roman" w:hAnsi="Times New Roman" w:cs="Times New Roman"/>
          <w:i/>
          <w:iCs/>
          <w:sz w:val="24"/>
          <w:szCs w:val="24"/>
          <w:lang w:val="en-IN"/>
        </w:rPr>
      </w:pPr>
      <w:r w:rsidRPr="009E4B37">
        <w:rPr>
          <w:rFonts w:ascii="Times New Roman" w:hAnsi="Times New Roman" w:cs="Times New Roman"/>
          <w:sz w:val="24"/>
          <w:szCs w:val="24"/>
          <w:lang w:val="en-IN"/>
        </w:rPr>
        <w:t>Objects can be given a classification, a group of objects to which they belong. Most objects can even be classified to several different groups as shown in the example in which a knife is classified as kitchenware or as weapon. In analogy test questions both are completely legitimate. This can provide multiple correct solutions to a problem however most analogy tests are multiple-choice so in the answers only one correct classification should be given. </w:t>
      </w:r>
      <w:r w:rsidRPr="009E4B37">
        <w:rPr>
          <w:rFonts w:ascii="Times New Roman" w:hAnsi="Times New Roman" w:cs="Times New Roman"/>
          <w:i/>
          <w:iCs/>
          <w:sz w:val="24"/>
          <w:szCs w:val="24"/>
          <w:lang w:val="en-IN"/>
        </w:rPr>
        <w:t>Examples: knife &amp; kitchenware, knife &amp; weapon, red &amp;</w:t>
      </w:r>
      <w:proofErr w:type="spellStart"/>
      <w:r w:rsidRPr="009E4B37">
        <w:rPr>
          <w:rFonts w:ascii="Times New Roman" w:hAnsi="Times New Roman" w:cs="Times New Roman"/>
          <w:i/>
          <w:iCs/>
          <w:sz w:val="24"/>
          <w:szCs w:val="24"/>
          <w:lang w:val="en-IN"/>
        </w:rPr>
        <w:t>color</w:t>
      </w:r>
      <w:proofErr w:type="spellEnd"/>
      <w:r w:rsidRPr="009E4B37">
        <w:rPr>
          <w:rFonts w:ascii="Times New Roman" w:hAnsi="Times New Roman" w:cs="Times New Roman"/>
          <w:i/>
          <w:iCs/>
          <w:sz w:val="24"/>
          <w:szCs w:val="24"/>
          <w:lang w:val="en-IN"/>
        </w:rPr>
        <w:t>, pants &amp; clothing, etcetera.</w:t>
      </w:r>
    </w:p>
    <w:p w:rsidR="00734CBC" w:rsidRPr="009E4B37" w:rsidRDefault="00734CBC" w:rsidP="009E4B37">
      <w:pPr>
        <w:rPr>
          <w:rFonts w:ascii="Times New Roman" w:hAnsi="Times New Roman" w:cs="Times New Roman"/>
          <w:sz w:val="24"/>
          <w:szCs w:val="24"/>
          <w:lang w:val="en-IN"/>
        </w:rPr>
      </w:pPr>
    </w:p>
    <w:p w:rsidR="009E4B37" w:rsidRPr="00734CBC" w:rsidRDefault="009E4B37" w:rsidP="00734CBC">
      <w:pPr>
        <w:pStyle w:val="ListParagraph"/>
        <w:numPr>
          <w:ilvl w:val="0"/>
          <w:numId w:val="3"/>
        </w:numPr>
        <w:rPr>
          <w:rFonts w:ascii="Times New Roman" w:hAnsi="Times New Roman" w:cs="Times New Roman"/>
          <w:b/>
          <w:bCs/>
          <w:sz w:val="24"/>
          <w:szCs w:val="24"/>
          <w:u w:val="single"/>
          <w:lang w:val="en-IN"/>
        </w:rPr>
      </w:pPr>
      <w:r w:rsidRPr="00734CBC">
        <w:rPr>
          <w:rFonts w:ascii="Times New Roman" w:hAnsi="Times New Roman" w:cs="Times New Roman"/>
          <w:b/>
          <w:bCs/>
          <w:sz w:val="24"/>
          <w:szCs w:val="24"/>
          <w:u w:val="single"/>
          <w:lang w:val="en-IN"/>
        </w:rPr>
        <w:lastRenderedPageBreak/>
        <w:t>Object and Related Object Analogies</w:t>
      </w:r>
    </w:p>
    <w:p w:rsidR="009E4B37" w:rsidRPr="009E4B37" w:rsidRDefault="009E4B37" w:rsidP="009E4B37">
      <w:pPr>
        <w:rPr>
          <w:rFonts w:ascii="Times New Roman" w:hAnsi="Times New Roman" w:cs="Times New Roman"/>
          <w:sz w:val="24"/>
          <w:szCs w:val="24"/>
          <w:lang w:val="en-IN"/>
        </w:rPr>
      </w:pPr>
      <w:r w:rsidRPr="009E4B37">
        <w:rPr>
          <w:rFonts w:ascii="Times New Roman" w:hAnsi="Times New Roman" w:cs="Times New Roman"/>
          <w:sz w:val="24"/>
          <w:szCs w:val="24"/>
          <w:lang w:val="en-IN"/>
        </w:rPr>
        <w:t>As shown the words mentioned in the example are all related to each other in some way or another. Be careful not to confuse this type of analogy with the “things that go together” analogy type which is described below. The related object in this “object and related object” analogy is an obvious relation however the object are not inseparably intertwined to one another like for example a knife and a fork. The objects in this analogy type have a relation to one another however the correct relation should be determined by looking at the concerning question and answers. </w:t>
      </w:r>
      <w:r w:rsidRPr="009E4B37">
        <w:rPr>
          <w:rFonts w:ascii="Times New Roman" w:hAnsi="Times New Roman" w:cs="Times New Roman"/>
          <w:i/>
          <w:iCs/>
          <w:sz w:val="24"/>
          <w:szCs w:val="24"/>
          <w:lang w:val="en-IN"/>
        </w:rPr>
        <w:t>Examples: cat &amp; kitten, plant &amp; seed, dog &amp; puppy, etcetera.</w:t>
      </w:r>
    </w:p>
    <w:p w:rsidR="009E4B37" w:rsidRPr="00734CBC" w:rsidRDefault="009E4B37" w:rsidP="00734CBC">
      <w:pPr>
        <w:pStyle w:val="ListParagraph"/>
        <w:numPr>
          <w:ilvl w:val="0"/>
          <w:numId w:val="3"/>
        </w:numPr>
        <w:rPr>
          <w:rFonts w:ascii="Times New Roman" w:hAnsi="Times New Roman" w:cs="Times New Roman"/>
          <w:b/>
          <w:bCs/>
          <w:sz w:val="24"/>
          <w:szCs w:val="24"/>
          <w:u w:val="single"/>
          <w:lang w:val="en-IN"/>
        </w:rPr>
      </w:pPr>
      <w:r w:rsidRPr="00734CBC">
        <w:rPr>
          <w:rFonts w:ascii="Times New Roman" w:hAnsi="Times New Roman" w:cs="Times New Roman"/>
          <w:b/>
          <w:bCs/>
          <w:sz w:val="24"/>
          <w:szCs w:val="24"/>
          <w:u w:val="single"/>
          <w:lang w:val="en-IN"/>
        </w:rPr>
        <w:t>Object and Group Analogies</w:t>
      </w:r>
    </w:p>
    <w:p w:rsidR="009E4B37" w:rsidRPr="009E4B37" w:rsidRDefault="009E4B37" w:rsidP="009E4B37">
      <w:pPr>
        <w:rPr>
          <w:rFonts w:ascii="Times New Roman" w:hAnsi="Times New Roman" w:cs="Times New Roman"/>
          <w:sz w:val="24"/>
          <w:szCs w:val="24"/>
          <w:lang w:val="en-IN"/>
        </w:rPr>
      </w:pPr>
      <w:r w:rsidRPr="009E4B37">
        <w:rPr>
          <w:rFonts w:ascii="Times New Roman" w:hAnsi="Times New Roman" w:cs="Times New Roman"/>
          <w:sz w:val="24"/>
          <w:szCs w:val="24"/>
          <w:lang w:val="en-IN"/>
        </w:rPr>
        <w:t>These are objects which form a specifically named group when several are put together. A several wolves together form a pack, several trees a forest etc..</w:t>
      </w:r>
      <w:r w:rsidRPr="009E4B37">
        <w:rPr>
          <w:rFonts w:ascii="Times New Roman" w:hAnsi="Times New Roman" w:cs="Times New Roman"/>
          <w:sz w:val="24"/>
          <w:szCs w:val="24"/>
          <w:lang w:val="en-IN"/>
        </w:rPr>
        <w:br/>
      </w:r>
      <w:r w:rsidRPr="009E4B37">
        <w:rPr>
          <w:rFonts w:ascii="Times New Roman" w:hAnsi="Times New Roman" w:cs="Times New Roman"/>
          <w:i/>
          <w:iCs/>
          <w:sz w:val="24"/>
          <w:szCs w:val="24"/>
          <w:lang w:val="en-IN"/>
        </w:rPr>
        <w:t>Examples: wolf &amp; pack, tree &amp; forest, seagull &amp; flock</w:t>
      </w:r>
    </w:p>
    <w:p w:rsidR="009E4B37" w:rsidRPr="00734CBC" w:rsidRDefault="009E4B37" w:rsidP="00734CBC">
      <w:pPr>
        <w:pStyle w:val="ListParagraph"/>
        <w:numPr>
          <w:ilvl w:val="0"/>
          <w:numId w:val="3"/>
        </w:numPr>
        <w:rPr>
          <w:rFonts w:ascii="Times New Roman" w:hAnsi="Times New Roman" w:cs="Times New Roman"/>
          <w:b/>
          <w:bCs/>
          <w:sz w:val="24"/>
          <w:szCs w:val="24"/>
          <w:u w:val="single"/>
          <w:lang w:val="en-IN"/>
        </w:rPr>
      </w:pPr>
      <w:r w:rsidRPr="00734CBC">
        <w:rPr>
          <w:rFonts w:ascii="Times New Roman" w:hAnsi="Times New Roman" w:cs="Times New Roman"/>
          <w:b/>
          <w:bCs/>
          <w:sz w:val="24"/>
          <w:szCs w:val="24"/>
          <w:u w:val="single"/>
          <w:lang w:val="en-IN"/>
        </w:rPr>
        <w:t>Degrees of a Characteristic Analogies</w:t>
      </w:r>
    </w:p>
    <w:p w:rsidR="009E4B37" w:rsidRPr="009E4B37" w:rsidRDefault="009E4B37" w:rsidP="009E4B37">
      <w:pPr>
        <w:rPr>
          <w:rFonts w:ascii="Times New Roman" w:hAnsi="Times New Roman" w:cs="Times New Roman"/>
          <w:sz w:val="24"/>
          <w:szCs w:val="24"/>
          <w:lang w:val="en-IN"/>
        </w:rPr>
      </w:pPr>
      <w:r w:rsidRPr="009E4B37">
        <w:rPr>
          <w:rFonts w:ascii="Times New Roman" w:hAnsi="Times New Roman" w:cs="Times New Roman"/>
          <w:sz w:val="24"/>
          <w:szCs w:val="24"/>
          <w:lang w:val="en-IN"/>
        </w:rPr>
        <w:t xml:space="preserve">The “degrees of a characteristic” relation in analogies can best be explained by looking at an example. </w:t>
      </w:r>
      <w:proofErr w:type="spellStart"/>
      <w:proofErr w:type="gramStart"/>
      <w:r w:rsidRPr="009E4B37">
        <w:rPr>
          <w:rFonts w:ascii="Times New Roman" w:hAnsi="Times New Roman" w:cs="Times New Roman"/>
          <w:sz w:val="24"/>
          <w:szCs w:val="24"/>
          <w:lang w:val="en-IN"/>
        </w:rPr>
        <w:t>Lets</w:t>
      </w:r>
      <w:proofErr w:type="spellEnd"/>
      <w:proofErr w:type="gramEnd"/>
      <w:r w:rsidRPr="009E4B37">
        <w:rPr>
          <w:rFonts w:ascii="Times New Roman" w:hAnsi="Times New Roman" w:cs="Times New Roman"/>
          <w:sz w:val="24"/>
          <w:szCs w:val="24"/>
          <w:lang w:val="en-IN"/>
        </w:rPr>
        <w:t xml:space="preserve"> use the warm and hot from below. One degree higher then warm can be hot, another degree higher could be burning. We can also go the other way around like from cold to freezing. This analogy type mostly consists of adjectives but this does not always have to be the case like the flat to skyscraper example depicts. </w:t>
      </w:r>
      <w:r w:rsidRPr="009E4B37">
        <w:rPr>
          <w:rFonts w:ascii="Times New Roman" w:hAnsi="Times New Roman" w:cs="Times New Roman"/>
          <w:i/>
          <w:iCs/>
          <w:sz w:val="24"/>
          <w:szCs w:val="24"/>
          <w:lang w:val="en-IN"/>
        </w:rPr>
        <w:t>Examples: flat &amp; skyscraper, tired &amp; exhausted, warm &amp; hot, cold &amp; freezing</w:t>
      </w:r>
    </w:p>
    <w:p w:rsidR="009E4B37" w:rsidRPr="00734CBC" w:rsidRDefault="009E4B37" w:rsidP="00734CBC">
      <w:pPr>
        <w:pStyle w:val="ListParagraph"/>
        <w:numPr>
          <w:ilvl w:val="0"/>
          <w:numId w:val="3"/>
        </w:numPr>
        <w:rPr>
          <w:rFonts w:ascii="Times New Roman" w:hAnsi="Times New Roman" w:cs="Times New Roman"/>
          <w:b/>
          <w:bCs/>
          <w:sz w:val="24"/>
          <w:szCs w:val="24"/>
          <w:u w:val="single"/>
          <w:lang w:val="en-IN"/>
        </w:rPr>
      </w:pPr>
      <w:r w:rsidRPr="00734CBC">
        <w:rPr>
          <w:rFonts w:ascii="Times New Roman" w:hAnsi="Times New Roman" w:cs="Times New Roman"/>
          <w:b/>
          <w:bCs/>
          <w:sz w:val="24"/>
          <w:szCs w:val="24"/>
          <w:u w:val="single"/>
          <w:lang w:val="en-IN"/>
        </w:rPr>
        <w:t>Cause and Effect Analogies</w:t>
      </w:r>
    </w:p>
    <w:p w:rsidR="009E4B37" w:rsidRPr="009E4B37" w:rsidRDefault="009E4B37" w:rsidP="009E4B37">
      <w:pPr>
        <w:rPr>
          <w:rFonts w:ascii="Times New Roman" w:hAnsi="Times New Roman" w:cs="Times New Roman"/>
          <w:sz w:val="24"/>
          <w:szCs w:val="24"/>
          <w:lang w:val="en-IN"/>
        </w:rPr>
      </w:pPr>
      <w:r w:rsidRPr="009E4B37">
        <w:rPr>
          <w:rFonts w:ascii="Times New Roman" w:hAnsi="Times New Roman" w:cs="Times New Roman"/>
          <w:sz w:val="24"/>
          <w:szCs w:val="24"/>
          <w:lang w:val="en-IN"/>
        </w:rPr>
        <w:t xml:space="preserve">The similarity in these types of analogies derives from the cause on one side and its indisputably connected effect on the other side. From spinning you’ll be dizzy, from fire </w:t>
      </w:r>
      <w:proofErr w:type="spellStart"/>
      <w:r w:rsidRPr="009E4B37">
        <w:rPr>
          <w:rFonts w:ascii="Times New Roman" w:hAnsi="Times New Roman" w:cs="Times New Roman"/>
          <w:sz w:val="24"/>
          <w:szCs w:val="24"/>
          <w:lang w:val="en-IN"/>
        </w:rPr>
        <w:t>you”l</w:t>
      </w:r>
      <w:proofErr w:type="spellEnd"/>
      <w:r w:rsidRPr="009E4B37">
        <w:rPr>
          <w:rFonts w:ascii="Times New Roman" w:hAnsi="Times New Roman" w:cs="Times New Roman"/>
          <w:sz w:val="24"/>
          <w:szCs w:val="24"/>
          <w:lang w:val="en-IN"/>
        </w:rPr>
        <w:t xml:space="preserve"> get burned etc</w:t>
      </w:r>
      <w:proofErr w:type="gramStart"/>
      <w:r w:rsidRPr="009E4B37">
        <w:rPr>
          <w:rFonts w:ascii="Times New Roman" w:hAnsi="Times New Roman" w:cs="Times New Roman"/>
          <w:sz w:val="24"/>
          <w:szCs w:val="24"/>
          <w:lang w:val="en-IN"/>
        </w:rPr>
        <w:t>..</w:t>
      </w:r>
      <w:proofErr w:type="gramEnd"/>
      <w:r w:rsidRPr="009E4B37">
        <w:rPr>
          <w:rFonts w:ascii="Times New Roman" w:hAnsi="Times New Roman" w:cs="Times New Roman"/>
          <w:sz w:val="24"/>
          <w:szCs w:val="24"/>
          <w:lang w:val="en-IN"/>
        </w:rPr>
        <w:t xml:space="preserve"> Be careful not to mix this type up with the effort and result analogy which is discussed below, since for the “cause and effect” analogy type you do not have to put in an extra effort to obtain the result. If you spin you’ll get dizzy </w:t>
      </w:r>
      <w:proofErr w:type="spellStart"/>
      <w:r w:rsidRPr="009E4B37">
        <w:rPr>
          <w:rFonts w:ascii="Times New Roman" w:hAnsi="Times New Roman" w:cs="Times New Roman"/>
          <w:sz w:val="24"/>
          <w:szCs w:val="24"/>
          <w:lang w:val="en-IN"/>
        </w:rPr>
        <w:t>wether</w:t>
      </w:r>
      <w:proofErr w:type="spellEnd"/>
      <w:r w:rsidRPr="009E4B37">
        <w:rPr>
          <w:rFonts w:ascii="Times New Roman" w:hAnsi="Times New Roman" w:cs="Times New Roman"/>
          <w:sz w:val="24"/>
          <w:szCs w:val="24"/>
          <w:lang w:val="en-IN"/>
        </w:rPr>
        <w:t xml:space="preserve"> you like it or not, this is a side effect of spinning since you will not likely to spin just to become dizzy. </w:t>
      </w:r>
      <w:r w:rsidRPr="009E4B37">
        <w:rPr>
          <w:rFonts w:ascii="Times New Roman" w:hAnsi="Times New Roman" w:cs="Times New Roman"/>
          <w:i/>
          <w:iCs/>
          <w:sz w:val="24"/>
          <w:szCs w:val="24"/>
          <w:lang w:val="en-IN"/>
        </w:rPr>
        <w:t>Examples: spin &amp; dizzy, fire &amp; burn, read &amp; learn, etcetera.</w:t>
      </w:r>
    </w:p>
    <w:p w:rsidR="009E4B37" w:rsidRPr="00734CBC" w:rsidRDefault="009E4B37" w:rsidP="00734CBC">
      <w:pPr>
        <w:pStyle w:val="ListParagraph"/>
        <w:numPr>
          <w:ilvl w:val="0"/>
          <w:numId w:val="3"/>
        </w:numPr>
        <w:rPr>
          <w:rFonts w:ascii="Times New Roman" w:hAnsi="Times New Roman" w:cs="Times New Roman"/>
          <w:b/>
          <w:bCs/>
          <w:sz w:val="24"/>
          <w:szCs w:val="24"/>
          <w:u w:val="single"/>
          <w:lang w:val="en-IN"/>
        </w:rPr>
      </w:pPr>
      <w:r w:rsidRPr="00734CBC">
        <w:rPr>
          <w:rFonts w:ascii="Times New Roman" w:hAnsi="Times New Roman" w:cs="Times New Roman"/>
          <w:b/>
          <w:bCs/>
          <w:sz w:val="24"/>
          <w:szCs w:val="24"/>
          <w:u w:val="single"/>
          <w:lang w:val="en-IN"/>
        </w:rPr>
        <w:t>Effort and Result Analogies</w:t>
      </w:r>
    </w:p>
    <w:p w:rsidR="009E4B37" w:rsidRDefault="009E4B37" w:rsidP="009E4B37">
      <w:pPr>
        <w:rPr>
          <w:rFonts w:ascii="Times New Roman" w:hAnsi="Times New Roman" w:cs="Times New Roman"/>
          <w:i/>
          <w:iCs/>
          <w:sz w:val="24"/>
          <w:szCs w:val="24"/>
          <w:lang w:val="en-IN"/>
        </w:rPr>
      </w:pPr>
      <w:r w:rsidRPr="009E4B37">
        <w:rPr>
          <w:rFonts w:ascii="Times New Roman" w:hAnsi="Times New Roman" w:cs="Times New Roman"/>
          <w:sz w:val="24"/>
          <w:szCs w:val="24"/>
          <w:lang w:val="en-IN"/>
        </w:rPr>
        <w:t>The difference between this analogy type and “cause and effect” type, which is explained above, is the fact that for the effort and result connection an actual effort has to be made. If you put your hand in fire it will burn without effort. A painting on the contrary has to be painted and painting is an effort somebody has to perform and it has to be performed in a certain way. </w:t>
      </w:r>
      <w:r w:rsidRPr="009E4B37">
        <w:rPr>
          <w:rFonts w:ascii="Times New Roman" w:hAnsi="Times New Roman" w:cs="Times New Roman"/>
          <w:i/>
          <w:iCs/>
          <w:sz w:val="24"/>
          <w:szCs w:val="24"/>
          <w:lang w:val="en-IN"/>
        </w:rPr>
        <w:t>Examples: paint &amp; painting, build &amp; house, write &amp; letter.</w:t>
      </w:r>
    </w:p>
    <w:p w:rsidR="00734CBC" w:rsidRPr="009E4B37" w:rsidRDefault="00734CBC" w:rsidP="009E4B37">
      <w:pPr>
        <w:rPr>
          <w:rFonts w:ascii="Times New Roman" w:hAnsi="Times New Roman" w:cs="Times New Roman"/>
          <w:sz w:val="24"/>
          <w:szCs w:val="24"/>
          <w:lang w:val="en-IN"/>
        </w:rPr>
      </w:pPr>
    </w:p>
    <w:p w:rsidR="009E4B37" w:rsidRPr="00734CBC" w:rsidRDefault="009E4B37" w:rsidP="00734CBC">
      <w:pPr>
        <w:pStyle w:val="ListParagraph"/>
        <w:numPr>
          <w:ilvl w:val="0"/>
          <w:numId w:val="3"/>
        </w:numPr>
        <w:rPr>
          <w:rFonts w:ascii="Times New Roman" w:hAnsi="Times New Roman" w:cs="Times New Roman"/>
          <w:b/>
          <w:bCs/>
          <w:sz w:val="24"/>
          <w:szCs w:val="24"/>
          <w:u w:val="single"/>
          <w:lang w:val="en-IN"/>
        </w:rPr>
      </w:pPr>
      <w:r w:rsidRPr="00734CBC">
        <w:rPr>
          <w:rFonts w:ascii="Times New Roman" w:hAnsi="Times New Roman" w:cs="Times New Roman"/>
          <w:b/>
          <w:bCs/>
          <w:sz w:val="24"/>
          <w:szCs w:val="24"/>
          <w:u w:val="single"/>
          <w:lang w:val="en-IN"/>
        </w:rPr>
        <w:lastRenderedPageBreak/>
        <w:t>Problem and Solution Analogies</w:t>
      </w:r>
    </w:p>
    <w:p w:rsidR="009E4B37" w:rsidRPr="009E4B37" w:rsidRDefault="009E4B37" w:rsidP="009E4B37">
      <w:pPr>
        <w:rPr>
          <w:rFonts w:ascii="Times New Roman" w:hAnsi="Times New Roman" w:cs="Times New Roman"/>
          <w:sz w:val="24"/>
          <w:szCs w:val="24"/>
          <w:lang w:val="en-IN"/>
        </w:rPr>
      </w:pPr>
      <w:r w:rsidRPr="009E4B37">
        <w:rPr>
          <w:rFonts w:ascii="Times New Roman" w:hAnsi="Times New Roman" w:cs="Times New Roman"/>
          <w:sz w:val="24"/>
          <w:szCs w:val="24"/>
          <w:lang w:val="en-IN"/>
        </w:rPr>
        <w:t xml:space="preserve">Some problems have very obvious solutions like for example if you have an </w:t>
      </w:r>
      <w:proofErr w:type="gramStart"/>
      <w:r w:rsidRPr="009E4B37">
        <w:rPr>
          <w:rFonts w:ascii="Times New Roman" w:hAnsi="Times New Roman" w:cs="Times New Roman"/>
          <w:sz w:val="24"/>
          <w:szCs w:val="24"/>
          <w:lang w:val="en-IN"/>
        </w:rPr>
        <w:t>itch(</w:t>
      </w:r>
      <w:proofErr w:type="gramEnd"/>
      <w:r w:rsidRPr="009E4B37">
        <w:rPr>
          <w:rFonts w:ascii="Times New Roman" w:hAnsi="Times New Roman" w:cs="Times New Roman"/>
          <w:sz w:val="24"/>
          <w:szCs w:val="24"/>
          <w:lang w:val="en-IN"/>
        </w:rPr>
        <w:t>problem) you can scratch(solution) to solve that problem. These problems and solutions are gratefully used in word analogy problems. </w:t>
      </w:r>
      <w:r w:rsidRPr="009E4B37">
        <w:rPr>
          <w:rFonts w:ascii="Times New Roman" w:hAnsi="Times New Roman" w:cs="Times New Roman"/>
          <w:i/>
          <w:iCs/>
          <w:sz w:val="24"/>
          <w:szCs w:val="24"/>
          <w:lang w:val="en-IN"/>
        </w:rPr>
        <w:t>Examples: itch &amp; scratch, unemployment &amp; job application, tired &amp; sleep.</w:t>
      </w:r>
    </w:p>
    <w:p w:rsidR="009E4B37" w:rsidRPr="00734CBC" w:rsidRDefault="009E4B37" w:rsidP="00734CBC">
      <w:pPr>
        <w:pStyle w:val="ListParagraph"/>
        <w:numPr>
          <w:ilvl w:val="0"/>
          <w:numId w:val="3"/>
        </w:numPr>
        <w:rPr>
          <w:rFonts w:ascii="Times New Roman" w:hAnsi="Times New Roman" w:cs="Times New Roman"/>
          <w:b/>
          <w:bCs/>
          <w:sz w:val="24"/>
          <w:szCs w:val="24"/>
          <w:u w:val="single"/>
          <w:lang w:val="en-IN"/>
        </w:rPr>
      </w:pPr>
      <w:r w:rsidRPr="00734CBC">
        <w:rPr>
          <w:rFonts w:ascii="Times New Roman" w:hAnsi="Times New Roman" w:cs="Times New Roman"/>
          <w:b/>
          <w:bCs/>
          <w:sz w:val="24"/>
          <w:szCs w:val="24"/>
          <w:u w:val="single"/>
          <w:lang w:val="en-IN"/>
        </w:rPr>
        <w:t>Verb Tenses Analogies</w:t>
      </w:r>
    </w:p>
    <w:p w:rsidR="009E4B37" w:rsidRPr="009E4B37" w:rsidRDefault="009E4B37" w:rsidP="009E4B37">
      <w:pPr>
        <w:rPr>
          <w:rFonts w:ascii="Times New Roman" w:hAnsi="Times New Roman" w:cs="Times New Roman"/>
          <w:sz w:val="24"/>
          <w:szCs w:val="24"/>
          <w:lang w:val="en-IN"/>
        </w:rPr>
      </w:pPr>
      <w:r w:rsidRPr="009E4B37">
        <w:rPr>
          <w:rFonts w:ascii="Times New Roman" w:hAnsi="Times New Roman" w:cs="Times New Roman"/>
          <w:sz w:val="24"/>
          <w:szCs w:val="24"/>
          <w:lang w:val="en-IN"/>
        </w:rPr>
        <w:t xml:space="preserve">This are exactly as the word says a type of analogy in which two tenses of a verb are analogous to two of the same tenses of another verb. This </w:t>
      </w:r>
      <w:r w:rsidR="00C65D1E">
        <w:rPr>
          <w:rFonts w:ascii="Times New Roman" w:hAnsi="Times New Roman" w:cs="Times New Roman"/>
          <w:sz w:val="24"/>
          <w:szCs w:val="24"/>
          <w:lang w:val="en-IN"/>
        </w:rPr>
        <w:t>is a pretty simple and easy rec</w:t>
      </w:r>
      <w:r w:rsidRPr="009E4B37">
        <w:rPr>
          <w:rFonts w:ascii="Times New Roman" w:hAnsi="Times New Roman" w:cs="Times New Roman"/>
          <w:sz w:val="24"/>
          <w:szCs w:val="24"/>
          <w:lang w:val="en-IN"/>
        </w:rPr>
        <w:t>ognizable types. </w:t>
      </w:r>
      <w:r w:rsidRPr="009E4B37">
        <w:rPr>
          <w:rFonts w:ascii="Times New Roman" w:hAnsi="Times New Roman" w:cs="Times New Roman"/>
          <w:i/>
          <w:iCs/>
          <w:sz w:val="24"/>
          <w:szCs w:val="24"/>
          <w:lang w:val="en-IN"/>
        </w:rPr>
        <w:t>Examples: walk &amp; walked, eat &amp; ate, sent &amp; send, etcetera.</w:t>
      </w:r>
    </w:p>
    <w:p w:rsidR="009E4B37" w:rsidRPr="00734CBC" w:rsidRDefault="009E4B37" w:rsidP="00734CBC">
      <w:pPr>
        <w:pStyle w:val="ListParagraph"/>
        <w:numPr>
          <w:ilvl w:val="0"/>
          <w:numId w:val="3"/>
        </w:numPr>
        <w:rPr>
          <w:rFonts w:ascii="Times New Roman" w:hAnsi="Times New Roman" w:cs="Times New Roman"/>
          <w:b/>
          <w:bCs/>
          <w:sz w:val="24"/>
          <w:szCs w:val="24"/>
          <w:u w:val="single"/>
          <w:lang w:val="en-IN"/>
        </w:rPr>
      </w:pPr>
      <w:r w:rsidRPr="00734CBC">
        <w:rPr>
          <w:rFonts w:ascii="Times New Roman" w:hAnsi="Times New Roman" w:cs="Times New Roman"/>
          <w:b/>
          <w:bCs/>
          <w:sz w:val="24"/>
          <w:szCs w:val="24"/>
          <w:u w:val="single"/>
          <w:lang w:val="en-IN"/>
        </w:rPr>
        <w:t>Performer and action Analogies</w:t>
      </w:r>
    </w:p>
    <w:p w:rsidR="009E4B37" w:rsidRPr="009E4B37" w:rsidRDefault="009E4B37" w:rsidP="009E4B37">
      <w:pPr>
        <w:rPr>
          <w:rFonts w:ascii="Times New Roman" w:hAnsi="Times New Roman" w:cs="Times New Roman"/>
          <w:sz w:val="24"/>
          <w:szCs w:val="24"/>
          <w:lang w:val="en-IN"/>
        </w:rPr>
      </w:pPr>
      <w:r w:rsidRPr="009E4B37">
        <w:rPr>
          <w:rFonts w:ascii="Times New Roman" w:hAnsi="Times New Roman" w:cs="Times New Roman"/>
          <w:sz w:val="24"/>
          <w:szCs w:val="24"/>
          <w:lang w:val="en-IN"/>
        </w:rPr>
        <w:t>This is again a very straightforward analogy type which is based on taking two sets of performers and their corresponding actions. The relation between a painter and to paint is the same as the relation between a soldier and to fight. </w:t>
      </w:r>
      <w:r w:rsidRPr="009E4B37">
        <w:rPr>
          <w:rFonts w:ascii="Times New Roman" w:hAnsi="Times New Roman" w:cs="Times New Roman"/>
          <w:i/>
          <w:iCs/>
          <w:sz w:val="24"/>
          <w:szCs w:val="24"/>
          <w:lang w:val="en-IN"/>
        </w:rPr>
        <w:t>Examples: painter &amp; paint, soldier &amp; to fight, scientist &amp; to research.</w:t>
      </w:r>
    </w:p>
    <w:p w:rsidR="009E4B37" w:rsidRPr="00734CBC" w:rsidRDefault="009E4B37" w:rsidP="00734CBC">
      <w:pPr>
        <w:pStyle w:val="ListParagraph"/>
        <w:numPr>
          <w:ilvl w:val="0"/>
          <w:numId w:val="3"/>
        </w:numPr>
        <w:rPr>
          <w:rFonts w:ascii="Times New Roman" w:hAnsi="Times New Roman" w:cs="Times New Roman"/>
          <w:b/>
          <w:bCs/>
          <w:sz w:val="24"/>
          <w:szCs w:val="24"/>
          <w:u w:val="single"/>
          <w:lang w:val="en-IN"/>
        </w:rPr>
      </w:pPr>
      <w:r w:rsidRPr="00734CBC">
        <w:rPr>
          <w:rFonts w:ascii="Times New Roman" w:hAnsi="Times New Roman" w:cs="Times New Roman"/>
          <w:b/>
          <w:bCs/>
          <w:sz w:val="24"/>
          <w:szCs w:val="24"/>
          <w:u w:val="single"/>
          <w:lang w:val="en-IN"/>
        </w:rPr>
        <w:t>Object and part of the whole Analogies</w:t>
      </w:r>
    </w:p>
    <w:p w:rsidR="009E4B37" w:rsidRPr="009E4B37" w:rsidRDefault="009E4B37" w:rsidP="009E4B37">
      <w:pPr>
        <w:rPr>
          <w:rFonts w:ascii="Times New Roman" w:hAnsi="Times New Roman" w:cs="Times New Roman"/>
          <w:sz w:val="24"/>
          <w:szCs w:val="24"/>
          <w:lang w:val="en-IN"/>
        </w:rPr>
      </w:pPr>
      <w:r w:rsidRPr="009E4B37">
        <w:rPr>
          <w:rFonts w:ascii="Times New Roman" w:hAnsi="Times New Roman" w:cs="Times New Roman"/>
          <w:sz w:val="24"/>
          <w:szCs w:val="24"/>
          <w:lang w:val="en-IN"/>
        </w:rPr>
        <w:t>Be careful not to confuse this type of analogy with the object and group analogy which is described above. The difference derives from the fact that in the object and part of a whole relation the “object” is not automatically the “whole” when lots of the objects are brought together. For example glass and window match the description of object and part of a whole, but glass could just as easy match light bulb so the glass will only be a light bulb if you process it in certain ways. </w:t>
      </w:r>
      <w:r w:rsidRPr="009E4B37">
        <w:rPr>
          <w:rFonts w:ascii="Times New Roman" w:hAnsi="Times New Roman" w:cs="Times New Roman"/>
          <w:i/>
          <w:iCs/>
          <w:sz w:val="24"/>
          <w:szCs w:val="24"/>
          <w:lang w:val="en-IN"/>
        </w:rPr>
        <w:t>Examples: brick &amp; wall, glass &amp; window, glass &amp; light bulb, page &amp; book.</w:t>
      </w:r>
    </w:p>
    <w:p w:rsidR="009E4B37" w:rsidRPr="00734CBC" w:rsidRDefault="009E4B37" w:rsidP="00734CBC">
      <w:pPr>
        <w:pStyle w:val="ListParagraph"/>
        <w:numPr>
          <w:ilvl w:val="0"/>
          <w:numId w:val="3"/>
        </w:numPr>
        <w:rPr>
          <w:rFonts w:ascii="Times New Roman" w:hAnsi="Times New Roman" w:cs="Times New Roman"/>
          <w:b/>
          <w:bCs/>
          <w:sz w:val="24"/>
          <w:szCs w:val="24"/>
          <w:u w:val="single"/>
          <w:lang w:val="en-IN"/>
        </w:rPr>
      </w:pPr>
      <w:r w:rsidRPr="00734CBC">
        <w:rPr>
          <w:rFonts w:ascii="Times New Roman" w:hAnsi="Times New Roman" w:cs="Times New Roman"/>
          <w:b/>
          <w:bCs/>
          <w:sz w:val="24"/>
          <w:szCs w:val="24"/>
          <w:u w:val="single"/>
          <w:lang w:val="en-IN"/>
        </w:rPr>
        <w:t>Object and Function Analogies</w:t>
      </w:r>
    </w:p>
    <w:p w:rsidR="009E4B37" w:rsidRPr="009E4B37" w:rsidRDefault="009E4B37" w:rsidP="009E4B37">
      <w:pPr>
        <w:rPr>
          <w:rFonts w:ascii="Times New Roman" w:hAnsi="Times New Roman" w:cs="Times New Roman"/>
          <w:sz w:val="24"/>
          <w:szCs w:val="24"/>
          <w:lang w:val="en-IN"/>
        </w:rPr>
      </w:pPr>
      <w:r w:rsidRPr="009E4B37">
        <w:rPr>
          <w:rFonts w:ascii="Times New Roman" w:hAnsi="Times New Roman" w:cs="Times New Roman"/>
          <w:sz w:val="24"/>
          <w:szCs w:val="24"/>
          <w:lang w:val="en-IN"/>
        </w:rPr>
        <w:t xml:space="preserve">Some objects have designated functions which are inseparably connected to the concerning object like for example you use a keyboard for typing and a telephone for calling. These relations </w:t>
      </w:r>
      <w:proofErr w:type="spellStart"/>
      <w:r w:rsidRPr="009E4B37">
        <w:rPr>
          <w:rFonts w:ascii="Times New Roman" w:hAnsi="Times New Roman" w:cs="Times New Roman"/>
          <w:sz w:val="24"/>
          <w:szCs w:val="24"/>
          <w:lang w:val="en-IN"/>
        </w:rPr>
        <w:t>ar</w:t>
      </w:r>
      <w:proofErr w:type="spellEnd"/>
      <w:r w:rsidRPr="009E4B37">
        <w:rPr>
          <w:rFonts w:ascii="Times New Roman" w:hAnsi="Times New Roman" w:cs="Times New Roman"/>
          <w:sz w:val="24"/>
          <w:szCs w:val="24"/>
          <w:lang w:val="en-IN"/>
        </w:rPr>
        <w:t xml:space="preserve"> often used in in analogy test problems. </w:t>
      </w:r>
      <w:r w:rsidRPr="009E4B37">
        <w:rPr>
          <w:rFonts w:ascii="Times New Roman" w:hAnsi="Times New Roman" w:cs="Times New Roman"/>
          <w:i/>
          <w:iCs/>
          <w:sz w:val="24"/>
          <w:szCs w:val="24"/>
          <w:lang w:val="en-IN"/>
        </w:rPr>
        <w:t>Examples: keyboard &amp; to type, telephone &amp; to call, paintbrush &amp; to paint.</w:t>
      </w:r>
    </w:p>
    <w:p w:rsidR="009E4B37" w:rsidRPr="00734CBC" w:rsidRDefault="009E4B37" w:rsidP="00734CBC">
      <w:pPr>
        <w:pStyle w:val="ListParagraph"/>
        <w:numPr>
          <w:ilvl w:val="0"/>
          <w:numId w:val="3"/>
        </w:numPr>
        <w:rPr>
          <w:rFonts w:ascii="Times New Roman" w:hAnsi="Times New Roman" w:cs="Times New Roman"/>
          <w:b/>
          <w:bCs/>
          <w:sz w:val="24"/>
          <w:szCs w:val="24"/>
          <w:u w:val="single"/>
          <w:lang w:val="en-IN"/>
        </w:rPr>
      </w:pPr>
      <w:r w:rsidRPr="00734CBC">
        <w:rPr>
          <w:rFonts w:ascii="Times New Roman" w:hAnsi="Times New Roman" w:cs="Times New Roman"/>
          <w:b/>
          <w:bCs/>
          <w:sz w:val="24"/>
          <w:szCs w:val="24"/>
          <w:u w:val="single"/>
          <w:lang w:val="en-IN"/>
        </w:rPr>
        <w:t>Object and Location Analogies</w:t>
      </w:r>
    </w:p>
    <w:p w:rsidR="009E4B37" w:rsidRDefault="009E4B37" w:rsidP="009E4B37">
      <w:pPr>
        <w:rPr>
          <w:rFonts w:ascii="Times New Roman" w:hAnsi="Times New Roman" w:cs="Times New Roman"/>
          <w:i/>
          <w:iCs/>
          <w:sz w:val="24"/>
          <w:szCs w:val="24"/>
          <w:lang w:val="en-IN"/>
        </w:rPr>
      </w:pPr>
      <w:r w:rsidRPr="009E4B37">
        <w:rPr>
          <w:rFonts w:ascii="Times New Roman" w:hAnsi="Times New Roman" w:cs="Times New Roman"/>
          <w:sz w:val="24"/>
          <w:szCs w:val="24"/>
          <w:lang w:val="en-IN"/>
        </w:rPr>
        <w:t>In this relation objects are designated to their most logical location. This is not always strictly defined e.g. a tree can be in the forest but it can just as easily be in the park. You will have to find the correct answer again by carefully analyzing the analogy problem and its possible solutions. </w:t>
      </w:r>
      <w:r w:rsidRPr="009E4B37">
        <w:rPr>
          <w:rFonts w:ascii="Times New Roman" w:hAnsi="Times New Roman" w:cs="Times New Roman"/>
          <w:i/>
          <w:iCs/>
          <w:sz w:val="24"/>
          <w:szCs w:val="24"/>
          <w:lang w:val="en-IN"/>
        </w:rPr>
        <w:t>Examples: plane &amp; hangar, dog &amp; doghouse, tree &amp; forest.</w:t>
      </w:r>
    </w:p>
    <w:p w:rsidR="00932870" w:rsidRPr="009E4B37" w:rsidRDefault="00932870" w:rsidP="009E4B37">
      <w:pPr>
        <w:rPr>
          <w:rFonts w:ascii="Times New Roman" w:hAnsi="Times New Roman" w:cs="Times New Roman"/>
          <w:sz w:val="24"/>
          <w:szCs w:val="24"/>
          <w:lang w:val="en-IN"/>
        </w:rPr>
      </w:pPr>
    </w:p>
    <w:p w:rsidR="009E4B37" w:rsidRPr="00932870" w:rsidRDefault="009E4B37" w:rsidP="00932870">
      <w:pPr>
        <w:pStyle w:val="ListParagraph"/>
        <w:numPr>
          <w:ilvl w:val="0"/>
          <w:numId w:val="3"/>
        </w:numPr>
        <w:rPr>
          <w:rFonts w:ascii="Times New Roman" w:hAnsi="Times New Roman" w:cs="Times New Roman"/>
          <w:b/>
          <w:bCs/>
          <w:sz w:val="24"/>
          <w:szCs w:val="24"/>
          <w:u w:val="single"/>
          <w:lang w:val="en-IN"/>
        </w:rPr>
      </w:pPr>
      <w:r w:rsidRPr="00932870">
        <w:rPr>
          <w:rFonts w:ascii="Times New Roman" w:hAnsi="Times New Roman" w:cs="Times New Roman"/>
          <w:b/>
          <w:bCs/>
          <w:sz w:val="24"/>
          <w:szCs w:val="24"/>
          <w:u w:val="single"/>
          <w:lang w:val="en-IN"/>
        </w:rPr>
        <w:lastRenderedPageBreak/>
        <w:t>Things That Go Together Analogies</w:t>
      </w:r>
    </w:p>
    <w:p w:rsidR="009E4B37" w:rsidRPr="009E4B37" w:rsidRDefault="009E4B37" w:rsidP="009E4B37">
      <w:pPr>
        <w:rPr>
          <w:rFonts w:ascii="Times New Roman" w:hAnsi="Times New Roman" w:cs="Times New Roman"/>
          <w:sz w:val="24"/>
          <w:szCs w:val="24"/>
          <w:lang w:val="en-IN"/>
        </w:rPr>
      </w:pPr>
      <w:r w:rsidRPr="009E4B37">
        <w:rPr>
          <w:rFonts w:ascii="Times New Roman" w:hAnsi="Times New Roman" w:cs="Times New Roman"/>
          <w:sz w:val="24"/>
          <w:szCs w:val="24"/>
          <w:lang w:val="en-IN"/>
        </w:rPr>
        <w:t>Some objects like for example salt and pepper are indisputably connected to each other. These “sets” of objects are gratefully used in modern verbal analogies. </w:t>
      </w:r>
      <w:r w:rsidRPr="009E4B37">
        <w:rPr>
          <w:rFonts w:ascii="Times New Roman" w:hAnsi="Times New Roman" w:cs="Times New Roman"/>
          <w:i/>
          <w:iCs/>
          <w:sz w:val="24"/>
          <w:szCs w:val="24"/>
          <w:lang w:val="en-IN"/>
        </w:rPr>
        <w:t>Examples: salt &amp; pepper, statue &amp; socket, fork &amp; knife.</w:t>
      </w:r>
    </w:p>
    <w:p w:rsidR="009E4B37" w:rsidRPr="00932870" w:rsidRDefault="009E4B37" w:rsidP="00932870">
      <w:pPr>
        <w:pStyle w:val="ListParagraph"/>
        <w:numPr>
          <w:ilvl w:val="0"/>
          <w:numId w:val="3"/>
        </w:numPr>
        <w:rPr>
          <w:rFonts w:ascii="Times New Roman" w:hAnsi="Times New Roman" w:cs="Times New Roman"/>
          <w:b/>
          <w:bCs/>
          <w:sz w:val="24"/>
          <w:szCs w:val="24"/>
          <w:u w:val="single"/>
          <w:lang w:val="en-IN"/>
        </w:rPr>
      </w:pPr>
      <w:r w:rsidRPr="00932870">
        <w:rPr>
          <w:rFonts w:ascii="Times New Roman" w:hAnsi="Times New Roman" w:cs="Times New Roman"/>
          <w:b/>
          <w:bCs/>
          <w:sz w:val="24"/>
          <w:szCs w:val="24"/>
          <w:u w:val="single"/>
          <w:lang w:val="en-IN"/>
        </w:rPr>
        <w:t>Rhyme Analogies</w:t>
      </w:r>
    </w:p>
    <w:p w:rsidR="009E4B37" w:rsidRPr="009E4B37" w:rsidRDefault="009E4B37" w:rsidP="009E4B37">
      <w:pPr>
        <w:rPr>
          <w:rFonts w:ascii="Times New Roman" w:hAnsi="Times New Roman" w:cs="Times New Roman"/>
          <w:sz w:val="24"/>
          <w:szCs w:val="24"/>
          <w:lang w:val="en-IN"/>
        </w:rPr>
      </w:pPr>
      <w:r w:rsidRPr="009E4B37">
        <w:rPr>
          <w:rFonts w:ascii="Times New Roman" w:hAnsi="Times New Roman" w:cs="Times New Roman"/>
          <w:sz w:val="24"/>
          <w:szCs w:val="24"/>
          <w:lang w:val="en-IN"/>
        </w:rPr>
        <w:t>Rhyme comes in lots of different shapes and is used sometimes in word analogies. Keep in mind that not only the standard perfect rhymes can be used but also other types like syllabic rhyme or half rhyme can be encountered. We are not going to discuss all possible types of rhyme. The rhyme analogy problem provided it is no basic rhyme type can be a very hard analogy to encounter. </w:t>
      </w:r>
      <w:r w:rsidRPr="009E4B37">
        <w:rPr>
          <w:rFonts w:ascii="Times New Roman" w:hAnsi="Times New Roman" w:cs="Times New Roman"/>
          <w:i/>
          <w:iCs/>
          <w:sz w:val="24"/>
          <w:szCs w:val="24"/>
          <w:lang w:val="en-IN"/>
        </w:rPr>
        <w:t>Examples: deer &amp; steer, red &amp; rod, glasses &amp; mosses.</w:t>
      </w:r>
    </w:p>
    <w:p w:rsidR="009E4B37" w:rsidRPr="0049480E" w:rsidRDefault="009E4B37" w:rsidP="0049480E">
      <w:pPr>
        <w:rPr>
          <w:rFonts w:ascii="Times New Roman" w:hAnsi="Times New Roman" w:cs="Times New Roman"/>
          <w:sz w:val="24"/>
          <w:szCs w:val="24"/>
          <w:lang w:val="en-IN"/>
        </w:rPr>
      </w:pPr>
    </w:p>
    <w:p w:rsidR="00F8618C" w:rsidRPr="00F8618C" w:rsidRDefault="00F8618C" w:rsidP="00F8618C">
      <w:pPr>
        <w:rPr>
          <w:rFonts w:ascii="Times New Roman" w:hAnsi="Times New Roman" w:cs="Times New Roman"/>
          <w:sz w:val="24"/>
          <w:szCs w:val="24"/>
          <w:u w:val="single"/>
          <w:lang w:val="en-IN"/>
        </w:rPr>
      </w:pPr>
      <w:r w:rsidRPr="00F8618C">
        <w:rPr>
          <w:rFonts w:ascii="Times New Roman" w:hAnsi="Times New Roman" w:cs="Times New Roman"/>
          <w:sz w:val="24"/>
          <w:szCs w:val="24"/>
          <w:u w:val="single"/>
          <w:lang w:val="en-IN"/>
        </w:rPr>
        <w:t>WHAT IS AN ANALOGY?</w:t>
      </w:r>
    </w:p>
    <w:p w:rsidR="00F8618C" w:rsidRPr="00F8618C" w:rsidRDefault="00F8618C" w:rsidP="00F8618C">
      <w:pPr>
        <w:rPr>
          <w:rFonts w:ascii="Times New Roman" w:hAnsi="Times New Roman" w:cs="Times New Roman"/>
          <w:sz w:val="24"/>
          <w:szCs w:val="24"/>
          <w:lang w:val="en-IN"/>
        </w:rPr>
      </w:pPr>
      <w:r w:rsidRPr="00F8618C">
        <w:rPr>
          <w:rFonts w:ascii="Times New Roman" w:hAnsi="Times New Roman" w:cs="Times New Roman"/>
          <w:sz w:val="24"/>
          <w:szCs w:val="24"/>
          <w:lang w:val="en-IN"/>
        </w:rPr>
        <w:t>An analogy is something that shows how two things are alike, but with the ultimate goal of making a point about this comparison.</w:t>
      </w:r>
    </w:p>
    <w:p w:rsidR="00F8618C" w:rsidRPr="00F8618C" w:rsidRDefault="00F8618C" w:rsidP="00F8618C">
      <w:pPr>
        <w:rPr>
          <w:rFonts w:ascii="Times New Roman" w:hAnsi="Times New Roman" w:cs="Times New Roman"/>
          <w:sz w:val="24"/>
          <w:szCs w:val="24"/>
          <w:lang w:val="en-IN"/>
        </w:rPr>
      </w:pPr>
      <w:r w:rsidRPr="00F8618C">
        <w:rPr>
          <w:rFonts w:ascii="Times New Roman" w:hAnsi="Times New Roman" w:cs="Times New Roman"/>
          <w:sz w:val="24"/>
          <w:szCs w:val="24"/>
          <w:lang w:val="en-IN"/>
        </w:rPr>
        <w:t>The purpose of an analogy is not merely to show, but also to explain. For this reason, an analogy is more complex than a simile or a metaphor, which aim only to show without explaining. (Similes and metaphors can be used to make an analogy, but usually analogies have additional information to get their point across.)</w:t>
      </w:r>
    </w:p>
    <w:p w:rsidR="00F8618C" w:rsidRPr="00F8618C" w:rsidRDefault="00F8618C" w:rsidP="00F8618C">
      <w:pPr>
        <w:rPr>
          <w:rFonts w:ascii="Times New Roman" w:hAnsi="Times New Roman" w:cs="Times New Roman"/>
          <w:b/>
          <w:bCs/>
          <w:sz w:val="24"/>
          <w:szCs w:val="24"/>
          <w:u w:val="single"/>
          <w:lang w:val="en-IN"/>
        </w:rPr>
      </w:pPr>
      <w:r w:rsidRPr="00F8618C">
        <w:rPr>
          <w:rFonts w:ascii="Times New Roman" w:hAnsi="Times New Roman" w:cs="Times New Roman"/>
          <w:b/>
          <w:bCs/>
          <w:sz w:val="24"/>
          <w:szCs w:val="24"/>
          <w:u w:val="single"/>
          <w:lang w:val="en-IN"/>
        </w:rPr>
        <w:t>What Is an Example of an Analogy?</w:t>
      </w:r>
    </w:p>
    <w:p w:rsidR="00F8618C" w:rsidRPr="00F8618C" w:rsidRDefault="00F8618C" w:rsidP="00F8618C">
      <w:pPr>
        <w:rPr>
          <w:rFonts w:ascii="Times New Roman" w:hAnsi="Times New Roman" w:cs="Times New Roman"/>
          <w:sz w:val="24"/>
          <w:szCs w:val="24"/>
          <w:lang w:val="en-IN"/>
        </w:rPr>
      </w:pPr>
      <w:r w:rsidRPr="00F8618C">
        <w:rPr>
          <w:rFonts w:ascii="Times New Roman" w:hAnsi="Times New Roman" w:cs="Times New Roman"/>
          <w:sz w:val="24"/>
          <w:szCs w:val="24"/>
          <w:lang w:val="en-IN"/>
        </w:rPr>
        <w:t>Consider this analogy, meant to </w:t>
      </w:r>
      <w:hyperlink r:id="rId9" w:tgtFrame="_blank" w:history="1">
        <w:r w:rsidRPr="00F8618C">
          <w:rPr>
            <w:rStyle w:val="Hyperlink"/>
            <w:rFonts w:ascii="Times New Roman" w:hAnsi="Times New Roman" w:cs="Times New Roman"/>
            <w:color w:val="auto"/>
            <w:sz w:val="24"/>
            <w:szCs w:val="24"/>
            <w:u w:val="none"/>
            <w:lang w:val="en-IN"/>
          </w:rPr>
          <w:t>communicate</w:t>
        </w:r>
      </w:hyperlink>
      <w:r w:rsidRPr="00F8618C">
        <w:rPr>
          <w:rFonts w:ascii="Times New Roman" w:hAnsi="Times New Roman" w:cs="Times New Roman"/>
          <w:sz w:val="24"/>
          <w:szCs w:val="24"/>
          <w:lang w:val="en-IN"/>
        </w:rPr>
        <w:t> futility:</w:t>
      </w:r>
    </w:p>
    <w:p w:rsidR="00F8618C" w:rsidRPr="00F8618C" w:rsidRDefault="00F8618C" w:rsidP="00F8618C">
      <w:pPr>
        <w:rPr>
          <w:rFonts w:ascii="Times New Roman" w:hAnsi="Times New Roman" w:cs="Times New Roman"/>
          <w:sz w:val="24"/>
          <w:szCs w:val="24"/>
          <w:lang w:val="en-IN"/>
        </w:rPr>
      </w:pPr>
      <w:r w:rsidRPr="00F8618C">
        <w:rPr>
          <w:rFonts w:ascii="Times New Roman" w:hAnsi="Times New Roman" w:cs="Times New Roman"/>
          <w:sz w:val="24"/>
          <w:szCs w:val="24"/>
          <w:lang w:val="en-IN"/>
        </w:rPr>
        <w:t>“What you’re doing is as useful as rearranging deck chairs on the Titanic.”</w:t>
      </w:r>
    </w:p>
    <w:p w:rsidR="00F8618C" w:rsidRPr="00F8618C" w:rsidRDefault="00F8618C" w:rsidP="00F8618C">
      <w:pPr>
        <w:rPr>
          <w:rFonts w:ascii="Times New Roman" w:hAnsi="Times New Roman" w:cs="Times New Roman"/>
          <w:sz w:val="24"/>
          <w:szCs w:val="24"/>
          <w:lang w:val="en-IN"/>
        </w:rPr>
      </w:pPr>
      <w:r w:rsidRPr="00F8618C">
        <w:rPr>
          <w:rFonts w:ascii="Times New Roman" w:hAnsi="Times New Roman" w:cs="Times New Roman"/>
          <w:sz w:val="24"/>
          <w:szCs w:val="24"/>
          <w:lang w:val="en-IN"/>
        </w:rPr>
        <w:t>Here, the speaker is using a simile to compare the task being done to the task of rearranging deck chairs on the Titanic. But, the ultimate goal is not just to compare one task to another, it is to communicate that the first task is useless—by comparing it to a similarly useless task, such as rearranging deck chairs on a ship that famously sank into the sea on its maiden voyage.</w:t>
      </w:r>
    </w:p>
    <w:p w:rsidR="00F8618C" w:rsidRPr="00F8618C" w:rsidRDefault="00F8618C" w:rsidP="00F8618C">
      <w:pPr>
        <w:rPr>
          <w:rFonts w:ascii="Times New Roman" w:hAnsi="Times New Roman" w:cs="Times New Roman"/>
          <w:b/>
          <w:bCs/>
          <w:sz w:val="24"/>
          <w:szCs w:val="24"/>
          <w:u w:val="single"/>
          <w:lang w:val="en-IN"/>
        </w:rPr>
      </w:pPr>
      <w:r w:rsidRPr="00F8618C">
        <w:rPr>
          <w:rFonts w:ascii="Times New Roman" w:hAnsi="Times New Roman" w:cs="Times New Roman"/>
          <w:b/>
          <w:bCs/>
          <w:sz w:val="24"/>
          <w:szCs w:val="24"/>
          <w:u w:val="single"/>
          <w:lang w:val="en-IN"/>
        </w:rPr>
        <w:t>2 DIFFERENT TYPES OF ANALOGY</w:t>
      </w:r>
    </w:p>
    <w:p w:rsidR="00F8618C" w:rsidRPr="00F8618C" w:rsidRDefault="00F8618C" w:rsidP="00F8618C">
      <w:pPr>
        <w:rPr>
          <w:rFonts w:ascii="Times New Roman" w:hAnsi="Times New Roman" w:cs="Times New Roman"/>
          <w:sz w:val="24"/>
          <w:szCs w:val="24"/>
          <w:lang w:val="en-IN"/>
        </w:rPr>
      </w:pPr>
      <w:r w:rsidRPr="00F8618C">
        <w:rPr>
          <w:rFonts w:ascii="Times New Roman" w:hAnsi="Times New Roman" w:cs="Times New Roman"/>
          <w:sz w:val="24"/>
          <w:szCs w:val="24"/>
          <w:lang w:val="en-IN"/>
        </w:rPr>
        <w:t>In writing, there are two predominant types of analogies:</w:t>
      </w:r>
    </w:p>
    <w:p w:rsidR="00F8618C" w:rsidRPr="00F8618C" w:rsidRDefault="00F8618C" w:rsidP="00F8618C">
      <w:pPr>
        <w:numPr>
          <w:ilvl w:val="0"/>
          <w:numId w:val="5"/>
        </w:numPr>
        <w:rPr>
          <w:rFonts w:ascii="Times New Roman" w:hAnsi="Times New Roman" w:cs="Times New Roman"/>
          <w:sz w:val="24"/>
          <w:szCs w:val="24"/>
          <w:lang w:val="en-IN"/>
        </w:rPr>
      </w:pPr>
      <w:r w:rsidRPr="00F8618C">
        <w:rPr>
          <w:rFonts w:ascii="Times New Roman" w:hAnsi="Times New Roman" w:cs="Times New Roman"/>
          <w:sz w:val="24"/>
          <w:szCs w:val="24"/>
          <w:lang w:val="en-IN"/>
        </w:rPr>
        <w:t xml:space="preserve">1. Analogies that identify identical relationships. The modern word “analogy” actually comes from the ancient Greek word for “proportionality,” and Greek scholars used analogies to directly illustrate similar relationships between two pairs of words, often for the purpose of logical argument. These analogies take the form “A is to B as C is to D.” An example of an analogy that identifies an identical relationship is “Black is to white as </w:t>
      </w:r>
      <w:r w:rsidRPr="00F8618C">
        <w:rPr>
          <w:rFonts w:ascii="Times New Roman" w:hAnsi="Times New Roman" w:cs="Times New Roman"/>
          <w:sz w:val="24"/>
          <w:szCs w:val="24"/>
          <w:lang w:val="en-IN"/>
        </w:rPr>
        <w:lastRenderedPageBreak/>
        <w:t>on is to off.” In this example, the relationship between black and white (that they’re antonyms, or opposites) is exactly comparable to the relationship between on and off (on and off are also opposites).</w:t>
      </w:r>
    </w:p>
    <w:p w:rsidR="00F8618C" w:rsidRPr="00F8618C" w:rsidRDefault="00F8618C" w:rsidP="00F8618C">
      <w:pPr>
        <w:numPr>
          <w:ilvl w:val="0"/>
          <w:numId w:val="5"/>
        </w:numPr>
        <w:rPr>
          <w:rFonts w:ascii="Times New Roman" w:hAnsi="Times New Roman" w:cs="Times New Roman"/>
          <w:sz w:val="24"/>
          <w:szCs w:val="24"/>
          <w:lang w:val="en-IN"/>
        </w:rPr>
      </w:pPr>
      <w:r w:rsidRPr="00F8618C">
        <w:rPr>
          <w:rFonts w:ascii="Times New Roman" w:hAnsi="Times New Roman" w:cs="Times New Roman"/>
          <w:sz w:val="24"/>
          <w:szCs w:val="24"/>
          <w:lang w:val="en-IN"/>
        </w:rPr>
        <w:t xml:space="preserve">2. Analogies that identify shared abstraction. This type of analogy compares two things that are technically </w:t>
      </w:r>
      <w:proofErr w:type="gramStart"/>
      <w:r w:rsidRPr="00F8618C">
        <w:rPr>
          <w:rFonts w:ascii="Times New Roman" w:hAnsi="Times New Roman" w:cs="Times New Roman"/>
          <w:sz w:val="24"/>
          <w:szCs w:val="24"/>
          <w:lang w:val="en-IN"/>
        </w:rPr>
        <w:t>unrelated,</w:t>
      </w:r>
      <w:proofErr w:type="gramEnd"/>
      <w:r w:rsidRPr="00F8618C">
        <w:rPr>
          <w:rFonts w:ascii="Times New Roman" w:hAnsi="Times New Roman" w:cs="Times New Roman"/>
          <w:sz w:val="24"/>
          <w:szCs w:val="24"/>
          <w:lang w:val="en-IN"/>
        </w:rPr>
        <w:t xml:space="preserve"> in order to draw comparisons between an attribute or pattern they share. For instance, consider the analogy, “Raising children is like gardening—nurture them and be patient.” This example compares the pattern that is similar in both raising children and gardening. This type of analogy is useful in writing because it can help make abstract ideas (like raising children) more concrete by drawing on readers’ background knowledge of familiar images (like gardening).</w:t>
      </w:r>
    </w:p>
    <w:p w:rsidR="00F8618C" w:rsidRDefault="00F8618C" w:rsidP="00F8618C">
      <w:pPr>
        <w:rPr>
          <w:rFonts w:ascii="Times New Roman" w:hAnsi="Times New Roman" w:cs="Times New Roman"/>
          <w:b/>
          <w:bCs/>
          <w:sz w:val="24"/>
          <w:szCs w:val="24"/>
          <w:u w:val="single"/>
          <w:lang w:val="en-IN"/>
        </w:rPr>
      </w:pPr>
    </w:p>
    <w:p w:rsidR="00F8618C" w:rsidRPr="00F8618C" w:rsidRDefault="00F8618C" w:rsidP="00F8618C">
      <w:pPr>
        <w:rPr>
          <w:rFonts w:ascii="Times New Roman" w:hAnsi="Times New Roman" w:cs="Times New Roman"/>
          <w:b/>
          <w:bCs/>
          <w:sz w:val="24"/>
          <w:szCs w:val="24"/>
          <w:u w:val="single"/>
          <w:lang w:val="en-IN"/>
        </w:rPr>
      </w:pPr>
      <w:r w:rsidRPr="00F8618C">
        <w:rPr>
          <w:rFonts w:ascii="Times New Roman" w:hAnsi="Times New Roman" w:cs="Times New Roman"/>
          <w:b/>
          <w:bCs/>
          <w:sz w:val="24"/>
          <w:szCs w:val="24"/>
          <w:u w:val="single"/>
          <w:lang w:val="en-IN"/>
        </w:rPr>
        <w:t>HOW DO YOU WRITE A GOOD ANALOGY?</w:t>
      </w:r>
    </w:p>
    <w:p w:rsidR="00F8618C" w:rsidRPr="00F8618C" w:rsidRDefault="00F8618C" w:rsidP="00F8618C">
      <w:pPr>
        <w:rPr>
          <w:rFonts w:ascii="Times New Roman" w:hAnsi="Times New Roman" w:cs="Times New Roman"/>
          <w:sz w:val="24"/>
          <w:szCs w:val="24"/>
          <w:lang w:val="en-IN"/>
        </w:rPr>
      </w:pPr>
      <w:r w:rsidRPr="00F8618C">
        <w:rPr>
          <w:rFonts w:ascii="Times New Roman" w:hAnsi="Times New Roman" w:cs="Times New Roman"/>
          <w:sz w:val="24"/>
          <w:szCs w:val="24"/>
          <w:lang w:val="en-IN"/>
        </w:rPr>
        <w:t xml:space="preserve">In writing, analogy can be useful to explain an unfamiliar concept or idea. Using an analogy to link this idea to something that is familiar can help the reader better comprehend what you’re trying to </w:t>
      </w:r>
      <w:proofErr w:type="gramStart"/>
      <w:r w:rsidRPr="00F8618C">
        <w:rPr>
          <w:rFonts w:ascii="Times New Roman" w:hAnsi="Times New Roman" w:cs="Times New Roman"/>
          <w:sz w:val="24"/>
          <w:szCs w:val="24"/>
          <w:lang w:val="en-IN"/>
        </w:rPr>
        <w:t>say.</w:t>
      </w:r>
      <w:proofErr w:type="gramEnd"/>
      <w:r w:rsidRPr="00F8618C">
        <w:rPr>
          <w:rFonts w:ascii="Times New Roman" w:hAnsi="Times New Roman" w:cs="Times New Roman"/>
          <w:sz w:val="24"/>
          <w:szCs w:val="24"/>
          <w:lang w:val="en-IN"/>
        </w:rPr>
        <w:t xml:space="preserve"> It’s also a catchy and clever way to help get a point across. To write a good analogy, keep these points in mind:</w:t>
      </w:r>
    </w:p>
    <w:p w:rsidR="00F8618C" w:rsidRPr="00F8618C" w:rsidRDefault="00F8618C" w:rsidP="00F8618C">
      <w:pPr>
        <w:numPr>
          <w:ilvl w:val="0"/>
          <w:numId w:val="6"/>
        </w:numPr>
        <w:rPr>
          <w:rFonts w:ascii="Times New Roman" w:hAnsi="Times New Roman" w:cs="Times New Roman"/>
          <w:sz w:val="24"/>
          <w:szCs w:val="24"/>
          <w:lang w:val="en-IN"/>
        </w:rPr>
      </w:pPr>
      <w:r w:rsidRPr="00F8618C">
        <w:rPr>
          <w:rFonts w:ascii="Times New Roman" w:hAnsi="Times New Roman" w:cs="Times New Roman"/>
          <w:sz w:val="24"/>
          <w:szCs w:val="24"/>
          <w:lang w:val="en-IN"/>
        </w:rPr>
        <w:t>1. Try to create easy-to-understand imagery. If you’re trying to explain to your reader how one thing is similar to another, you have to make sure the example you’re using is common and easily understood. The point of an analogy is to encourage deeper thought, and that won’t work if the readers are unfamiliar with the image you’re conjuring.</w:t>
      </w:r>
    </w:p>
    <w:p w:rsidR="00F8618C" w:rsidRPr="00F8618C" w:rsidRDefault="00F8618C" w:rsidP="00F8618C">
      <w:pPr>
        <w:numPr>
          <w:ilvl w:val="0"/>
          <w:numId w:val="6"/>
        </w:numPr>
        <w:rPr>
          <w:rFonts w:ascii="Times New Roman" w:hAnsi="Times New Roman" w:cs="Times New Roman"/>
          <w:sz w:val="24"/>
          <w:szCs w:val="24"/>
          <w:lang w:val="en-IN"/>
        </w:rPr>
      </w:pPr>
      <w:r w:rsidRPr="00F8618C">
        <w:rPr>
          <w:rFonts w:ascii="Times New Roman" w:hAnsi="Times New Roman" w:cs="Times New Roman"/>
          <w:sz w:val="24"/>
          <w:szCs w:val="24"/>
          <w:lang w:val="en-IN"/>
        </w:rPr>
        <w:t>2. Work to compare and contrast. Think about the idea you’re trying to get across. When trying to find something commonplace to compare it to, think about possible connections between the two things—both similarities and differences. Which evokes the most powerful image? Which will be able to set up the comparison the clearest?</w:t>
      </w:r>
    </w:p>
    <w:p w:rsidR="00F8618C" w:rsidRPr="008743C8" w:rsidRDefault="00F8618C" w:rsidP="00F8618C">
      <w:pPr>
        <w:numPr>
          <w:ilvl w:val="0"/>
          <w:numId w:val="6"/>
        </w:numPr>
        <w:rPr>
          <w:rFonts w:ascii="Times New Roman" w:hAnsi="Times New Roman" w:cs="Times New Roman"/>
          <w:sz w:val="24"/>
          <w:szCs w:val="24"/>
          <w:lang w:val="en-IN"/>
        </w:rPr>
      </w:pPr>
      <w:r w:rsidRPr="00F8618C">
        <w:rPr>
          <w:rFonts w:ascii="Times New Roman" w:hAnsi="Times New Roman" w:cs="Times New Roman"/>
          <w:sz w:val="24"/>
          <w:szCs w:val="24"/>
          <w:lang w:val="en-IN"/>
        </w:rPr>
        <w:t>3. Think of ways to inspire. The best analogies both explain and inspire. As a literary device, an analogy is a powerful way to communicate a message. However, it can also turn an idea into a vivid image in the reader’s mind that will stick long after they’ve finished reading.</w:t>
      </w:r>
    </w:p>
    <w:p w:rsidR="00F8618C" w:rsidRDefault="00F8618C" w:rsidP="00F8618C">
      <w:pPr>
        <w:rPr>
          <w:rFonts w:ascii="Times New Roman" w:hAnsi="Times New Roman" w:cs="Times New Roman"/>
          <w:b/>
          <w:bCs/>
          <w:sz w:val="24"/>
          <w:szCs w:val="24"/>
          <w:u w:val="single"/>
          <w:lang w:val="en-IN"/>
        </w:rPr>
      </w:pPr>
    </w:p>
    <w:p w:rsidR="00F8618C" w:rsidRPr="00F8618C" w:rsidRDefault="00F8618C" w:rsidP="00F8618C">
      <w:pPr>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TWO</w:t>
      </w:r>
      <w:r w:rsidRPr="00F8618C">
        <w:rPr>
          <w:rFonts w:ascii="Times New Roman" w:hAnsi="Times New Roman" w:cs="Times New Roman"/>
          <w:b/>
          <w:bCs/>
          <w:sz w:val="24"/>
          <w:szCs w:val="24"/>
          <w:u w:val="single"/>
          <w:lang w:val="en-IN"/>
        </w:rPr>
        <w:t xml:space="preserve"> EXAMPLES OF ANALOGY IN LITERATURE</w:t>
      </w:r>
    </w:p>
    <w:p w:rsidR="00F8618C" w:rsidRPr="00F8618C" w:rsidRDefault="00F8618C" w:rsidP="00F8618C">
      <w:pPr>
        <w:rPr>
          <w:rFonts w:ascii="Times New Roman" w:hAnsi="Times New Roman" w:cs="Times New Roman"/>
          <w:sz w:val="24"/>
          <w:szCs w:val="24"/>
          <w:lang w:val="en-IN"/>
        </w:rPr>
      </w:pPr>
      <w:r w:rsidRPr="00F8618C">
        <w:rPr>
          <w:rFonts w:ascii="Times New Roman" w:hAnsi="Times New Roman" w:cs="Times New Roman"/>
          <w:sz w:val="24"/>
          <w:szCs w:val="24"/>
          <w:lang w:val="en-IN"/>
        </w:rPr>
        <w:t>Both of these analogy examples demonstrate the deft use of comparison to serve a higher purpose.</w:t>
      </w:r>
    </w:p>
    <w:p w:rsidR="00F8618C" w:rsidRPr="00F8618C" w:rsidRDefault="00F8618C" w:rsidP="00F8618C">
      <w:pPr>
        <w:numPr>
          <w:ilvl w:val="0"/>
          <w:numId w:val="7"/>
        </w:numPr>
        <w:rPr>
          <w:rFonts w:ascii="Times New Roman" w:hAnsi="Times New Roman" w:cs="Times New Roman"/>
          <w:sz w:val="24"/>
          <w:szCs w:val="24"/>
          <w:lang w:val="en-IN"/>
        </w:rPr>
      </w:pPr>
      <w:r w:rsidRPr="00F8618C">
        <w:rPr>
          <w:rFonts w:ascii="Times New Roman" w:hAnsi="Times New Roman" w:cs="Times New Roman"/>
          <w:sz w:val="24"/>
          <w:szCs w:val="24"/>
          <w:lang w:val="en-IN"/>
        </w:rPr>
        <w:t>1. William Shakespeare, </w:t>
      </w:r>
      <w:r w:rsidRPr="00F8618C">
        <w:rPr>
          <w:rFonts w:ascii="Times New Roman" w:hAnsi="Times New Roman" w:cs="Times New Roman"/>
          <w:i/>
          <w:iCs/>
          <w:sz w:val="24"/>
          <w:szCs w:val="24"/>
          <w:lang w:val="en-IN"/>
        </w:rPr>
        <w:t>Romeo and Juliet</w:t>
      </w:r>
      <w:r w:rsidRPr="00F8618C">
        <w:rPr>
          <w:rFonts w:ascii="Times New Roman" w:hAnsi="Times New Roman" w:cs="Times New Roman"/>
          <w:sz w:val="24"/>
          <w:szCs w:val="24"/>
          <w:lang w:val="en-IN"/>
        </w:rPr>
        <w:t xml:space="preserve"> (1597). “What’s in a name? That which we call a rose, by any other word would smell as sweet. So Romeo would, were he not </w:t>
      </w:r>
      <w:r w:rsidRPr="00F8618C">
        <w:rPr>
          <w:rFonts w:ascii="Times New Roman" w:hAnsi="Times New Roman" w:cs="Times New Roman"/>
          <w:sz w:val="24"/>
          <w:szCs w:val="24"/>
          <w:lang w:val="en-IN"/>
        </w:rPr>
        <w:lastRenderedPageBreak/>
        <w:t>Romeo called.” Here, Shakespeare is using Juliet’s words to compare Romeo to a rose. The implication is that in her eyes, Romeo’s last name doesn’t change who he is, or what he is—the same way that calling a rose by any other name doesn’t change its intrinsic characteristics.</w:t>
      </w:r>
    </w:p>
    <w:p w:rsidR="00F8618C" w:rsidRPr="00F8618C" w:rsidRDefault="00F8618C" w:rsidP="00F8618C">
      <w:pPr>
        <w:rPr>
          <w:rFonts w:ascii="Times New Roman" w:hAnsi="Times New Roman" w:cs="Times New Roman"/>
          <w:sz w:val="24"/>
          <w:szCs w:val="24"/>
          <w:lang w:val="en-IN"/>
        </w:rPr>
      </w:pPr>
      <w:r w:rsidRPr="00F8618C">
        <w:rPr>
          <w:rFonts w:ascii="Times New Roman" w:hAnsi="Times New Roman" w:cs="Times New Roman"/>
          <w:sz w:val="24"/>
          <w:szCs w:val="24"/>
          <w:lang w:val="en-IN"/>
        </w:rPr>
        <w:t>Analogies can also be less logical, instead trying to create a mood with the comparison:</w:t>
      </w:r>
    </w:p>
    <w:p w:rsidR="00932870" w:rsidRPr="00F8618C" w:rsidRDefault="00F8618C" w:rsidP="005E7F60">
      <w:pPr>
        <w:numPr>
          <w:ilvl w:val="0"/>
          <w:numId w:val="8"/>
        </w:numPr>
        <w:rPr>
          <w:rFonts w:ascii="Times New Roman" w:hAnsi="Times New Roman" w:cs="Times New Roman"/>
          <w:sz w:val="24"/>
          <w:szCs w:val="24"/>
          <w:lang w:val="en-IN"/>
        </w:rPr>
      </w:pPr>
      <w:r w:rsidRPr="00F8618C">
        <w:rPr>
          <w:rFonts w:ascii="Times New Roman" w:hAnsi="Times New Roman" w:cs="Times New Roman"/>
          <w:sz w:val="24"/>
          <w:szCs w:val="24"/>
          <w:lang w:val="en-IN"/>
        </w:rPr>
        <w:t>1. George Orwell, “A Hanging” (1931). “They crowded very close about him, with their hands always on him in a careful, caressing grip, as though all the while feeling him to make sure he was there. It was like men handling a fish which is still alive and may jump back into the water.” Here, Orwell makes a comparison between a dead man and a fish. What he is trying to evoke is not a new idea, but a sense of the supernatural, by suggesting that at any moment the man could come back to life and wriggle out of the crowd’s hands.</w:t>
      </w:r>
    </w:p>
    <w:p w:rsidR="005E7F60" w:rsidRDefault="005E7F60" w:rsidP="005E7F60">
      <w:pPr>
        <w:rPr>
          <w:rFonts w:ascii="Times New Roman" w:hAnsi="Times New Roman" w:cs="Times New Roman"/>
          <w:sz w:val="24"/>
          <w:szCs w:val="24"/>
          <w:lang w:val="en-US"/>
        </w:rPr>
      </w:pPr>
    </w:p>
    <w:p w:rsidR="005E7F60" w:rsidRPr="005E7F60" w:rsidRDefault="005E7F60" w:rsidP="005E7F60">
      <w:pPr>
        <w:rPr>
          <w:rFonts w:ascii="Times New Roman" w:hAnsi="Times New Roman" w:cs="Times New Roman"/>
          <w:b/>
          <w:bCs/>
          <w:sz w:val="24"/>
          <w:szCs w:val="24"/>
          <w:u w:val="single"/>
          <w:lang w:val="en-IN"/>
        </w:rPr>
      </w:pPr>
      <w:r w:rsidRPr="005E7F60">
        <w:rPr>
          <w:rFonts w:ascii="Times New Roman" w:hAnsi="Times New Roman" w:cs="Times New Roman"/>
          <w:b/>
          <w:bCs/>
          <w:sz w:val="24"/>
          <w:szCs w:val="24"/>
          <w:u w:val="single"/>
          <w:lang w:val="en-IN"/>
        </w:rPr>
        <w:t>WHAT IS THE DIFFERENCE BETWEEN ANALOGY, SIMILE, AND METAPHOR?</w:t>
      </w:r>
    </w:p>
    <w:p w:rsidR="005E7F60" w:rsidRPr="005E7F60" w:rsidRDefault="005E7F60" w:rsidP="005E7F60">
      <w:pPr>
        <w:rPr>
          <w:rFonts w:ascii="Times New Roman" w:hAnsi="Times New Roman" w:cs="Times New Roman"/>
          <w:sz w:val="24"/>
          <w:szCs w:val="24"/>
          <w:lang w:val="en-IN"/>
        </w:rPr>
      </w:pPr>
      <w:r w:rsidRPr="005E7F60">
        <w:rPr>
          <w:rFonts w:ascii="Times New Roman" w:hAnsi="Times New Roman" w:cs="Times New Roman"/>
          <w:sz w:val="24"/>
          <w:szCs w:val="24"/>
          <w:lang w:val="en-IN"/>
        </w:rPr>
        <w:t>While analogies, similes, and metaphors are closely related because they are all used to compare different things, here are some tips to help you distinguish between these three figures of speech:</w:t>
      </w:r>
    </w:p>
    <w:p w:rsidR="005E7F60" w:rsidRPr="005E7F60" w:rsidRDefault="005E7F60" w:rsidP="005E7F60">
      <w:pPr>
        <w:ind w:left="360"/>
        <w:rPr>
          <w:rFonts w:ascii="Times New Roman" w:hAnsi="Times New Roman" w:cs="Times New Roman"/>
          <w:sz w:val="24"/>
          <w:szCs w:val="24"/>
          <w:lang w:val="en-IN"/>
        </w:rPr>
      </w:pPr>
      <w:r w:rsidRPr="005E7F60">
        <w:rPr>
          <w:rFonts w:ascii="Times New Roman" w:hAnsi="Times New Roman" w:cs="Times New Roman"/>
          <w:sz w:val="24"/>
          <w:szCs w:val="24"/>
          <w:lang w:val="en-IN"/>
        </w:rPr>
        <w:t xml:space="preserve">1. A </w:t>
      </w:r>
      <w:r w:rsidRPr="005E7F60">
        <w:rPr>
          <w:rFonts w:ascii="Times New Roman" w:hAnsi="Times New Roman" w:cs="Times New Roman"/>
          <w:b/>
          <w:bCs/>
          <w:sz w:val="24"/>
          <w:szCs w:val="24"/>
          <w:lang w:val="en-IN"/>
        </w:rPr>
        <w:t>simile</w:t>
      </w:r>
      <w:r w:rsidRPr="005E7F60">
        <w:rPr>
          <w:rFonts w:ascii="Times New Roman" w:hAnsi="Times New Roman" w:cs="Times New Roman"/>
          <w:sz w:val="24"/>
          <w:szCs w:val="24"/>
          <w:lang w:val="en-IN"/>
        </w:rPr>
        <w:t xml:space="preserve"> is saying something is like something else. For example, “Life is like a box of chocolates.”</w:t>
      </w:r>
    </w:p>
    <w:p w:rsidR="005E7F60" w:rsidRPr="005E7F60" w:rsidRDefault="005E7F60" w:rsidP="005E7F60">
      <w:pPr>
        <w:ind w:left="360"/>
        <w:rPr>
          <w:rFonts w:ascii="Times New Roman" w:hAnsi="Times New Roman" w:cs="Times New Roman"/>
          <w:sz w:val="24"/>
          <w:szCs w:val="24"/>
          <w:lang w:val="en-IN"/>
        </w:rPr>
      </w:pPr>
      <w:r w:rsidRPr="005E7F60">
        <w:rPr>
          <w:rFonts w:ascii="Times New Roman" w:hAnsi="Times New Roman" w:cs="Times New Roman"/>
          <w:sz w:val="24"/>
          <w:szCs w:val="24"/>
          <w:lang w:val="en-IN"/>
        </w:rPr>
        <w:t xml:space="preserve">2. A </w:t>
      </w:r>
      <w:r w:rsidRPr="005E7F60">
        <w:rPr>
          <w:rFonts w:ascii="Times New Roman" w:hAnsi="Times New Roman" w:cs="Times New Roman"/>
          <w:b/>
          <w:bCs/>
          <w:sz w:val="24"/>
          <w:szCs w:val="24"/>
          <w:lang w:val="en-IN"/>
        </w:rPr>
        <w:t>metaphor</w:t>
      </w:r>
      <w:r w:rsidRPr="005E7F60">
        <w:rPr>
          <w:rFonts w:ascii="Times New Roman" w:hAnsi="Times New Roman" w:cs="Times New Roman"/>
          <w:sz w:val="24"/>
          <w:szCs w:val="24"/>
          <w:lang w:val="en-IN"/>
        </w:rPr>
        <w:t xml:space="preserve"> is often poetically saying something is something else. For example, “Life is a box of chocolates.”</w:t>
      </w:r>
    </w:p>
    <w:p w:rsidR="005E7F60" w:rsidRPr="005E7F60" w:rsidRDefault="005E7F60" w:rsidP="005E7F60">
      <w:pPr>
        <w:ind w:left="360"/>
        <w:rPr>
          <w:rFonts w:ascii="Times New Roman" w:hAnsi="Times New Roman" w:cs="Times New Roman"/>
          <w:sz w:val="24"/>
          <w:szCs w:val="24"/>
          <w:lang w:val="en-IN"/>
        </w:rPr>
      </w:pPr>
      <w:r w:rsidRPr="005E7F60">
        <w:rPr>
          <w:rFonts w:ascii="Times New Roman" w:hAnsi="Times New Roman" w:cs="Times New Roman"/>
          <w:sz w:val="24"/>
          <w:szCs w:val="24"/>
          <w:lang w:val="en-IN"/>
        </w:rPr>
        <w:t xml:space="preserve">3. An </w:t>
      </w:r>
      <w:r w:rsidRPr="005E7F60">
        <w:rPr>
          <w:rFonts w:ascii="Times New Roman" w:hAnsi="Times New Roman" w:cs="Times New Roman"/>
          <w:b/>
          <w:bCs/>
          <w:sz w:val="24"/>
          <w:szCs w:val="24"/>
          <w:lang w:val="en-IN"/>
        </w:rPr>
        <w:t>analogy</w:t>
      </w:r>
      <w:r w:rsidRPr="005E7F60">
        <w:rPr>
          <w:rFonts w:ascii="Times New Roman" w:hAnsi="Times New Roman" w:cs="Times New Roman"/>
          <w:sz w:val="24"/>
          <w:szCs w:val="24"/>
          <w:lang w:val="en-IN"/>
        </w:rPr>
        <w:t xml:space="preserve"> is saying something is like something else to make some sort of explanatory point. For example, “Life is like a box of chocolates—you never know what you’re </w:t>
      </w:r>
      <w:proofErr w:type="spellStart"/>
      <w:r w:rsidRPr="005E7F60">
        <w:rPr>
          <w:rFonts w:ascii="Times New Roman" w:hAnsi="Times New Roman" w:cs="Times New Roman"/>
          <w:sz w:val="24"/>
          <w:szCs w:val="24"/>
          <w:lang w:val="en-IN"/>
        </w:rPr>
        <w:t>gonna</w:t>
      </w:r>
      <w:proofErr w:type="spellEnd"/>
      <w:r w:rsidRPr="005E7F60">
        <w:rPr>
          <w:rFonts w:ascii="Times New Roman" w:hAnsi="Times New Roman" w:cs="Times New Roman"/>
          <w:sz w:val="24"/>
          <w:szCs w:val="24"/>
          <w:lang w:val="en-IN"/>
        </w:rPr>
        <w:t xml:space="preserve"> get.”</w:t>
      </w:r>
    </w:p>
    <w:p w:rsidR="005E7F60" w:rsidRPr="005E7F60" w:rsidRDefault="005E7F60" w:rsidP="005E7F60">
      <w:pPr>
        <w:ind w:left="360"/>
        <w:rPr>
          <w:rFonts w:ascii="Times New Roman" w:hAnsi="Times New Roman" w:cs="Times New Roman"/>
          <w:sz w:val="24"/>
          <w:szCs w:val="24"/>
          <w:lang w:val="en-IN"/>
        </w:rPr>
      </w:pPr>
      <w:r w:rsidRPr="005E7F60">
        <w:rPr>
          <w:rFonts w:ascii="Times New Roman" w:hAnsi="Times New Roman" w:cs="Times New Roman"/>
          <w:sz w:val="24"/>
          <w:szCs w:val="24"/>
          <w:lang w:val="en-IN"/>
        </w:rPr>
        <w:t>You can use metaphors and similes when creating an analogy.A simile is a type of metaphor. All similes are metaphors, but not all metaphors are similes.</w:t>
      </w:r>
    </w:p>
    <w:p w:rsidR="008743C8" w:rsidRDefault="008743C8" w:rsidP="008743C8">
      <w:pPr>
        <w:rPr>
          <w:rFonts w:ascii="Times New Roman" w:hAnsi="Times New Roman" w:cs="Times New Roman"/>
          <w:b/>
          <w:bCs/>
          <w:sz w:val="28"/>
          <w:szCs w:val="28"/>
          <w:u w:val="single"/>
          <w:lang w:val="en-US"/>
        </w:rPr>
      </w:pPr>
    </w:p>
    <w:p w:rsidR="008743C8" w:rsidRPr="008743C8" w:rsidRDefault="008743C8" w:rsidP="008743C8">
      <w:pPr>
        <w:rPr>
          <w:rFonts w:ascii="Times New Roman" w:hAnsi="Times New Roman" w:cs="Times New Roman"/>
          <w:b/>
          <w:bCs/>
          <w:sz w:val="28"/>
          <w:szCs w:val="28"/>
          <w:u w:val="single"/>
          <w:lang w:val="en-US"/>
        </w:rPr>
      </w:pPr>
      <w:r w:rsidRPr="008743C8">
        <w:rPr>
          <w:rFonts w:ascii="Times New Roman" w:hAnsi="Times New Roman" w:cs="Times New Roman"/>
          <w:b/>
          <w:bCs/>
          <w:sz w:val="28"/>
          <w:szCs w:val="28"/>
          <w:u w:val="single"/>
          <w:lang w:val="en-US"/>
        </w:rPr>
        <w:t>More Examples:</w:t>
      </w:r>
    </w:p>
    <w:p w:rsidR="008743C8" w:rsidRPr="00F8618C" w:rsidRDefault="008743C8" w:rsidP="008743C8">
      <w:pPr>
        <w:pStyle w:val="ListParagraph"/>
        <w:numPr>
          <w:ilvl w:val="0"/>
          <w:numId w:val="1"/>
        </w:numPr>
        <w:rPr>
          <w:rFonts w:ascii="Times New Roman" w:hAnsi="Times New Roman" w:cs="Times New Roman"/>
          <w:sz w:val="24"/>
          <w:szCs w:val="24"/>
          <w:lang w:val="en-US"/>
        </w:rPr>
      </w:pPr>
      <w:r w:rsidRPr="004806DE">
        <w:rPr>
          <w:rFonts w:ascii="Times New Roman" w:hAnsi="Times New Roman" w:cs="Times New Roman"/>
          <w:sz w:val="24"/>
          <w:szCs w:val="24"/>
        </w:rPr>
        <w:t xml:space="preserve">“Life is like a box of chocolates—you never know what you're going to get.” </w:t>
      </w:r>
      <w:r>
        <w:rPr>
          <w:rFonts w:ascii="Times New Roman" w:hAnsi="Times New Roman" w:cs="Times New Roman"/>
          <w:b/>
          <w:bCs/>
          <w:sz w:val="24"/>
          <w:szCs w:val="24"/>
        </w:rPr>
        <w:t>– Forrest Gump</w:t>
      </w:r>
    </w:p>
    <w:p w:rsidR="008743C8" w:rsidRPr="00F8618C" w:rsidRDefault="008743C8" w:rsidP="008743C8">
      <w:pPr>
        <w:pStyle w:val="ListParagraph"/>
        <w:numPr>
          <w:ilvl w:val="0"/>
          <w:numId w:val="1"/>
        </w:numPr>
        <w:rPr>
          <w:rFonts w:ascii="Times New Roman" w:hAnsi="Times New Roman" w:cs="Times New Roman"/>
          <w:sz w:val="24"/>
          <w:szCs w:val="24"/>
          <w:lang w:val="en-US"/>
        </w:rPr>
      </w:pPr>
      <w:r w:rsidRPr="00F8618C">
        <w:rPr>
          <w:rFonts w:ascii="Times New Roman" w:hAnsi="Times New Roman" w:cs="Times New Roman"/>
          <w:sz w:val="24"/>
          <w:szCs w:val="24"/>
        </w:rPr>
        <w:t>“People are like stained-glass windows. They sparkle and shine when the sun is out, but when the darkness sets in, their true beauty is revealed only if there is a light from within.”</w:t>
      </w:r>
      <w:r w:rsidRPr="00F8618C">
        <w:rPr>
          <w:rFonts w:ascii="Times New Roman" w:hAnsi="Times New Roman" w:cs="Times New Roman"/>
          <w:sz w:val="24"/>
          <w:szCs w:val="24"/>
        </w:rPr>
        <w:br/>
        <w:t>― </w:t>
      </w:r>
      <w:r w:rsidRPr="00F8618C">
        <w:rPr>
          <w:rFonts w:ascii="Times New Roman" w:hAnsi="Times New Roman" w:cs="Times New Roman"/>
          <w:b/>
          <w:bCs/>
          <w:sz w:val="24"/>
          <w:szCs w:val="24"/>
        </w:rPr>
        <w:t>Elisabeth Kübler-Ross</w:t>
      </w:r>
    </w:p>
    <w:p w:rsidR="008743C8" w:rsidRPr="004806DE" w:rsidRDefault="008743C8" w:rsidP="008743C8">
      <w:pPr>
        <w:pStyle w:val="ListParagraph"/>
        <w:numPr>
          <w:ilvl w:val="0"/>
          <w:numId w:val="1"/>
        </w:numPr>
        <w:rPr>
          <w:rFonts w:ascii="Times New Roman" w:hAnsi="Times New Roman" w:cs="Times New Roman"/>
          <w:sz w:val="24"/>
          <w:szCs w:val="24"/>
          <w:lang w:val="en-US"/>
        </w:rPr>
      </w:pPr>
      <w:r w:rsidRPr="004806DE">
        <w:rPr>
          <w:rFonts w:ascii="Times New Roman" w:hAnsi="Times New Roman" w:cs="Times New Roman"/>
          <w:sz w:val="24"/>
          <w:szCs w:val="24"/>
        </w:rPr>
        <w:lastRenderedPageBreak/>
        <w:t>“What sunshine is to flowers, smiles are to humanity. These are but trifles, to be sure; but scattered along life's pathway, the good they do is inconceivable.”</w:t>
      </w:r>
      <w:r w:rsidRPr="004806DE">
        <w:rPr>
          <w:rFonts w:ascii="Times New Roman" w:hAnsi="Times New Roman" w:cs="Times New Roman"/>
          <w:sz w:val="24"/>
          <w:szCs w:val="24"/>
        </w:rPr>
        <w:br/>
        <w:t>― </w:t>
      </w:r>
      <w:r w:rsidRPr="004806DE">
        <w:rPr>
          <w:rFonts w:ascii="Times New Roman" w:hAnsi="Times New Roman" w:cs="Times New Roman"/>
          <w:b/>
          <w:bCs/>
          <w:sz w:val="24"/>
          <w:szCs w:val="24"/>
        </w:rPr>
        <w:t>Joseph Addison</w:t>
      </w:r>
    </w:p>
    <w:p w:rsidR="008743C8" w:rsidRDefault="008743C8" w:rsidP="008743C8">
      <w:pPr>
        <w:pStyle w:val="ListParagraph"/>
        <w:numPr>
          <w:ilvl w:val="0"/>
          <w:numId w:val="1"/>
        </w:numPr>
        <w:rPr>
          <w:rFonts w:ascii="Times New Roman" w:hAnsi="Times New Roman" w:cs="Times New Roman"/>
          <w:sz w:val="24"/>
          <w:szCs w:val="24"/>
          <w:lang w:val="en-US"/>
        </w:rPr>
      </w:pPr>
      <w:r w:rsidRPr="004806DE">
        <w:rPr>
          <w:rFonts w:ascii="Times New Roman" w:hAnsi="Times New Roman" w:cs="Times New Roman"/>
          <w:sz w:val="24"/>
          <w:szCs w:val="24"/>
        </w:rPr>
        <w:t>“Just as music is noise that makes sense, a painting is colour that makes sense, so a story is life that makes sense.”</w:t>
      </w:r>
      <w:r w:rsidRPr="004806DE">
        <w:rPr>
          <w:rFonts w:ascii="Times New Roman" w:hAnsi="Times New Roman" w:cs="Times New Roman"/>
          <w:sz w:val="24"/>
          <w:szCs w:val="24"/>
        </w:rPr>
        <w:br/>
        <w:t>― </w:t>
      </w:r>
      <w:r w:rsidRPr="004806DE">
        <w:rPr>
          <w:rFonts w:ascii="Times New Roman" w:hAnsi="Times New Roman" w:cs="Times New Roman"/>
          <w:b/>
          <w:bCs/>
          <w:sz w:val="24"/>
          <w:szCs w:val="24"/>
        </w:rPr>
        <w:t>Yann Martel, </w:t>
      </w:r>
      <w:hyperlink r:id="rId10" w:history="1">
        <w:r w:rsidRPr="004806DE">
          <w:rPr>
            <w:rStyle w:val="Hyperlink"/>
            <w:rFonts w:ascii="Times New Roman" w:hAnsi="Times New Roman" w:cs="Times New Roman"/>
            <w:b/>
            <w:bCs/>
            <w:color w:val="auto"/>
            <w:sz w:val="24"/>
            <w:szCs w:val="24"/>
            <w:u w:val="none"/>
          </w:rPr>
          <w:t>Beatrice and Virgil</w:t>
        </w:r>
      </w:hyperlink>
    </w:p>
    <w:p w:rsidR="008743C8" w:rsidRPr="004806DE" w:rsidRDefault="008743C8" w:rsidP="008743C8">
      <w:pPr>
        <w:pStyle w:val="ListParagraph"/>
        <w:numPr>
          <w:ilvl w:val="0"/>
          <w:numId w:val="1"/>
        </w:numPr>
        <w:rPr>
          <w:rFonts w:ascii="Times New Roman" w:hAnsi="Times New Roman" w:cs="Times New Roman"/>
          <w:sz w:val="24"/>
          <w:szCs w:val="24"/>
          <w:lang w:val="en-US"/>
        </w:rPr>
      </w:pPr>
      <w:r w:rsidRPr="004806DE">
        <w:rPr>
          <w:rFonts w:ascii="Times New Roman" w:hAnsi="Times New Roman" w:cs="Times New Roman"/>
          <w:sz w:val="24"/>
          <w:szCs w:val="24"/>
        </w:rPr>
        <w:t>“If you want to make beautiful music, you must play the black and the white notes together.”</w:t>
      </w:r>
      <w:r w:rsidRPr="004806DE">
        <w:rPr>
          <w:rFonts w:ascii="Times New Roman" w:hAnsi="Times New Roman" w:cs="Times New Roman"/>
          <w:sz w:val="24"/>
          <w:szCs w:val="24"/>
        </w:rPr>
        <w:br/>
        <w:t>― </w:t>
      </w:r>
      <w:r w:rsidRPr="004806DE">
        <w:rPr>
          <w:rFonts w:ascii="Times New Roman" w:hAnsi="Times New Roman" w:cs="Times New Roman"/>
          <w:b/>
          <w:bCs/>
          <w:sz w:val="24"/>
          <w:szCs w:val="24"/>
        </w:rPr>
        <w:t>Richard Nixon</w:t>
      </w:r>
    </w:p>
    <w:p w:rsidR="008743C8" w:rsidRPr="00932870" w:rsidRDefault="008743C8" w:rsidP="008743C8">
      <w:pPr>
        <w:pStyle w:val="ListParagraph"/>
        <w:numPr>
          <w:ilvl w:val="0"/>
          <w:numId w:val="1"/>
        </w:numPr>
        <w:rPr>
          <w:rFonts w:ascii="Times New Roman" w:hAnsi="Times New Roman" w:cs="Times New Roman"/>
          <w:sz w:val="24"/>
          <w:szCs w:val="24"/>
          <w:lang w:val="en-US"/>
        </w:rPr>
      </w:pPr>
      <w:r w:rsidRPr="008743C8">
        <w:rPr>
          <w:rFonts w:ascii="Times New Roman" w:hAnsi="Times New Roman" w:cs="Times New Roman"/>
          <w:sz w:val="24"/>
          <w:szCs w:val="24"/>
        </w:rPr>
        <w:t>“</w:t>
      </w:r>
      <w:proofErr w:type="gramStart"/>
      <w:r w:rsidRPr="008743C8">
        <w:rPr>
          <w:rFonts w:ascii="Times New Roman" w:hAnsi="Times New Roman" w:cs="Times New Roman"/>
          <w:sz w:val="24"/>
          <w:szCs w:val="24"/>
        </w:rPr>
        <w:t>truth</w:t>
      </w:r>
      <w:proofErr w:type="gramEnd"/>
      <w:r w:rsidRPr="008743C8">
        <w:rPr>
          <w:rFonts w:ascii="Times New Roman" w:hAnsi="Times New Roman" w:cs="Times New Roman"/>
          <w:sz w:val="24"/>
          <w:szCs w:val="24"/>
        </w:rPr>
        <w:t>, like gold, is to be obtained not by its growth, but by washing away from it all that is not gold.”</w:t>
      </w:r>
      <w:r w:rsidRPr="008743C8">
        <w:rPr>
          <w:rFonts w:ascii="Times New Roman" w:hAnsi="Times New Roman" w:cs="Times New Roman"/>
          <w:sz w:val="24"/>
          <w:szCs w:val="24"/>
        </w:rPr>
        <w:br/>
        <w:t>― </w:t>
      </w:r>
      <w:r w:rsidRPr="008743C8">
        <w:rPr>
          <w:rFonts w:ascii="Times New Roman" w:hAnsi="Times New Roman" w:cs="Times New Roman"/>
          <w:b/>
          <w:bCs/>
          <w:sz w:val="24"/>
          <w:szCs w:val="24"/>
        </w:rPr>
        <w:t>Leo Tolstoy</w:t>
      </w:r>
    </w:p>
    <w:p w:rsidR="005E7F60" w:rsidRPr="005E7F60" w:rsidRDefault="005E7F60" w:rsidP="005E7F60">
      <w:pPr>
        <w:rPr>
          <w:rFonts w:ascii="Times New Roman" w:hAnsi="Times New Roman" w:cs="Times New Roman"/>
          <w:sz w:val="24"/>
          <w:szCs w:val="24"/>
          <w:lang w:val="en-US"/>
        </w:rPr>
      </w:pPr>
    </w:p>
    <w:sectPr w:rsidR="005E7F60" w:rsidRPr="005E7F60" w:rsidSect="00734CBC">
      <w:pgSz w:w="12240" w:h="15840"/>
      <w:pgMar w:top="1440" w:right="1440" w:bottom="1440"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77C5"/>
    <w:multiLevelType w:val="hybridMultilevel"/>
    <w:tmpl w:val="B6520986"/>
    <w:lvl w:ilvl="0" w:tplc="CC52EFE4">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
    <w:nsid w:val="09DE3DAB"/>
    <w:multiLevelType w:val="multilevel"/>
    <w:tmpl w:val="299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611099"/>
    <w:multiLevelType w:val="hybridMultilevel"/>
    <w:tmpl w:val="261EAD20"/>
    <w:lvl w:ilvl="0" w:tplc="454A7D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0313432"/>
    <w:multiLevelType w:val="multilevel"/>
    <w:tmpl w:val="47F2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044B73"/>
    <w:multiLevelType w:val="multilevel"/>
    <w:tmpl w:val="8EE8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B2933"/>
    <w:multiLevelType w:val="multilevel"/>
    <w:tmpl w:val="908C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916BA4"/>
    <w:multiLevelType w:val="multilevel"/>
    <w:tmpl w:val="8F3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DB41B3"/>
    <w:multiLevelType w:val="hybridMultilevel"/>
    <w:tmpl w:val="89E81626"/>
    <w:lvl w:ilvl="0" w:tplc="45F659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3"/>
  </w:num>
  <w:num w:numId="5">
    <w:abstractNumId w:val="5"/>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DExNDAyMDQzMjMxM7ZU0lEKTi0uzszPAykwrAUAuQYIZCwAAAA="/>
  </w:docVars>
  <w:rsids>
    <w:rsidRoot w:val="0049480E"/>
    <w:rsid w:val="00030C59"/>
    <w:rsid w:val="00435E7B"/>
    <w:rsid w:val="004806DE"/>
    <w:rsid w:val="0049480E"/>
    <w:rsid w:val="004F65CB"/>
    <w:rsid w:val="005E7F60"/>
    <w:rsid w:val="00734CBC"/>
    <w:rsid w:val="008743C8"/>
    <w:rsid w:val="009175BA"/>
    <w:rsid w:val="00932870"/>
    <w:rsid w:val="009E4B37"/>
    <w:rsid w:val="00A77979"/>
    <w:rsid w:val="00C37AE7"/>
    <w:rsid w:val="00C65D1E"/>
    <w:rsid w:val="00CE4A18"/>
    <w:rsid w:val="00D60CC1"/>
    <w:rsid w:val="00F06C23"/>
    <w:rsid w:val="00F861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C5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80E"/>
    <w:rPr>
      <w:color w:val="0000FF" w:themeColor="hyperlink"/>
      <w:u w:val="single"/>
    </w:rPr>
  </w:style>
  <w:style w:type="character" w:customStyle="1" w:styleId="UnresolvedMention">
    <w:name w:val="Unresolved Mention"/>
    <w:basedOn w:val="DefaultParagraphFont"/>
    <w:uiPriority w:val="99"/>
    <w:semiHidden/>
    <w:unhideWhenUsed/>
    <w:rsid w:val="0049480E"/>
    <w:rPr>
      <w:color w:val="605E5C"/>
      <w:shd w:val="clear" w:color="auto" w:fill="E1DFDD"/>
    </w:rPr>
  </w:style>
  <w:style w:type="paragraph" w:styleId="ListParagraph">
    <w:name w:val="List Paragraph"/>
    <w:basedOn w:val="Normal"/>
    <w:uiPriority w:val="34"/>
    <w:qFormat/>
    <w:rsid w:val="00CE4A18"/>
    <w:pPr>
      <w:ind w:left="720"/>
      <w:contextualSpacing/>
    </w:pPr>
  </w:style>
</w:styles>
</file>

<file path=word/webSettings.xml><?xml version="1.0" encoding="utf-8"?>
<w:webSettings xmlns:r="http://schemas.openxmlformats.org/officeDocument/2006/relationships" xmlns:w="http://schemas.openxmlformats.org/wordprocessingml/2006/main">
  <w:divs>
    <w:div w:id="940911617">
      <w:bodyDiv w:val="1"/>
      <w:marLeft w:val="0"/>
      <w:marRight w:val="0"/>
      <w:marTop w:val="0"/>
      <w:marBottom w:val="0"/>
      <w:divBdr>
        <w:top w:val="none" w:sz="0" w:space="0" w:color="auto"/>
        <w:left w:val="none" w:sz="0" w:space="0" w:color="auto"/>
        <w:bottom w:val="none" w:sz="0" w:space="0" w:color="auto"/>
        <w:right w:val="none" w:sz="0" w:space="0" w:color="auto"/>
      </w:divBdr>
      <w:divsChild>
        <w:div w:id="849753340">
          <w:marLeft w:val="0"/>
          <w:marRight w:val="0"/>
          <w:marTop w:val="0"/>
          <w:marBottom w:val="0"/>
          <w:divBdr>
            <w:top w:val="none" w:sz="0" w:space="0" w:color="auto"/>
            <w:left w:val="none" w:sz="0" w:space="0" w:color="auto"/>
            <w:bottom w:val="none" w:sz="0" w:space="0" w:color="auto"/>
            <w:right w:val="none" w:sz="0" w:space="0" w:color="auto"/>
          </w:divBdr>
        </w:div>
      </w:divsChild>
    </w:div>
    <w:div w:id="1001003926">
      <w:bodyDiv w:val="1"/>
      <w:marLeft w:val="0"/>
      <w:marRight w:val="0"/>
      <w:marTop w:val="0"/>
      <w:marBottom w:val="0"/>
      <w:divBdr>
        <w:top w:val="none" w:sz="0" w:space="0" w:color="auto"/>
        <w:left w:val="none" w:sz="0" w:space="0" w:color="auto"/>
        <w:bottom w:val="none" w:sz="0" w:space="0" w:color="auto"/>
        <w:right w:val="none" w:sz="0" w:space="0" w:color="auto"/>
      </w:divBdr>
    </w:div>
    <w:div w:id="1083726377">
      <w:bodyDiv w:val="1"/>
      <w:marLeft w:val="0"/>
      <w:marRight w:val="0"/>
      <w:marTop w:val="0"/>
      <w:marBottom w:val="0"/>
      <w:divBdr>
        <w:top w:val="none" w:sz="0" w:space="0" w:color="auto"/>
        <w:left w:val="none" w:sz="0" w:space="0" w:color="auto"/>
        <w:bottom w:val="none" w:sz="0" w:space="0" w:color="auto"/>
        <w:right w:val="none" w:sz="0" w:space="0" w:color="auto"/>
      </w:divBdr>
      <w:divsChild>
        <w:div w:id="787624844">
          <w:marLeft w:val="0"/>
          <w:marRight w:val="0"/>
          <w:marTop w:val="0"/>
          <w:marBottom w:val="0"/>
          <w:divBdr>
            <w:top w:val="none" w:sz="0" w:space="0" w:color="auto"/>
            <w:left w:val="none" w:sz="0" w:space="0" w:color="auto"/>
            <w:bottom w:val="none" w:sz="0" w:space="0" w:color="auto"/>
            <w:right w:val="none" w:sz="0" w:space="0" w:color="auto"/>
          </w:divBdr>
          <w:divsChild>
            <w:div w:id="359628253">
              <w:marLeft w:val="0"/>
              <w:marRight w:val="0"/>
              <w:marTop w:val="0"/>
              <w:marBottom w:val="0"/>
              <w:divBdr>
                <w:top w:val="none" w:sz="0" w:space="0" w:color="auto"/>
                <w:left w:val="none" w:sz="0" w:space="0" w:color="auto"/>
                <w:bottom w:val="none" w:sz="0" w:space="0" w:color="auto"/>
                <w:right w:val="none" w:sz="0" w:space="0" w:color="auto"/>
              </w:divBdr>
            </w:div>
          </w:divsChild>
        </w:div>
        <w:div w:id="1844053920">
          <w:marLeft w:val="0"/>
          <w:marRight w:val="0"/>
          <w:marTop w:val="0"/>
          <w:marBottom w:val="0"/>
          <w:divBdr>
            <w:top w:val="none" w:sz="0" w:space="0" w:color="auto"/>
            <w:left w:val="none" w:sz="0" w:space="0" w:color="auto"/>
            <w:bottom w:val="none" w:sz="0" w:space="0" w:color="auto"/>
            <w:right w:val="none" w:sz="0" w:space="0" w:color="auto"/>
          </w:divBdr>
          <w:divsChild>
            <w:div w:id="1008365564">
              <w:marLeft w:val="0"/>
              <w:marRight w:val="0"/>
              <w:marTop w:val="0"/>
              <w:marBottom w:val="0"/>
              <w:divBdr>
                <w:top w:val="none" w:sz="0" w:space="0" w:color="auto"/>
                <w:left w:val="none" w:sz="0" w:space="0" w:color="auto"/>
                <w:bottom w:val="none" w:sz="0" w:space="0" w:color="auto"/>
                <w:right w:val="none" w:sz="0" w:space="0" w:color="auto"/>
              </w:divBdr>
              <w:divsChild>
                <w:div w:id="710033764">
                  <w:marLeft w:val="0"/>
                  <w:marRight w:val="0"/>
                  <w:marTop w:val="0"/>
                  <w:marBottom w:val="0"/>
                  <w:divBdr>
                    <w:top w:val="none" w:sz="0" w:space="0" w:color="auto"/>
                    <w:left w:val="none" w:sz="0" w:space="0" w:color="auto"/>
                    <w:bottom w:val="none" w:sz="0" w:space="0" w:color="auto"/>
                    <w:right w:val="none" w:sz="0" w:space="0" w:color="auto"/>
                  </w:divBdr>
                </w:div>
              </w:divsChild>
            </w:div>
            <w:div w:id="192966083">
              <w:marLeft w:val="0"/>
              <w:marRight w:val="0"/>
              <w:marTop w:val="0"/>
              <w:marBottom w:val="0"/>
              <w:divBdr>
                <w:top w:val="none" w:sz="0" w:space="0" w:color="auto"/>
                <w:left w:val="none" w:sz="0" w:space="0" w:color="auto"/>
                <w:bottom w:val="none" w:sz="0" w:space="0" w:color="auto"/>
                <w:right w:val="none" w:sz="0" w:space="0" w:color="auto"/>
              </w:divBdr>
              <w:divsChild>
                <w:div w:id="195120657">
                  <w:marLeft w:val="0"/>
                  <w:marRight w:val="0"/>
                  <w:marTop w:val="0"/>
                  <w:marBottom w:val="0"/>
                  <w:divBdr>
                    <w:top w:val="none" w:sz="0" w:space="0" w:color="auto"/>
                    <w:left w:val="none" w:sz="0" w:space="0" w:color="auto"/>
                    <w:bottom w:val="none" w:sz="0" w:space="0" w:color="auto"/>
                    <w:right w:val="none" w:sz="0" w:space="0" w:color="auto"/>
                  </w:divBdr>
                  <w:divsChild>
                    <w:div w:id="12172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0153">
          <w:marLeft w:val="0"/>
          <w:marRight w:val="0"/>
          <w:marTop w:val="0"/>
          <w:marBottom w:val="0"/>
          <w:divBdr>
            <w:top w:val="none" w:sz="0" w:space="0" w:color="auto"/>
            <w:left w:val="none" w:sz="0" w:space="0" w:color="auto"/>
            <w:bottom w:val="none" w:sz="0" w:space="0" w:color="auto"/>
            <w:right w:val="none" w:sz="0" w:space="0" w:color="auto"/>
          </w:divBdr>
          <w:divsChild>
            <w:div w:id="560941205">
              <w:marLeft w:val="0"/>
              <w:marRight w:val="0"/>
              <w:marTop w:val="0"/>
              <w:marBottom w:val="0"/>
              <w:divBdr>
                <w:top w:val="none" w:sz="0" w:space="0" w:color="auto"/>
                <w:left w:val="none" w:sz="0" w:space="0" w:color="auto"/>
                <w:bottom w:val="none" w:sz="0" w:space="0" w:color="auto"/>
                <w:right w:val="none" w:sz="0" w:space="0" w:color="auto"/>
              </w:divBdr>
            </w:div>
          </w:divsChild>
        </w:div>
        <w:div w:id="733309805">
          <w:marLeft w:val="0"/>
          <w:marRight w:val="0"/>
          <w:marTop w:val="0"/>
          <w:marBottom w:val="0"/>
          <w:divBdr>
            <w:top w:val="none" w:sz="0" w:space="0" w:color="auto"/>
            <w:left w:val="none" w:sz="0" w:space="0" w:color="auto"/>
            <w:bottom w:val="none" w:sz="0" w:space="0" w:color="auto"/>
            <w:right w:val="none" w:sz="0" w:space="0" w:color="auto"/>
          </w:divBdr>
          <w:divsChild>
            <w:div w:id="639843390">
              <w:marLeft w:val="0"/>
              <w:marRight w:val="0"/>
              <w:marTop w:val="0"/>
              <w:marBottom w:val="0"/>
              <w:divBdr>
                <w:top w:val="none" w:sz="0" w:space="0" w:color="auto"/>
                <w:left w:val="none" w:sz="0" w:space="0" w:color="auto"/>
                <w:bottom w:val="none" w:sz="0" w:space="0" w:color="auto"/>
                <w:right w:val="none" w:sz="0" w:space="0" w:color="auto"/>
              </w:divBdr>
            </w:div>
          </w:divsChild>
        </w:div>
        <w:div w:id="977228588">
          <w:marLeft w:val="0"/>
          <w:marRight w:val="0"/>
          <w:marTop w:val="0"/>
          <w:marBottom w:val="0"/>
          <w:divBdr>
            <w:top w:val="none" w:sz="0" w:space="0" w:color="auto"/>
            <w:left w:val="none" w:sz="0" w:space="0" w:color="auto"/>
            <w:bottom w:val="none" w:sz="0" w:space="0" w:color="auto"/>
            <w:right w:val="none" w:sz="0" w:space="0" w:color="auto"/>
          </w:divBdr>
          <w:divsChild>
            <w:div w:id="1613396351">
              <w:marLeft w:val="0"/>
              <w:marRight w:val="0"/>
              <w:marTop w:val="0"/>
              <w:marBottom w:val="0"/>
              <w:divBdr>
                <w:top w:val="none" w:sz="0" w:space="0" w:color="auto"/>
                <w:left w:val="none" w:sz="0" w:space="0" w:color="auto"/>
                <w:bottom w:val="none" w:sz="0" w:space="0" w:color="auto"/>
                <w:right w:val="none" w:sz="0" w:space="0" w:color="auto"/>
              </w:divBdr>
            </w:div>
          </w:divsChild>
        </w:div>
        <w:div w:id="1011495354">
          <w:marLeft w:val="0"/>
          <w:marRight w:val="0"/>
          <w:marTop w:val="0"/>
          <w:marBottom w:val="0"/>
          <w:divBdr>
            <w:top w:val="none" w:sz="0" w:space="0" w:color="auto"/>
            <w:left w:val="none" w:sz="0" w:space="0" w:color="auto"/>
            <w:bottom w:val="none" w:sz="0" w:space="0" w:color="auto"/>
            <w:right w:val="none" w:sz="0" w:space="0" w:color="auto"/>
          </w:divBdr>
          <w:divsChild>
            <w:div w:id="4515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493">
      <w:bodyDiv w:val="1"/>
      <w:marLeft w:val="0"/>
      <w:marRight w:val="0"/>
      <w:marTop w:val="0"/>
      <w:marBottom w:val="0"/>
      <w:divBdr>
        <w:top w:val="none" w:sz="0" w:space="0" w:color="auto"/>
        <w:left w:val="none" w:sz="0" w:space="0" w:color="auto"/>
        <w:bottom w:val="none" w:sz="0" w:space="0" w:color="auto"/>
        <w:right w:val="none" w:sz="0" w:space="0" w:color="auto"/>
      </w:divBdr>
      <w:divsChild>
        <w:div w:id="100952509">
          <w:marLeft w:val="-225"/>
          <w:marRight w:val="-225"/>
          <w:marTop w:val="270"/>
          <w:marBottom w:val="0"/>
          <w:divBdr>
            <w:top w:val="none" w:sz="0" w:space="0" w:color="auto"/>
            <w:left w:val="none" w:sz="0" w:space="0" w:color="auto"/>
            <w:bottom w:val="none" w:sz="0" w:space="0" w:color="auto"/>
            <w:right w:val="none" w:sz="0" w:space="0" w:color="auto"/>
          </w:divBdr>
          <w:divsChild>
            <w:div w:id="1683169562">
              <w:marLeft w:val="0"/>
              <w:marRight w:val="0"/>
              <w:marTop w:val="0"/>
              <w:marBottom w:val="0"/>
              <w:divBdr>
                <w:top w:val="none" w:sz="0" w:space="0" w:color="auto"/>
                <w:left w:val="none" w:sz="0" w:space="0" w:color="auto"/>
                <w:bottom w:val="none" w:sz="0" w:space="0" w:color="auto"/>
                <w:right w:val="none" w:sz="0" w:space="0" w:color="auto"/>
              </w:divBdr>
            </w:div>
          </w:divsChild>
        </w:div>
        <w:div w:id="243613695">
          <w:marLeft w:val="0"/>
          <w:marRight w:val="0"/>
          <w:marTop w:val="0"/>
          <w:marBottom w:val="375"/>
          <w:divBdr>
            <w:top w:val="none" w:sz="0" w:space="0" w:color="auto"/>
            <w:left w:val="none" w:sz="0" w:space="0" w:color="auto"/>
            <w:bottom w:val="none" w:sz="0" w:space="0" w:color="auto"/>
            <w:right w:val="none" w:sz="0" w:space="0" w:color="auto"/>
          </w:divBdr>
          <w:divsChild>
            <w:div w:id="324625290">
              <w:marLeft w:val="0"/>
              <w:marRight w:val="0"/>
              <w:marTop w:val="0"/>
              <w:marBottom w:val="0"/>
              <w:divBdr>
                <w:top w:val="none" w:sz="0" w:space="0" w:color="auto"/>
                <w:left w:val="none" w:sz="0" w:space="0" w:color="auto"/>
                <w:bottom w:val="none" w:sz="0" w:space="0" w:color="auto"/>
                <w:right w:val="none" w:sz="0" w:space="0" w:color="auto"/>
              </w:divBdr>
            </w:div>
            <w:div w:id="1494253100">
              <w:marLeft w:val="0"/>
              <w:marRight w:val="0"/>
              <w:marTop w:val="0"/>
              <w:marBottom w:val="0"/>
              <w:divBdr>
                <w:top w:val="none" w:sz="0" w:space="0" w:color="auto"/>
                <w:left w:val="none" w:sz="0" w:space="0" w:color="auto"/>
                <w:bottom w:val="none" w:sz="0" w:space="0" w:color="auto"/>
                <w:right w:val="none" w:sz="0" w:space="0" w:color="auto"/>
              </w:divBdr>
            </w:div>
          </w:divsChild>
        </w:div>
        <w:div w:id="1261909365">
          <w:marLeft w:val="0"/>
          <w:marRight w:val="0"/>
          <w:marTop w:val="0"/>
          <w:marBottom w:val="375"/>
          <w:divBdr>
            <w:top w:val="none" w:sz="0" w:space="0" w:color="auto"/>
            <w:left w:val="none" w:sz="0" w:space="0" w:color="auto"/>
            <w:bottom w:val="none" w:sz="0" w:space="0" w:color="auto"/>
            <w:right w:val="none" w:sz="0" w:space="0" w:color="auto"/>
          </w:divBdr>
          <w:divsChild>
            <w:div w:id="591548230">
              <w:marLeft w:val="0"/>
              <w:marRight w:val="0"/>
              <w:marTop w:val="0"/>
              <w:marBottom w:val="0"/>
              <w:divBdr>
                <w:top w:val="none" w:sz="0" w:space="0" w:color="auto"/>
                <w:left w:val="none" w:sz="0" w:space="0" w:color="auto"/>
                <w:bottom w:val="none" w:sz="0" w:space="0" w:color="auto"/>
                <w:right w:val="none" w:sz="0" w:space="0" w:color="auto"/>
              </w:divBdr>
            </w:div>
          </w:divsChild>
        </w:div>
        <w:div w:id="521093564">
          <w:marLeft w:val="0"/>
          <w:marRight w:val="0"/>
          <w:marTop w:val="0"/>
          <w:marBottom w:val="375"/>
          <w:divBdr>
            <w:top w:val="none" w:sz="0" w:space="0" w:color="auto"/>
            <w:left w:val="none" w:sz="0" w:space="0" w:color="auto"/>
            <w:bottom w:val="none" w:sz="0" w:space="0" w:color="auto"/>
            <w:right w:val="none" w:sz="0" w:space="0" w:color="auto"/>
          </w:divBdr>
          <w:divsChild>
            <w:div w:id="1385568519">
              <w:marLeft w:val="0"/>
              <w:marRight w:val="0"/>
              <w:marTop w:val="0"/>
              <w:marBottom w:val="0"/>
              <w:divBdr>
                <w:top w:val="none" w:sz="0" w:space="0" w:color="auto"/>
                <w:left w:val="none" w:sz="0" w:space="0" w:color="auto"/>
                <w:bottom w:val="none" w:sz="0" w:space="0" w:color="auto"/>
                <w:right w:val="none" w:sz="0" w:space="0" w:color="auto"/>
              </w:divBdr>
            </w:div>
          </w:divsChild>
        </w:div>
        <w:div w:id="113907262">
          <w:marLeft w:val="0"/>
          <w:marRight w:val="0"/>
          <w:marTop w:val="0"/>
          <w:marBottom w:val="300"/>
          <w:divBdr>
            <w:top w:val="none" w:sz="0" w:space="0" w:color="auto"/>
            <w:left w:val="none" w:sz="0" w:space="0" w:color="auto"/>
            <w:bottom w:val="none" w:sz="0" w:space="0" w:color="auto"/>
            <w:right w:val="none" w:sz="0" w:space="0" w:color="auto"/>
          </w:divBdr>
          <w:divsChild>
            <w:div w:id="14313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convergent%20evolution" TargetMode="External"/><Relationship Id="rId3" Type="http://schemas.openxmlformats.org/officeDocument/2006/relationships/settings" Target="settings.xml"/><Relationship Id="rId7" Type="http://schemas.openxmlformats.org/officeDocument/2006/relationships/hyperlink" Target="https://www.merriam-webster.com/dictionary/correspond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riam-webster.com/dictionary/inference" TargetMode="External"/><Relationship Id="rId11" Type="http://schemas.openxmlformats.org/officeDocument/2006/relationships/fontTable" Target="fontTable.xml"/><Relationship Id="rId5" Type="http://schemas.openxmlformats.org/officeDocument/2006/relationships/hyperlink" Target="https://www.merriam-webster.com/dictionary/similarity" TargetMode="External"/><Relationship Id="rId10" Type="http://schemas.openxmlformats.org/officeDocument/2006/relationships/hyperlink" Target="https://www.goodreads.com/work/quotes/7627945" TargetMode="External"/><Relationship Id="rId4" Type="http://schemas.openxmlformats.org/officeDocument/2006/relationships/webSettings" Target="webSettings.xml"/><Relationship Id="rId9" Type="http://schemas.openxmlformats.org/officeDocument/2006/relationships/hyperlink" Target="https://masterclass.com/articles/robin-robertss-tips-for-effective-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Tarrne Kulshrestha</dc:creator>
  <cp:keywords/>
  <dc:description/>
  <cp:lastModifiedBy>Ganga</cp:lastModifiedBy>
  <cp:revision>3</cp:revision>
  <dcterms:created xsi:type="dcterms:W3CDTF">2022-08-08T05:29:00Z</dcterms:created>
  <dcterms:modified xsi:type="dcterms:W3CDTF">2022-11-13T05:36:00Z</dcterms:modified>
</cp:coreProperties>
</file>