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67CB" w:rsidRDefault="000D67CB" w:rsidP="000D67CB">
      <w:pPr>
        <w:jc w:val="both"/>
      </w:pPr>
      <w:r>
        <w:t>Healthcare facilities handle extensive amounts of sensitive data, including patient medical records, personal details, billing information, and staff records. Efficient management of this data is essential for delivering quality patient care, optimizing operations, and ensuring compliance with healthcare regulations like HIPAA to protect patient privacy.</w:t>
      </w:r>
    </w:p>
    <w:p w:rsidR="000D67CB" w:rsidRDefault="000D67CB" w:rsidP="000D67CB">
      <w:pPr>
        <w:jc w:val="both"/>
      </w:pPr>
      <w:r>
        <w:t>Business Needs:</w:t>
      </w:r>
    </w:p>
    <w:p w:rsidR="000D67CB" w:rsidRDefault="000D67CB" w:rsidP="000D67CB">
      <w:pPr>
        <w:pStyle w:val="ListParagraph"/>
        <w:numPr>
          <w:ilvl w:val="0"/>
          <w:numId w:val="1"/>
        </w:numPr>
        <w:jc w:val="both"/>
      </w:pPr>
      <w:r>
        <w:t>Efficient Information Management: Healthcare institutions require a centralized system to manage various data types, including patient demographics, medical histories, treatment plans, medications, lab results, and imaging reports.</w:t>
      </w:r>
    </w:p>
    <w:p w:rsidR="000D67CB" w:rsidRDefault="000D67CB" w:rsidP="000D67CB">
      <w:pPr>
        <w:pStyle w:val="ListParagraph"/>
        <w:numPr>
          <w:ilvl w:val="0"/>
          <w:numId w:val="1"/>
        </w:numPr>
        <w:jc w:val="both"/>
      </w:pPr>
      <w:r>
        <w:t>Patient Data Security and Privacy: Safeguarding patient data from unauthorized access, breaches, and cyber threats is critical. Compliance with regulations such as HIPAA is necessary to uphold patient confidentiality.</w:t>
      </w:r>
    </w:p>
    <w:p w:rsidR="000D67CB" w:rsidRDefault="000D67CB" w:rsidP="000D67CB">
      <w:pPr>
        <w:pStyle w:val="ListParagraph"/>
        <w:numPr>
          <w:ilvl w:val="0"/>
          <w:numId w:val="1"/>
        </w:numPr>
        <w:jc w:val="both"/>
      </w:pPr>
      <w:r>
        <w:t>Streamlined Operations: An integrated system can streamline administrative tasks such as appointment scheduling, billing, and staff management, enhancing operational efficiency and reducing administrative burdens.</w:t>
      </w:r>
    </w:p>
    <w:p w:rsidR="000D67CB" w:rsidRDefault="000D67CB" w:rsidP="000D67CB">
      <w:pPr>
        <w:jc w:val="both"/>
      </w:pPr>
      <w:r>
        <w:t>Proposed Solution: Healthcare Management System (HMS) Database:</w:t>
      </w:r>
    </w:p>
    <w:p w:rsidR="000D67CB" w:rsidRDefault="000D67CB" w:rsidP="000D67CB">
      <w:pPr>
        <w:jc w:val="both"/>
      </w:pPr>
      <w:r>
        <w:t>The Healthcare Management System (HMS) Database is a comprehensive solution tailored to healthcare facilities' specific requirements. It acts as a centralized repository for securely storing, managing, and retrieving medical information.</w:t>
      </w:r>
    </w:p>
    <w:p w:rsidR="000D67CB" w:rsidRDefault="000D67CB" w:rsidP="000D67CB">
      <w:pPr>
        <w:jc w:val="both"/>
      </w:pPr>
      <w:r>
        <w:t>Key Components of the HMS Database:</w:t>
      </w:r>
    </w:p>
    <w:p w:rsidR="000D67CB" w:rsidRDefault="000D67CB" w:rsidP="000D67CB">
      <w:pPr>
        <w:pStyle w:val="ListParagraph"/>
        <w:numPr>
          <w:ilvl w:val="0"/>
          <w:numId w:val="2"/>
        </w:numPr>
        <w:jc w:val="both"/>
      </w:pPr>
      <w:r>
        <w:t>Patient Data Management: Detailed patient demographics, medical histories, treatment plans, allergies, medications, and other relevant information are stored and accessible to authorized healthcare professionals.</w:t>
      </w:r>
    </w:p>
    <w:p w:rsidR="000D67CB" w:rsidRDefault="000D67CB" w:rsidP="000D67CB">
      <w:pPr>
        <w:pStyle w:val="ListParagraph"/>
        <w:numPr>
          <w:ilvl w:val="0"/>
          <w:numId w:val="2"/>
        </w:numPr>
        <w:jc w:val="both"/>
      </w:pPr>
      <w:r>
        <w:t>Medical Records: The database houses all medical records, including doctor's notes, test results, imaging reports, and treatment histories, facilitating continuity of care and informed decision-making.</w:t>
      </w:r>
    </w:p>
    <w:p w:rsidR="000D67CB" w:rsidRDefault="000D67CB" w:rsidP="000D67CB">
      <w:pPr>
        <w:pStyle w:val="ListParagraph"/>
        <w:numPr>
          <w:ilvl w:val="0"/>
          <w:numId w:val="2"/>
        </w:numPr>
        <w:jc w:val="both"/>
      </w:pPr>
      <w:r>
        <w:t>Appointment Scheduling: The system includes features for scheduling appointments, managing availability, sending patient reminders, and rescheduling appointments as needed, optimizing resource utilization and reducing wait times.</w:t>
      </w:r>
    </w:p>
    <w:p w:rsidR="000D67CB" w:rsidRDefault="000D67CB" w:rsidP="000D67CB">
      <w:pPr>
        <w:pStyle w:val="ListParagraph"/>
        <w:numPr>
          <w:ilvl w:val="0"/>
          <w:numId w:val="2"/>
        </w:numPr>
        <w:jc w:val="both"/>
      </w:pPr>
      <w:r>
        <w:t>Billing Information: Billing details such as insurance coverage, claims, invoices, and payments are managed within the system, ensuring accurate and timely processing while minimizing errors.</w:t>
      </w:r>
    </w:p>
    <w:p w:rsidR="000D67CB" w:rsidRDefault="000D67CB" w:rsidP="000D67CB">
      <w:pPr>
        <w:pStyle w:val="ListParagraph"/>
        <w:numPr>
          <w:ilvl w:val="0"/>
          <w:numId w:val="2"/>
        </w:numPr>
        <w:jc w:val="both"/>
      </w:pPr>
      <w:r>
        <w:t>Staff Management: The database maintains records of healthcare professionals, including qualifications, certifications, work schedules, and performance evaluations, facilitating task assignment and collaboration.</w:t>
      </w:r>
    </w:p>
    <w:p w:rsidR="000D67CB" w:rsidRDefault="000D67CB" w:rsidP="000D67CB">
      <w:pPr>
        <w:jc w:val="both"/>
      </w:pPr>
      <w:r>
        <w:t>Benefits of the HMS Database:</w:t>
      </w:r>
    </w:p>
    <w:p w:rsidR="000D67CB" w:rsidRDefault="000D67CB" w:rsidP="000D67CB">
      <w:pPr>
        <w:pStyle w:val="ListParagraph"/>
        <w:numPr>
          <w:ilvl w:val="0"/>
          <w:numId w:val="3"/>
        </w:numPr>
        <w:jc w:val="both"/>
      </w:pPr>
      <w:r>
        <w:t>Enhanced Patient Care: Access to comprehensive patient data enables personalized care delivery and tailored treatment plans.</w:t>
      </w:r>
    </w:p>
    <w:p w:rsidR="000D67CB" w:rsidRDefault="000D67CB" w:rsidP="000D67CB">
      <w:pPr>
        <w:pStyle w:val="ListParagraph"/>
        <w:numPr>
          <w:ilvl w:val="0"/>
          <w:numId w:val="3"/>
        </w:numPr>
        <w:jc w:val="both"/>
      </w:pPr>
      <w:r>
        <w:t>Improved Efficiency: Streamlined workflows, automated processes, and centralized data management reduce administrative burdens, allowing healthcare professionals to focus more on patient care.</w:t>
      </w:r>
    </w:p>
    <w:p w:rsidR="000D67CB" w:rsidRDefault="000D67CB" w:rsidP="000D67CB">
      <w:pPr>
        <w:pStyle w:val="ListParagraph"/>
        <w:numPr>
          <w:ilvl w:val="0"/>
          <w:numId w:val="3"/>
        </w:numPr>
        <w:jc w:val="both"/>
      </w:pPr>
      <w:r>
        <w:t>Data Security and Compliance: Robust security measures, encryption protocols, access controls, and audit trails ensure data confidentiality, integrity, and availability while adhering to regulatory standards.</w:t>
      </w:r>
    </w:p>
    <w:p w:rsidR="009F0F4A" w:rsidRDefault="000D67CB" w:rsidP="000D67CB">
      <w:pPr>
        <w:pStyle w:val="ListParagraph"/>
        <w:numPr>
          <w:ilvl w:val="0"/>
          <w:numId w:val="3"/>
        </w:numPr>
        <w:jc w:val="both"/>
      </w:pPr>
      <w:r>
        <w:lastRenderedPageBreak/>
        <w:t>Cost Savings: By optimizing operations, reducing paperwork, minimizing errors, and maximizing resource utilization, the HMS Database helps healthcare facilities achieve cost savings and financial efficiency.</w:t>
      </w:r>
    </w:p>
    <w:sectPr w:rsidR="009F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2E83"/>
    <w:multiLevelType w:val="hybridMultilevel"/>
    <w:tmpl w:val="1D04A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6256B5"/>
    <w:multiLevelType w:val="hybridMultilevel"/>
    <w:tmpl w:val="72383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4A4294"/>
    <w:multiLevelType w:val="hybridMultilevel"/>
    <w:tmpl w:val="D1A2D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693793">
    <w:abstractNumId w:val="2"/>
  </w:num>
  <w:num w:numId="2" w16cid:durableId="344208950">
    <w:abstractNumId w:val="0"/>
  </w:num>
  <w:num w:numId="3" w16cid:durableId="190906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CB"/>
    <w:rsid w:val="0007366E"/>
    <w:rsid w:val="000D67CB"/>
    <w:rsid w:val="000F0E8C"/>
    <w:rsid w:val="003C476B"/>
    <w:rsid w:val="009F0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0B1C"/>
  <w15:chartTrackingRefBased/>
  <w15:docId w15:val="{58F9E227-AA73-4EA1-814C-7E4C6F9D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Kanabar, ANUSHKA</dc:creator>
  <cp:keywords/>
  <dc:description/>
  <cp:lastModifiedBy>Kanabar, ANUSHKA</cp:lastModifiedBy>
  <cp:revision>1</cp:revision>
  <dcterms:created xsi:type="dcterms:W3CDTF">2024-05-09T04:26:00Z</dcterms:created>
  <dcterms:modified xsi:type="dcterms:W3CDTF">2024-05-09T04:31:00Z</dcterms:modified>
</cp:coreProperties>
</file>