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9628819" w:displacedByCustomXml="next"/>
    <w:bookmarkEnd w:id="0" w:displacedByCustomXml="next"/>
    <w:sdt>
      <w:sdtPr>
        <w:rPr>
          <w:rFonts w:ascii="Times New Roman" w:eastAsiaTheme="minorHAnsi" w:hAnsi="Times New Roman" w:cs="Times New Roman"/>
          <w:kern w:val="2"/>
          <w:sz w:val="24"/>
          <w:szCs w:val="24"/>
          <w:lang w:val="en-IN" w:eastAsia="en-IN"/>
          <w14:ligatures w14:val="standardContextual"/>
        </w:rPr>
        <w:id w:val="-1869278405"/>
        <w:docPartObj>
          <w:docPartGallery w:val="Cover Pages"/>
          <w:docPartUnique/>
        </w:docPartObj>
      </w:sdtPr>
      <w:sdtEndPr>
        <w:rPr>
          <w:rFonts w:eastAsia="Times New Roman"/>
          <w:kern w:val="0"/>
          <w14:ligatures w14:val="none"/>
        </w:rPr>
      </w:sdtEndPr>
      <w:sdtContent>
        <w:p w14:paraId="7588F086" w14:textId="30D39C88" w:rsidR="003171CE" w:rsidRDefault="00C659C7">
          <w:pPr>
            <w:pStyle w:val="NoSpacing"/>
          </w:pPr>
          <w:r>
            <w:rPr>
              <w:noProof/>
              <w14:ligatures w14:val="standardContextual"/>
            </w:rPr>
            <w:drawing>
              <wp:inline distT="0" distB="0" distL="0" distR="0" wp14:anchorId="4128E90B" wp14:editId="59812A74">
                <wp:extent cx="2495238" cy="2457143"/>
                <wp:effectExtent l="0" t="0" r="635" b="635"/>
                <wp:docPr id="14287654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765456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238" cy="2457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171C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180379F" wp14:editId="4EE29AD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91B3D77" w14:textId="2ECCD48F" w:rsidR="003171CE" w:rsidRDefault="003171C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80379F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91B3D77" w14:textId="2ECCD48F" w:rsidR="003171CE" w:rsidRDefault="003171C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171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65A0569" wp14:editId="268E83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1DF09" w14:textId="209DA34E" w:rsidR="003171CE" w:rsidRDefault="00D05F8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71C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Anushka Pandey</w:t>
                                    </w:r>
                                  </w:sdtContent>
                                </w:sdt>
                              </w:p>
                              <w:p w14:paraId="79A6502E" w14:textId="0A9BF7B1" w:rsidR="003171CE" w:rsidRDefault="00D05F8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8485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BBA 1ST Year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5A05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511DF09" w14:textId="209DA34E" w:rsidR="003171CE" w:rsidRDefault="00D05F8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71C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Anushka Pandey</w:t>
                              </w:r>
                            </w:sdtContent>
                          </w:sdt>
                        </w:p>
                        <w:p w14:paraId="79A6502E" w14:textId="0A9BF7B1" w:rsidR="003171CE" w:rsidRDefault="00D05F8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8485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BBA 1ST Year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F9F9DB" w14:textId="77777777" w:rsidR="00BD5ED8" w:rsidRDefault="0045391D" w:rsidP="00410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67314D" wp14:editId="4C74E99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3657600" cy="1069848"/>
                    <wp:effectExtent l="0" t="0" r="7620" b="1397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C0225" w14:textId="5EFBFC34" w:rsidR="00E979BE" w:rsidRDefault="00E979BE" w:rsidP="00E979BE">
                                <w:pPr>
                                  <w:pStyle w:val="NormalWeb"/>
                                </w:pPr>
                              </w:p>
                              <w:p w14:paraId="012B06EF" w14:textId="28DFE506" w:rsidR="00E979BE" w:rsidRDefault="002F14D6" w:rsidP="00E979BE">
                                <w:r>
                                  <w:rPr>
                                    <w:noProof/>
                                  </w:rPr>
                                  <mc:AlternateContent>
                                    <mc:Choice Requires="wps">
                                      <w:drawing>
                                        <wp:inline distT="0" distB="0" distL="0" distR="0" wp14:anchorId="5EB2D026" wp14:editId="5C17A923">
                                          <wp:extent cx="5842000" cy="13970"/>
                                          <wp:effectExtent l="0" t="38100" r="0" b="43180"/>
                                          <wp:docPr id="1828274133" name=" 2"/>
                                          <wp:cNvGraphicFramePr>
                                            <a:graphicFrameLocks xmlns:a="http://schemas.openxmlformats.org/drawingml/2006/main" noGrp="1" noChangeAspect="1" noResize="1"/>
                                          </wp:cNvGraphicFramePr>
                                          <a:graphic xmlns:a="http://schemas.openxmlformats.org/drawingml/2006/main">
                                            <a:graphicData uri="http://schemas.microsoft.com/office/word/2010/wordprocessingShape">
                                              <wps:wsp>
                                                <wps:cNvSpPr>
                                                  <a:spLocks noGrp="1" noRot="1" noChangeAspect="1" noResize="1" noEditPoints="1" noAdjustHandles="1" noChangeArrowheads="1" noChangeShapeType="1" noTextEdit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0" cy="190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gradFill rotWithShape="0">
                                                      <a:gsLst>
                                                        <a:gs pos="0">
                                                          <a:srgbClr val="A0A0A0"/>
                                                        </a:gs>
                                                        <a:gs pos="100000">
                                                          <a:srgbClr val="E3E3E3"/>
                                                        </a:gs>
                                                      </a:gsLst>
                                                      <a:lin ang="5400000"/>
                                                    </a:gra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a:graphicData>
                                          </a:graphic>
                                        </wp:inline>
                                      </w:drawing>
                                    </mc:Choice>
                                    <mc:Fallback>
                                      <w:pict>
                                        <v:rect w14:anchorId="23A1B37F" id=" 2" o:spid="_x0000_s1026" style="width:460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" filled="f">
                                          <o:lock v:ext="edit" rotation="t" aspectratio="t" verticies="t" text="t" adjusthandles="t" grouping="t" shapetype="t"/>
                                          <w10:anchorlock/>
                                        </v:rect>
                                      </w:pict>
                                    </mc:Fallback>
                                  </mc:AlternateContent>
                                </w:r>
                              </w:p>
                              <w:p w14:paraId="6AB5A8DB" w14:textId="77777777" w:rsidR="00E979BE" w:rsidRPr="0045391D" w:rsidRDefault="00E979BE" w:rsidP="00E979BE">
                                <w:pPr>
                                  <w:pStyle w:val="NormalWeb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5391D">
                                  <w:rPr>
                                    <w:rStyle w:val="Strong"/>
                                    <w:sz w:val="28"/>
                                    <w:szCs w:val="28"/>
                                  </w:rPr>
                                  <w:t>Practical Report</w:t>
                                </w:r>
                              </w:p>
                              <w:p w14:paraId="561BD5F1" w14:textId="77777777" w:rsidR="00E979BE" w:rsidRPr="0045391D" w:rsidRDefault="00E979BE" w:rsidP="00E979BE">
                                <w:pPr>
                                  <w:pStyle w:val="NormalWeb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5391D">
                                  <w:rPr>
                                    <w:rStyle w:val="Strong"/>
                                    <w:sz w:val="28"/>
                                    <w:szCs w:val="28"/>
                                  </w:rPr>
                                  <w:t>on</w:t>
                                </w:r>
                              </w:p>
                              <w:p w14:paraId="04EB5193" w14:textId="77777777" w:rsidR="00E979BE" w:rsidRPr="006201AA" w:rsidRDefault="00E979BE" w:rsidP="00E979BE">
                                <w:pPr>
                                  <w:pStyle w:val="Heading1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6201AA">
                                  <w:rPr>
                                    <w:sz w:val="40"/>
                                    <w:szCs w:val="40"/>
                                  </w:rPr>
                                  <w:t>Data Visualization and Dashboard Creation</w:t>
                                </w:r>
                              </w:p>
                              <w:p w14:paraId="52A531C5" w14:textId="77777777" w:rsidR="00E979BE" w:rsidRDefault="00E979BE" w:rsidP="00E979BE">
                                <w:pPr>
                                  <w:pStyle w:val="Heading3"/>
                                </w:pPr>
                                <w:r>
                                  <w:t>Using Excel and Looker Studio</w:t>
                                </w:r>
                              </w:p>
                              <w:p w14:paraId="26732357" w14:textId="3061E568" w:rsidR="00E979BE" w:rsidRDefault="002F14D6" w:rsidP="00E979BE">
                                <w:r>
                                  <w:rPr>
                                    <w:noProof/>
                                  </w:rPr>
                                  <mc:AlternateContent>
                                    <mc:Choice Requires="wps">
                                      <w:drawing>
                                        <wp:inline distT="0" distB="0" distL="0" distR="0" wp14:anchorId="0CE81919" wp14:editId="12C07EE8">
                                          <wp:extent cx="5842000" cy="13970"/>
                                          <wp:effectExtent l="0" t="38100" r="0" b="43180"/>
                                          <wp:docPr id="982326454" name=" 4"/>
                                          <wp:cNvGraphicFramePr>
                                            <a:graphicFrameLocks xmlns:a="http://schemas.openxmlformats.org/drawingml/2006/main" noGrp="1" noChangeAspect="1" noResize="1"/>
                                          </wp:cNvGraphicFramePr>
                                          <a:graphic xmlns:a="http://schemas.openxmlformats.org/drawingml/2006/main">
                                            <a:graphicData uri="http://schemas.microsoft.com/office/word/2010/wordprocessingShape">
                                              <wps:wsp>
                                                <wps:cNvSpPr>
                                                  <a:spLocks noGrp="1" noRot="1" noChangeAspect="1" noResize="1" noEditPoints="1" noAdjustHandles="1" noChangeArrowheads="1" noChangeShapeType="1" noTextEdit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0" cy="190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gradFill rotWithShape="0">
                                                      <a:gsLst>
                                                        <a:gs pos="0">
                                                          <a:srgbClr val="A0A0A0"/>
                                                        </a:gs>
                                                        <a:gs pos="100000">
                                                          <a:srgbClr val="E3E3E3"/>
                                                        </a:gs>
                                                      </a:gsLst>
                                                      <a:lin ang="5400000"/>
                                                    </a:gra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a:graphicData>
                                          </a:graphic>
                                        </wp:inline>
                                      </w:drawing>
                                    </mc:Choice>
                                    <mc:Fallback>
                                      <w:pict>
                                        <v:rect w14:anchorId="70EA1FBF" id=" 4" o:spid="_x0000_s1026" style="width:460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" filled="f">
                                          <o:lock v:ext="edit" rotation="t" aspectratio="t" verticies="t" text="t" adjusthandles="t" grouping="t" shapetype="t"/>
                                          <w10:anchorlock/>
                                        </v:rect>
                                      </w:pict>
                                    </mc:Fallback>
                                  </mc:AlternateContent>
                                </w:r>
                              </w:p>
                              <w:p w14:paraId="1289E63F" w14:textId="476BCE00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347455BB" w14:textId="77777777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06DF017C" w14:textId="77777777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63394962" w14:textId="77777777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368CFD1E" w14:textId="77777777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3063D3F5" w14:textId="77777777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72970F17" w14:textId="77777777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0FDB0611" w14:textId="77777777" w:rsidR="0045391D" w:rsidRDefault="0045391D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</w:p>
                              <w:p w14:paraId="185B25C3" w14:textId="759419F8" w:rsidR="00E979BE" w:rsidRDefault="00E979BE" w:rsidP="00E979BE">
                                <w:pPr>
                                  <w:pStyle w:val="NormalWeb"/>
                                  <w:rPr>
                                    <w:rStyle w:val="Strong"/>
                                  </w:rPr>
                                </w:pPr>
                                <w:r>
                                  <w:rPr>
                                    <w:rStyle w:val="Strong"/>
                                  </w:rPr>
                                  <w:t xml:space="preserve">Submitted </w:t>
                                </w:r>
                                <w:r w:rsidR="00A766C1">
                                  <w:rPr>
                                    <w:rStyle w:val="Strong"/>
                                  </w:rPr>
                                  <w:t>by:</w:t>
                                </w:r>
                              </w:p>
                              <w:p w14:paraId="7BC47118" w14:textId="249B1B3E" w:rsidR="00E979BE" w:rsidRPr="00A766C1" w:rsidRDefault="00A766C1" w:rsidP="00E979BE">
                                <w:pPr>
                                  <w:pStyle w:val="NormalWeb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Strong"/>
                                  </w:rPr>
                                  <w:t>Anushka Pandey</w:t>
                                </w:r>
                              </w:p>
                              <w:p w14:paraId="3A339BF5" w14:textId="45F9F8E6" w:rsidR="00E979BE" w:rsidRDefault="00AB07BB" w:rsidP="00E979BE">
                                <w:pPr>
                                  <w:pStyle w:val="NormalWeb"/>
                                </w:pPr>
                                <w:proofErr w:type="spellStart"/>
                                <w:r>
                                  <w:rPr>
                                    <w:rStyle w:val="Strong"/>
                                  </w:rPr>
                                  <w:t>Sumitted</w:t>
                                </w:r>
                                <w:proofErr w:type="spellEnd"/>
                                <w:r>
                                  <w:rPr>
                                    <w:rStyle w:val="Strong"/>
                                  </w:rPr>
                                  <w:t xml:space="preserve"> to:</w:t>
                                </w:r>
                              </w:p>
                              <w:p w14:paraId="4665CB74" w14:textId="47E1F959" w:rsidR="00E979BE" w:rsidRDefault="006201AA" w:rsidP="00E979BE">
                                <w:pPr>
                                  <w:pStyle w:val="NormalWeb"/>
                                </w:pPr>
                                <w:proofErr w:type="spellStart"/>
                                <w:r>
                                  <w:rPr>
                                    <w:rStyle w:val="Strong"/>
                                  </w:rPr>
                                  <w:t>Mr.Rahul</w:t>
                                </w:r>
                                <w:proofErr w:type="spellEnd"/>
                                <w:r>
                                  <w:rPr>
                                    <w:rStyle w:val="Strong"/>
                                  </w:rPr>
                                  <w:t xml:space="preserve"> Gupta sir </w:t>
                                </w:r>
                              </w:p>
                              <w:p w14:paraId="61E3A6F5" w14:textId="4137036C" w:rsidR="003171CE" w:rsidRDefault="003171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67314D" id="Text Box 3" o:spid="_x0000_s1056" type="#_x0000_t202" style="position:absolute;margin-left:236.8pt;margin-top:0;width:4in;height:84.25pt;z-index:251658241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" filled="f" stroked="f" strokeweight=".5pt">
                    <v:textbox style="mso-fit-shape-to-text:t" inset="0,0,0,0">
                      <w:txbxContent>
                        <w:p w14:paraId="083C0225" w14:textId="5EFBFC34" w:rsidR="00E979BE" w:rsidRDefault="00E979BE" w:rsidP="00E979BE">
                          <w:pPr>
                            <w:pStyle w:val="NormalWeb"/>
                          </w:pPr>
                        </w:p>
                        <w:p w14:paraId="012B06EF" w14:textId="28DFE506" w:rsidR="00E979BE" w:rsidRDefault="002F14D6" w:rsidP="00E979BE"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5EB2D026" wp14:editId="5C17A923">
                                    <wp:extent cx="5842000" cy="13970"/>
                                    <wp:effectExtent l="0" t="38100" r="0" b="43180"/>
                                    <wp:docPr id="1828274133" name=" 2"/>
                                    <wp:cNvGraphicFramePr>
                                      <a:graphicFrameLocks xmlns:a="http://schemas.openxmlformats.org/drawingml/2006/main" noGrp="1" noChangeAspect="1" noResize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Grp="1" noRot="1" noChangeAspect="1" noResize="1" noEditPoints="1" noAdjustHandles="1" noChangeArrowheads="1" noChangeShapeType="1" noTextEdit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0" cy="1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gradFill rotWithShape="0">
                                                <a:gsLst>
                                                  <a:gs pos="0">
                                                    <a:srgbClr val="A0A0A0"/>
                                                  </a:gs>
                                                  <a:gs pos="100000">
                                                    <a:srgbClr val="E3E3E3"/>
                                                  </a:gs>
                                                </a:gsLst>
                                                <a:lin ang="5400000"/>
                                              </a:gra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w14:anchorId="3B18765E" id=" 2" o:spid="_x0000_s1026" style="width:460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" filled="f">
                                    <o:lock v:ext="edit" rotation="t" aspectratio="t" verticies="t" text="t" adjusthandles="t" grouping="t" shapetype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</w:p>
                        <w:p w14:paraId="6AB5A8DB" w14:textId="77777777" w:rsidR="00E979BE" w:rsidRPr="0045391D" w:rsidRDefault="00E979BE" w:rsidP="00E979BE">
                          <w:pPr>
                            <w:pStyle w:val="NormalWeb"/>
                            <w:rPr>
                              <w:sz w:val="28"/>
                              <w:szCs w:val="28"/>
                            </w:rPr>
                          </w:pPr>
                          <w:r w:rsidRPr="0045391D">
                            <w:rPr>
                              <w:rStyle w:val="Strong"/>
                              <w:sz w:val="28"/>
                              <w:szCs w:val="28"/>
                            </w:rPr>
                            <w:t>Practical Report</w:t>
                          </w:r>
                        </w:p>
                        <w:p w14:paraId="561BD5F1" w14:textId="77777777" w:rsidR="00E979BE" w:rsidRPr="0045391D" w:rsidRDefault="00E979BE" w:rsidP="00E979BE">
                          <w:pPr>
                            <w:pStyle w:val="NormalWeb"/>
                            <w:rPr>
                              <w:sz w:val="28"/>
                              <w:szCs w:val="28"/>
                            </w:rPr>
                          </w:pPr>
                          <w:r w:rsidRPr="0045391D">
                            <w:rPr>
                              <w:rStyle w:val="Strong"/>
                              <w:sz w:val="28"/>
                              <w:szCs w:val="28"/>
                            </w:rPr>
                            <w:t>on</w:t>
                          </w:r>
                        </w:p>
                        <w:p w14:paraId="04EB5193" w14:textId="77777777" w:rsidR="00E979BE" w:rsidRPr="006201AA" w:rsidRDefault="00E979BE" w:rsidP="00E979BE">
                          <w:pPr>
                            <w:pStyle w:val="Heading1"/>
                            <w:rPr>
                              <w:sz w:val="40"/>
                              <w:szCs w:val="40"/>
                            </w:rPr>
                          </w:pPr>
                          <w:r w:rsidRPr="006201AA">
                            <w:rPr>
                              <w:sz w:val="40"/>
                              <w:szCs w:val="40"/>
                            </w:rPr>
                            <w:t>Data Visualization and Dashboard Creation</w:t>
                          </w:r>
                        </w:p>
                        <w:p w14:paraId="52A531C5" w14:textId="77777777" w:rsidR="00E979BE" w:rsidRDefault="00E979BE" w:rsidP="00E979BE">
                          <w:pPr>
                            <w:pStyle w:val="Heading3"/>
                          </w:pPr>
                          <w:r>
                            <w:t>Using Excel and Looker Studio</w:t>
                          </w:r>
                        </w:p>
                        <w:p w14:paraId="26732357" w14:textId="3061E568" w:rsidR="00E979BE" w:rsidRDefault="002F14D6" w:rsidP="00E979BE"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0CE81919" wp14:editId="12C07EE8">
                                    <wp:extent cx="5842000" cy="13970"/>
                                    <wp:effectExtent l="0" t="38100" r="0" b="43180"/>
                                    <wp:docPr id="982326454" name=" 4"/>
                                    <wp:cNvGraphicFramePr>
                                      <a:graphicFrameLocks xmlns:a="http://schemas.openxmlformats.org/drawingml/2006/main" noGrp="1" noChangeAspect="1" noResize="1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 noGrp="1" noRot="1" noChangeAspect="1" noResize="1" noEditPoints="1" noAdjustHandles="1" noChangeArrowheads="1" noChangeShapeType="1" noTextEdit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0" cy="1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gradFill rotWithShape="0">
                                                <a:gsLst>
                                                  <a:gs pos="0">
                                                    <a:srgbClr val="A0A0A0"/>
                                                  </a:gs>
                                                  <a:gs pos="100000">
                                                    <a:srgbClr val="E3E3E3"/>
                                                  </a:gs>
                                                </a:gsLst>
                                                <a:lin ang="5400000"/>
                                              </a:gra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rect w14:anchorId="3F25DF95" id=" 4" o:spid="_x0000_s1026" style="width:460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" filled="f">
                                    <o:lock v:ext="edit" rotation="t" aspectratio="t" verticies="t" text="t" adjusthandles="t" grouping="t" shapetype="t"/>
                                    <w10:anchorlock/>
                                  </v:rect>
                                </w:pict>
                              </mc:Fallback>
                            </mc:AlternateContent>
                          </w:r>
                        </w:p>
                        <w:p w14:paraId="1289E63F" w14:textId="476BCE00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347455BB" w14:textId="77777777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06DF017C" w14:textId="77777777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63394962" w14:textId="77777777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368CFD1E" w14:textId="77777777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3063D3F5" w14:textId="77777777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72970F17" w14:textId="77777777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0FDB0611" w14:textId="77777777" w:rsidR="0045391D" w:rsidRDefault="0045391D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</w:p>
                        <w:p w14:paraId="185B25C3" w14:textId="759419F8" w:rsidR="00E979BE" w:rsidRDefault="00E979BE" w:rsidP="00E979BE">
                          <w:pPr>
                            <w:pStyle w:val="NormalWeb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 xml:space="preserve">Submitted </w:t>
                          </w:r>
                          <w:r w:rsidR="00A766C1">
                            <w:rPr>
                              <w:rStyle w:val="Strong"/>
                            </w:rPr>
                            <w:t>by:</w:t>
                          </w:r>
                        </w:p>
                        <w:p w14:paraId="7BC47118" w14:textId="249B1B3E" w:rsidR="00E979BE" w:rsidRPr="00A766C1" w:rsidRDefault="00A766C1" w:rsidP="00E979BE">
                          <w:pPr>
                            <w:pStyle w:val="NormalWeb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Strong"/>
                            </w:rPr>
                            <w:t>Anushka Pandey</w:t>
                          </w:r>
                        </w:p>
                        <w:p w14:paraId="3A339BF5" w14:textId="45F9F8E6" w:rsidR="00E979BE" w:rsidRDefault="00AB07BB" w:rsidP="00E979BE">
                          <w:pPr>
                            <w:pStyle w:val="NormalWeb"/>
                          </w:pPr>
                          <w:proofErr w:type="spellStart"/>
                          <w:r>
                            <w:rPr>
                              <w:rStyle w:val="Strong"/>
                            </w:rPr>
                            <w:t>Sumitted</w:t>
                          </w:r>
                          <w:proofErr w:type="spellEnd"/>
                          <w:r>
                            <w:rPr>
                              <w:rStyle w:val="Strong"/>
                            </w:rPr>
                            <w:t xml:space="preserve"> to:</w:t>
                          </w:r>
                        </w:p>
                        <w:p w14:paraId="4665CB74" w14:textId="47E1F959" w:rsidR="00E979BE" w:rsidRDefault="006201AA" w:rsidP="00E979BE">
                          <w:pPr>
                            <w:pStyle w:val="NormalWeb"/>
                          </w:pPr>
                          <w:proofErr w:type="spellStart"/>
                          <w:r>
                            <w:rPr>
                              <w:rStyle w:val="Strong"/>
                            </w:rPr>
                            <w:t>Mr.Rahul</w:t>
                          </w:r>
                          <w:proofErr w:type="spellEnd"/>
                          <w:r>
                            <w:rPr>
                              <w:rStyle w:val="Strong"/>
                            </w:rPr>
                            <w:t xml:space="preserve"> Gupta sir </w:t>
                          </w:r>
                        </w:p>
                        <w:p w14:paraId="61E3A6F5" w14:textId="4137036C" w:rsidR="003171CE" w:rsidRDefault="003171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171CE">
            <w:br w:type="page"/>
          </w:r>
        </w:p>
        <w:p w14:paraId="5A5C9A35" w14:textId="77777777" w:rsidR="00BD5ED8" w:rsidRDefault="00BD5ED8" w:rsidP="00BD5ED8">
          <w:pPr>
            <w:spacing w:after="160" w:line="259" w:lineRule="auto"/>
            <w:rPr>
              <w:b/>
              <w:bCs/>
              <w:sz w:val="36"/>
              <w:szCs w:val="36"/>
            </w:rPr>
          </w:pPr>
          <w:r w:rsidRPr="00BD5ED8">
            <w:rPr>
              <w:b/>
              <w:bCs/>
              <w:sz w:val="36"/>
              <w:szCs w:val="36"/>
            </w:rPr>
            <w:t>Table of Contents</w:t>
          </w:r>
        </w:p>
        <w:p w14:paraId="474836AF" w14:textId="77777777" w:rsidR="00BD5ED8" w:rsidRPr="00BD5ED8" w:rsidRDefault="00BD5ED8" w:rsidP="00BD5ED8">
          <w:pPr>
            <w:spacing w:after="160" w:line="259" w:lineRule="auto"/>
            <w:rPr>
              <w:b/>
              <w:bCs/>
              <w:sz w:val="36"/>
              <w:szCs w:val="36"/>
            </w:rPr>
          </w:pPr>
        </w:p>
        <w:p w14:paraId="2D94D9DE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Introduction</w:t>
          </w:r>
        </w:p>
        <w:p w14:paraId="4276E1BB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Data Source Introduction</w:t>
          </w:r>
        </w:p>
        <w:p w14:paraId="65BE92BB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Data Analytical Questions</w:t>
          </w:r>
        </w:p>
        <w:p w14:paraId="5B0FFAEE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Excel Dashboard</w:t>
          </w:r>
        </w:p>
        <w:p w14:paraId="0F1A64FD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Course Popularity (Bar Chart)</w:t>
          </w:r>
        </w:p>
        <w:p w14:paraId="02A1004D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Training Type Distribution (Donut Chart)</w:t>
          </w:r>
        </w:p>
        <w:p w14:paraId="75953AE6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Top 12 Training Programs by Revenue (Stacked Bar Chart)</w:t>
          </w:r>
        </w:p>
        <w:p w14:paraId="79017AD8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 xml:space="preserve">Participant </w:t>
          </w:r>
          <w:proofErr w:type="spellStart"/>
          <w:r w:rsidRPr="00BD5ED8">
            <w:t>Enrollment</w:t>
          </w:r>
          <w:proofErr w:type="spellEnd"/>
          <w:r w:rsidRPr="00BD5ED8">
            <w:t xml:space="preserve"> Over Time (Time Graph)</w:t>
          </w:r>
        </w:p>
        <w:p w14:paraId="48D2B9F6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Revenue by Course (Bar Chart)</w:t>
          </w:r>
        </w:p>
        <w:p w14:paraId="5734F832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Looker Studio Dashboard</w:t>
          </w:r>
        </w:p>
        <w:p w14:paraId="26226A3C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Geographic Representation of Orders</w:t>
          </w:r>
        </w:p>
        <w:p w14:paraId="115251FF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Orders by Region (Donut Chart)</w:t>
          </w:r>
        </w:p>
        <w:p w14:paraId="1E206115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Orders by Segment (Pie Chart)</w:t>
          </w:r>
        </w:p>
        <w:p w14:paraId="5B391401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Orders by Category (Stacked Bar Chart)</w:t>
          </w:r>
        </w:p>
        <w:p w14:paraId="37C15F1A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Orders by City (Bar Graph)</w:t>
          </w:r>
        </w:p>
        <w:p w14:paraId="106A4223" w14:textId="77777777" w:rsidR="00BD5ED8" w:rsidRPr="00BD5ED8" w:rsidRDefault="00BD5ED8" w:rsidP="00BD5ED8">
          <w:pPr>
            <w:numPr>
              <w:ilvl w:val="1"/>
              <w:numId w:val="4"/>
            </w:numPr>
            <w:spacing w:after="160" w:line="259" w:lineRule="auto"/>
          </w:pPr>
          <w:r w:rsidRPr="00BD5ED8">
            <w:t>Orders by Quantity (Year-wise and Month-wise Line/Bar Graphs)</w:t>
          </w:r>
        </w:p>
        <w:p w14:paraId="5777FC73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Summary</w:t>
          </w:r>
        </w:p>
        <w:p w14:paraId="311CA969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References</w:t>
          </w:r>
        </w:p>
        <w:p w14:paraId="339BEE9F" w14:textId="77777777" w:rsidR="00BD5ED8" w:rsidRPr="00BD5ED8" w:rsidRDefault="00BD5ED8" w:rsidP="00BD5ED8">
          <w:pPr>
            <w:numPr>
              <w:ilvl w:val="0"/>
              <w:numId w:val="4"/>
            </w:numPr>
            <w:spacing w:after="160" w:line="259" w:lineRule="auto"/>
          </w:pPr>
          <w:r w:rsidRPr="00BD5ED8">
            <w:t>Appendices</w:t>
          </w:r>
        </w:p>
        <w:p w14:paraId="06E50327" w14:textId="77777777" w:rsidR="00BD5ED8" w:rsidRDefault="00BD5ED8">
          <w:pPr>
            <w:spacing w:after="160" w:line="259" w:lineRule="auto"/>
          </w:pPr>
          <w:r>
            <w:br w:type="page"/>
          </w:r>
        </w:p>
        <w:p w14:paraId="5E7E94B1" w14:textId="5FF2F670" w:rsidR="003171CE" w:rsidRDefault="00D05F8D"/>
      </w:sdtContent>
    </w:sdt>
    <w:p w14:paraId="21C03721" w14:textId="77777777" w:rsidR="004C5CB5" w:rsidRDefault="004C5CB5" w:rsidP="00437597">
      <w:pPr>
        <w:jc w:val="both"/>
      </w:pPr>
    </w:p>
    <w:p w14:paraId="183BC994" w14:textId="1094A840" w:rsidR="00454C6B" w:rsidRPr="009F4D07" w:rsidRDefault="00B21EF9" w:rsidP="00454C6B">
      <w:pPr>
        <w:pStyle w:val="Heading1"/>
      </w:pPr>
      <w:r w:rsidRPr="00E733DA">
        <w:rPr>
          <w:b/>
          <w:bCs/>
          <w:sz w:val="48"/>
          <w:szCs w:val="48"/>
        </w:rPr>
        <w:t xml:space="preserve">Create a </w:t>
      </w:r>
      <w:r w:rsidR="00454C6B" w:rsidRPr="00E733DA">
        <w:rPr>
          <w:b/>
          <w:bCs/>
          <w:sz w:val="48"/>
          <w:szCs w:val="48"/>
        </w:rPr>
        <w:t>D</w:t>
      </w:r>
      <w:r w:rsidRPr="00E733DA">
        <w:rPr>
          <w:b/>
          <w:bCs/>
          <w:sz w:val="48"/>
          <w:szCs w:val="48"/>
        </w:rPr>
        <w:t>ata Analytics Dashbo</w:t>
      </w:r>
      <w:r w:rsidR="00454C6B" w:rsidRPr="00E733DA">
        <w:rPr>
          <w:b/>
          <w:bCs/>
          <w:sz w:val="48"/>
          <w:szCs w:val="48"/>
        </w:rPr>
        <w:t xml:space="preserve">ard using excel </w:t>
      </w:r>
    </w:p>
    <w:p w14:paraId="1E98811A" w14:textId="77777777" w:rsidR="007D0262" w:rsidRPr="00E733DA" w:rsidRDefault="00A22FAC" w:rsidP="00A22FAC">
      <w:pPr>
        <w:pStyle w:val="Heading2"/>
        <w:rPr>
          <w:b/>
          <w:bCs/>
        </w:rPr>
      </w:pPr>
      <w:r w:rsidRPr="00E733DA">
        <w:rPr>
          <w:b/>
          <w:bCs/>
        </w:rPr>
        <w:t xml:space="preserve">Data Source Introduction </w:t>
      </w:r>
    </w:p>
    <w:p w14:paraId="1DF8CF52" w14:textId="77777777" w:rsidR="001C6030" w:rsidRPr="00E733DA" w:rsidRDefault="007D0262" w:rsidP="001C6030">
      <w:pPr>
        <w:pStyle w:val="Heading2"/>
        <w:jc w:val="center"/>
        <w:rPr>
          <w:rFonts w:ascii="Arial Black" w:hAnsi="Arial Black"/>
          <w:b/>
          <w:bCs/>
          <w:sz w:val="36"/>
          <w:szCs w:val="36"/>
        </w:rPr>
      </w:pPr>
      <w:r w:rsidRPr="00E733DA">
        <w:rPr>
          <w:rFonts w:ascii="Arial Black" w:hAnsi="Arial Black"/>
          <w:b/>
          <w:bCs/>
          <w:sz w:val="36"/>
          <w:szCs w:val="36"/>
        </w:rPr>
        <w:t xml:space="preserve">ABC </w:t>
      </w:r>
      <w:proofErr w:type="spellStart"/>
      <w:r w:rsidRPr="00E733DA">
        <w:rPr>
          <w:rFonts w:ascii="Arial Black" w:hAnsi="Arial Black"/>
          <w:b/>
          <w:bCs/>
          <w:sz w:val="36"/>
          <w:szCs w:val="36"/>
        </w:rPr>
        <w:t>Traning</w:t>
      </w:r>
      <w:proofErr w:type="spellEnd"/>
      <w:r w:rsidRPr="00E733DA">
        <w:rPr>
          <w:rFonts w:ascii="Arial Black" w:hAnsi="Arial Black"/>
          <w:b/>
          <w:bCs/>
          <w:sz w:val="36"/>
          <w:szCs w:val="36"/>
        </w:rPr>
        <w:t xml:space="preserve"> </w:t>
      </w:r>
      <w:proofErr w:type="spellStart"/>
      <w:r w:rsidRPr="00E733DA">
        <w:rPr>
          <w:rFonts w:ascii="Arial Black" w:hAnsi="Arial Black"/>
          <w:b/>
          <w:bCs/>
          <w:sz w:val="36"/>
          <w:szCs w:val="36"/>
        </w:rPr>
        <w:t>Center</w:t>
      </w:r>
      <w:proofErr w:type="spellEnd"/>
    </w:p>
    <w:p w14:paraId="53A149F8" w14:textId="77777777" w:rsidR="001C6030" w:rsidRDefault="001C6030" w:rsidP="001C6030">
      <w:pPr>
        <w:pStyle w:val="Heading2"/>
        <w:jc w:val="center"/>
        <w:rPr>
          <w:sz w:val="36"/>
          <w:szCs w:val="36"/>
        </w:rPr>
      </w:pPr>
    </w:p>
    <w:p w14:paraId="1A27F399" w14:textId="77777777" w:rsidR="00F13567" w:rsidRDefault="00E733DA" w:rsidP="001C6030">
      <w:pPr>
        <w:pStyle w:val="Heading2"/>
        <w:jc w:val="center"/>
        <w:rPr>
          <w:sz w:val="36"/>
          <w:szCs w:val="36"/>
        </w:rPr>
      </w:pPr>
      <w:r w:rsidRPr="00E733DA">
        <w:rPr>
          <w:noProof/>
          <w:sz w:val="36"/>
          <w:szCs w:val="36"/>
        </w:rPr>
        <w:drawing>
          <wp:inline distT="0" distB="0" distL="0" distR="0" wp14:anchorId="31985D2B" wp14:editId="476A9D46">
            <wp:extent cx="5729138" cy="3775364"/>
            <wp:effectExtent l="0" t="0" r="5080" b="0"/>
            <wp:docPr id="20077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309" cy="38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262" w:rsidRPr="007D0262">
        <w:rPr>
          <w:sz w:val="36"/>
          <w:szCs w:val="36"/>
        </w:rPr>
        <w:t xml:space="preserve"> </w:t>
      </w:r>
    </w:p>
    <w:p w14:paraId="71666C80" w14:textId="77777777" w:rsidR="008F22BB" w:rsidRDefault="008F22BB" w:rsidP="001C6030">
      <w:pPr>
        <w:pStyle w:val="Heading2"/>
        <w:jc w:val="center"/>
      </w:pPr>
    </w:p>
    <w:p w14:paraId="673CDAE8" w14:textId="34B3A547" w:rsidR="0064236E" w:rsidRPr="00D36F44" w:rsidRDefault="00F93691" w:rsidP="00F93691">
      <w:pPr>
        <w:pStyle w:val="Subtitle"/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 xml:space="preserve">NO. of row </w:t>
      </w:r>
      <w:r w:rsidR="00704F98" w:rsidRPr="00D36F44">
        <w:rPr>
          <w:rFonts w:ascii="Arial" w:hAnsi="Arial" w:cs="Arial"/>
          <w:color w:val="auto"/>
        </w:rPr>
        <w:t>-</w:t>
      </w:r>
      <w:r w:rsidR="00BF6E61" w:rsidRPr="00D36F44">
        <w:rPr>
          <w:rFonts w:ascii="Arial" w:hAnsi="Arial" w:cs="Arial"/>
          <w:color w:val="auto"/>
        </w:rPr>
        <w:t>21802</w:t>
      </w:r>
    </w:p>
    <w:p w14:paraId="6E1C3D23" w14:textId="77777777" w:rsidR="000F7466" w:rsidRPr="00D36F44" w:rsidRDefault="0064236E" w:rsidP="00F93691">
      <w:pPr>
        <w:pStyle w:val="Subtitle"/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NO. of colum</w:t>
      </w:r>
      <w:r w:rsidR="00704F98" w:rsidRPr="00D36F44">
        <w:rPr>
          <w:rFonts w:ascii="Arial" w:hAnsi="Arial" w:cs="Arial"/>
          <w:color w:val="auto"/>
        </w:rPr>
        <w:t xml:space="preserve">ns- 8 </w:t>
      </w:r>
    </w:p>
    <w:p w14:paraId="4A8721D1" w14:textId="77777777" w:rsidR="009F4D07" w:rsidRPr="00D36F44" w:rsidRDefault="000F7466" w:rsidP="009F4D07">
      <w:pPr>
        <w:pStyle w:val="Subtitle"/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 xml:space="preserve">Columns name </w:t>
      </w:r>
    </w:p>
    <w:p w14:paraId="7612DD9F" w14:textId="65AD75A5" w:rsidR="009F4D07" w:rsidRPr="00D36F44" w:rsidRDefault="00D90AA7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 xml:space="preserve">Training ID </w:t>
      </w:r>
    </w:p>
    <w:p w14:paraId="72C90DE4" w14:textId="77777777" w:rsidR="009F4D07" w:rsidRPr="00D36F44" w:rsidRDefault="00D90AA7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Training Date</w:t>
      </w:r>
    </w:p>
    <w:p w14:paraId="3A0D1B00" w14:textId="6EA7C02F" w:rsidR="009F4D07" w:rsidRPr="00D36F44" w:rsidRDefault="00282A0D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Training Name</w:t>
      </w:r>
    </w:p>
    <w:p w14:paraId="3C3BBDCE" w14:textId="3484BF97" w:rsidR="009F4D07" w:rsidRPr="00D36F44" w:rsidRDefault="00282A0D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Package Price</w:t>
      </w:r>
    </w:p>
    <w:p w14:paraId="5FA95CF1" w14:textId="63B6C8B6" w:rsidR="009F4D07" w:rsidRPr="00D36F44" w:rsidRDefault="00D84028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Participants</w:t>
      </w:r>
    </w:p>
    <w:p w14:paraId="0A6ED9C1" w14:textId="763EEB8B" w:rsidR="009F4D07" w:rsidRPr="00D36F44" w:rsidRDefault="00D84028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Total Revenue</w:t>
      </w:r>
    </w:p>
    <w:p w14:paraId="130E6E11" w14:textId="66DF363E" w:rsidR="009F4D07" w:rsidRPr="00D36F44" w:rsidRDefault="00F25252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Training Location</w:t>
      </w:r>
      <w:r w:rsidR="009F4D07" w:rsidRPr="00D36F44">
        <w:rPr>
          <w:rFonts w:ascii="Arial" w:hAnsi="Arial" w:cs="Arial"/>
          <w:color w:val="auto"/>
        </w:rPr>
        <w:t xml:space="preserve"> </w:t>
      </w:r>
    </w:p>
    <w:p w14:paraId="63E9260A" w14:textId="4B4A24E8" w:rsidR="009F4D07" w:rsidRPr="00D36F44" w:rsidRDefault="009F4D07" w:rsidP="00743933">
      <w:pPr>
        <w:pStyle w:val="Subtitle"/>
        <w:numPr>
          <w:ilvl w:val="0"/>
          <w:numId w:val="1"/>
        </w:numPr>
        <w:rPr>
          <w:rFonts w:ascii="Arial" w:hAnsi="Arial" w:cs="Arial"/>
          <w:color w:val="auto"/>
        </w:rPr>
      </w:pPr>
      <w:r w:rsidRPr="00D36F44">
        <w:rPr>
          <w:rFonts w:ascii="Arial" w:hAnsi="Arial" w:cs="Arial"/>
          <w:color w:val="auto"/>
        </w:rPr>
        <w:t>Training Type</w:t>
      </w:r>
    </w:p>
    <w:p w14:paraId="6C3806F0" w14:textId="75941EA6" w:rsidR="00DD21AA" w:rsidRPr="00DD21AA" w:rsidRDefault="00D16643" w:rsidP="00DD21AA">
      <w:pPr>
        <w:pStyle w:val="Heading1"/>
      </w:pPr>
      <w:r>
        <w:t>Data Anal</w:t>
      </w:r>
      <w:r w:rsidR="004D3D43">
        <w:t>ytical</w:t>
      </w:r>
      <w:r w:rsidR="00A14A42">
        <w:t xml:space="preserve"> Questio</w:t>
      </w:r>
      <w:r w:rsidR="00C73FC8">
        <w:t>n</w:t>
      </w:r>
      <w:r>
        <w:t xml:space="preserve"> </w:t>
      </w:r>
    </w:p>
    <w:p w14:paraId="0B066C9A" w14:textId="1A5433AE" w:rsidR="00DD21AA" w:rsidRPr="00DD21AA" w:rsidRDefault="00DD21AA" w:rsidP="00DD21AA"/>
    <w:p w14:paraId="51B50A63" w14:textId="2B4F6C69" w:rsidR="00F25252" w:rsidRPr="00D36F44" w:rsidRDefault="00F372C2" w:rsidP="00D4494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D36F44">
        <w:rPr>
          <w:rFonts w:eastAsiaTheme="minorEastAsia"/>
        </w:rPr>
        <w:t xml:space="preserve">What are the most popular </w:t>
      </w:r>
      <w:proofErr w:type="spellStart"/>
      <w:r w:rsidRPr="00D36F44">
        <w:rPr>
          <w:rFonts w:eastAsiaTheme="minorEastAsia"/>
        </w:rPr>
        <w:t>cources</w:t>
      </w:r>
      <w:proofErr w:type="spellEnd"/>
      <w:r w:rsidRPr="00D36F44">
        <w:rPr>
          <w:rFonts w:eastAsiaTheme="minorEastAsia"/>
        </w:rPr>
        <w:t xml:space="preserve"> among the participants</w:t>
      </w:r>
      <w:r w:rsidR="004F4684" w:rsidRPr="00D36F44">
        <w:rPr>
          <w:rFonts w:eastAsiaTheme="minorEastAsia"/>
        </w:rPr>
        <w:t>?</w:t>
      </w:r>
      <w:r w:rsidRPr="00D36F44">
        <w:rPr>
          <w:rFonts w:eastAsiaTheme="minorEastAsia"/>
        </w:rPr>
        <w:t xml:space="preserve"> </w:t>
      </w:r>
    </w:p>
    <w:p w14:paraId="52C6124A" w14:textId="1C54FAEE" w:rsidR="004F4684" w:rsidRPr="00D36F44" w:rsidRDefault="00145E4A" w:rsidP="00D44945">
      <w:pPr>
        <w:pStyle w:val="ListParagraph"/>
        <w:numPr>
          <w:ilvl w:val="0"/>
          <w:numId w:val="2"/>
        </w:numPr>
      </w:pPr>
      <w:r w:rsidRPr="00D36F44">
        <w:t xml:space="preserve">What type of </w:t>
      </w:r>
      <w:proofErr w:type="spellStart"/>
      <w:r w:rsidR="00A62723" w:rsidRPr="00D36F44">
        <w:t>T</w:t>
      </w:r>
      <w:r w:rsidRPr="00D36F44">
        <w:t>raning</w:t>
      </w:r>
      <w:proofErr w:type="spellEnd"/>
      <w:r w:rsidRPr="00D36F44">
        <w:t xml:space="preserve"> </w:t>
      </w:r>
      <w:r w:rsidR="004F4684" w:rsidRPr="00D36F44">
        <w:t>is most sold ( online or offline )?</w:t>
      </w:r>
    </w:p>
    <w:p w14:paraId="7375DFF4" w14:textId="77777777" w:rsidR="006D11E7" w:rsidRPr="00D36F44" w:rsidRDefault="00C72069" w:rsidP="00D44945">
      <w:pPr>
        <w:pStyle w:val="ListParagraph"/>
        <w:numPr>
          <w:ilvl w:val="0"/>
          <w:numId w:val="2"/>
        </w:numPr>
      </w:pPr>
      <w:r w:rsidRPr="00D36F44">
        <w:t xml:space="preserve">What are the Top 12 </w:t>
      </w:r>
      <w:proofErr w:type="spellStart"/>
      <w:r w:rsidRPr="00D36F44">
        <w:t>Traning</w:t>
      </w:r>
      <w:proofErr w:type="spellEnd"/>
      <w:r w:rsidRPr="00D36F44">
        <w:t xml:space="preserve"> course with Hi</w:t>
      </w:r>
      <w:r w:rsidR="006D11E7" w:rsidRPr="00D36F44">
        <w:t>ghest revenue?</w:t>
      </w:r>
    </w:p>
    <w:p w14:paraId="50D86D9E" w14:textId="702D3AD9" w:rsidR="004F4684" w:rsidRPr="00D36F44" w:rsidRDefault="00B771B7" w:rsidP="00D44945">
      <w:pPr>
        <w:pStyle w:val="ListParagraph"/>
        <w:numPr>
          <w:ilvl w:val="0"/>
          <w:numId w:val="2"/>
        </w:numPr>
      </w:pPr>
      <w:r w:rsidRPr="00D36F44">
        <w:t xml:space="preserve">What are number of participant </w:t>
      </w:r>
      <w:r w:rsidR="000A15D2" w:rsidRPr="00D36F44">
        <w:t>who got engaged</w:t>
      </w:r>
      <w:r w:rsidR="006D11E7" w:rsidRPr="00D36F44">
        <w:t xml:space="preserve"> </w:t>
      </w:r>
      <w:r w:rsidR="000A15D2" w:rsidRPr="00D36F44">
        <w:t xml:space="preserve">with the </w:t>
      </w:r>
      <w:proofErr w:type="spellStart"/>
      <w:r w:rsidR="001412DA">
        <w:t>T</w:t>
      </w:r>
      <w:r w:rsidR="000A15D2" w:rsidRPr="00D36F44">
        <w:t>raning</w:t>
      </w:r>
      <w:proofErr w:type="spellEnd"/>
      <w:r w:rsidR="000A15D2" w:rsidRPr="00D36F44">
        <w:t xml:space="preserve"> </w:t>
      </w:r>
      <w:proofErr w:type="spellStart"/>
      <w:r w:rsidR="000A15D2" w:rsidRPr="00D36F44">
        <w:t>center</w:t>
      </w:r>
      <w:proofErr w:type="spellEnd"/>
      <w:r w:rsidR="000A15D2" w:rsidRPr="00D36F44">
        <w:t xml:space="preserve"> </w:t>
      </w:r>
      <w:r w:rsidR="00CC16E2" w:rsidRPr="00D36F44">
        <w:t>over the years?</w:t>
      </w:r>
    </w:p>
    <w:p w14:paraId="37D4474E" w14:textId="032B381C" w:rsidR="00CC16E2" w:rsidRPr="00D36F44" w:rsidRDefault="00CC16E2" w:rsidP="00D4494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D36F44">
        <w:t xml:space="preserve">What is the revenue generated with </w:t>
      </w:r>
      <w:r w:rsidR="001C7D7D" w:rsidRPr="00D36F44">
        <w:t>each course</w:t>
      </w:r>
      <w:r w:rsidR="00A62723" w:rsidRPr="00D36F44">
        <w:t>?</w:t>
      </w:r>
      <w:r w:rsidR="001C7D7D" w:rsidRPr="00D36F44">
        <w:t xml:space="preserve"> </w:t>
      </w:r>
    </w:p>
    <w:p w14:paraId="71AED8E2" w14:textId="0023859D" w:rsidR="00282A0D" w:rsidRPr="00A67475" w:rsidRDefault="004E1C26" w:rsidP="00282A0D">
      <w:pPr>
        <w:pStyle w:val="Subtitle"/>
        <w:rPr>
          <w:b/>
          <w:bCs/>
          <w:color w:val="auto"/>
          <w:sz w:val="22"/>
          <w:szCs w:val="22"/>
        </w:rPr>
      </w:pPr>
      <w:r w:rsidRPr="00A67475">
        <w:rPr>
          <w:b/>
          <w:bCs/>
          <w:color w:val="auto"/>
          <w:sz w:val="22"/>
          <w:szCs w:val="22"/>
        </w:rPr>
        <w:t>PI</w:t>
      </w:r>
      <w:r w:rsidR="007A18D2" w:rsidRPr="00A67475">
        <w:rPr>
          <w:b/>
          <w:bCs/>
          <w:color w:val="auto"/>
          <w:sz w:val="22"/>
          <w:szCs w:val="22"/>
        </w:rPr>
        <w:t>VOTE TABLE And G</w:t>
      </w:r>
      <w:r w:rsidR="00F662CD" w:rsidRPr="00A67475">
        <w:rPr>
          <w:b/>
          <w:bCs/>
          <w:color w:val="auto"/>
          <w:sz w:val="22"/>
          <w:szCs w:val="22"/>
        </w:rPr>
        <w:t xml:space="preserve">RAPHS </w:t>
      </w:r>
    </w:p>
    <w:p w14:paraId="697C768C" w14:textId="09ED027E" w:rsidR="00F662CD" w:rsidRPr="00F662CD" w:rsidRDefault="00F662CD" w:rsidP="00F662CD">
      <w:r w:rsidRPr="00DA0A4E">
        <w:rPr>
          <w:rFonts w:ascii="Arial Black" w:eastAsiaTheme="minorEastAsia" w:hAnsi="Arial Black"/>
          <w:b/>
          <w:bCs/>
          <w:spacing w:val="15"/>
          <w:sz w:val="32"/>
          <w:szCs w:val="32"/>
        </w:rPr>
        <w:t>1</w:t>
      </w:r>
      <w:r w:rsidR="00A67475" w:rsidRPr="00DA0A4E">
        <w:rPr>
          <w:rFonts w:ascii="Arial Black" w:eastAsiaTheme="minorEastAsia" w:hAnsi="Arial Black"/>
          <w:b/>
          <w:bCs/>
          <w:spacing w:val="15"/>
          <w:sz w:val="32"/>
          <w:szCs w:val="32"/>
        </w:rPr>
        <w:t>.</w:t>
      </w:r>
    </w:p>
    <w:p w14:paraId="72EB199E" w14:textId="467D8115" w:rsidR="00E67679" w:rsidRDefault="00E47DCD" w:rsidP="00E67679">
      <w:r w:rsidRPr="00E47DCD">
        <w:rPr>
          <w:noProof/>
        </w:rPr>
        <w:drawing>
          <wp:inline distT="0" distB="0" distL="0" distR="0" wp14:anchorId="57CDEDA0" wp14:editId="163D909B">
            <wp:extent cx="4953691" cy="2953162"/>
            <wp:effectExtent l="171450" t="171450" r="189865" b="190500"/>
            <wp:docPr id="121406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68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53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E8EAD7" w14:textId="77777777" w:rsidR="00874773" w:rsidRDefault="00874773" w:rsidP="00E67679"/>
    <w:p w14:paraId="46BE2369" w14:textId="0E931977" w:rsidR="00874773" w:rsidRPr="00E67679" w:rsidRDefault="00874773" w:rsidP="00E67679">
      <w:r>
        <w:rPr>
          <w:noProof/>
        </w:rPr>
        <w:drawing>
          <wp:inline distT="0" distB="0" distL="0" distR="0" wp14:anchorId="3C44A68C" wp14:editId="069E6969">
            <wp:extent cx="5417820" cy="2743200"/>
            <wp:effectExtent l="0" t="0" r="11430" b="0"/>
            <wp:docPr id="20446572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31080D-D4C8-74AA-2A9A-E31A407B14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9DC1B7" w14:textId="77777777" w:rsidR="009F4AC2" w:rsidRDefault="009F4AC2" w:rsidP="00282A0D">
      <w:pPr>
        <w:pStyle w:val="Subtitle"/>
        <w:rPr>
          <w:rFonts w:ascii="Arial Black" w:hAnsi="Arial Black"/>
          <w:b/>
          <w:bCs/>
          <w:color w:val="auto"/>
          <w:sz w:val="32"/>
          <w:szCs w:val="32"/>
        </w:rPr>
      </w:pPr>
    </w:p>
    <w:p w14:paraId="63C4B480" w14:textId="77777777" w:rsidR="00997D57" w:rsidRDefault="00997D57" w:rsidP="00282A0D">
      <w:pPr>
        <w:pStyle w:val="Subtitle"/>
        <w:rPr>
          <w:rFonts w:ascii="Arial Black" w:hAnsi="Arial Black"/>
          <w:b/>
          <w:bCs/>
          <w:color w:val="auto"/>
          <w:sz w:val="32"/>
          <w:szCs w:val="32"/>
        </w:rPr>
      </w:pPr>
    </w:p>
    <w:p w14:paraId="12BAA657" w14:textId="77777777" w:rsidR="00997D57" w:rsidRDefault="00997D57" w:rsidP="00282A0D">
      <w:pPr>
        <w:pStyle w:val="Subtitle"/>
        <w:rPr>
          <w:rFonts w:ascii="Arial Black" w:hAnsi="Arial Black"/>
          <w:b/>
          <w:bCs/>
          <w:color w:val="auto"/>
          <w:sz w:val="32"/>
          <w:szCs w:val="32"/>
        </w:rPr>
      </w:pPr>
    </w:p>
    <w:p w14:paraId="20165BDD" w14:textId="77777777" w:rsidR="00997D57" w:rsidRDefault="00997D57" w:rsidP="00282A0D">
      <w:pPr>
        <w:pStyle w:val="Subtitle"/>
        <w:rPr>
          <w:rFonts w:ascii="Arial Black" w:hAnsi="Arial Black"/>
          <w:b/>
          <w:bCs/>
          <w:color w:val="auto"/>
          <w:sz w:val="32"/>
          <w:szCs w:val="32"/>
        </w:rPr>
      </w:pPr>
    </w:p>
    <w:p w14:paraId="630F624A" w14:textId="77777777" w:rsidR="00997D57" w:rsidRDefault="00997D57" w:rsidP="00282A0D">
      <w:pPr>
        <w:pStyle w:val="Subtitle"/>
        <w:rPr>
          <w:rFonts w:ascii="Arial Black" w:hAnsi="Arial Black"/>
          <w:b/>
          <w:bCs/>
          <w:color w:val="auto"/>
          <w:sz w:val="32"/>
          <w:szCs w:val="32"/>
        </w:rPr>
      </w:pPr>
    </w:p>
    <w:p w14:paraId="3920D6F6" w14:textId="412A4B76" w:rsidR="00282A0D" w:rsidRPr="00282A0D" w:rsidRDefault="00A67475" w:rsidP="00282A0D">
      <w:pPr>
        <w:pStyle w:val="Subtitle"/>
      </w:pPr>
      <w:r w:rsidRPr="00DA0A4E">
        <w:rPr>
          <w:rFonts w:ascii="Arial Black" w:hAnsi="Arial Black"/>
          <w:b/>
          <w:bCs/>
          <w:color w:val="auto"/>
          <w:sz w:val="32"/>
          <w:szCs w:val="32"/>
        </w:rPr>
        <w:t>2</w:t>
      </w:r>
      <w:r>
        <w:t>.</w:t>
      </w:r>
    </w:p>
    <w:p w14:paraId="5F322429" w14:textId="6519195A" w:rsidR="00D90AA7" w:rsidRPr="00D90AA7" w:rsidRDefault="002D5F50" w:rsidP="002D5F50">
      <w:pPr>
        <w:pStyle w:val="Subtitle"/>
        <w:jc w:val="center"/>
      </w:pPr>
      <w:r w:rsidRPr="002D5F50">
        <w:rPr>
          <w:noProof/>
        </w:rPr>
        <w:drawing>
          <wp:inline distT="0" distB="0" distL="0" distR="0" wp14:anchorId="498D27B1" wp14:editId="714BD721">
            <wp:extent cx="3915321" cy="2324424"/>
            <wp:effectExtent l="0" t="0" r="9525" b="0"/>
            <wp:docPr id="156458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7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4CC3" w14:textId="7795BF6A" w:rsidR="00D90AA7" w:rsidRPr="00D90AA7" w:rsidRDefault="00D90AA7" w:rsidP="00D90AA7">
      <w:pPr>
        <w:pStyle w:val="Subtitle"/>
      </w:pPr>
    </w:p>
    <w:p w14:paraId="1ABF51CA" w14:textId="53F78B5D" w:rsidR="00D84858" w:rsidRDefault="00D84858" w:rsidP="00D84858"/>
    <w:p w14:paraId="7CC97F2A" w14:textId="48C75531" w:rsidR="006E257B" w:rsidRDefault="00E073DB" w:rsidP="00E9143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C06CE" wp14:editId="283DC3AF">
            <wp:extent cx="5539740" cy="2743200"/>
            <wp:effectExtent l="0" t="0" r="3810" b="0"/>
            <wp:docPr id="21326055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872CDD-5E6C-EA31-E2ED-C06391436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A21D8B" w14:textId="3A5D0F85" w:rsidR="006E257B" w:rsidRDefault="006E257B" w:rsidP="00E9143D">
      <w:pPr>
        <w:jc w:val="center"/>
        <w:rPr>
          <w:b/>
          <w:bCs/>
          <w:sz w:val="28"/>
          <w:szCs w:val="28"/>
        </w:rPr>
      </w:pPr>
    </w:p>
    <w:p w14:paraId="2B1DCCF1" w14:textId="3A7A63CB" w:rsidR="006E257B" w:rsidRDefault="006E257B" w:rsidP="00E9143D">
      <w:pPr>
        <w:jc w:val="center"/>
        <w:rPr>
          <w:b/>
          <w:bCs/>
          <w:sz w:val="28"/>
          <w:szCs w:val="28"/>
        </w:rPr>
      </w:pPr>
    </w:p>
    <w:p w14:paraId="4BCAB4F1" w14:textId="77777777" w:rsidR="006E257B" w:rsidRDefault="006E257B" w:rsidP="00E9143D">
      <w:pPr>
        <w:jc w:val="center"/>
        <w:rPr>
          <w:b/>
          <w:bCs/>
          <w:sz w:val="28"/>
          <w:szCs w:val="28"/>
        </w:rPr>
      </w:pPr>
    </w:p>
    <w:p w14:paraId="389A5A79" w14:textId="77777777" w:rsidR="006E257B" w:rsidRDefault="006E257B" w:rsidP="00E9143D">
      <w:pPr>
        <w:jc w:val="center"/>
        <w:rPr>
          <w:b/>
          <w:bCs/>
          <w:sz w:val="28"/>
          <w:szCs w:val="28"/>
        </w:rPr>
      </w:pPr>
    </w:p>
    <w:p w14:paraId="1654CAB2" w14:textId="77777777" w:rsidR="006E257B" w:rsidRDefault="006E257B" w:rsidP="00E9143D">
      <w:pPr>
        <w:jc w:val="center"/>
        <w:rPr>
          <w:b/>
          <w:bCs/>
          <w:sz w:val="28"/>
          <w:szCs w:val="28"/>
        </w:rPr>
      </w:pPr>
    </w:p>
    <w:p w14:paraId="2909C89B" w14:textId="77777777" w:rsidR="006E257B" w:rsidRDefault="006E257B" w:rsidP="00E9143D">
      <w:pPr>
        <w:jc w:val="center"/>
        <w:rPr>
          <w:b/>
          <w:bCs/>
          <w:sz w:val="28"/>
          <w:szCs w:val="28"/>
        </w:rPr>
      </w:pPr>
    </w:p>
    <w:p w14:paraId="053A3B58" w14:textId="77777777" w:rsidR="002D5F50" w:rsidRDefault="002D5F50" w:rsidP="00E9143D">
      <w:pPr>
        <w:jc w:val="center"/>
        <w:rPr>
          <w:b/>
          <w:bCs/>
          <w:sz w:val="28"/>
          <w:szCs w:val="28"/>
        </w:rPr>
      </w:pPr>
    </w:p>
    <w:p w14:paraId="69AF6360" w14:textId="77777777" w:rsidR="002D5F50" w:rsidRDefault="002D5F50" w:rsidP="00E9143D">
      <w:pPr>
        <w:jc w:val="center"/>
        <w:rPr>
          <w:b/>
          <w:bCs/>
          <w:sz w:val="28"/>
          <w:szCs w:val="28"/>
        </w:rPr>
      </w:pPr>
    </w:p>
    <w:p w14:paraId="56361D52" w14:textId="4F7C8A4F" w:rsidR="002D5F50" w:rsidRDefault="00DA0A4E" w:rsidP="00DA0A4E">
      <w:pPr>
        <w:rPr>
          <w:b/>
          <w:bCs/>
          <w:sz w:val="28"/>
          <w:szCs w:val="28"/>
        </w:rPr>
      </w:pPr>
      <w:r w:rsidRPr="009F4AC2">
        <w:rPr>
          <w:b/>
          <w:bCs/>
          <w:sz w:val="32"/>
          <w:szCs w:val="32"/>
        </w:rPr>
        <w:t>3</w:t>
      </w:r>
      <w:r>
        <w:rPr>
          <w:b/>
          <w:bCs/>
          <w:sz w:val="28"/>
          <w:szCs w:val="28"/>
        </w:rPr>
        <w:t>.</w:t>
      </w:r>
    </w:p>
    <w:p w14:paraId="74CEB4A0" w14:textId="77777777" w:rsidR="002D5F50" w:rsidRDefault="002D5F50" w:rsidP="00E9143D">
      <w:pPr>
        <w:jc w:val="center"/>
        <w:rPr>
          <w:b/>
          <w:bCs/>
          <w:sz w:val="28"/>
          <w:szCs w:val="28"/>
        </w:rPr>
      </w:pPr>
    </w:p>
    <w:p w14:paraId="0E24B8AF" w14:textId="7ED31C7B" w:rsidR="002D5F50" w:rsidRDefault="00450BFC" w:rsidP="00E9143D">
      <w:pPr>
        <w:jc w:val="center"/>
        <w:rPr>
          <w:b/>
          <w:bCs/>
          <w:sz w:val="28"/>
          <w:szCs w:val="28"/>
        </w:rPr>
      </w:pPr>
      <w:r w:rsidRPr="00450BFC">
        <w:rPr>
          <w:b/>
          <w:bCs/>
          <w:noProof/>
          <w:sz w:val="28"/>
          <w:szCs w:val="28"/>
        </w:rPr>
        <w:drawing>
          <wp:inline distT="0" distB="0" distL="0" distR="0" wp14:anchorId="03F89AD1" wp14:editId="7357E86A">
            <wp:extent cx="4296375" cy="3610479"/>
            <wp:effectExtent l="0" t="0" r="9525" b="9525"/>
            <wp:docPr id="27319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99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5AA0" w14:textId="77777777" w:rsidR="002D5F50" w:rsidRDefault="002D5F50" w:rsidP="00E9143D">
      <w:pPr>
        <w:jc w:val="center"/>
        <w:rPr>
          <w:b/>
          <w:bCs/>
          <w:sz w:val="28"/>
          <w:szCs w:val="28"/>
        </w:rPr>
      </w:pPr>
    </w:p>
    <w:p w14:paraId="419016D4" w14:textId="77777777" w:rsidR="002D5F50" w:rsidRDefault="002D5F50" w:rsidP="00E9143D">
      <w:pPr>
        <w:jc w:val="center"/>
        <w:rPr>
          <w:b/>
          <w:bCs/>
          <w:sz w:val="28"/>
          <w:szCs w:val="28"/>
        </w:rPr>
      </w:pPr>
    </w:p>
    <w:p w14:paraId="5C1707AC" w14:textId="77777777" w:rsidR="002D5F50" w:rsidRDefault="002D5F50" w:rsidP="00E9143D">
      <w:pPr>
        <w:jc w:val="center"/>
        <w:rPr>
          <w:b/>
          <w:bCs/>
          <w:sz w:val="28"/>
          <w:szCs w:val="28"/>
        </w:rPr>
      </w:pPr>
    </w:p>
    <w:p w14:paraId="3CCD2D8E" w14:textId="1DCD8D26" w:rsidR="002D5F50" w:rsidRDefault="00450BFC" w:rsidP="00E9143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ACBC1A" wp14:editId="063E91A1">
            <wp:extent cx="5044440" cy="2743200"/>
            <wp:effectExtent l="0" t="0" r="3810" b="0"/>
            <wp:docPr id="20629299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D3B440-C5E1-CED1-33A3-FA85C073B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A37A4E" w14:textId="77777777" w:rsidR="002D5F50" w:rsidRDefault="002D5F50" w:rsidP="00E9143D">
      <w:pPr>
        <w:jc w:val="center"/>
        <w:rPr>
          <w:b/>
          <w:bCs/>
          <w:sz w:val="28"/>
          <w:szCs w:val="28"/>
        </w:rPr>
      </w:pPr>
    </w:p>
    <w:p w14:paraId="32646DF4" w14:textId="77777777" w:rsidR="00E073DB" w:rsidRDefault="00E073DB" w:rsidP="00EC0534">
      <w:pPr>
        <w:rPr>
          <w:b/>
          <w:bCs/>
          <w:sz w:val="28"/>
          <w:szCs w:val="28"/>
        </w:rPr>
      </w:pPr>
    </w:p>
    <w:p w14:paraId="5B43AA4B" w14:textId="415ADEF3" w:rsidR="00E073DB" w:rsidRPr="009F4AC2" w:rsidRDefault="009F4AC2" w:rsidP="009F4AC2">
      <w:pPr>
        <w:rPr>
          <w:b/>
          <w:bCs/>
          <w:sz w:val="32"/>
          <w:szCs w:val="32"/>
        </w:rPr>
      </w:pPr>
      <w:r w:rsidRPr="009F4AC2">
        <w:rPr>
          <w:b/>
          <w:bCs/>
          <w:sz w:val="32"/>
          <w:szCs w:val="32"/>
        </w:rPr>
        <w:t>4.</w:t>
      </w:r>
    </w:p>
    <w:p w14:paraId="79A9097B" w14:textId="56771C8A" w:rsidR="00E073DB" w:rsidRDefault="00EC0534" w:rsidP="00EC0534">
      <w:pPr>
        <w:rPr>
          <w:b/>
          <w:bCs/>
          <w:sz w:val="28"/>
          <w:szCs w:val="28"/>
        </w:rPr>
      </w:pPr>
      <w:r w:rsidRPr="00EC0534">
        <w:rPr>
          <w:b/>
          <w:bCs/>
          <w:noProof/>
          <w:sz w:val="28"/>
          <w:szCs w:val="28"/>
        </w:rPr>
        <w:drawing>
          <wp:inline distT="0" distB="0" distL="0" distR="0" wp14:anchorId="328EC369" wp14:editId="2FBEC90D">
            <wp:extent cx="3609109" cy="5152630"/>
            <wp:effectExtent l="0" t="0" r="0" b="0"/>
            <wp:docPr id="91172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28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3831" cy="51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E76E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34A9A4BB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7B639B9E" w14:textId="4F6A227E" w:rsidR="00E073DB" w:rsidRDefault="00E60F26" w:rsidP="00E9143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BA0FEB" wp14:editId="29656E9C">
            <wp:extent cx="5731510" cy="1898015"/>
            <wp:effectExtent l="0" t="0" r="2540" b="6985"/>
            <wp:docPr id="15020574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B75EBF-E752-CDCB-9CF7-D1C7077043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A197001" w14:textId="77777777" w:rsidR="00E073DB" w:rsidRDefault="00E073DB" w:rsidP="009F4AC2">
      <w:pPr>
        <w:rPr>
          <w:b/>
          <w:bCs/>
          <w:sz w:val="28"/>
          <w:szCs w:val="28"/>
        </w:rPr>
      </w:pPr>
    </w:p>
    <w:p w14:paraId="1EBD7591" w14:textId="637FD501" w:rsidR="009F4AC2" w:rsidRPr="009F4AC2" w:rsidRDefault="009F4AC2" w:rsidP="009F4AC2">
      <w:pPr>
        <w:rPr>
          <w:b/>
          <w:bCs/>
          <w:sz w:val="32"/>
          <w:szCs w:val="32"/>
        </w:rPr>
      </w:pPr>
      <w:r w:rsidRPr="009F4AC2">
        <w:rPr>
          <w:b/>
          <w:bCs/>
          <w:sz w:val="32"/>
          <w:szCs w:val="32"/>
        </w:rPr>
        <w:t>5.</w:t>
      </w:r>
    </w:p>
    <w:p w14:paraId="41B0357C" w14:textId="1B7D7F31" w:rsidR="00E073DB" w:rsidRDefault="001627E6" w:rsidP="001627E6">
      <w:pPr>
        <w:rPr>
          <w:b/>
          <w:bCs/>
          <w:sz w:val="28"/>
          <w:szCs w:val="28"/>
        </w:rPr>
      </w:pPr>
      <w:r w:rsidRPr="001627E6">
        <w:rPr>
          <w:b/>
          <w:bCs/>
          <w:noProof/>
          <w:sz w:val="28"/>
          <w:szCs w:val="28"/>
        </w:rPr>
        <w:drawing>
          <wp:inline distT="0" distB="0" distL="0" distR="0" wp14:anchorId="23E0A91C" wp14:editId="618F594D">
            <wp:extent cx="2385060" cy="4536592"/>
            <wp:effectExtent l="0" t="0" r="0" b="0"/>
            <wp:docPr id="166173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3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345" cy="45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CD" w:rsidRPr="00F662CD">
        <w:rPr>
          <w:b/>
          <w:bCs/>
          <w:noProof/>
          <w:sz w:val="28"/>
          <w:szCs w:val="28"/>
        </w:rPr>
        <w:drawing>
          <wp:inline distT="0" distB="0" distL="0" distR="0" wp14:anchorId="38853A6A" wp14:editId="6A1ED683">
            <wp:extent cx="3305636" cy="4601217"/>
            <wp:effectExtent l="0" t="0" r="9525" b="8890"/>
            <wp:docPr id="108471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12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AEA0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3FCF3C9A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2859F1DA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1B9F7178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3A4CFEE2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07F6F320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6A7A4F21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573A32A2" w14:textId="77777777" w:rsidR="00E073DB" w:rsidRDefault="00E073DB" w:rsidP="00E9143D">
      <w:pPr>
        <w:jc w:val="center"/>
        <w:rPr>
          <w:b/>
          <w:bCs/>
          <w:sz w:val="28"/>
          <w:szCs w:val="28"/>
        </w:rPr>
      </w:pPr>
    </w:p>
    <w:p w14:paraId="7062CE53" w14:textId="77777777" w:rsidR="00E60F26" w:rsidRDefault="00E60F26" w:rsidP="00E9143D">
      <w:pPr>
        <w:jc w:val="center"/>
        <w:rPr>
          <w:b/>
          <w:bCs/>
          <w:sz w:val="28"/>
          <w:szCs w:val="28"/>
        </w:rPr>
      </w:pPr>
    </w:p>
    <w:p w14:paraId="1C541ACA" w14:textId="77777777" w:rsidR="00E60F26" w:rsidRDefault="00E60F26" w:rsidP="00E9143D">
      <w:pPr>
        <w:jc w:val="center"/>
        <w:rPr>
          <w:b/>
          <w:bCs/>
          <w:sz w:val="28"/>
          <w:szCs w:val="28"/>
        </w:rPr>
      </w:pPr>
    </w:p>
    <w:p w14:paraId="18C289D8" w14:textId="77777777" w:rsidR="00E60F26" w:rsidRDefault="00E60F26" w:rsidP="00E9143D">
      <w:pPr>
        <w:jc w:val="center"/>
        <w:rPr>
          <w:b/>
          <w:bCs/>
          <w:sz w:val="28"/>
          <w:szCs w:val="28"/>
        </w:rPr>
      </w:pPr>
    </w:p>
    <w:p w14:paraId="286C405C" w14:textId="33530A98" w:rsidR="006E257B" w:rsidRPr="00773AC8" w:rsidRDefault="00467F29" w:rsidP="00773AC8">
      <w:pPr>
        <w:pStyle w:val="Heading1"/>
        <w:jc w:val="center"/>
        <w:rPr>
          <w:b/>
          <w:bCs/>
          <w:sz w:val="40"/>
          <w:szCs w:val="40"/>
        </w:rPr>
      </w:pPr>
      <w:r w:rsidRPr="00773AC8">
        <w:rPr>
          <w:b/>
          <w:bCs/>
          <w:sz w:val="40"/>
          <w:szCs w:val="40"/>
        </w:rPr>
        <w:t xml:space="preserve">SALES </w:t>
      </w:r>
      <w:r w:rsidR="00773AC8" w:rsidRPr="00773AC8">
        <w:rPr>
          <w:b/>
          <w:bCs/>
          <w:sz w:val="40"/>
          <w:szCs w:val="40"/>
        </w:rPr>
        <w:t>DASHBOARD OF ABC TRANING CENTER</w:t>
      </w:r>
    </w:p>
    <w:p w14:paraId="10FAC58B" w14:textId="1794DD46" w:rsidR="00EF07C2" w:rsidRPr="00EF07C2" w:rsidRDefault="00EF07C2" w:rsidP="00EF07C2">
      <w:pPr>
        <w:jc w:val="center"/>
        <w:rPr>
          <w:b/>
          <w:bCs/>
          <w:sz w:val="28"/>
          <w:szCs w:val="28"/>
        </w:rPr>
      </w:pPr>
    </w:p>
    <w:p w14:paraId="5D1F58E3" w14:textId="2C548007" w:rsidR="00467F29" w:rsidRDefault="00501C85" w:rsidP="00501C85">
      <w:r>
        <w:t xml:space="preserve">                    </w:t>
      </w:r>
      <w:r w:rsidR="00EF07C2">
        <w:t xml:space="preserve">    </w:t>
      </w:r>
      <w:r w:rsidR="00467F29" w:rsidRPr="006A7B53">
        <w:rPr>
          <w:b/>
          <w:bCs/>
          <w:noProof/>
          <w:sz w:val="28"/>
          <w:szCs w:val="28"/>
        </w:rPr>
        <w:drawing>
          <wp:inline distT="0" distB="0" distL="0" distR="0" wp14:anchorId="40C056B9" wp14:editId="2A897EA9">
            <wp:extent cx="5731510" cy="3883025"/>
            <wp:effectExtent l="0" t="0" r="2540" b="3175"/>
            <wp:docPr id="19711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F364" w14:textId="77777777" w:rsidR="00467F29" w:rsidRDefault="00467F29" w:rsidP="00501C85"/>
    <w:p w14:paraId="2BF60846" w14:textId="68A1A880" w:rsidR="001E39A0" w:rsidRPr="00501C85" w:rsidRDefault="00467F29" w:rsidP="00501C85">
      <w:pPr>
        <w:rPr>
          <w:b/>
          <w:bCs/>
          <w:noProof/>
          <w:sz w:val="28"/>
          <w:szCs w:val="28"/>
        </w:rPr>
      </w:pPr>
      <w:r>
        <w:t xml:space="preserve"> </w:t>
      </w:r>
      <w:r w:rsidR="00501C85">
        <w:t xml:space="preserve">                            </w:t>
      </w:r>
      <w:r w:rsidR="00B13FD7">
        <w:t xml:space="preserve">    </w:t>
      </w:r>
      <w:r w:rsidR="00501C85">
        <w:t xml:space="preserve"> </w:t>
      </w:r>
      <w:r w:rsidR="0069622D" w:rsidRPr="001E39A0">
        <w:rPr>
          <w:b/>
          <w:bCs/>
          <w:noProof/>
        </w:rPr>
        <w:t xml:space="preserve"> </w:t>
      </w:r>
      <w:r w:rsidR="001E39A0" w:rsidRPr="00501C85">
        <w:rPr>
          <w:b/>
          <w:bCs/>
          <w:noProof/>
          <w:sz w:val="28"/>
          <w:szCs w:val="28"/>
        </w:rPr>
        <w:t>Summary for ABC Training Centre Dashboard</w:t>
      </w:r>
    </w:p>
    <w:p w14:paraId="18A8201A" w14:textId="77777777" w:rsidR="001E39A0" w:rsidRPr="00501C85" w:rsidRDefault="001E39A0" w:rsidP="001E39A0">
      <w:pPr>
        <w:jc w:val="center"/>
        <w:rPr>
          <w:b/>
          <w:bCs/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Dashboard 1: Course Popularity and Training Analysis</w:t>
      </w:r>
    </w:p>
    <w:p w14:paraId="43B31889" w14:textId="333A71DA" w:rsidR="001E39A0" w:rsidRPr="00501C85" w:rsidRDefault="001E39A0" w:rsidP="00501C85">
      <w:pPr>
        <w:jc w:val="center"/>
        <w:rPr>
          <w:b/>
          <w:bCs/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Popular Courses (Bar Chart):</w:t>
      </w:r>
    </w:p>
    <w:p w14:paraId="48C10B99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Description:</w:t>
      </w:r>
      <w:r w:rsidRPr="00501C85">
        <w:rPr>
          <w:noProof/>
          <w:sz w:val="28"/>
          <w:szCs w:val="28"/>
        </w:rPr>
        <w:t xml:space="preserve"> This bar chart displays the most popular courses offered by ABC Training Centre.</w:t>
      </w:r>
    </w:p>
    <w:p w14:paraId="30E6BF87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Key Insights:</w:t>
      </w:r>
      <w:r w:rsidRPr="00501C85">
        <w:rPr>
          <w:noProof/>
          <w:sz w:val="28"/>
          <w:szCs w:val="28"/>
        </w:rPr>
        <w:t xml:space="preserve"> Identifies which courses attract the most participants, aiding in understanding market demand.</w:t>
      </w:r>
    </w:p>
    <w:p w14:paraId="68A28094" w14:textId="77777777" w:rsidR="00501C85" w:rsidRDefault="00501C85" w:rsidP="001E39A0">
      <w:pPr>
        <w:jc w:val="center"/>
        <w:rPr>
          <w:noProof/>
          <w:sz w:val="28"/>
          <w:szCs w:val="28"/>
        </w:rPr>
      </w:pPr>
    </w:p>
    <w:p w14:paraId="20CA05BB" w14:textId="702F6FD5" w:rsidR="001E39A0" w:rsidRPr="00501C85" w:rsidRDefault="001E39A0" w:rsidP="00501C85">
      <w:pPr>
        <w:jc w:val="center"/>
        <w:rPr>
          <w:noProof/>
          <w:sz w:val="28"/>
          <w:szCs w:val="28"/>
        </w:rPr>
      </w:pPr>
      <w:r w:rsidRPr="00501C85">
        <w:rPr>
          <w:noProof/>
          <w:sz w:val="28"/>
          <w:szCs w:val="28"/>
        </w:rPr>
        <w:t>T</w:t>
      </w:r>
      <w:r w:rsidRPr="00501C85">
        <w:rPr>
          <w:b/>
          <w:bCs/>
          <w:noProof/>
          <w:sz w:val="28"/>
          <w:szCs w:val="28"/>
        </w:rPr>
        <w:t>raining Type Distribution (Donut Chart):</w:t>
      </w:r>
    </w:p>
    <w:p w14:paraId="014AA90F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 xml:space="preserve">Description: </w:t>
      </w:r>
      <w:r w:rsidRPr="00501C85">
        <w:rPr>
          <w:noProof/>
          <w:sz w:val="28"/>
          <w:szCs w:val="28"/>
        </w:rPr>
        <w:t>This donut chart illustrates the distribution of training types, whether online or offline.</w:t>
      </w:r>
    </w:p>
    <w:p w14:paraId="28445AED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Key Insights</w:t>
      </w:r>
      <w:r w:rsidRPr="00501C85">
        <w:rPr>
          <w:noProof/>
          <w:sz w:val="28"/>
          <w:szCs w:val="28"/>
        </w:rPr>
        <w:t>: Provides a clear comparison of the preference for online versus offline training formats among participants.</w:t>
      </w:r>
    </w:p>
    <w:p w14:paraId="10680D3A" w14:textId="77777777" w:rsidR="00501C85" w:rsidRDefault="00501C85" w:rsidP="001E39A0">
      <w:pPr>
        <w:jc w:val="center"/>
        <w:rPr>
          <w:b/>
          <w:bCs/>
          <w:noProof/>
          <w:sz w:val="28"/>
          <w:szCs w:val="28"/>
        </w:rPr>
      </w:pPr>
    </w:p>
    <w:p w14:paraId="5E3B2615" w14:textId="726E1848" w:rsidR="001E39A0" w:rsidRPr="00501C85" w:rsidRDefault="001E39A0" w:rsidP="00501C85">
      <w:pPr>
        <w:jc w:val="center"/>
        <w:rPr>
          <w:b/>
          <w:bCs/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Top 12 Training Programs by Revenue (Stacked Bar Chart):</w:t>
      </w:r>
    </w:p>
    <w:p w14:paraId="1E30DF87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Description:</w:t>
      </w:r>
      <w:r w:rsidRPr="00501C85">
        <w:rPr>
          <w:noProof/>
          <w:sz w:val="28"/>
          <w:szCs w:val="28"/>
        </w:rPr>
        <w:t xml:space="preserve"> A stacked bar chart showcasing the top 12 training programs that generate the highest revenue.</w:t>
      </w:r>
    </w:p>
    <w:p w14:paraId="53FC0719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Key Insights:</w:t>
      </w:r>
      <w:r w:rsidRPr="00501C85">
        <w:rPr>
          <w:noProof/>
          <w:sz w:val="28"/>
          <w:szCs w:val="28"/>
        </w:rPr>
        <w:t xml:space="preserve"> Highlights the most profitable courses, segmented by different contributing factors such as course duration, level, or other relevant criteria.</w:t>
      </w:r>
    </w:p>
    <w:p w14:paraId="03BB0F89" w14:textId="77777777" w:rsidR="00501C85" w:rsidRDefault="00501C85" w:rsidP="001E39A0">
      <w:pPr>
        <w:jc w:val="center"/>
        <w:rPr>
          <w:b/>
          <w:bCs/>
          <w:noProof/>
          <w:sz w:val="28"/>
          <w:szCs w:val="28"/>
        </w:rPr>
      </w:pPr>
    </w:p>
    <w:p w14:paraId="22667FD0" w14:textId="29DEBFE4" w:rsidR="001E39A0" w:rsidRPr="00501C85" w:rsidRDefault="001E39A0" w:rsidP="00501C85">
      <w:pPr>
        <w:jc w:val="center"/>
        <w:rPr>
          <w:b/>
          <w:bCs/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Participant Enrollment Over Time (Time Graph):</w:t>
      </w:r>
    </w:p>
    <w:p w14:paraId="51421598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Description:</w:t>
      </w:r>
      <w:r w:rsidRPr="00501C85">
        <w:rPr>
          <w:noProof/>
          <w:sz w:val="28"/>
          <w:szCs w:val="28"/>
        </w:rPr>
        <w:t xml:space="preserve"> This time graph presents the number of participants enrolled at the training center on a month-wise basis over the past years.</w:t>
      </w:r>
    </w:p>
    <w:p w14:paraId="6F43498C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Key Insights:</w:t>
      </w:r>
      <w:r w:rsidRPr="00501C85">
        <w:rPr>
          <w:noProof/>
          <w:sz w:val="28"/>
          <w:szCs w:val="28"/>
        </w:rPr>
        <w:t xml:space="preserve"> Trends in enrollment numbers, seasonal variations, and growth patterns over time.</w:t>
      </w:r>
    </w:p>
    <w:p w14:paraId="49246385" w14:textId="77777777" w:rsidR="00501C85" w:rsidRDefault="00501C85" w:rsidP="001E39A0">
      <w:pPr>
        <w:jc w:val="center"/>
        <w:rPr>
          <w:b/>
          <w:bCs/>
          <w:noProof/>
          <w:sz w:val="28"/>
          <w:szCs w:val="28"/>
        </w:rPr>
      </w:pPr>
    </w:p>
    <w:p w14:paraId="011ADADF" w14:textId="0046FF1F" w:rsidR="001E39A0" w:rsidRPr="00501C85" w:rsidRDefault="001E39A0" w:rsidP="00501C85">
      <w:pPr>
        <w:jc w:val="center"/>
        <w:rPr>
          <w:b/>
          <w:bCs/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Revenue-wise Courses (Bar Chart):</w:t>
      </w:r>
    </w:p>
    <w:p w14:paraId="7E4B51E8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>Description:</w:t>
      </w:r>
      <w:r w:rsidRPr="00501C85">
        <w:rPr>
          <w:noProof/>
          <w:sz w:val="28"/>
          <w:szCs w:val="28"/>
        </w:rPr>
        <w:t xml:space="preserve"> A bar chart representing the revenue generated by each course.</w:t>
      </w:r>
    </w:p>
    <w:p w14:paraId="2A923AA1" w14:textId="77777777" w:rsidR="001E39A0" w:rsidRPr="00501C85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b/>
          <w:bCs/>
          <w:noProof/>
          <w:sz w:val="28"/>
          <w:szCs w:val="28"/>
        </w:rPr>
        <w:t xml:space="preserve">Key Insights: </w:t>
      </w:r>
      <w:r w:rsidRPr="00501C85">
        <w:rPr>
          <w:noProof/>
          <w:sz w:val="28"/>
          <w:szCs w:val="28"/>
        </w:rPr>
        <w:t>Offers a detailed comparison of how much revenue each course brings in, useful for financial planning and course development.</w:t>
      </w:r>
    </w:p>
    <w:p w14:paraId="46DFEF8E" w14:textId="77777777" w:rsidR="001E39A0" w:rsidRDefault="001E39A0" w:rsidP="001E39A0">
      <w:pPr>
        <w:jc w:val="center"/>
        <w:rPr>
          <w:noProof/>
          <w:sz w:val="28"/>
          <w:szCs w:val="28"/>
        </w:rPr>
      </w:pPr>
      <w:r w:rsidRPr="00501C85">
        <w:rPr>
          <w:noProof/>
          <w:sz w:val="28"/>
          <w:szCs w:val="28"/>
        </w:rPr>
        <w:t>This dashboard effectively provides an overview of the training center's course popularity, training type preferences, revenue-generating courses, enrollment trends, and overall financial performance. These insights can be instrumental in strategic planning, marketing, and improving the training programs offered by ABC Training Centre.</w:t>
      </w:r>
    </w:p>
    <w:p w14:paraId="68F2CB60" w14:textId="61A3D025" w:rsidR="001E39A0" w:rsidRPr="006E257B" w:rsidRDefault="001E39A0" w:rsidP="005A6D4A">
      <w:pPr>
        <w:rPr>
          <w:sz w:val="28"/>
          <w:szCs w:val="28"/>
        </w:rPr>
      </w:pPr>
    </w:p>
    <w:p w14:paraId="45711D95" w14:textId="77777777" w:rsidR="001E39A0" w:rsidRDefault="001E39A0" w:rsidP="001E39A0">
      <w:pPr>
        <w:jc w:val="center"/>
        <w:rPr>
          <w:noProof/>
        </w:rPr>
      </w:pPr>
    </w:p>
    <w:p w14:paraId="1F88B2B3" w14:textId="77777777" w:rsidR="001E39A0" w:rsidRDefault="001E39A0" w:rsidP="001E39A0">
      <w:pPr>
        <w:jc w:val="center"/>
        <w:rPr>
          <w:noProof/>
        </w:rPr>
      </w:pPr>
    </w:p>
    <w:p w14:paraId="254F127F" w14:textId="77777777" w:rsidR="004D3D43" w:rsidRDefault="004D3D43" w:rsidP="00012E1A">
      <w:pPr>
        <w:jc w:val="center"/>
        <w:rPr>
          <w:b/>
          <w:bCs/>
          <w:sz w:val="28"/>
          <w:szCs w:val="28"/>
        </w:rPr>
      </w:pPr>
    </w:p>
    <w:p w14:paraId="44D50952" w14:textId="77777777" w:rsidR="004D3D43" w:rsidRDefault="004D3D43" w:rsidP="00012E1A">
      <w:pPr>
        <w:jc w:val="center"/>
        <w:rPr>
          <w:b/>
          <w:bCs/>
          <w:sz w:val="28"/>
          <w:szCs w:val="28"/>
        </w:rPr>
      </w:pPr>
    </w:p>
    <w:p w14:paraId="230C3CED" w14:textId="77777777" w:rsidR="004D3D43" w:rsidRDefault="004D3D43" w:rsidP="00773AC8">
      <w:pPr>
        <w:rPr>
          <w:b/>
          <w:bCs/>
          <w:sz w:val="28"/>
          <w:szCs w:val="28"/>
        </w:rPr>
      </w:pPr>
    </w:p>
    <w:p w14:paraId="78E53FF6" w14:textId="54FDD6DE" w:rsidR="004D3D43" w:rsidRPr="00671E74" w:rsidRDefault="007C5594" w:rsidP="00671E74">
      <w:pPr>
        <w:pStyle w:val="Heading1"/>
        <w:jc w:val="center"/>
        <w:rPr>
          <w:sz w:val="40"/>
          <w:szCs w:val="40"/>
        </w:rPr>
      </w:pPr>
      <w:r w:rsidRPr="00671E74">
        <w:rPr>
          <w:sz w:val="40"/>
          <w:szCs w:val="40"/>
        </w:rPr>
        <w:t>Create a Data Analy</w:t>
      </w:r>
      <w:r w:rsidR="00671E74" w:rsidRPr="00671E74">
        <w:rPr>
          <w:sz w:val="40"/>
          <w:szCs w:val="40"/>
        </w:rPr>
        <w:t xml:space="preserve">tics Dashboard using </w:t>
      </w:r>
      <w:proofErr w:type="spellStart"/>
      <w:r w:rsidR="00671E74" w:rsidRPr="00671E74">
        <w:rPr>
          <w:sz w:val="40"/>
          <w:szCs w:val="40"/>
        </w:rPr>
        <w:t>Lookerstudio</w:t>
      </w:r>
      <w:proofErr w:type="spellEnd"/>
    </w:p>
    <w:p w14:paraId="57092BB0" w14:textId="77777777" w:rsidR="005A6D4A" w:rsidRDefault="005A6D4A" w:rsidP="007C0FB3">
      <w:pPr>
        <w:rPr>
          <w:b/>
          <w:bCs/>
          <w:sz w:val="28"/>
          <w:szCs w:val="28"/>
        </w:rPr>
      </w:pPr>
    </w:p>
    <w:p w14:paraId="20521549" w14:textId="656C3FC4" w:rsidR="007C0FB3" w:rsidRDefault="007C0FB3" w:rsidP="007C0F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Introduction </w:t>
      </w:r>
    </w:p>
    <w:p w14:paraId="5001AE20" w14:textId="65922DC4" w:rsidR="007C0FB3" w:rsidRDefault="007C0FB3" w:rsidP="007C0F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source </w:t>
      </w:r>
      <w:r w:rsidR="002635F6">
        <w:rPr>
          <w:b/>
          <w:bCs/>
          <w:sz w:val="28"/>
          <w:szCs w:val="28"/>
        </w:rPr>
        <w:t xml:space="preserve">– Logistics data for US superstore </w:t>
      </w:r>
    </w:p>
    <w:p w14:paraId="60B98703" w14:textId="108B3C15" w:rsidR="005A0618" w:rsidRDefault="005A0618" w:rsidP="007C0FB3">
      <w:pPr>
        <w:rPr>
          <w:b/>
          <w:bCs/>
          <w:sz w:val="28"/>
          <w:szCs w:val="28"/>
        </w:rPr>
      </w:pPr>
      <w:r w:rsidRPr="005A0618">
        <w:rPr>
          <w:b/>
          <w:bCs/>
          <w:noProof/>
          <w:sz w:val="28"/>
          <w:szCs w:val="28"/>
        </w:rPr>
        <w:drawing>
          <wp:inline distT="0" distB="0" distL="0" distR="0" wp14:anchorId="488CA554" wp14:editId="3E577CD9">
            <wp:extent cx="5731510" cy="3424555"/>
            <wp:effectExtent l="0" t="0" r="2540" b="4445"/>
            <wp:docPr id="176177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9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222" w14:textId="77777777" w:rsidR="005A6D4A" w:rsidRDefault="005A6D4A" w:rsidP="00012E1A">
      <w:pPr>
        <w:jc w:val="center"/>
        <w:rPr>
          <w:b/>
          <w:bCs/>
          <w:sz w:val="28"/>
          <w:szCs w:val="28"/>
        </w:rPr>
      </w:pPr>
    </w:p>
    <w:p w14:paraId="0F8ABEFA" w14:textId="1CD2FF6E" w:rsidR="005A6D4A" w:rsidRDefault="005A0618" w:rsidP="00012E1A">
      <w:pPr>
        <w:jc w:val="center"/>
        <w:rPr>
          <w:b/>
          <w:bCs/>
          <w:sz w:val="28"/>
          <w:szCs w:val="28"/>
        </w:rPr>
      </w:pPr>
      <w:r w:rsidRPr="0048640F">
        <w:rPr>
          <w:b/>
          <w:bCs/>
          <w:noProof/>
          <w:sz w:val="28"/>
          <w:szCs w:val="28"/>
        </w:rPr>
        <w:drawing>
          <wp:inline distT="0" distB="0" distL="0" distR="0" wp14:anchorId="659DCD57" wp14:editId="5921D6EA">
            <wp:extent cx="5731510" cy="2529840"/>
            <wp:effectExtent l="0" t="0" r="2540" b="3810"/>
            <wp:docPr id="191315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1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1004" w14:textId="77777777" w:rsidR="005A6D4A" w:rsidRDefault="005A6D4A" w:rsidP="00012E1A">
      <w:pPr>
        <w:jc w:val="center"/>
        <w:rPr>
          <w:b/>
          <w:bCs/>
          <w:sz w:val="28"/>
          <w:szCs w:val="28"/>
        </w:rPr>
      </w:pPr>
    </w:p>
    <w:p w14:paraId="7C0E08A6" w14:textId="77777777" w:rsidR="005A6D4A" w:rsidRDefault="005A6D4A" w:rsidP="00FB0E3F">
      <w:pPr>
        <w:rPr>
          <w:b/>
          <w:bCs/>
          <w:sz w:val="28"/>
          <w:szCs w:val="28"/>
        </w:rPr>
      </w:pPr>
    </w:p>
    <w:p w14:paraId="26ACE22C" w14:textId="77777777" w:rsidR="00FB0E3F" w:rsidRDefault="00FB0E3F" w:rsidP="00FB0E3F">
      <w:pPr>
        <w:rPr>
          <w:b/>
          <w:bCs/>
          <w:sz w:val="28"/>
          <w:szCs w:val="28"/>
        </w:rPr>
      </w:pPr>
    </w:p>
    <w:p w14:paraId="6E332204" w14:textId="77777777" w:rsidR="00FB0E3F" w:rsidRDefault="00FB0E3F" w:rsidP="00FB0E3F">
      <w:pPr>
        <w:rPr>
          <w:b/>
          <w:bCs/>
          <w:sz w:val="28"/>
          <w:szCs w:val="28"/>
        </w:rPr>
      </w:pPr>
    </w:p>
    <w:p w14:paraId="2DED801B" w14:textId="57D07387" w:rsidR="0048400B" w:rsidRDefault="0048400B" w:rsidP="0048400B">
      <w:pPr>
        <w:pStyle w:val="Heading1"/>
      </w:pPr>
      <w:r>
        <w:t>Data Analytical Question</w:t>
      </w:r>
    </w:p>
    <w:p w14:paraId="6AE33874" w14:textId="1B367EAC" w:rsidR="0045003F" w:rsidRPr="006B3802" w:rsidRDefault="0045003F" w:rsidP="004500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B3802">
        <w:rPr>
          <w:rFonts w:ascii="Arial Narrow" w:hAnsi="Arial Narrow"/>
          <w:sz w:val="28"/>
          <w:szCs w:val="28"/>
        </w:rPr>
        <w:t>What is the geo</w:t>
      </w:r>
      <w:r w:rsidR="006B3802" w:rsidRPr="006B3802">
        <w:rPr>
          <w:rFonts w:ascii="Arial Narrow" w:hAnsi="Arial Narrow"/>
          <w:sz w:val="28"/>
          <w:szCs w:val="28"/>
        </w:rPr>
        <w:t>gra</w:t>
      </w:r>
      <w:r w:rsidRPr="006B3802">
        <w:rPr>
          <w:rFonts w:ascii="Arial Narrow" w:hAnsi="Arial Narrow"/>
          <w:sz w:val="28"/>
          <w:szCs w:val="28"/>
        </w:rPr>
        <w:t xml:space="preserve">phic representation of orders placed from different </w:t>
      </w:r>
      <w:proofErr w:type="spellStart"/>
      <w:r w:rsidRPr="006B3802">
        <w:rPr>
          <w:rFonts w:ascii="Arial Narrow" w:hAnsi="Arial Narrow"/>
          <w:sz w:val="28"/>
          <w:szCs w:val="28"/>
        </w:rPr>
        <w:t>citys</w:t>
      </w:r>
      <w:proofErr w:type="spellEnd"/>
      <w:r w:rsidRPr="006B3802">
        <w:rPr>
          <w:rFonts w:ascii="Arial Narrow" w:hAnsi="Arial Narrow"/>
          <w:sz w:val="28"/>
          <w:szCs w:val="28"/>
        </w:rPr>
        <w:t xml:space="preserve"> ?</w:t>
      </w:r>
    </w:p>
    <w:p w14:paraId="07FACDE4" w14:textId="54DDBA01" w:rsidR="0048400B" w:rsidRPr="006B3802" w:rsidRDefault="00CE7736" w:rsidP="004500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B3802">
        <w:rPr>
          <w:rFonts w:ascii="Arial Narrow" w:hAnsi="Arial Narrow"/>
          <w:sz w:val="28"/>
          <w:szCs w:val="28"/>
        </w:rPr>
        <w:t xml:space="preserve">What are the percentage of </w:t>
      </w:r>
      <w:r w:rsidR="00CA1111" w:rsidRPr="006B3802">
        <w:rPr>
          <w:rFonts w:ascii="Arial Narrow" w:hAnsi="Arial Narrow"/>
          <w:sz w:val="28"/>
          <w:szCs w:val="28"/>
        </w:rPr>
        <w:t>orders by region</w:t>
      </w:r>
      <w:r w:rsidR="0045003F" w:rsidRPr="006B3802">
        <w:rPr>
          <w:rFonts w:ascii="Arial Narrow" w:hAnsi="Arial Narrow"/>
          <w:sz w:val="28"/>
          <w:szCs w:val="28"/>
        </w:rPr>
        <w:t>?</w:t>
      </w:r>
    </w:p>
    <w:p w14:paraId="28DF9CA8" w14:textId="65B18360" w:rsidR="00CA1111" w:rsidRPr="006B3802" w:rsidRDefault="00CA1111" w:rsidP="004500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B3802">
        <w:rPr>
          <w:rFonts w:ascii="Arial Narrow" w:hAnsi="Arial Narrow"/>
          <w:sz w:val="28"/>
          <w:szCs w:val="28"/>
        </w:rPr>
        <w:t xml:space="preserve">What are the percentage of orders by </w:t>
      </w:r>
      <w:r w:rsidR="00E829DE" w:rsidRPr="006B3802">
        <w:rPr>
          <w:rFonts w:ascii="Arial Narrow" w:hAnsi="Arial Narrow"/>
          <w:sz w:val="28"/>
          <w:szCs w:val="28"/>
        </w:rPr>
        <w:t>segmen</w:t>
      </w:r>
      <w:r w:rsidR="00690BC8" w:rsidRPr="006B3802">
        <w:rPr>
          <w:rFonts w:ascii="Arial Narrow" w:hAnsi="Arial Narrow"/>
          <w:sz w:val="28"/>
          <w:szCs w:val="28"/>
        </w:rPr>
        <w:t>t</w:t>
      </w:r>
      <w:r w:rsidR="0045003F" w:rsidRPr="006B3802">
        <w:rPr>
          <w:rFonts w:ascii="Arial Narrow" w:hAnsi="Arial Narrow"/>
          <w:sz w:val="28"/>
          <w:szCs w:val="28"/>
        </w:rPr>
        <w:t>?</w:t>
      </w:r>
      <w:r w:rsidR="00E829DE" w:rsidRPr="006B3802">
        <w:rPr>
          <w:rFonts w:ascii="Arial Narrow" w:hAnsi="Arial Narrow"/>
          <w:sz w:val="28"/>
          <w:szCs w:val="28"/>
        </w:rPr>
        <w:t xml:space="preserve"> </w:t>
      </w:r>
    </w:p>
    <w:p w14:paraId="28A71EE9" w14:textId="1EAF25EB" w:rsidR="00E829DE" w:rsidRPr="006B3802" w:rsidRDefault="00E829DE" w:rsidP="004500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B3802">
        <w:rPr>
          <w:rFonts w:ascii="Arial Narrow" w:hAnsi="Arial Narrow"/>
          <w:sz w:val="28"/>
          <w:szCs w:val="28"/>
        </w:rPr>
        <w:t xml:space="preserve">How many orders </w:t>
      </w:r>
      <w:r w:rsidR="007E4CC5" w:rsidRPr="006B3802">
        <w:rPr>
          <w:rFonts w:ascii="Arial Narrow" w:hAnsi="Arial Narrow"/>
          <w:sz w:val="28"/>
          <w:szCs w:val="28"/>
        </w:rPr>
        <w:t>were placed by there catego</w:t>
      </w:r>
      <w:r w:rsidR="001253C7" w:rsidRPr="006B3802">
        <w:rPr>
          <w:rFonts w:ascii="Arial Narrow" w:hAnsi="Arial Narrow"/>
          <w:sz w:val="28"/>
          <w:szCs w:val="28"/>
        </w:rPr>
        <w:t>ry</w:t>
      </w:r>
      <w:r w:rsidR="00690BC8" w:rsidRPr="006B3802">
        <w:rPr>
          <w:rFonts w:ascii="Arial Narrow" w:hAnsi="Arial Narrow"/>
          <w:sz w:val="28"/>
          <w:szCs w:val="28"/>
        </w:rPr>
        <w:t>?</w:t>
      </w:r>
    </w:p>
    <w:p w14:paraId="34457255" w14:textId="404E74A6" w:rsidR="001253C7" w:rsidRPr="006B3802" w:rsidRDefault="004074C0" w:rsidP="004500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B3802">
        <w:rPr>
          <w:rFonts w:ascii="Arial Narrow" w:hAnsi="Arial Narrow"/>
          <w:sz w:val="28"/>
          <w:szCs w:val="28"/>
        </w:rPr>
        <w:t xml:space="preserve">What number </w:t>
      </w:r>
      <w:r w:rsidR="00360A88" w:rsidRPr="006B3802">
        <w:rPr>
          <w:rFonts w:ascii="Arial Narrow" w:hAnsi="Arial Narrow"/>
          <w:sz w:val="28"/>
          <w:szCs w:val="28"/>
        </w:rPr>
        <w:t>of</w:t>
      </w:r>
      <w:r w:rsidRPr="006B3802">
        <w:rPr>
          <w:rFonts w:ascii="Arial Narrow" w:hAnsi="Arial Narrow"/>
          <w:sz w:val="28"/>
          <w:szCs w:val="28"/>
        </w:rPr>
        <w:t xml:space="preserve"> orders were placed </w:t>
      </w:r>
      <w:r w:rsidR="00360A88" w:rsidRPr="006B3802">
        <w:rPr>
          <w:rFonts w:ascii="Arial Narrow" w:hAnsi="Arial Narrow"/>
          <w:sz w:val="28"/>
          <w:szCs w:val="28"/>
        </w:rPr>
        <w:t xml:space="preserve">city wise </w:t>
      </w:r>
      <w:r w:rsidR="00690BC8" w:rsidRPr="006B3802">
        <w:rPr>
          <w:rFonts w:ascii="Arial Narrow" w:hAnsi="Arial Narrow"/>
          <w:sz w:val="28"/>
          <w:szCs w:val="28"/>
        </w:rPr>
        <w:t>?</w:t>
      </w:r>
    </w:p>
    <w:p w14:paraId="7F789C52" w14:textId="1CDDDAB3" w:rsidR="005713BE" w:rsidRPr="006B3802" w:rsidRDefault="005713BE" w:rsidP="0045003F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B3802">
        <w:rPr>
          <w:rFonts w:ascii="Arial Narrow" w:hAnsi="Arial Narrow"/>
          <w:sz w:val="28"/>
          <w:szCs w:val="28"/>
        </w:rPr>
        <w:t xml:space="preserve">What Quantity of orders </w:t>
      </w:r>
      <w:r w:rsidR="001F21A9" w:rsidRPr="006B3802">
        <w:rPr>
          <w:rFonts w:ascii="Arial Narrow" w:hAnsi="Arial Narrow"/>
          <w:sz w:val="28"/>
          <w:szCs w:val="28"/>
        </w:rPr>
        <w:t>were sold in each year</w:t>
      </w:r>
      <w:r w:rsidR="00690BC8" w:rsidRPr="006B3802">
        <w:rPr>
          <w:rFonts w:ascii="Arial Narrow" w:hAnsi="Arial Narrow"/>
          <w:sz w:val="28"/>
          <w:szCs w:val="28"/>
        </w:rPr>
        <w:t>?</w:t>
      </w:r>
      <w:r w:rsidR="001F21A9" w:rsidRPr="006B3802">
        <w:rPr>
          <w:rFonts w:ascii="Arial Narrow" w:hAnsi="Arial Narrow"/>
          <w:sz w:val="28"/>
          <w:szCs w:val="28"/>
        </w:rPr>
        <w:t xml:space="preserve"> </w:t>
      </w:r>
    </w:p>
    <w:p w14:paraId="04DEB3CA" w14:textId="732868E4" w:rsidR="005A6D4A" w:rsidRDefault="00AF7940" w:rsidP="006B3802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B3802">
        <w:rPr>
          <w:rFonts w:ascii="Arial Narrow" w:hAnsi="Arial Narrow"/>
          <w:sz w:val="28"/>
          <w:szCs w:val="28"/>
        </w:rPr>
        <w:t xml:space="preserve">What </w:t>
      </w:r>
      <w:r w:rsidR="00870ED6" w:rsidRPr="006B3802">
        <w:rPr>
          <w:rFonts w:ascii="Arial Narrow" w:hAnsi="Arial Narrow"/>
          <w:sz w:val="28"/>
          <w:szCs w:val="28"/>
        </w:rPr>
        <w:t>Quantity of orders were sold month wise of years</w:t>
      </w:r>
      <w:r w:rsidR="00690BC8" w:rsidRPr="006B3802">
        <w:rPr>
          <w:rFonts w:ascii="Arial Narrow" w:hAnsi="Arial Narrow"/>
          <w:sz w:val="28"/>
          <w:szCs w:val="28"/>
        </w:rPr>
        <w:t>?</w:t>
      </w:r>
    </w:p>
    <w:p w14:paraId="53C683A2" w14:textId="77777777" w:rsidR="006B3802" w:rsidRPr="006B3802" w:rsidRDefault="006B3802" w:rsidP="006B3802">
      <w:pPr>
        <w:pStyle w:val="ListParagraph"/>
        <w:ind w:left="644"/>
        <w:rPr>
          <w:rFonts w:ascii="Arial Narrow" w:hAnsi="Arial Narrow"/>
          <w:sz w:val="28"/>
          <w:szCs w:val="28"/>
        </w:rPr>
      </w:pPr>
    </w:p>
    <w:p w14:paraId="2564A38B" w14:textId="7AD9068E" w:rsidR="005A6D4A" w:rsidRPr="0044164C" w:rsidRDefault="00F86005" w:rsidP="00F86005">
      <w:pPr>
        <w:pStyle w:val="Heading1"/>
        <w:rPr>
          <w:rFonts w:ascii="Arial Narrow" w:hAnsi="Arial Narrow"/>
          <w:b/>
          <w:bCs/>
        </w:rPr>
      </w:pPr>
      <w:r w:rsidRPr="0044164C">
        <w:rPr>
          <w:rFonts w:ascii="Arial Narrow" w:hAnsi="Arial Narrow"/>
          <w:b/>
          <w:bCs/>
          <w:sz w:val="40"/>
          <w:szCs w:val="40"/>
        </w:rPr>
        <w:t xml:space="preserve">LOGISTICS DASHBORD OF </w:t>
      </w:r>
      <w:r w:rsidR="0044164C" w:rsidRPr="0044164C">
        <w:rPr>
          <w:rFonts w:ascii="Arial Narrow" w:hAnsi="Arial Narrow"/>
          <w:b/>
          <w:bCs/>
          <w:sz w:val="40"/>
          <w:szCs w:val="40"/>
        </w:rPr>
        <w:t xml:space="preserve">US BASED SUPERSTORE </w:t>
      </w:r>
    </w:p>
    <w:p w14:paraId="38770917" w14:textId="77777777" w:rsidR="005A6D4A" w:rsidRDefault="005A6D4A" w:rsidP="00012E1A">
      <w:pPr>
        <w:jc w:val="center"/>
        <w:rPr>
          <w:b/>
          <w:bCs/>
          <w:sz w:val="28"/>
          <w:szCs w:val="28"/>
        </w:rPr>
      </w:pPr>
    </w:p>
    <w:p w14:paraId="4A93AF21" w14:textId="166F1A78" w:rsidR="005A6D4A" w:rsidRDefault="006B3802" w:rsidP="00012E1A">
      <w:pPr>
        <w:jc w:val="center"/>
        <w:rPr>
          <w:b/>
          <w:bCs/>
          <w:sz w:val="28"/>
          <w:szCs w:val="28"/>
        </w:rPr>
      </w:pPr>
      <w:r w:rsidRPr="005A6D4A">
        <w:rPr>
          <w:b/>
          <w:bCs/>
          <w:noProof/>
          <w:sz w:val="28"/>
          <w:szCs w:val="28"/>
        </w:rPr>
        <w:drawing>
          <wp:inline distT="0" distB="0" distL="0" distR="0" wp14:anchorId="3F5723FE" wp14:editId="066C946F">
            <wp:extent cx="6356581" cy="4322810"/>
            <wp:effectExtent l="0" t="0" r="6350" b="1905"/>
            <wp:docPr id="171314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46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3117" cy="43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8A0" w14:textId="77777777" w:rsidR="006B3802" w:rsidRDefault="006B3802" w:rsidP="006B3802">
      <w:pPr>
        <w:rPr>
          <w:b/>
          <w:bCs/>
          <w:sz w:val="28"/>
          <w:szCs w:val="28"/>
        </w:rPr>
      </w:pPr>
    </w:p>
    <w:p w14:paraId="0FE8F118" w14:textId="77777777" w:rsidR="006B3802" w:rsidRDefault="006B3802" w:rsidP="006B3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1344630" w14:textId="77777777" w:rsidR="006B3802" w:rsidRDefault="006B3802" w:rsidP="006B3802">
      <w:pPr>
        <w:rPr>
          <w:b/>
          <w:bCs/>
          <w:sz w:val="28"/>
          <w:szCs w:val="28"/>
        </w:rPr>
      </w:pPr>
    </w:p>
    <w:p w14:paraId="4AFA55A9" w14:textId="77777777" w:rsidR="006B3802" w:rsidRDefault="006B3802" w:rsidP="006B3802">
      <w:pPr>
        <w:rPr>
          <w:b/>
          <w:bCs/>
          <w:sz w:val="28"/>
          <w:szCs w:val="28"/>
        </w:rPr>
      </w:pPr>
    </w:p>
    <w:p w14:paraId="4C9A947A" w14:textId="703DF451" w:rsidR="00012E1A" w:rsidRPr="006E257B" w:rsidRDefault="006B3802" w:rsidP="006B3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012E1A" w:rsidRPr="006E257B">
        <w:rPr>
          <w:b/>
          <w:bCs/>
          <w:sz w:val="28"/>
          <w:szCs w:val="28"/>
        </w:rPr>
        <w:t>Logistics Superstore Dashboard Summary</w:t>
      </w:r>
    </w:p>
    <w:p w14:paraId="613EE21D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1. Geographic Location</w:t>
      </w:r>
    </w:p>
    <w:p w14:paraId="44754B8D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 xml:space="preserve">Description: </w:t>
      </w:r>
      <w:r w:rsidRPr="006E257B">
        <w:rPr>
          <w:sz w:val="28"/>
          <w:szCs w:val="28"/>
        </w:rPr>
        <w:t>The geographic location of the logistics superstore is plotted on a geo chart.</w:t>
      </w:r>
    </w:p>
    <w:p w14:paraId="62E031F8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Insight:</w:t>
      </w:r>
      <w:r w:rsidRPr="006E257B">
        <w:rPr>
          <w:sz w:val="28"/>
          <w:szCs w:val="28"/>
        </w:rPr>
        <w:t xml:space="preserve"> This provides a visual representation of where the superstore is located within the US, highlighting the geographical reach and potential logistical considerations.</w:t>
      </w:r>
    </w:p>
    <w:p w14:paraId="4DE9D773" w14:textId="77777777" w:rsidR="00012E1A" w:rsidRDefault="00012E1A" w:rsidP="00012E1A">
      <w:pPr>
        <w:jc w:val="center"/>
        <w:rPr>
          <w:b/>
          <w:bCs/>
          <w:sz w:val="28"/>
          <w:szCs w:val="28"/>
        </w:rPr>
      </w:pPr>
    </w:p>
    <w:p w14:paraId="1EFB473F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2. Orders by Region</w:t>
      </w:r>
    </w:p>
    <w:p w14:paraId="28E90804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Chart Type: Donut Chart</w:t>
      </w:r>
    </w:p>
    <w:p w14:paraId="0EE549E9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Description:</w:t>
      </w:r>
      <w:r w:rsidRPr="006E257B">
        <w:rPr>
          <w:sz w:val="28"/>
          <w:szCs w:val="28"/>
        </w:rPr>
        <w:t xml:space="preserve"> Displays the distribution of orders across different regions.</w:t>
      </w:r>
    </w:p>
    <w:p w14:paraId="0D513BED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Insight:</w:t>
      </w:r>
      <w:r w:rsidRPr="006E257B">
        <w:rPr>
          <w:sz w:val="28"/>
          <w:szCs w:val="28"/>
        </w:rPr>
        <w:t xml:space="preserve"> Allows for a quick comparison of which regions have the highest and lowest number of orders, aiding in regional performance analysis and strategy planning.</w:t>
      </w:r>
    </w:p>
    <w:p w14:paraId="0074A322" w14:textId="77777777" w:rsidR="00012E1A" w:rsidRDefault="00012E1A" w:rsidP="00012E1A">
      <w:pPr>
        <w:jc w:val="center"/>
        <w:rPr>
          <w:b/>
          <w:bCs/>
          <w:sz w:val="28"/>
          <w:szCs w:val="28"/>
        </w:rPr>
      </w:pPr>
    </w:p>
    <w:p w14:paraId="15A2ED07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3. Orders by Segment</w:t>
      </w:r>
    </w:p>
    <w:p w14:paraId="266BD653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Chart Type: Pie Chart</w:t>
      </w:r>
    </w:p>
    <w:p w14:paraId="1209F6A6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sz w:val="28"/>
          <w:szCs w:val="28"/>
        </w:rPr>
        <w:t>Description: Shows the breakdown of orders by different customer segments.</w:t>
      </w:r>
    </w:p>
    <w:p w14:paraId="2347FAE3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Insight:</w:t>
      </w:r>
      <w:r w:rsidRPr="006E257B">
        <w:rPr>
          <w:sz w:val="28"/>
          <w:szCs w:val="28"/>
        </w:rPr>
        <w:t xml:space="preserve"> Helps identify the most lucrative customer segments, which can inform targeted marketing and sales strategies.</w:t>
      </w:r>
    </w:p>
    <w:p w14:paraId="1B70979E" w14:textId="77777777" w:rsidR="00012E1A" w:rsidRDefault="00012E1A" w:rsidP="00012E1A">
      <w:pPr>
        <w:jc w:val="center"/>
        <w:rPr>
          <w:b/>
          <w:bCs/>
          <w:sz w:val="28"/>
          <w:szCs w:val="28"/>
        </w:rPr>
      </w:pPr>
    </w:p>
    <w:p w14:paraId="49754C9F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4. Orders by Category</w:t>
      </w:r>
    </w:p>
    <w:p w14:paraId="34094525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Chart Type: Stacked Bar Chart</w:t>
      </w:r>
    </w:p>
    <w:p w14:paraId="62AE6246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Description:</w:t>
      </w:r>
      <w:r w:rsidRPr="006E257B">
        <w:rPr>
          <w:sz w:val="28"/>
          <w:szCs w:val="28"/>
        </w:rPr>
        <w:t xml:space="preserve"> Illustrates the number of orders divided by product categories.</w:t>
      </w:r>
    </w:p>
    <w:p w14:paraId="56FCFC5B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Insight:</w:t>
      </w:r>
      <w:r w:rsidRPr="006E257B">
        <w:rPr>
          <w:sz w:val="28"/>
          <w:szCs w:val="28"/>
        </w:rPr>
        <w:t xml:space="preserve"> Enables an understanding of which product categories are most popular and their contribution to total orders, supporting inventory and merchandising decisions.</w:t>
      </w:r>
    </w:p>
    <w:p w14:paraId="426A2299" w14:textId="77777777" w:rsidR="00012E1A" w:rsidRDefault="00012E1A" w:rsidP="00012E1A">
      <w:pPr>
        <w:jc w:val="center"/>
        <w:rPr>
          <w:b/>
          <w:bCs/>
          <w:sz w:val="28"/>
          <w:szCs w:val="28"/>
        </w:rPr>
      </w:pPr>
    </w:p>
    <w:p w14:paraId="7CBE24DD" w14:textId="77777777" w:rsidR="00012E1A" w:rsidRDefault="00012E1A" w:rsidP="00012E1A">
      <w:pPr>
        <w:jc w:val="center"/>
        <w:rPr>
          <w:b/>
          <w:bCs/>
          <w:sz w:val="28"/>
          <w:szCs w:val="28"/>
        </w:rPr>
      </w:pPr>
    </w:p>
    <w:p w14:paraId="259937F6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5. Orders by City</w:t>
      </w:r>
    </w:p>
    <w:p w14:paraId="02048DA5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Chart Type: Bar Graph</w:t>
      </w:r>
    </w:p>
    <w:p w14:paraId="03BAAC0A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 xml:space="preserve">Description: </w:t>
      </w:r>
      <w:r w:rsidRPr="006E257B">
        <w:rPr>
          <w:sz w:val="28"/>
          <w:szCs w:val="28"/>
        </w:rPr>
        <w:t>Depicts the number of orders from various cities.</w:t>
      </w:r>
    </w:p>
    <w:p w14:paraId="2B66BED9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Insight:</w:t>
      </w:r>
      <w:r w:rsidRPr="006E257B">
        <w:rPr>
          <w:sz w:val="28"/>
          <w:szCs w:val="28"/>
        </w:rPr>
        <w:t xml:space="preserve"> Highlights key urban areas with high order volumes, which can inform regional distribution strategies and resource allocation.</w:t>
      </w:r>
    </w:p>
    <w:p w14:paraId="1FB452AE" w14:textId="77777777" w:rsidR="00012E1A" w:rsidRDefault="00012E1A" w:rsidP="00012E1A">
      <w:pPr>
        <w:jc w:val="center"/>
        <w:rPr>
          <w:b/>
          <w:bCs/>
          <w:sz w:val="28"/>
          <w:szCs w:val="28"/>
        </w:rPr>
      </w:pPr>
    </w:p>
    <w:p w14:paraId="63D4AF38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6. Orders by Quantity</w:t>
      </w:r>
    </w:p>
    <w:p w14:paraId="7152DCE8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a) Year-wise</w:t>
      </w:r>
    </w:p>
    <w:p w14:paraId="12F1A579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Chart Type: Line Graph (or Bar Graph)</w:t>
      </w:r>
    </w:p>
    <w:p w14:paraId="5B65C9BA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Description:</w:t>
      </w:r>
      <w:r w:rsidRPr="006E257B">
        <w:rPr>
          <w:sz w:val="28"/>
          <w:szCs w:val="28"/>
        </w:rPr>
        <w:t xml:space="preserve"> Tracks the quantity of orders over the years.</w:t>
      </w:r>
    </w:p>
    <w:p w14:paraId="6AF8DC4E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Insight:</w:t>
      </w:r>
      <w:r w:rsidRPr="006E257B">
        <w:rPr>
          <w:sz w:val="28"/>
          <w:szCs w:val="28"/>
        </w:rPr>
        <w:t xml:space="preserve"> Reveals trends and growth patterns over time, useful for long-term planning and forecasting.</w:t>
      </w:r>
    </w:p>
    <w:p w14:paraId="68288037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b) Month-wise</w:t>
      </w:r>
    </w:p>
    <w:p w14:paraId="74CB9CC3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Chart Type: Line Graph (or Bar Graph)</w:t>
      </w:r>
    </w:p>
    <w:p w14:paraId="4249DC6D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Description:</w:t>
      </w:r>
      <w:r w:rsidRPr="006E257B">
        <w:rPr>
          <w:sz w:val="28"/>
          <w:szCs w:val="28"/>
        </w:rPr>
        <w:t xml:space="preserve"> Shows the quantity of orders on a monthly basis within a year.</w:t>
      </w:r>
    </w:p>
    <w:p w14:paraId="269A178B" w14:textId="77777777" w:rsidR="00012E1A" w:rsidRPr="006E257B" w:rsidRDefault="00012E1A" w:rsidP="00012E1A">
      <w:pPr>
        <w:jc w:val="center"/>
        <w:rPr>
          <w:sz w:val="28"/>
          <w:szCs w:val="28"/>
        </w:rPr>
      </w:pPr>
      <w:r w:rsidRPr="006E257B">
        <w:rPr>
          <w:b/>
          <w:bCs/>
          <w:sz w:val="28"/>
          <w:szCs w:val="28"/>
        </w:rPr>
        <w:t>Insight:</w:t>
      </w:r>
      <w:r w:rsidRPr="006E257B">
        <w:rPr>
          <w:sz w:val="28"/>
          <w:szCs w:val="28"/>
        </w:rPr>
        <w:t xml:space="preserve"> Identifies seasonal trends and monthly fluctuations, aiding in operational adjustments and marketing campaigns.</w:t>
      </w:r>
    </w:p>
    <w:p w14:paraId="0085F017" w14:textId="77777777" w:rsidR="00012E1A" w:rsidRDefault="00012E1A" w:rsidP="00012E1A">
      <w:pPr>
        <w:jc w:val="center"/>
        <w:rPr>
          <w:b/>
          <w:bCs/>
          <w:sz w:val="28"/>
          <w:szCs w:val="28"/>
        </w:rPr>
      </w:pPr>
    </w:p>
    <w:p w14:paraId="2D584580" w14:textId="77777777" w:rsidR="00012E1A" w:rsidRPr="006E257B" w:rsidRDefault="00012E1A" w:rsidP="00012E1A">
      <w:pPr>
        <w:jc w:val="center"/>
        <w:rPr>
          <w:b/>
          <w:bCs/>
          <w:sz w:val="28"/>
          <w:szCs w:val="28"/>
        </w:rPr>
      </w:pPr>
      <w:r w:rsidRPr="006E257B">
        <w:rPr>
          <w:b/>
          <w:bCs/>
          <w:sz w:val="28"/>
          <w:szCs w:val="28"/>
        </w:rPr>
        <w:t>Summary</w:t>
      </w:r>
    </w:p>
    <w:p w14:paraId="2E6EFA3F" w14:textId="77777777" w:rsidR="00012E1A" w:rsidRDefault="00012E1A" w:rsidP="00012E1A">
      <w:pPr>
        <w:jc w:val="center"/>
      </w:pPr>
      <w:r w:rsidRPr="006E257B">
        <w:rPr>
          <w:sz w:val="28"/>
          <w:szCs w:val="28"/>
        </w:rPr>
        <w:t xml:space="preserve">The Logistics Superstore dashboard provides a comprehensive overview of the store's performance across various dimensions, from geographic distribution and regional orders to customer segments and product categories. By visualizing orders by city and </w:t>
      </w:r>
      <w:proofErr w:type="spellStart"/>
      <w:r w:rsidRPr="006E257B">
        <w:rPr>
          <w:sz w:val="28"/>
          <w:szCs w:val="28"/>
        </w:rPr>
        <w:t>analyzing</w:t>
      </w:r>
      <w:proofErr w:type="spellEnd"/>
      <w:r w:rsidRPr="006E257B">
        <w:rPr>
          <w:sz w:val="28"/>
          <w:szCs w:val="28"/>
        </w:rPr>
        <w:t xml:space="preserve"> order quantities both year-wise and month-wise, the dashboard delivers valuable insights that support strategic decision-making, operational efficiency, and targeted marketing efforts.</w:t>
      </w:r>
    </w:p>
    <w:p w14:paraId="6B14525A" w14:textId="13D2BDF7" w:rsidR="00B451A9" w:rsidRDefault="00B451A9" w:rsidP="001E39A0">
      <w:pPr>
        <w:jc w:val="both"/>
      </w:pPr>
    </w:p>
    <w:sectPr w:rsidR="00B451A9" w:rsidSect="00F840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91891"/>
    <w:multiLevelType w:val="hybridMultilevel"/>
    <w:tmpl w:val="73108C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60BEF"/>
    <w:multiLevelType w:val="hybridMultilevel"/>
    <w:tmpl w:val="28CC73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95C95"/>
    <w:multiLevelType w:val="hybridMultilevel"/>
    <w:tmpl w:val="3532123C"/>
    <w:lvl w:ilvl="0" w:tplc="40090011">
      <w:start w:val="1"/>
      <w:numFmt w:val="decimal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271790"/>
    <w:multiLevelType w:val="multilevel"/>
    <w:tmpl w:val="37B6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309435">
    <w:abstractNumId w:val="1"/>
  </w:num>
  <w:num w:numId="2" w16cid:durableId="691611124">
    <w:abstractNumId w:val="0"/>
  </w:num>
  <w:num w:numId="3" w16cid:durableId="704603828">
    <w:abstractNumId w:val="2"/>
  </w:num>
  <w:num w:numId="4" w16cid:durableId="230968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0D"/>
    <w:rsid w:val="00012447"/>
    <w:rsid w:val="00012E1A"/>
    <w:rsid w:val="00021A4C"/>
    <w:rsid w:val="00075906"/>
    <w:rsid w:val="000A15D2"/>
    <w:rsid w:val="000F7466"/>
    <w:rsid w:val="0012090E"/>
    <w:rsid w:val="001253C7"/>
    <w:rsid w:val="0013381C"/>
    <w:rsid w:val="001412DA"/>
    <w:rsid w:val="00145E4A"/>
    <w:rsid w:val="001627E6"/>
    <w:rsid w:val="0019266F"/>
    <w:rsid w:val="001C5940"/>
    <w:rsid w:val="001C6030"/>
    <w:rsid w:val="001C7D7D"/>
    <w:rsid w:val="001E39A0"/>
    <w:rsid w:val="001F21A9"/>
    <w:rsid w:val="00245443"/>
    <w:rsid w:val="002635F6"/>
    <w:rsid w:val="00282A0D"/>
    <w:rsid w:val="002D5F50"/>
    <w:rsid w:val="002F14D6"/>
    <w:rsid w:val="0030689C"/>
    <w:rsid w:val="00311EF4"/>
    <w:rsid w:val="003171CE"/>
    <w:rsid w:val="00327229"/>
    <w:rsid w:val="00360A88"/>
    <w:rsid w:val="00367276"/>
    <w:rsid w:val="003C16F2"/>
    <w:rsid w:val="004074C0"/>
    <w:rsid w:val="0041047E"/>
    <w:rsid w:val="00437597"/>
    <w:rsid w:val="0044164C"/>
    <w:rsid w:val="0045003F"/>
    <w:rsid w:val="00450BFC"/>
    <w:rsid w:val="0045391D"/>
    <w:rsid w:val="00454C6B"/>
    <w:rsid w:val="00467F29"/>
    <w:rsid w:val="0048400B"/>
    <w:rsid w:val="0048640F"/>
    <w:rsid w:val="004C5CB5"/>
    <w:rsid w:val="004D3D43"/>
    <w:rsid w:val="004E1412"/>
    <w:rsid w:val="004E1C26"/>
    <w:rsid w:val="004F4684"/>
    <w:rsid w:val="00501C85"/>
    <w:rsid w:val="005048A2"/>
    <w:rsid w:val="005178AA"/>
    <w:rsid w:val="005567D1"/>
    <w:rsid w:val="005713BE"/>
    <w:rsid w:val="0058683B"/>
    <w:rsid w:val="005A0618"/>
    <w:rsid w:val="005A6D4A"/>
    <w:rsid w:val="00612410"/>
    <w:rsid w:val="006201AA"/>
    <w:rsid w:val="0064236E"/>
    <w:rsid w:val="00671E74"/>
    <w:rsid w:val="00690BC8"/>
    <w:rsid w:val="0069622D"/>
    <w:rsid w:val="006A7B53"/>
    <w:rsid w:val="006B3802"/>
    <w:rsid w:val="006C793E"/>
    <w:rsid w:val="006D11E7"/>
    <w:rsid w:val="006D2343"/>
    <w:rsid w:val="006E257B"/>
    <w:rsid w:val="00704F98"/>
    <w:rsid w:val="00743933"/>
    <w:rsid w:val="00750D06"/>
    <w:rsid w:val="00773AC8"/>
    <w:rsid w:val="007A18D2"/>
    <w:rsid w:val="007A1974"/>
    <w:rsid w:val="007C0FB3"/>
    <w:rsid w:val="007C5594"/>
    <w:rsid w:val="007D0262"/>
    <w:rsid w:val="007E4CC5"/>
    <w:rsid w:val="008172FA"/>
    <w:rsid w:val="00844A89"/>
    <w:rsid w:val="00870ED6"/>
    <w:rsid w:val="00874773"/>
    <w:rsid w:val="008F22BB"/>
    <w:rsid w:val="008F798C"/>
    <w:rsid w:val="00912362"/>
    <w:rsid w:val="00923ACB"/>
    <w:rsid w:val="0095444A"/>
    <w:rsid w:val="009615E3"/>
    <w:rsid w:val="009716CD"/>
    <w:rsid w:val="00997D57"/>
    <w:rsid w:val="009C3279"/>
    <w:rsid w:val="009F1966"/>
    <w:rsid w:val="009F4AC2"/>
    <w:rsid w:val="009F4D07"/>
    <w:rsid w:val="00A13B3A"/>
    <w:rsid w:val="00A14A42"/>
    <w:rsid w:val="00A22FAC"/>
    <w:rsid w:val="00A62723"/>
    <w:rsid w:val="00A67475"/>
    <w:rsid w:val="00A766C1"/>
    <w:rsid w:val="00AB07BB"/>
    <w:rsid w:val="00AF7940"/>
    <w:rsid w:val="00B11524"/>
    <w:rsid w:val="00B13FD7"/>
    <w:rsid w:val="00B21EF9"/>
    <w:rsid w:val="00B451A9"/>
    <w:rsid w:val="00B771B7"/>
    <w:rsid w:val="00BD5ED8"/>
    <w:rsid w:val="00BF6E61"/>
    <w:rsid w:val="00C659C7"/>
    <w:rsid w:val="00C72069"/>
    <w:rsid w:val="00C73FC8"/>
    <w:rsid w:val="00C77337"/>
    <w:rsid w:val="00C933B6"/>
    <w:rsid w:val="00CA1111"/>
    <w:rsid w:val="00CA2743"/>
    <w:rsid w:val="00CC16E2"/>
    <w:rsid w:val="00CE7736"/>
    <w:rsid w:val="00D05F8D"/>
    <w:rsid w:val="00D16643"/>
    <w:rsid w:val="00D21254"/>
    <w:rsid w:val="00D34F7B"/>
    <w:rsid w:val="00D36F44"/>
    <w:rsid w:val="00D44945"/>
    <w:rsid w:val="00D84028"/>
    <w:rsid w:val="00D84858"/>
    <w:rsid w:val="00D90AA7"/>
    <w:rsid w:val="00D939F8"/>
    <w:rsid w:val="00DA0A4E"/>
    <w:rsid w:val="00DA7288"/>
    <w:rsid w:val="00DD21AA"/>
    <w:rsid w:val="00DF2ADA"/>
    <w:rsid w:val="00DF4021"/>
    <w:rsid w:val="00E073DB"/>
    <w:rsid w:val="00E43E34"/>
    <w:rsid w:val="00E47DCD"/>
    <w:rsid w:val="00E60F26"/>
    <w:rsid w:val="00E67679"/>
    <w:rsid w:val="00E733DA"/>
    <w:rsid w:val="00E829DE"/>
    <w:rsid w:val="00E829F7"/>
    <w:rsid w:val="00E9143D"/>
    <w:rsid w:val="00E979BE"/>
    <w:rsid w:val="00EC0534"/>
    <w:rsid w:val="00EC530D"/>
    <w:rsid w:val="00EF07C2"/>
    <w:rsid w:val="00F13567"/>
    <w:rsid w:val="00F25252"/>
    <w:rsid w:val="00F372C2"/>
    <w:rsid w:val="00F37303"/>
    <w:rsid w:val="00F662CD"/>
    <w:rsid w:val="00F8401C"/>
    <w:rsid w:val="00F86005"/>
    <w:rsid w:val="00F93691"/>
    <w:rsid w:val="00FB0E3F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2D2B5"/>
  <w15:chartTrackingRefBased/>
  <w15:docId w15:val="{CA428BB3-F1DD-48DF-85E9-4DFE4E9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B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0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01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401C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F7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C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40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402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40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F402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0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021"/>
    <w:rPr>
      <w:rFonts w:ascii="Times New Roman" w:eastAsiaTheme="minorEastAsia" w:hAnsi="Times New Roman" w:cs="Times New Roman"/>
      <w:color w:val="5A5A5A" w:themeColor="text1" w:themeTint="A5"/>
      <w:spacing w:val="15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DF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02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F4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17665281cf00e3/Documents/DV%20Dash%20Boa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17665281cf00e3/Documents/DV%20Dash%20Boar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17665281cf00e3/Documents/DV%20Dash%20Boar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817665281cf00e3/Documents/DV%20Dash%20Boar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[DV Dash Board.xlsx]pivot table@anushka !PivotTable3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'pivot table@anushka 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table@anushka '!$A$4:$A$9</c:f>
              <c:strCache>
                <c:ptCount val="5"/>
                <c:pt idx="0">
                  <c:v>Presentation</c:v>
                </c:pt>
                <c:pt idx="1">
                  <c:v>ISO 31000</c:v>
                </c:pt>
                <c:pt idx="2">
                  <c:v>Eng Grammar</c:v>
                </c:pt>
                <c:pt idx="3">
                  <c:v>Access</c:v>
                </c:pt>
                <c:pt idx="4">
                  <c:v>2D Animation</c:v>
                </c:pt>
              </c:strCache>
            </c:strRef>
          </c:cat>
          <c:val>
            <c:numRef>
              <c:f>'pivot table@anushka '!$B$4:$B$9</c:f>
              <c:numCache>
                <c:formatCode>0.00</c:formatCode>
                <c:ptCount val="5"/>
                <c:pt idx="0">
                  <c:v>353</c:v>
                </c:pt>
                <c:pt idx="1">
                  <c:v>272</c:v>
                </c:pt>
                <c:pt idx="2">
                  <c:v>252</c:v>
                </c:pt>
                <c:pt idx="3">
                  <c:v>433</c:v>
                </c:pt>
                <c:pt idx="4">
                  <c:v>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70-4A6C-B7BF-9D5078A7C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265536"/>
        <c:axId val="62272256"/>
      </c:barChart>
      <c:catAx>
        <c:axId val="62265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72256"/>
        <c:crosses val="autoZero"/>
        <c:auto val="1"/>
        <c:lblAlgn val="ctr"/>
        <c:lblOffset val="100"/>
        <c:noMultiLvlLbl val="0"/>
      </c:catAx>
      <c:valAx>
        <c:axId val="6227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6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21400459317585305"/>
          <c:y val="6.0185185185185182E-2"/>
          <c:w val="0.53888888888888886"/>
          <c:h val="0.89814814814814814"/>
        </c:manualLayout>
      </c:layout>
      <c:doughnut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ED8-4626-9DEB-39C2C67301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ED8-4626-9DEB-39C2C673016D}"/>
              </c:ext>
            </c:extLst>
          </c:dPt>
          <c:cat>
            <c:strLit>
              <c:ptCount val="2"/>
              <c:pt idx="0">
                <c:v>Direct</c:v>
              </c:pt>
              <c:pt idx="1">
                <c:v>Online</c:v>
              </c:pt>
            </c:strLit>
          </c:cat>
          <c:val>
            <c:numLit>
              <c:formatCode>General</c:formatCode>
              <c:ptCount val="2"/>
              <c:pt idx="0">
                <c:v>11712</c:v>
              </c:pt>
              <c:pt idx="1">
                <c:v>10086</c:v>
              </c:pt>
            </c:numLit>
          </c:val>
          <c:extLst>
            <c:ext xmlns:c16="http://schemas.microsoft.com/office/drawing/2014/chart" uri="{C3380CC4-5D6E-409C-BE32-E72D297353CC}">
              <c16:uniqueId val="{00000004-DED8-4626-9DEB-39C2C6730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[DV Dash Board.xlsx]pivot table@anushka !PivotTable1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'pivot table@anushka '!$C$51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'pivot table@anushka '!$B$52:$B$55</c:f>
              <c:strCache>
                <c:ptCount val="3"/>
                <c:pt idx="0">
                  <c:v>PowerPoint</c:v>
                </c:pt>
                <c:pt idx="1">
                  <c:v>ISO 31000</c:v>
                </c:pt>
                <c:pt idx="2">
                  <c:v>Eng Speaking</c:v>
                </c:pt>
              </c:strCache>
            </c:strRef>
          </c:cat>
          <c:val>
            <c:numRef>
              <c:f>'pivot table@anushka '!$C$52:$C$55</c:f>
              <c:numCache>
                <c:formatCode>General</c:formatCode>
                <c:ptCount val="3"/>
                <c:pt idx="0">
                  <c:v>29</c:v>
                </c:pt>
                <c:pt idx="1">
                  <c:v>35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62-4A64-9863-B7EFC9DE0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76768207"/>
        <c:axId val="776767247"/>
        <c:axId val="0"/>
      </c:bar3DChart>
      <c:catAx>
        <c:axId val="776768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767247"/>
        <c:crosses val="autoZero"/>
        <c:auto val="1"/>
        <c:lblAlgn val="ctr"/>
        <c:lblOffset val="100"/>
        <c:noMultiLvlLbl val="0"/>
      </c:catAx>
      <c:valAx>
        <c:axId val="77676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768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[DV Dash Board.xlsx]pivot table@anushka !PivotTable6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'pivot table@anushka '!$C$72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multiLvlStrRef>
              <c:f>'pivot table@anushka '!$B$73:$B$111</c:f>
              <c:multiLvlStrCache>
                <c:ptCount val="35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Jan</c:v>
                  </c:pt>
                  <c:pt idx="12">
                    <c:v>Feb</c:v>
                  </c:pt>
                  <c:pt idx="13">
                    <c:v>Mar</c:v>
                  </c:pt>
                  <c:pt idx="14">
                    <c:v>Apr</c:v>
                  </c:pt>
                  <c:pt idx="15">
                    <c:v>May</c:v>
                  </c:pt>
                  <c:pt idx="16">
                    <c:v>Jun</c:v>
                  </c:pt>
                  <c:pt idx="17">
                    <c:v>Jul</c:v>
                  </c:pt>
                  <c:pt idx="18">
                    <c:v>Aug</c:v>
                  </c:pt>
                  <c:pt idx="19">
                    <c:v>Sep</c:v>
                  </c:pt>
                  <c:pt idx="20">
                    <c:v>Oct</c:v>
                  </c:pt>
                  <c:pt idx="21">
                    <c:v>Nov</c:v>
                  </c:pt>
                  <c:pt idx="22">
                    <c:v>Dec</c:v>
                  </c:pt>
                  <c:pt idx="23">
                    <c:v>Jan</c:v>
                  </c:pt>
                  <c:pt idx="24">
                    <c:v>Feb</c:v>
                  </c:pt>
                  <c:pt idx="25">
                    <c:v>Mar</c:v>
                  </c:pt>
                  <c:pt idx="26">
                    <c:v>Apr</c:v>
                  </c:pt>
                  <c:pt idx="27">
                    <c:v>May</c:v>
                  </c:pt>
                  <c:pt idx="28">
                    <c:v>Jun</c:v>
                  </c:pt>
                  <c:pt idx="29">
                    <c:v>Jul</c:v>
                  </c:pt>
                  <c:pt idx="30">
                    <c:v>Aug</c:v>
                  </c:pt>
                  <c:pt idx="31">
                    <c:v>Sep</c:v>
                  </c:pt>
                  <c:pt idx="32">
                    <c:v>Oct</c:v>
                  </c:pt>
                  <c:pt idx="33">
                    <c:v>Nov</c:v>
                  </c:pt>
                  <c:pt idx="34">
                    <c:v>Dec</c:v>
                  </c:pt>
                </c:lvl>
                <c:lvl>
                  <c:pt idx="0">
                    <c:v>2018</c:v>
                  </c:pt>
                  <c:pt idx="11">
                    <c:v>2019</c:v>
                  </c:pt>
                  <c:pt idx="23">
                    <c:v>2020</c:v>
                  </c:pt>
                </c:lvl>
              </c:multiLvlStrCache>
            </c:multiLvlStrRef>
          </c:cat>
          <c:val>
            <c:numRef>
              <c:f>'pivot table@anushka '!$C$73:$C$111</c:f>
              <c:numCache>
                <c:formatCode>General</c:formatCode>
                <c:ptCount val="35"/>
                <c:pt idx="0">
                  <c:v>47</c:v>
                </c:pt>
                <c:pt idx="1">
                  <c:v>44</c:v>
                </c:pt>
                <c:pt idx="2">
                  <c:v>60</c:v>
                </c:pt>
                <c:pt idx="3">
                  <c:v>114</c:v>
                </c:pt>
                <c:pt idx="4">
                  <c:v>82</c:v>
                </c:pt>
                <c:pt idx="5">
                  <c:v>116</c:v>
                </c:pt>
                <c:pt idx="6">
                  <c:v>96</c:v>
                </c:pt>
                <c:pt idx="7">
                  <c:v>142</c:v>
                </c:pt>
                <c:pt idx="8">
                  <c:v>101</c:v>
                </c:pt>
                <c:pt idx="9">
                  <c:v>114</c:v>
                </c:pt>
                <c:pt idx="10">
                  <c:v>85</c:v>
                </c:pt>
                <c:pt idx="11">
                  <c:v>42</c:v>
                </c:pt>
                <c:pt idx="12">
                  <c:v>82</c:v>
                </c:pt>
                <c:pt idx="13">
                  <c:v>111</c:v>
                </c:pt>
                <c:pt idx="14">
                  <c:v>173</c:v>
                </c:pt>
                <c:pt idx="15">
                  <c:v>153</c:v>
                </c:pt>
                <c:pt idx="16">
                  <c:v>130</c:v>
                </c:pt>
                <c:pt idx="17">
                  <c:v>196</c:v>
                </c:pt>
                <c:pt idx="18">
                  <c:v>225</c:v>
                </c:pt>
                <c:pt idx="19">
                  <c:v>147</c:v>
                </c:pt>
                <c:pt idx="20">
                  <c:v>205</c:v>
                </c:pt>
                <c:pt idx="21">
                  <c:v>122</c:v>
                </c:pt>
                <c:pt idx="22">
                  <c:v>15</c:v>
                </c:pt>
                <c:pt idx="23">
                  <c:v>65</c:v>
                </c:pt>
                <c:pt idx="24">
                  <c:v>64</c:v>
                </c:pt>
                <c:pt idx="25">
                  <c:v>64</c:v>
                </c:pt>
                <c:pt idx="26">
                  <c:v>111</c:v>
                </c:pt>
                <c:pt idx="27">
                  <c:v>113</c:v>
                </c:pt>
                <c:pt idx="28">
                  <c:v>131</c:v>
                </c:pt>
                <c:pt idx="29">
                  <c:v>119</c:v>
                </c:pt>
                <c:pt idx="30">
                  <c:v>94</c:v>
                </c:pt>
                <c:pt idx="31">
                  <c:v>139</c:v>
                </c:pt>
                <c:pt idx="32">
                  <c:v>150</c:v>
                </c:pt>
                <c:pt idx="33">
                  <c:v>120</c:v>
                </c:pt>
                <c:pt idx="3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FD-429A-8413-B898E6435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975055"/>
        <c:axId val="907467535"/>
      </c:areaChart>
      <c:catAx>
        <c:axId val="88597505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467535"/>
        <c:crosses val="autoZero"/>
        <c:auto val="1"/>
        <c:lblAlgn val="ctr"/>
        <c:lblOffset val="100"/>
        <c:noMultiLvlLbl val="0"/>
      </c:catAx>
      <c:valAx>
        <c:axId val="90746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75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9A6A0-3AF3-4B40-89B0-F7E518BE8A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917</Words>
  <Characters>5228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BBA 1ST Year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</dc:title>
  <dc:subject>Data Visualisation</dc:subject>
  <dc:creator>Anushka Pandey</dc:creator>
  <cp:keywords/>
  <dc:description/>
  <cp:lastModifiedBy>917067749551</cp:lastModifiedBy>
  <cp:revision>29</cp:revision>
  <dcterms:created xsi:type="dcterms:W3CDTF">2024-06-02T23:40:00Z</dcterms:created>
  <dcterms:modified xsi:type="dcterms:W3CDTF">2024-06-20T01:12:00Z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ccee5f5f-2c53-4bb0-9e01-9785aef258e6</vt:lpwstr>
  </property>
</Properties>
</file>