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6A4A" w:rsidRDefault="003B6A4A" w:rsidP="003B6A4A">
      <w:pPr>
        <w:pStyle w:val="paragraph"/>
        <w:spacing w:before="0" w:after="0" w:afterAutospacing="0"/>
        <w:jc w:val="center"/>
        <w:textAlignment w:val="baseline"/>
        <w:rPr>
          <w:rStyle w:val="eop"/>
          <w:rFonts w:ascii="Verdana" w:hAnsi="Verdana" w:cs="Segoe UI"/>
          <w:sz w:val="36"/>
          <w:szCs w:val="36"/>
        </w:rPr>
      </w:pPr>
      <w:r>
        <w:rPr>
          <w:rStyle w:val="normaltextrun"/>
          <w:rFonts w:ascii="Verdana" w:hAnsi="Verdana" w:cs="Segoe UI"/>
          <w:b/>
          <w:bCs/>
          <w:sz w:val="36"/>
          <w:szCs w:val="36"/>
        </w:rPr>
        <w:t>Energy Consumption Analysis and Prediction Using Apache Spark</w:t>
      </w:r>
      <w:r>
        <w:rPr>
          <w:rStyle w:val="eop"/>
          <w:rFonts w:ascii="Verdana" w:hAnsi="Verdana" w:cs="Segoe UI"/>
          <w:sz w:val="36"/>
          <w:szCs w:val="36"/>
        </w:rPr>
        <w:t> </w:t>
      </w:r>
    </w:p>
    <w:p w:rsidR="003C5D9B" w:rsidRDefault="003C5D9B"/>
    <w:p w:rsidR="003B6A4A" w:rsidRDefault="003B6A4A" w:rsidP="003B6A4A">
      <w:pPr>
        <w:spacing w:before="100" w:beforeAutospacing="1" w:after="100" w:afterAutospacing="1"/>
        <w:jc w:val="center"/>
        <w:outlineLvl w:val="1"/>
        <w:rPr>
          <w:rFonts w:ascii="Verdana" w:eastAsia="Times New Roman" w:hAnsi="Verdana" w:cs="Times New Roman"/>
          <w:b/>
          <w:bCs/>
          <w:color w:val="494C4E"/>
          <w:kern w:val="0"/>
          <w:sz w:val="36"/>
          <w:szCs w:val="36"/>
          <w14:ligatures w14:val="none"/>
        </w:rPr>
      </w:pPr>
      <w:r w:rsidRPr="003B6A4A">
        <w:rPr>
          <w:rFonts w:ascii="Verdana" w:eastAsia="Times New Roman" w:hAnsi="Verdana" w:cs="Times New Roman"/>
          <w:b/>
          <w:bCs/>
          <w:color w:val="494C4E"/>
          <w:kern w:val="0"/>
          <w:sz w:val="36"/>
          <w:szCs w:val="36"/>
          <w14:ligatures w14:val="none"/>
        </w:rPr>
        <w:t>Project Progress Report</w:t>
      </w:r>
    </w:p>
    <w:p w:rsidR="003B6A4A" w:rsidRPr="003B6A4A" w:rsidRDefault="003B6A4A" w:rsidP="003B6A4A">
      <w:pPr>
        <w:spacing w:before="100" w:beforeAutospacing="1" w:after="100" w:afterAutospacing="1"/>
        <w:jc w:val="center"/>
        <w:outlineLvl w:val="1"/>
        <w:rPr>
          <w:rFonts w:ascii="Verdana" w:eastAsia="Times New Roman" w:hAnsi="Verdana" w:cs="Times New Roman"/>
          <w:b/>
          <w:bCs/>
          <w:color w:val="494C4E"/>
          <w:kern w:val="0"/>
          <w:sz w:val="36"/>
          <w:szCs w:val="36"/>
          <w14:ligatures w14:val="none"/>
        </w:rPr>
      </w:pPr>
    </w:p>
    <w:p w:rsidR="003B6A4A" w:rsidRDefault="003B6A4A" w:rsidP="003B6A4A">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color w:val="000000"/>
        </w:rPr>
        <w:t>DS625</w:t>
      </w:r>
    </w:p>
    <w:p w:rsidR="003B6A4A" w:rsidRDefault="003B6A4A" w:rsidP="003B6A4A">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color w:val="000000"/>
        </w:rPr>
        <w:t>Master of Computer Science</w:t>
      </w:r>
    </w:p>
    <w:p w:rsidR="003B6A4A" w:rsidRDefault="003B6A4A" w:rsidP="003B6A4A">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color w:val="000000"/>
        </w:rPr>
        <w:t>School of Technology &amp; Computing</w:t>
      </w:r>
    </w:p>
    <w:p w:rsidR="003B6A4A" w:rsidRDefault="003B6A4A" w:rsidP="003B6A4A">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color w:val="000000"/>
        </w:rPr>
        <w:t>City University of Seattle</w:t>
      </w:r>
    </w:p>
    <w:p w:rsidR="003B6A4A" w:rsidRDefault="003B6A4A" w:rsidP="003B6A4A">
      <w:pPr>
        <w:pStyle w:val="paragraph"/>
        <w:spacing w:before="0" w:beforeAutospacing="0" w:after="0" w:afterAutospacing="0"/>
        <w:jc w:val="center"/>
        <w:textAlignment w:val="baseline"/>
        <w:rPr>
          <w:rFonts w:ascii="Segoe UI" w:hAnsi="Segoe UI" w:cs="Segoe UI"/>
          <w:sz w:val="18"/>
          <w:szCs w:val="18"/>
        </w:rPr>
      </w:pPr>
    </w:p>
    <w:p w:rsidR="003B6A4A" w:rsidRDefault="003B6A4A" w:rsidP="003B6A4A">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color w:val="000000"/>
        </w:rPr>
        <w:t xml:space="preserve">Team </w:t>
      </w:r>
      <w:r>
        <w:rPr>
          <w:rStyle w:val="normaltextrun"/>
          <w:rFonts w:ascii="Verdana" w:hAnsi="Verdana" w:cs="Segoe UI"/>
          <w:color w:val="000000"/>
        </w:rPr>
        <w:t xml:space="preserve">Member </w:t>
      </w:r>
      <w:r>
        <w:rPr>
          <w:rStyle w:val="normaltextrun"/>
          <w:rFonts w:ascii="Verdana" w:hAnsi="Verdana" w:cs="Segoe UI"/>
          <w:color w:val="000000"/>
        </w:rPr>
        <w:t>Information</w:t>
      </w:r>
    </w:p>
    <w:p w:rsidR="003B6A4A" w:rsidRDefault="003B6A4A" w:rsidP="003B6A4A">
      <w:pPr>
        <w:jc w:val="center"/>
        <w:rPr>
          <w:rStyle w:val="normaltextrun"/>
          <w:rFonts w:ascii="Verdana" w:hAnsi="Verdana" w:cs="Segoe UI"/>
          <w:color w:val="467886"/>
          <w:u w:val="single"/>
        </w:rPr>
      </w:pPr>
      <w:r>
        <w:rPr>
          <w:rStyle w:val="normaltextrun"/>
          <w:rFonts w:ascii="Verdana" w:hAnsi="Verdana" w:cs="Segoe UI"/>
          <w:color w:val="242424"/>
        </w:rPr>
        <w:t>Anushree Raut | </w:t>
      </w:r>
      <w:hyperlink r:id="rId5" w:tgtFrame="_blank" w:history="1">
        <w:r>
          <w:rPr>
            <w:rStyle w:val="normaltextrun"/>
            <w:rFonts w:ascii="Verdana" w:hAnsi="Verdana" w:cs="Segoe UI"/>
            <w:color w:val="467886"/>
            <w:u w:val="single"/>
          </w:rPr>
          <w:t>rautanushreepandhar@cityuniversity.edu</w:t>
        </w:r>
      </w:hyperlink>
    </w:p>
    <w:p w:rsidR="003B6A4A" w:rsidRDefault="003B6A4A" w:rsidP="003B6A4A">
      <w:pPr>
        <w:jc w:val="center"/>
        <w:rPr>
          <w:rStyle w:val="normaltextrun"/>
          <w:rFonts w:ascii="Verdana" w:hAnsi="Verdana" w:cs="Segoe UI"/>
          <w:color w:val="467886"/>
          <w:u w:val="single"/>
        </w:rPr>
      </w:pPr>
    </w:p>
    <w:p w:rsidR="003B6A4A" w:rsidRPr="003B6A4A" w:rsidRDefault="003B6A4A" w:rsidP="003B6A4A">
      <w:pPr>
        <w:jc w:val="center"/>
        <w:rPr>
          <w:rFonts w:ascii="Verdana" w:hAnsi="Verdana"/>
          <w:b/>
          <w:bCs/>
          <w:kern w:val="36"/>
          <w:sz w:val="18"/>
          <w:szCs w:val="18"/>
        </w:rPr>
      </w:pPr>
      <w:r w:rsidRPr="003B6A4A">
        <w:rPr>
          <w:rFonts w:ascii="Verdana" w:hAnsi="Verdana"/>
          <w:b/>
          <w:bCs/>
          <w:kern w:val="36"/>
          <w:sz w:val="18"/>
          <w:szCs w:val="18"/>
        </w:rPr>
        <w:t xml:space="preserve">Abstract </w:t>
      </w:r>
    </w:p>
    <w:p w:rsidR="003B6A4A" w:rsidRPr="003B6A4A" w:rsidRDefault="003B6A4A" w:rsidP="003B6A4A">
      <w:pPr>
        <w:jc w:val="both"/>
        <w:rPr>
          <w:rFonts w:ascii="Verdana" w:hAnsi="Verdana" w:cs="Arial"/>
          <w:sz w:val="18"/>
          <w:szCs w:val="18"/>
        </w:rPr>
      </w:pPr>
    </w:p>
    <w:p w:rsidR="003B6A4A" w:rsidRPr="003B6A4A" w:rsidRDefault="003B6A4A" w:rsidP="003B6A4A">
      <w:pPr>
        <w:pStyle w:val="paragraph"/>
        <w:spacing w:before="0" w:beforeAutospacing="0" w:after="0" w:afterAutospacing="0"/>
        <w:textAlignment w:val="baseline"/>
        <w:rPr>
          <w:rFonts w:ascii="Segoe UI" w:hAnsi="Segoe UI" w:cs="Segoe UI"/>
          <w:sz w:val="18"/>
          <w:szCs w:val="18"/>
        </w:rPr>
      </w:pPr>
      <w:r w:rsidRPr="003B6A4A">
        <w:rPr>
          <w:rStyle w:val="normaltextrun"/>
          <w:rFonts w:ascii="Verdana" w:hAnsi="Verdana" w:cs="Segoe UI"/>
          <w:color w:val="000000"/>
          <w:sz w:val="18"/>
          <w:szCs w:val="18"/>
        </w:rPr>
        <w:t>This project focuses on predicting the amount of electricity that households will consume by looking at data from smart meters. It uses Apache Spark to handle big data efficiently and machine learning models to make predictions about future energy use. The system helps make energy distribution more effective, cut down on waste, and assist with better planning for homes, utility providers, and government officials.</w:t>
      </w:r>
      <w:r w:rsidRPr="003B6A4A">
        <w:rPr>
          <w:rStyle w:val="eop"/>
          <w:rFonts w:ascii="Verdana" w:hAnsi="Verdana" w:cs="Segoe UI"/>
          <w:color w:val="000000"/>
          <w:sz w:val="18"/>
          <w:szCs w:val="18"/>
        </w:rPr>
        <w:t> </w:t>
      </w:r>
    </w:p>
    <w:p w:rsidR="003B6A4A" w:rsidRPr="003B6A4A" w:rsidRDefault="003B6A4A" w:rsidP="003B6A4A">
      <w:pPr>
        <w:pStyle w:val="paragraph"/>
        <w:spacing w:before="0" w:beforeAutospacing="0" w:after="0" w:afterAutospacing="0"/>
        <w:textAlignment w:val="baseline"/>
        <w:rPr>
          <w:rFonts w:ascii="Segoe UI" w:hAnsi="Segoe UI" w:cs="Segoe UI"/>
          <w:sz w:val="18"/>
          <w:szCs w:val="18"/>
        </w:rPr>
      </w:pPr>
      <w:r w:rsidRPr="003B6A4A">
        <w:rPr>
          <w:rStyle w:val="eop"/>
          <w:rFonts w:ascii="Verdana" w:hAnsi="Verdana" w:cs="Segoe UI"/>
          <w:color w:val="000000"/>
          <w:sz w:val="18"/>
          <w:szCs w:val="18"/>
        </w:rPr>
        <w:t> </w:t>
      </w:r>
    </w:p>
    <w:p w:rsidR="003B6A4A" w:rsidRDefault="003B6A4A" w:rsidP="003B6A4A">
      <w:pPr>
        <w:jc w:val="both"/>
        <w:rPr>
          <w:rFonts w:ascii="Verdana" w:hAnsi="Verdana"/>
          <w:sz w:val="18"/>
          <w:szCs w:val="18"/>
        </w:rPr>
      </w:pPr>
      <w:r w:rsidRPr="003B6A4A">
        <w:rPr>
          <w:rFonts w:ascii="Verdana" w:hAnsi="Verdana" w:cs="Arial"/>
          <w:b/>
          <w:bCs/>
          <w:sz w:val="18"/>
          <w:szCs w:val="18"/>
        </w:rPr>
        <w:t>Keywords:</w:t>
      </w:r>
      <w:r w:rsidRPr="003B6A4A">
        <w:rPr>
          <w:rFonts w:ascii="Verdana" w:hAnsi="Verdana" w:cs="Arial"/>
          <w:sz w:val="18"/>
          <w:szCs w:val="18"/>
        </w:rPr>
        <w:t xml:space="preserve"> Apache Spark, big data analytics, machine learning, </w:t>
      </w:r>
      <w:r w:rsidRPr="003B6A4A">
        <w:rPr>
          <w:rFonts w:ascii="Verdana" w:hAnsi="Verdana"/>
          <w:sz w:val="18"/>
          <w:szCs w:val="18"/>
        </w:rPr>
        <w:t xml:space="preserve">regression modelling, energy forecasting, smart </w:t>
      </w:r>
      <w:r w:rsidRPr="003B6A4A">
        <w:rPr>
          <w:rFonts w:ascii="Verdana" w:hAnsi="Verdana"/>
          <w:sz w:val="18"/>
          <w:szCs w:val="18"/>
        </w:rPr>
        <w:t>meter data</w:t>
      </w:r>
      <w:r w:rsidRPr="003B6A4A">
        <w:rPr>
          <w:rFonts w:ascii="Verdana" w:hAnsi="Verdana"/>
          <w:sz w:val="18"/>
          <w:szCs w:val="18"/>
        </w:rPr>
        <w:t>.</w:t>
      </w:r>
    </w:p>
    <w:p w:rsidR="003B6A4A" w:rsidRDefault="003B6A4A">
      <w:pPr>
        <w:rPr>
          <w:rFonts w:ascii="Verdana" w:hAnsi="Verdana" w:cs="Arial"/>
          <w:sz w:val="18"/>
          <w:szCs w:val="18"/>
        </w:rPr>
      </w:pPr>
    </w:p>
    <w:p w:rsidR="003B6A4A" w:rsidRDefault="003B6A4A">
      <w:pPr>
        <w:rPr>
          <w:rFonts w:ascii="Verdana" w:hAnsi="Verdana" w:cs="Arial"/>
          <w:sz w:val="18"/>
          <w:szCs w:val="18"/>
        </w:rPr>
        <w:sectPr w:rsidR="003B6A4A" w:rsidSect="00B45C66">
          <w:footerReference w:type="default" r:id="rId6"/>
          <w:pgSz w:w="12240" w:h="15840" w:code="1"/>
          <w:pgMar w:top="1440" w:right="1440" w:bottom="1440" w:left="1440" w:header="576" w:footer="576" w:gutter="0"/>
          <w:cols w:space="720"/>
          <w:docGrid w:linePitch="360"/>
        </w:sectPr>
      </w:pPr>
    </w:p>
    <w:p w:rsidR="003B6A4A" w:rsidRDefault="003B6A4A" w:rsidP="003B6A4A">
      <w:pPr>
        <w:pStyle w:val="NormalWeb"/>
        <w:jc w:val="center"/>
        <w:rPr>
          <w:rFonts w:ascii="Verdana" w:hAnsi="Verdana"/>
          <w:b/>
          <w:bCs/>
          <w:color w:val="494C4E"/>
          <w:sz w:val="18"/>
          <w:szCs w:val="18"/>
        </w:rPr>
      </w:pPr>
      <w:r w:rsidRPr="003B6A4A">
        <w:rPr>
          <w:rFonts w:ascii="Verdana" w:hAnsi="Verdana"/>
          <w:b/>
          <w:bCs/>
          <w:color w:val="494C4E"/>
          <w:sz w:val="18"/>
          <w:szCs w:val="18"/>
        </w:rPr>
        <w:t>Introduction</w:t>
      </w:r>
    </w:p>
    <w:p w:rsidR="003B6A4A" w:rsidRDefault="003B6A4A" w:rsidP="003B6A4A">
      <w:pPr>
        <w:pStyle w:val="NormalWeb"/>
        <w:spacing w:before="0" w:beforeAutospacing="0" w:after="0" w:afterAutospacing="0"/>
        <w:jc w:val="both"/>
        <w:rPr>
          <w:rStyle w:val="smpara"/>
          <w:rFonts w:ascii="Verdana" w:hAnsi="Verdana"/>
          <w:sz w:val="18"/>
          <w:szCs w:val="18"/>
        </w:rPr>
      </w:pPr>
      <w:r w:rsidRPr="003B6A4A">
        <w:rPr>
          <w:rStyle w:val="smpara"/>
          <w:rFonts w:ascii="Verdana" w:hAnsi="Verdana"/>
          <w:sz w:val="18"/>
          <w:szCs w:val="18"/>
        </w:rPr>
        <w:t xml:space="preserve">The </w:t>
      </w:r>
      <w:r w:rsidRPr="003B6A4A">
        <w:rPr>
          <w:rStyle w:val="smsyn"/>
          <w:rFonts w:ascii="Verdana" w:hAnsi="Verdana"/>
          <w:sz w:val="18"/>
          <w:szCs w:val="18"/>
        </w:rPr>
        <w:t>increasing</w:t>
      </w:r>
      <w:r w:rsidRPr="003B6A4A">
        <w:rPr>
          <w:rStyle w:val="smpara"/>
          <w:rFonts w:ascii="Verdana" w:hAnsi="Verdana"/>
          <w:sz w:val="18"/>
          <w:szCs w:val="18"/>
        </w:rPr>
        <w:t xml:space="preserve"> </w:t>
      </w:r>
      <w:r w:rsidRPr="003B6A4A">
        <w:rPr>
          <w:rStyle w:val="smsyn"/>
          <w:rFonts w:ascii="Verdana" w:hAnsi="Verdana"/>
          <w:sz w:val="18"/>
          <w:szCs w:val="18"/>
        </w:rPr>
        <w:t>popularity</w:t>
      </w:r>
      <w:r w:rsidRPr="003B6A4A">
        <w:rPr>
          <w:rStyle w:val="smpara"/>
          <w:rFonts w:ascii="Verdana" w:hAnsi="Verdana"/>
          <w:sz w:val="18"/>
          <w:szCs w:val="18"/>
        </w:rPr>
        <w:t xml:space="preserve"> of </w:t>
      </w:r>
      <w:r w:rsidRPr="003B6A4A">
        <w:rPr>
          <w:rStyle w:val="smsyn"/>
          <w:rFonts w:ascii="Verdana" w:hAnsi="Verdana"/>
          <w:sz w:val="18"/>
          <w:szCs w:val="18"/>
        </w:rPr>
        <w:t>smart</w:t>
      </w:r>
      <w:r w:rsidRPr="003B6A4A">
        <w:rPr>
          <w:rStyle w:val="smpara"/>
          <w:rFonts w:ascii="Verdana" w:hAnsi="Verdana"/>
          <w:sz w:val="18"/>
          <w:szCs w:val="18"/>
        </w:rPr>
        <w:t xml:space="preserve"> </w:t>
      </w:r>
      <w:r w:rsidRPr="003B6A4A">
        <w:rPr>
          <w:rStyle w:val="smsyn"/>
          <w:rFonts w:ascii="Verdana" w:hAnsi="Verdana"/>
          <w:sz w:val="18"/>
          <w:szCs w:val="18"/>
        </w:rPr>
        <w:t>devices</w:t>
      </w:r>
      <w:r w:rsidRPr="003B6A4A">
        <w:rPr>
          <w:rStyle w:val="smpara"/>
          <w:rFonts w:ascii="Verdana" w:hAnsi="Verdana"/>
          <w:sz w:val="18"/>
          <w:szCs w:val="18"/>
        </w:rPr>
        <w:t xml:space="preserve"> and a </w:t>
      </w:r>
      <w:r w:rsidRPr="003B6A4A">
        <w:rPr>
          <w:rStyle w:val="smsyn"/>
          <w:rFonts w:ascii="Verdana" w:hAnsi="Verdana"/>
          <w:sz w:val="18"/>
          <w:szCs w:val="18"/>
        </w:rPr>
        <w:t>growing</w:t>
      </w:r>
      <w:r w:rsidRPr="003B6A4A">
        <w:rPr>
          <w:rStyle w:val="smpara"/>
          <w:rFonts w:ascii="Verdana" w:hAnsi="Verdana"/>
          <w:sz w:val="18"/>
          <w:szCs w:val="18"/>
        </w:rPr>
        <w:t xml:space="preserve"> </w:t>
      </w:r>
      <w:r w:rsidRPr="003B6A4A">
        <w:rPr>
          <w:rStyle w:val="smsyn"/>
          <w:rFonts w:ascii="Verdana" w:hAnsi="Verdana"/>
          <w:sz w:val="18"/>
          <w:szCs w:val="18"/>
        </w:rPr>
        <w:t>population</w:t>
      </w:r>
      <w:r w:rsidRPr="003B6A4A">
        <w:rPr>
          <w:rStyle w:val="smpara"/>
          <w:rFonts w:ascii="Verdana" w:hAnsi="Verdana"/>
          <w:sz w:val="18"/>
          <w:szCs w:val="18"/>
        </w:rPr>
        <w:t xml:space="preserve"> have </w:t>
      </w:r>
      <w:r w:rsidRPr="003B6A4A">
        <w:rPr>
          <w:rStyle w:val="smsyn"/>
          <w:rFonts w:ascii="Verdana" w:hAnsi="Verdana"/>
          <w:sz w:val="18"/>
          <w:szCs w:val="18"/>
        </w:rPr>
        <w:t>resulted</w:t>
      </w:r>
      <w:r w:rsidRPr="003B6A4A">
        <w:rPr>
          <w:rStyle w:val="smpara"/>
          <w:rFonts w:ascii="Verdana" w:hAnsi="Verdana"/>
          <w:sz w:val="18"/>
          <w:szCs w:val="18"/>
        </w:rPr>
        <w:t xml:space="preserve"> in </w:t>
      </w:r>
      <w:r w:rsidRPr="003B6A4A">
        <w:rPr>
          <w:rStyle w:val="smsyn"/>
          <w:rFonts w:ascii="Verdana" w:hAnsi="Verdana"/>
          <w:sz w:val="18"/>
          <w:szCs w:val="18"/>
        </w:rPr>
        <w:t>higher</w:t>
      </w:r>
      <w:r w:rsidRPr="003B6A4A">
        <w:rPr>
          <w:rStyle w:val="smpara"/>
          <w:rFonts w:ascii="Verdana" w:hAnsi="Verdana"/>
          <w:sz w:val="18"/>
          <w:szCs w:val="18"/>
        </w:rPr>
        <w:t xml:space="preserve"> </w:t>
      </w:r>
      <w:r w:rsidRPr="003B6A4A">
        <w:rPr>
          <w:rStyle w:val="smsyn"/>
          <w:rFonts w:ascii="Verdana" w:hAnsi="Verdana"/>
          <w:sz w:val="18"/>
          <w:szCs w:val="18"/>
        </w:rPr>
        <w:t>electricity</w:t>
      </w:r>
      <w:r w:rsidRPr="003B6A4A">
        <w:rPr>
          <w:rStyle w:val="smpara"/>
          <w:rFonts w:ascii="Verdana" w:hAnsi="Verdana"/>
          <w:sz w:val="18"/>
          <w:szCs w:val="18"/>
        </w:rPr>
        <w:t xml:space="preserve"> </w:t>
      </w:r>
      <w:r w:rsidRPr="003B6A4A">
        <w:rPr>
          <w:rStyle w:val="smsyn"/>
          <w:rFonts w:ascii="Verdana" w:hAnsi="Verdana"/>
          <w:sz w:val="18"/>
          <w:szCs w:val="18"/>
        </w:rPr>
        <w:t>demand</w:t>
      </w:r>
      <w:r w:rsidRPr="003B6A4A">
        <w:rPr>
          <w:rStyle w:val="smpara"/>
          <w:rFonts w:ascii="Verdana" w:hAnsi="Verdana"/>
          <w:sz w:val="18"/>
          <w:szCs w:val="18"/>
        </w:rPr>
        <w:t xml:space="preserve">. It's </w:t>
      </w:r>
      <w:r w:rsidRPr="003B6A4A">
        <w:rPr>
          <w:rStyle w:val="smsyn"/>
          <w:rFonts w:ascii="Verdana" w:hAnsi="Verdana"/>
          <w:sz w:val="18"/>
          <w:szCs w:val="18"/>
        </w:rPr>
        <w:t>important</w:t>
      </w:r>
      <w:r w:rsidRPr="003B6A4A">
        <w:rPr>
          <w:rStyle w:val="smpara"/>
          <w:rFonts w:ascii="Verdana" w:hAnsi="Verdana"/>
          <w:sz w:val="18"/>
          <w:szCs w:val="18"/>
        </w:rPr>
        <w:t xml:space="preserve"> to </w:t>
      </w:r>
      <w:r w:rsidRPr="003B6A4A">
        <w:rPr>
          <w:rStyle w:val="smsyn"/>
          <w:rFonts w:ascii="Verdana" w:hAnsi="Verdana"/>
          <w:sz w:val="18"/>
          <w:szCs w:val="18"/>
        </w:rPr>
        <w:t>accurately</w:t>
      </w:r>
      <w:r w:rsidRPr="003B6A4A">
        <w:rPr>
          <w:rStyle w:val="smpara"/>
          <w:rFonts w:ascii="Verdana" w:hAnsi="Verdana"/>
          <w:sz w:val="18"/>
          <w:szCs w:val="18"/>
        </w:rPr>
        <w:t xml:space="preserve"> </w:t>
      </w:r>
      <w:r w:rsidRPr="003B6A4A">
        <w:rPr>
          <w:rStyle w:val="smsyn"/>
          <w:rFonts w:ascii="Verdana" w:hAnsi="Verdana"/>
          <w:sz w:val="18"/>
          <w:szCs w:val="18"/>
        </w:rPr>
        <w:t>predict</w:t>
      </w:r>
      <w:r w:rsidRPr="003B6A4A">
        <w:rPr>
          <w:rStyle w:val="smpara"/>
          <w:rFonts w:ascii="Verdana" w:hAnsi="Verdana"/>
          <w:sz w:val="18"/>
          <w:szCs w:val="18"/>
        </w:rPr>
        <w:t xml:space="preserve"> how </w:t>
      </w:r>
      <w:r w:rsidRPr="003B6A4A">
        <w:rPr>
          <w:rStyle w:val="smsyn"/>
          <w:rFonts w:ascii="Verdana" w:hAnsi="Verdana"/>
          <w:sz w:val="18"/>
          <w:szCs w:val="18"/>
        </w:rPr>
        <w:t>much</w:t>
      </w:r>
      <w:r w:rsidRPr="003B6A4A">
        <w:rPr>
          <w:rStyle w:val="smpara"/>
          <w:rFonts w:ascii="Verdana" w:hAnsi="Verdana"/>
          <w:sz w:val="18"/>
          <w:szCs w:val="18"/>
        </w:rPr>
        <w:t xml:space="preserve"> </w:t>
      </w:r>
      <w:r w:rsidRPr="003B6A4A">
        <w:rPr>
          <w:rStyle w:val="smsyn"/>
          <w:rFonts w:ascii="Verdana" w:hAnsi="Verdana"/>
          <w:sz w:val="18"/>
          <w:szCs w:val="18"/>
        </w:rPr>
        <w:t>energy</w:t>
      </w:r>
      <w:r w:rsidRPr="003B6A4A">
        <w:rPr>
          <w:rStyle w:val="smpara"/>
          <w:rFonts w:ascii="Verdana" w:hAnsi="Verdana"/>
          <w:sz w:val="18"/>
          <w:szCs w:val="18"/>
        </w:rPr>
        <w:t xml:space="preserve"> will be </w:t>
      </w:r>
      <w:r w:rsidRPr="003B6A4A">
        <w:rPr>
          <w:rStyle w:val="smsyn"/>
          <w:rFonts w:ascii="Verdana" w:hAnsi="Verdana"/>
          <w:sz w:val="18"/>
          <w:szCs w:val="18"/>
        </w:rPr>
        <w:t>used</w:t>
      </w:r>
      <w:r w:rsidRPr="003B6A4A">
        <w:rPr>
          <w:rStyle w:val="smpara"/>
          <w:rFonts w:ascii="Verdana" w:hAnsi="Verdana"/>
          <w:sz w:val="18"/>
          <w:szCs w:val="18"/>
        </w:rPr>
        <w:t xml:space="preserve"> to </w:t>
      </w:r>
      <w:r w:rsidRPr="003B6A4A">
        <w:rPr>
          <w:rStyle w:val="smsyn"/>
          <w:rFonts w:ascii="Verdana" w:hAnsi="Verdana"/>
          <w:sz w:val="18"/>
          <w:szCs w:val="18"/>
        </w:rPr>
        <w:t>prevent</w:t>
      </w:r>
      <w:r w:rsidRPr="003B6A4A">
        <w:rPr>
          <w:rStyle w:val="smpara"/>
          <w:rFonts w:ascii="Verdana" w:hAnsi="Verdana"/>
          <w:sz w:val="18"/>
          <w:szCs w:val="18"/>
        </w:rPr>
        <w:t xml:space="preserve"> </w:t>
      </w:r>
      <w:r w:rsidRPr="003B6A4A">
        <w:rPr>
          <w:rStyle w:val="smsyn"/>
          <w:rFonts w:ascii="Verdana" w:hAnsi="Verdana"/>
          <w:sz w:val="18"/>
          <w:szCs w:val="18"/>
        </w:rPr>
        <w:t>waste</w:t>
      </w:r>
      <w:r w:rsidRPr="003B6A4A">
        <w:rPr>
          <w:rStyle w:val="smpara"/>
          <w:rFonts w:ascii="Verdana" w:hAnsi="Verdana"/>
          <w:sz w:val="18"/>
          <w:szCs w:val="18"/>
        </w:rPr>
        <w:t xml:space="preserve"> and </w:t>
      </w:r>
      <w:r w:rsidRPr="003B6A4A">
        <w:rPr>
          <w:rStyle w:val="smsyn"/>
          <w:rFonts w:ascii="Verdana" w:hAnsi="Verdana"/>
          <w:sz w:val="18"/>
          <w:szCs w:val="18"/>
        </w:rPr>
        <w:t>improve</w:t>
      </w:r>
      <w:r w:rsidRPr="003B6A4A">
        <w:rPr>
          <w:rStyle w:val="smpara"/>
          <w:rFonts w:ascii="Verdana" w:hAnsi="Verdana"/>
          <w:sz w:val="18"/>
          <w:szCs w:val="18"/>
        </w:rPr>
        <w:t xml:space="preserve"> how </w:t>
      </w:r>
      <w:r w:rsidRPr="003B6A4A">
        <w:rPr>
          <w:rStyle w:val="smsyn"/>
          <w:rFonts w:ascii="Verdana" w:hAnsi="Verdana"/>
          <w:sz w:val="18"/>
          <w:szCs w:val="18"/>
        </w:rPr>
        <w:t>energy</w:t>
      </w:r>
      <w:r w:rsidRPr="003B6A4A">
        <w:rPr>
          <w:rStyle w:val="smpara"/>
          <w:rFonts w:ascii="Verdana" w:hAnsi="Verdana"/>
          <w:sz w:val="18"/>
          <w:szCs w:val="18"/>
        </w:rPr>
        <w:t xml:space="preserve"> is </w:t>
      </w:r>
      <w:r w:rsidRPr="003B6A4A">
        <w:rPr>
          <w:rStyle w:val="smsyn"/>
          <w:rFonts w:ascii="Verdana" w:hAnsi="Verdana"/>
          <w:sz w:val="18"/>
          <w:szCs w:val="18"/>
        </w:rPr>
        <w:t>managed</w:t>
      </w:r>
      <w:r w:rsidRPr="003B6A4A">
        <w:rPr>
          <w:rStyle w:val="smpara"/>
          <w:rFonts w:ascii="Verdana" w:hAnsi="Verdana"/>
          <w:sz w:val="18"/>
          <w:szCs w:val="18"/>
        </w:rPr>
        <w:t xml:space="preserve">. </w:t>
      </w:r>
      <w:r w:rsidRPr="003B6A4A">
        <w:rPr>
          <w:rStyle w:val="smsyn"/>
          <w:rFonts w:ascii="Verdana" w:hAnsi="Verdana"/>
          <w:sz w:val="18"/>
          <w:szCs w:val="18"/>
        </w:rPr>
        <w:t>However</w:t>
      </w:r>
      <w:r w:rsidRPr="003B6A4A">
        <w:rPr>
          <w:rStyle w:val="smpara"/>
          <w:rFonts w:ascii="Verdana" w:hAnsi="Verdana"/>
          <w:sz w:val="18"/>
          <w:szCs w:val="18"/>
        </w:rPr>
        <w:t xml:space="preserve">, </w:t>
      </w:r>
      <w:r w:rsidRPr="003B6A4A">
        <w:rPr>
          <w:rStyle w:val="smsyn"/>
          <w:rFonts w:ascii="Verdana" w:hAnsi="Verdana"/>
          <w:sz w:val="18"/>
          <w:szCs w:val="18"/>
        </w:rPr>
        <w:t>traditional</w:t>
      </w:r>
      <w:r w:rsidRPr="003B6A4A">
        <w:rPr>
          <w:rStyle w:val="smpara"/>
          <w:rFonts w:ascii="Verdana" w:hAnsi="Verdana"/>
          <w:sz w:val="18"/>
          <w:szCs w:val="18"/>
        </w:rPr>
        <w:t xml:space="preserve"> </w:t>
      </w:r>
      <w:r w:rsidRPr="003B6A4A">
        <w:rPr>
          <w:rStyle w:val="smsyn"/>
          <w:rFonts w:ascii="Verdana" w:hAnsi="Verdana"/>
          <w:sz w:val="18"/>
          <w:szCs w:val="18"/>
        </w:rPr>
        <w:t>methods</w:t>
      </w:r>
      <w:r w:rsidRPr="003B6A4A">
        <w:rPr>
          <w:rStyle w:val="smpara"/>
          <w:rFonts w:ascii="Verdana" w:hAnsi="Verdana"/>
          <w:sz w:val="18"/>
          <w:szCs w:val="18"/>
        </w:rPr>
        <w:t xml:space="preserve"> of </w:t>
      </w:r>
      <w:r w:rsidRPr="003B6A4A">
        <w:rPr>
          <w:rStyle w:val="smsyn"/>
          <w:rFonts w:ascii="Verdana" w:hAnsi="Verdana"/>
          <w:sz w:val="18"/>
          <w:szCs w:val="18"/>
        </w:rPr>
        <w:t>forecasting</w:t>
      </w:r>
      <w:r w:rsidRPr="003B6A4A">
        <w:rPr>
          <w:rStyle w:val="smpara"/>
          <w:rFonts w:ascii="Verdana" w:hAnsi="Verdana"/>
          <w:sz w:val="18"/>
          <w:szCs w:val="18"/>
        </w:rPr>
        <w:t xml:space="preserve"> </w:t>
      </w:r>
      <w:r w:rsidRPr="003B6A4A">
        <w:rPr>
          <w:rStyle w:val="smsyn"/>
          <w:rFonts w:ascii="Verdana" w:hAnsi="Verdana"/>
          <w:sz w:val="18"/>
          <w:szCs w:val="18"/>
        </w:rPr>
        <w:t>often</w:t>
      </w:r>
      <w:r w:rsidRPr="003B6A4A">
        <w:rPr>
          <w:rStyle w:val="smpara"/>
          <w:rFonts w:ascii="Verdana" w:hAnsi="Verdana"/>
          <w:sz w:val="18"/>
          <w:szCs w:val="18"/>
        </w:rPr>
        <w:t xml:space="preserve"> </w:t>
      </w:r>
      <w:r w:rsidRPr="003B6A4A">
        <w:rPr>
          <w:rStyle w:val="smsyn"/>
          <w:rFonts w:ascii="Verdana" w:hAnsi="Verdana"/>
          <w:sz w:val="18"/>
          <w:szCs w:val="18"/>
        </w:rPr>
        <w:t>struggle</w:t>
      </w:r>
      <w:r w:rsidRPr="003B6A4A">
        <w:rPr>
          <w:rStyle w:val="smpara"/>
          <w:rFonts w:ascii="Verdana" w:hAnsi="Verdana"/>
          <w:sz w:val="18"/>
          <w:szCs w:val="18"/>
        </w:rPr>
        <w:t xml:space="preserve"> with </w:t>
      </w:r>
      <w:r w:rsidRPr="003B6A4A">
        <w:rPr>
          <w:rStyle w:val="smsyn"/>
          <w:rFonts w:ascii="Verdana" w:hAnsi="Verdana"/>
          <w:sz w:val="18"/>
          <w:szCs w:val="18"/>
        </w:rPr>
        <w:t>large</w:t>
      </w:r>
      <w:r w:rsidRPr="003B6A4A">
        <w:rPr>
          <w:rStyle w:val="smpara"/>
          <w:rFonts w:ascii="Verdana" w:hAnsi="Verdana"/>
          <w:sz w:val="18"/>
          <w:szCs w:val="18"/>
        </w:rPr>
        <w:t xml:space="preserve"> </w:t>
      </w:r>
      <w:r w:rsidRPr="003B6A4A">
        <w:rPr>
          <w:rStyle w:val="smsyn"/>
          <w:rFonts w:ascii="Verdana" w:hAnsi="Verdana"/>
          <w:sz w:val="18"/>
          <w:szCs w:val="18"/>
        </w:rPr>
        <w:t>amounts</w:t>
      </w:r>
      <w:r w:rsidRPr="003B6A4A">
        <w:rPr>
          <w:rStyle w:val="smpara"/>
          <w:rFonts w:ascii="Verdana" w:hAnsi="Verdana"/>
          <w:sz w:val="18"/>
          <w:szCs w:val="18"/>
        </w:rPr>
        <w:t xml:space="preserve"> of </w:t>
      </w:r>
      <w:r w:rsidRPr="003B6A4A">
        <w:rPr>
          <w:rStyle w:val="smsyn"/>
          <w:rFonts w:ascii="Verdana" w:hAnsi="Verdana"/>
          <w:sz w:val="18"/>
          <w:szCs w:val="18"/>
        </w:rPr>
        <w:t>data</w:t>
      </w:r>
      <w:r w:rsidRPr="003B6A4A">
        <w:rPr>
          <w:rStyle w:val="smpara"/>
          <w:rFonts w:ascii="Verdana" w:hAnsi="Verdana"/>
          <w:sz w:val="18"/>
          <w:szCs w:val="18"/>
        </w:rPr>
        <w:t>.</w:t>
      </w:r>
      <w:r w:rsidRPr="003B6A4A">
        <w:rPr>
          <w:rFonts w:ascii="Verdana" w:hAnsi="Verdana"/>
          <w:sz w:val="18"/>
          <w:szCs w:val="18"/>
        </w:rPr>
        <w:br/>
      </w:r>
      <w:r w:rsidRPr="003B6A4A">
        <w:rPr>
          <w:rFonts w:ascii="Verdana" w:hAnsi="Verdana"/>
          <w:sz w:val="18"/>
          <w:szCs w:val="18"/>
        </w:rPr>
        <w:br/>
      </w:r>
      <w:r w:rsidRPr="003B6A4A">
        <w:rPr>
          <w:rStyle w:val="smpara"/>
          <w:rFonts w:ascii="Verdana" w:hAnsi="Verdana"/>
          <w:sz w:val="18"/>
          <w:szCs w:val="18"/>
        </w:rPr>
        <w:t xml:space="preserve">This </w:t>
      </w:r>
      <w:r w:rsidRPr="003B6A4A">
        <w:rPr>
          <w:rStyle w:val="smsyn"/>
          <w:rFonts w:ascii="Verdana" w:hAnsi="Verdana"/>
          <w:sz w:val="18"/>
          <w:szCs w:val="18"/>
        </w:rPr>
        <w:t>project</w:t>
      </w:r>
      <w:r w:rsidRPr="003B6A4A">
        <w:rPr>
          <w:rStyle w:val="smpara"/>
          <w:rFonts w:ascii="Verdana" w:hAnsi="Verdana"/>
          <w:sz w:val="18"/>
          <w:szCs w:val="18"/>
        </w:rPr>
        <w:t xml:space="preserve"> </w:t>
      </w:r>
      <w:r w:rsidRPr="003B6A4A">
        <w:rPr>
          <w:rStyle w:val="smsyn"/>
          <w:rFonts w:ascii="Verdana" w:hAnsi="Verdana"/>
          <w:sz w:val="18"/>
          <w:szCs w:val="18"/>
        </w:rPr>
        <w:t>looks</w:t>
      </w:r>
      <w:r w:rsidRPr="003B6A4A">
        <w:rPr>
          <w:rStyle w:val="smpara"/>
          <w:rFonts w:ascii="Verdana" w:hAnsi="Verdana"/>
          <w:sz w:val="18"/>
          <w:szCs w:val="18"/>
        </w:rPr>
        <w:t xml:space="preserve"> at how </w:t>
      </w:r>
      <w:r w:rsidRPr="003B6A4A">
        <w:rPr>
          <w:rStyle w:val="smsyn"/>
          <w:rFonts w:ascii="Verdana" w:hAnsi="Verdana"/>
          <w:sz w:val="18"/>
          <w:szCs w:val="18"/>
        </w:rPr>
        <w:t>much</w:t>
      </w:r>
      <w:r w:rsidRPr="003B6A4A">
        <w:rPr>
          <w:rStyle w:val="smpara"/>
          <w:rFonts w:ascii="Verdana" w:hAnsi="Verdana"/>
          <w:sz w:val="18"/>
          <w:szCs w:val="18"/>
        </w:rPr>
        <w:t xml:space="preserve"> </w:t>
      </w:r>
      <w:r w:rsidRPr="003B6A4A">
        <w:rPr>
          <w:rStyle w:val="smsyn"/>
          <w:rFonts w:ascii="Verdana" w:hAnsi="Verdana"/>
          <w:sz w:val="18"/>
          <w:szCs w:val="18"/>
        </w:rPr>
        <w:t>electricity</w:t>
      </w:r>
      <w:r w:rsidRPr="003B6A4A">
        <w:rPr>
          <w:rStyle w:val="smpara"/>
          <w:rFonts w:ascii="Verdana" w:hAnsi="Verdana"/>
          <w:sz w:val="18"/>
          <w:szCs w:val="18"/>
        </w:rPr>
        <w:t xml:space="preserve"> </w:t>
      </w:r>
      <w:r w:rsidRPr="003B6A4A">
        <w:rPr>
          <w:rStyle w:val="smsyn"/>
          <w:rFonts w:ascii="Verdana" w:hAnsi="Verdana"/>
          <w:sz w:val="18"/>
          <w:szCs w:val="18"/>
        </w:rPr>
        <w:t>households</w:t>
      </w:r>
      <w:r w:rsidRPr="003B6A4A">
        <w:rPr>
          <w:rStyle w:val="smpara"/>
          <w:rFonts w:ascii="Verdana" w:hAnsi="Verdana"/>
          <w:sz w:val="18"/>
          <w:szCs w:val="18"/>
        </w:rPr>
        <w:t xml:space="preserve"> </w:t>
      </w:r>
      <w:r w:rsidRPr="003B6A4A">
        <w:rPr>
          <w:rStyle w:val="smsyn"/>
          <w:rFonts w:ascii="Verdana" w:hAnsi="Verdana"/>
          <w:sz w:val="18"/>
          <w:szCs w:val="18"/>
        </w:rPr>
        <w:t>use</w:t>
      </w:r>
      <w:r w:rsidRPr="003B6A4A">
        <w:rPr>
          <w:rStyle w:val="smpara"/>
          <w:rFonts w:ascii="Verdana" w:hAnsi="Verdana"/>
          <w:sz w:val="18"/>
          <w:szCs w:val="18"/>
        </w:rPr>
        <w:t xml:space="preserve"> by </w:t>
      </w:r>
      <w:r w:rsidRPr="003B6A4A">
        <w:rPr>
          <w:rStyle w:val="smsyn"/>
          <w:rFonts w:ascii="Verdana" w:hAnsi="Verdana"/>
          <w:sz w:val="18"/>
          <w:szCs w:val="18"/>
        </w:rPr>
        <w:t>analyzing</w:t>
      </w:r>
      <w:r w:rsidRPr="003B6A4A">
        <w:rPr>
          <w:rStyle w:val="smpara"/>
          <w:rFonts w:ascii="Verdana" w:hAnsi="Verdana"/>
          <w:sz w:val="18"/>
          <w:szCs w:val="18"/>
        </w:rPr>
        <w:t xml:space="preserve"> </w:t>
      </w:r>
      <w:r w:rsidRPr="003B6A4A">
        <w:rPr>
          <w:rStyle w:val="smsyn"/>
          <w:rFonts w:ascii="Verdana" w:hAnsi="Verdana"/>
          <w:sz w:val="18"/>
          <w:szCs w:val="18"/>
        </w:rPr>
        <w:t>data</w:t>
      </w:r>
      <w:r w:rsidRPr="003B6A4A">
        <w:rPr>
          <w:rStyle w:val="smpara"/>
          <w:rFonts w:ascii="Verdana" w:hAnsi="Verdana"/>
          <w:sz w:val="18"/>
          <w:szCs w:val="18"/>
        </w:rPr>
        <w:t xml:space="preserve"> from </w:t>
      </w:r>
      <w:r w:rsidRPr="003B6A4A">
        <w:rPr>
          <w:rStyle w:val="smsyn"/>
          <w:rFonts w:ascii="Verdana" w:hAnsi="Verdana"/>
          <w:sz w:val="18"/>
          <w:szCs w:val="18"/>
        </w:rPr>
        <w:t>smart</w:t>
      </w:r>
      <w:r w:rsidRPr="003B6A4A">
        <w:rPr>
          <w:rStyle w:val="smpara"/>
          <w:rFonts w:ascii="Verdana" w:hAnsi="Verdana"/>
          <w:sz w:val="18"/>
          <w:szCs w:val="18"/>
        </w:rPr>
        <w:t xml:space="preserve"> </w:t>
      </w:r>
      <w:r w:rsidRPr="003B6A4A">
        <w:rPr>
          <w:rStyle w:val="smsyn"/>
          <w:rFonts w:ascii="Verdana" w:hAnsi="Verdana"/>
          <w:sz w:val="18"/>
          <w:szCs w:val="18"/>
        </w:rPr>
        <w:t>meters</w:t>
      </w:r>
      <w:r w:rsidRPr="003B6A4A">
        <w:rPr>
          <w:rStyle w:val="smpara"/>
          <w:rFonts w:ascii="Verdana" w:hAnsi="Verdana"/>
          <w:sz w:val="18"/>
          <w:szCs w:val="18"/>
        </w:rPr>
        <w:t xml:space="preserve"> and </w:t>
      </w:r>
      <w:r w:rsidRPr="003B6A4A">
        <w:rPr>
          <w:rStyle w:val="smsyn"/>
          <w:rFonts w:ascii="Verdana" w:hAnsi="Verdana"/>
          <w:sz w:val="18"/>
          <w:szCs w:val="18"/>
        </w:rPr>
        <w:t>uses</w:t>
      </w:r>
      <w:r w:rsidRPr="003B6A4A">
        <w:rPr>
          <w:rStyle w:val="smpara"/>
          <w:rFonts w:ascii="Verdana" w:hAnsi="Verdana"/>
          <w:sz w:val="18"/>
          <w:szCs w:val="18"/>
        </w:rPr>
        <w:t xml:space="preserve"> Apache Spark along with </w:t>
      </w:r>
      <w:r w:rsidRPr="003B6A4A">
        <w:rPr>
          <w:rStyle w:val="smsyn"/>
          <w:rFonts w:ascii="Verdana" w:hAnsi="Verdana"/>
          <w:sz w:val="18"/>
          <w:szCs w:val="18"/>
        </w:rPr>
        <w:t>machine</w:t>
      </w:r>
      <w:r w:rsidRPr="003B6A4A">
        <w:rPr>
          <w:rStyle w:val="smpara"/>
          <w:rFonts w:ascii="Verdana" w:hAnsi="Verdana"/>
          <w:sz w:val="18"/>
          <w:szCs w:val="18"/>
        </w:rPr>
        <w:t xml:space="preserve"> </w:t>
      </w:r>
      <w:r w:rsidRPr="003B6A4A">
        <w:rPr>
          <w:rStyle w:val="smsyn"/>
          <w:rFonts w:ascii="Verdana" w:hAnsi="Verdana"/>
          <w:sz w:val="18"/>
          <w:szCs w:val="18"/>
        </w:rPr>
        <w:t>learning</w:t>
      </w:r>
      <w:r w:rsidRPr="003B6A4A">
        <w:rPr>
          <w:rStyle w:val="smpara"/>
          <w:rFonts w:ascii="Verdana" w:hAnsi="Verdana"/>
          <w:sz w:val="18"/>
          <w:szCs w:val="18"/>
        </w:rPr>
        <w:t xml:space="preserve"> to </w:t>
      </w:r>
      <w:r w:rsidRPr="003B6A4A">
        <w:rPr>
          <w:rStyle w:val="smsyn"/>
          <w:rFonts w:ascii="Verdana" w:hAnsi="Verdana"/>
          <w:sz w:val="18"/>
          <w:szCs w:val="18"/>
        </w:rPr>
        <w:t>predict</w:t>
      </w:r>
      <w:r w:rsidRPr="003B6A4A">
        <w:rPr>
          <w:rStyle w:val="smpara"/>
          <w:rFonts w:ascii="Verdana" w:hAnsi="Verdana"/>
          <w:sz w:val="18"/>
          <w:szCs w:val="18"/>
        </w:rPr>
        <w:t xml:space="preserve"> </w:t>
      </w:r>
      <w:r w:rsidRPr="003B6A4A">
        <w:rPr>
          <w:rStyle w:val="smsyn"/>
          <w:rFonts w:ascii="Verdana" w:hAnsi="Verdana"/>
          <w:sz w:val="18"/>
          <w:szCs w:val="18"/>
        </w:rPr>
        <w:t>future</w:t>
      </w:r>
      <w:r w:rsidRPr="003B6A4A">
        <w:rPr>
          <w:rStyle w:val="smpara"/>
          <w:rFonts w:ascii="Verdana" w:hAnsi="Verdana"/>
          <w:sz w:val="18"/>
          <w:szCs w:val="18"/>
        </w:rPr>
        <w:t xml:space="preserve"> </w:t>
      </w:r>
      <w:r w:rsidRPr="003B6A4A">
        <w:rPr>
          <w:rStyle w:val="smsyn"/>
          <w:rFonts w:ascii="Verdana" w:hAnsi="Verdana"/>
          <w:sz w:val="18"/>
          <w:szCs w:val="18"/>
        </w:rPr>
        <w:t>energy</w:t>
      </w:r>
      <w:r w:rsidRPr="003B6A4A">
        <w:rPr>
          <w:rStyle w:val="smpara"/>
          <w:rFonts w:ascii="Verdana" w:hAnsi="Verdana"/>
          <w:sz w:val="18"/>
          <w:szCs w:val="18"/>
        </w:rPr>
        <w:t xml:space="preserve"> </w:t>
      </w:r>
      <w:r w:rsidRPr="003B6A4A">
        <w:rPr>
          <w:rStyle w:val="smsyn"/>
          <w:rFonts w:ascii="Verdana" w:hAnsi="Verdana"/>
          <w:sz w:val="18"/>
          <w:szCs w:val="18"/>
        </w:rPr>
        <w:t>needs</w:t>
      </w:r>
      <w:r w:rsidRPr="003B6A4A">
        <w:rPr>
          <w:rStyle w:val="smpara"/>
          <w:rFonts w:ascii="Verdana" w:hAnsi="Verdana"/>
          <w:sz w:val="18"/>
          <w:szCs w:val="18"/>
        </w:rPr>
        <w:t>.</w:t>
      </w:r>
    </w:p>
    <w:p w:rsidR="003B6A4A" w:rsidRDefault="003B6A4A" w:rsidP="003B6A4A">
      <w:pPr>
        <w:pStyle w:val="NormalWeb"/>
        <w:spacing w:before="0" w:beforeAutospacing="0" w:after="0" w:afterAutospacing="0"/>
        <w:jc w:val="both"/>
        <w:rPr>
          <w:rStyle w:val="smpara"/>
          <w:rFonts w:ascii="Verdana" w:hAnsi="Verdana"/>
          <w:sz w:val="18"/>
          <w:szCs w:val="18"/>
        </w:rPr>
      </w:pPr>
      <w:r w:rsidRPr="003B6A4A">
        <w:rPr>
          <w:rFonts w:ascii="Verdana" w:hAnsi="Verdana"/>
          <w:sz w:val="18"/>
          <w:szCs w:val="18"/>
        </w:rPr>
        <w:br/>
      </w:r>
      <w:r w:rsidRPr="003B6A4A">
        <w:rPr>
          <w:rStyle w:val="smpara"/>
          <w:rFonts w:ascii="Verdana" w:hAnsi="Verdana"/>
          <w:sz w:val="18"/>
          <w:szCs w:val="18"/>
        </w:rPr>
        <w:t xml:space="preserve">The </w:t>
      </w:r>
      <w:r w:rsidRPr="003B6A4A">
        <w:rPr>
          <w:rStyle w:val="smsyn"/>
          <w:rFonts w:ascii="Verdana" w:hAnsi="Verdana"/>
          <w:sz w:val="18"/>
          <w:szCs w:val="18"/>
        </w:rPr>
        <w:t>goal</w:t>
      </w:r>
      <w:r w:rsidRPr="003B6A4A">
        <w:rPr>
          <w:rStyle w:val="smpara"/>
          <w:rFonts w:ascii="Verdana" w:hAnsi="Verdana"/>
          <w:sz w:val="18"/>
          <w:szCs w:val="18"/>
        </w:rPr>
        <w:t xml:space="preserve"> is to </w:t>
      </w:r>
      <w:r w:rsidRPr="003B6A4A">
        <w:rPr>
          <w:rStyle w:val="smsyn"/>
          <w:rFonts w:ascii="Verdana" w:hAnsi="Verdana"/>
          <w:sz w:val="18"/>
          <w:szCs w:val="18"/>
        </w:rPr>
        <w:t>help</w:t>
      </w:r>
      <w:r w:rsidRPr="003B6A4A">
        <w:rPr>
          <w:rStyle w:val="smpara"/>
          <w:rFonts w:ascii="Verdana" w:hAnsi="Verdana"/>
          <w:sz w:val="18"/>
          <w:szCs w:val="18"/>
        </w:rPr>
        <w:t xml:space="preserve"> </w:t>
      </w:r>
      <w:r w:rsidRPr="003B6A4A">
        <w:rPr>
          <w:rStyle w:val="smsyn"/>
          <w:rFonts w:ascii="Verdana" w:hAnsi="Verdana"/>
          <w:sz w:val="18"/>
          <w:szCs w:val="18"/>
        </w:rPr>
        <w:t>utility</w:t>
      </w:r>
      <w:r w:rsidRPr="003B6A4A">
        <w:rPr>
          <w:rStyle w:val="smpara"/>
          <w:rFonts w:ascii="Verdana" w:hAnsi="Verdana"/>
          <w:sz w:val="18"/>
          <w:szCs w:val="18"/>
        </w:rPr>
        <w:t xml:space="preserve"> </w:t>
      </w:r>
      <w:r w:rsidRPr="003B6A4A">
        <w:rPr>
          <w:rStyle w:val="smsyn"/>
          <w:rFonts w:ascii="Verdana" w:hAnsi="Verdana"/>
          <w:sz w:val="18"/>
          <w:szCs w:val="18"/>
        </w:rPr>
        <w:t>companies</w:t>
      </w:r>
      <w:r w:rsidRPr="003B6A4A">
        <w:rPr>
          <w:rStyle w:val="smpara"/>
          <w:rFonts w:ascii="Verdana" w:hAnsi="Verdana"/>
          <w:sz w:val="18"/>
          <w:szCs w:val="18"/>
        </w:rPr>
        <w:t xml:space="preserve">, </w:t>
      </w:r>
      <w:r w:rsidRPr="003B6A4A">
        <w:rPr>
          <w:rStyle w:val="smsyn"/>
          <w:rFonts w:ascii="Verdana" w:hAnsi="Verdana"/>
          <w:sz w:val="18"/>
          <w:szCs w:val="18"/>
        </w:rPr>
        <w:t>households</w:t>
      </w:r>
      <w:r w:rsidRPr="003B6A4A">
        <w:rPr>
          <w:rStyle w:val="smpara"/>
          <w:rFonts w:ascii="Verdana" w:hAnsi="Verdana"/>
          <w:sz w:val="18"/>
          <w:szCs w:val="18"/>
        </w:rPr>
        <w:t xml:space="preserve">, and </w:t>
      </w:r>
      <w:r w:rsidRPr="003B6A4A">
        <w:rPr>
          <w:rStyle w:val="smsyn"/>
          <w:rFonts w:ascii="Verdana" w:hAnsi="Verdana"/>
          <w:sz w:val="18"/>
          <w:szCs w:val="18"/>
        </w:rPr>
        <w:t>government</w:t>
      </w:r>
      <w:r w:rsidRPr="003B6A4A">
        <w:rPr>
          <w:rStyle w:val="smpara"/>
          <w:rFonts w:ascii="Verdana" w:hAnsi="Verdana"/>
          <w:sz w:val="18"/>
          <w:szCs w:val="18"/>
        </w:rPr>
        <w:t xml:space="preserve"> </w:t>
      </w:r>
      <w:r w:rsidRPr="003B6A4A">
        <w:rPr>
          <w:rStyle w:val="smsyn"/>
          <w:rFonts w:ascii="Verdana" w:hAnsi="Verdana"/>
          <w:sz w:val="18"/>
          <w:szCs w:val="18"/>
        </w:rPr>
        <w:t>agencies</w:t>
      </w:r>
      <w:r w:rsidRPr="003B6A4A">
        <w:rPr>
          <w:rStyle w:val="smpara"/>
          <w:rFonts w:ascii="Verdana" w:hAnsi="Verdana"/>
          <w:sz w:val="18"/>
          <w:szCs w:val="18"/>
        </w:rPr>
        <w:t xml:space="preserve"> </w:t>
      </w:r>
      <w:r w:rsidRPr="003B6A4A">
        <w:rPr>
          <w:rStyle w:val="smsyn"/>
          <w:rFonts w:ascii="Verdana" w:hAnsi="Verdana"/>
          <w:sz w:val="18"/>
          <w:szCs w:val="18"/>
        </w:rPr>
        <w:t>manage</w:t>
      </w:r>
      <w:r w:rsidRPr="003B6A4A">
        <w:rPr>
          <w:rStyle w:val="smpara"/>
          <w:rFonts w:ascii="Verdana" w:hAnsi="Verdana"/>
          <w:sz w:val="18"/>
          <w:szCs w:val="18"/>
        </w:rPr>
        <w:t xml:space="preserve"> </w:t>
      </w:r>
      <w:r w:rsidRPr="003B6A4A">
        <w:rPr>
          <w:rStyle w:val="smsyn"/>
          <w:rFonts w:ascii="Verdana" w:hAnsi="Verdana"/>
          <w:sz w:val="18"/>
          <w:szCs w:val="18"/>
        </w:rPr>
        <w:t>energy</w:t>
      </w:r>
      <w:r w:rsidRPr="003B6A4A">
        <w:rPr>
          <w:rStyle w:val="smpara"/>
          <w:rFonts w:ascii="Verdana" w:hAnsi="Verdana"/>
          <w:sz w:val="18"/>
          <w:szCs w:val="18"/>
        </w:rPr>
        <w:t xml:space="preserve"> </w:t>
      </w:r>
      <w:r w:rsidRPr="003B6A4A">
        <w:rPr>
          <w:rStyle w:val="smsyn"/>
          <w:rFonts w:ascii="Verdana" w:hAnsi="Verdana"/>
          <w:sz w:val="18"/>
          <w:szCs w:val="18"/>
        </w:rPr>
        <w:t>more</w:t>
      </w:r>
      <w:r w:rsidRPr="003B6A4A">
        <w:rPr>
          <w:rStyle w:val="smpara"/>
          <w:rFonts w:ascii="Verdana" w:hAnsi="Verdana"/>
          <w:sz w:val="18"/>
          <w:szCs w:val="18"/>
        </w:rPr>
        <w:t xml:space="preserve"> </w:t>
      </w:r>
      <w:r w:rsidRPr="003B6A4A">
        <w:rPr>
          <w:rStyle w:val="smsyn"/>
          <w:rFonts w:ascii="Verdana" w:hAnsi="Verdana"/>
          <w:sz w:val="18"/>
          <w:szCs w:val="18"/>
        </w:rPr>
        <w:t>effectively</w:t>
      </w:r>
      <w:r w:rsidRPr="003B6A4A">
        <w:rPr>
          <w:rStyle w:val="smpara"/>
          <w:rFonts w:ascii="Verdana" w:hAnsi="Verdana"/>
          <w:sz w:val="18"/>
          <w:szCs w:val="18"/>
        </w:rPr>
        <w:t xml:space="preserve"> and </w:t>
      </w:r>
      <w:r w:rsidRPr="003B6A4A">
        <w:rPr>
          <w:rStyle w:val="smsyn"/>
          <w:rFonts w:ascii="Verdana" w:hAnsi="Verdana"/>
          <w:sz w:val="18"/>
          <w:szCs w:val="18"/>
        </w:rPr>
        <w:t>plan</w:t>
      </w:r>
      <w:r w:rsidRPr="003B6A4A">
        <w:rPr>
          <w:rStyle w:val="smpara"/>
          <w:rFonts w:ascii="Verdana" w:hAnsi="Verdana"/>
          <w:sz w:val="18"/>
          <w:szCs w:val="18"/>
        </w:rPr>
        <w:t xml:space="preserve"> </w:t>
      </w:r>
      <w:r w:rsidRPr="003B6A4A">
        <w:rPr>
          <w:rStyle w:val="smsyn"/>
          <w:rFonts w:ascii="Verdana" w:hAnsi="Verdana"/>
          <w:sz w:val="18"/>
          <w:szCs w:val="18"/>
        </w:rPr>
        <w:t>better</w:t>
      </w:r>
      <w:r w:rsidRPr="003B6A4A">
        <w:rPr>
          <w:rStyle w:val="smpara"/>
          <w:rFonts w:ascii="Verdana" w:hAnsi="Verdana"/>
          <w:sz w:val="18"/>
          <w:szCs w:val="18"/>
        </w:rPr>
        <w:t xml:space="preserve"> for the </w:t>
      </w:r>
      <w:r w:rsidRPr="003B6A4A">
        <w:rPr>
          <w:rStyle w:val="smsyn"/>
          <w:rFonts w:ascii="Verdana" w:hAnsi="Verdana"/>
          <w:sz w:val="18"/>
          <w:szCs w:val="18"/>
        </w:rPr>
        <w:t>future</w:t>
      </w:r>
      <w:r w:rsidRPr="003B6A4A">
        <w:rPr>
          <w:rStyle w:val="smpara"/>
          <w:rFonts w:ascii="Verdana" w:hAnsi="Verdana"/>
          <w:sz w:val="18"/>
          <w:szCs w:val="18"/>
        </w:rPr>
        <w:t>.</w:t>
      </w:r>
    </w:p>
    <w:p w:rsidR="003B6A4A" w:rsidRPr="003B6A4A" w:rsidRDefault="003B6A4A" w:rsidP="003B6A4A">
      <w:pPr>
        <w:pStyle w:val="NormalWeb"/>
        <w:spacing w:before="0" w:beforeAutospacing="0" w:after="0" w:afterAutospacing="0"/>
        <w:jc w:val="both"/>
        <w:rPr>
          <w:rFonts w:ascii="Verdana" w:hAnsi="Verdana"/>
          <w:sz w:val="18"/>
          <w:szCs w:val="18"/>
        </w:rPr>
      </w:pPr>
    </w:p>
    <w:p w:rsidR="003B6A4A" w:rsidRDefault="003B6A4A" w:rsidP="003B6A4A">
      <w:pPr>
        <w:pStyle w:val="NormalWeb"/>
        <w:jc w:val="center"/>
        <w:rPr>
          <w:rFonts w:ascii="Verdana" w:hAnsi="Verdana"/>
          <w:b/>
          <w:bCs/>
          <w:color w:val="494C4E"/>
          <w:sz w:val="18"/>
          <w:szCs w:val="18"/>
        </w:rPr>
      </w:pPr>
      <w:r w:rsidRPr="003B6A4A">
        <w:rPr>
          <w:rFonts w:ascii="Verdana" w:hAnsi="Verdana"/>
          <w:b/>
          <w:bCs/>
          <w:color w:val="494C4E"/>
          <w:sz w:val="18"/>
          <w:szCs w:val="18"/>
        </w:rPr>
        <w:t>Literature Review</w:t>
      </w:r>
    </w:p>
    <w:p w:rsidR="003B6A4A" w:rsidRDefault="003B6A4A" w:rsidP="00785E20">
      <w:pPr>
        <w:rPr>
          <w:rFonts w:ascii="Verdana" w:eastAsia="Times New Roman" w:hAnsi="Verdana" w:cs="Times New Roman"/>
          <w:kern w:val="0"/>
          <w:sz w:val="18"/>
          <w:szCs w:val="18"/>
          <w14:ligatures w14:val="none"/>
        </w:rPr>
      </w:pPr>
      <w:r w:rsidRPr="003B6A4A">
        <w:rPr>
          <w:rFonts w:ascii="Verdana" w:eastAsia="Times New Roman" w:hAnsi="Verdana" w:cs="Times New Roman"/>
          <w:kern w:val="0"/>
          <w:sz w:val="18"/>
          <w:szCs w:val="18"/>
          <w14:ligatures w14:val="none"/>
        </w:rPr>
        <w:t>Energy forecasting has been a popular topic in research, with many studies using machine learning and time-series methods. In the past, most research focused on traditional machine learning techniques to predict electricity use. However, these approaches often struggle with handling large amounts of data efficiently.</w:t>
      </w:r>
      <w:r w:rsidRPr="003B6A4A">
        <w:rPr>
          <w:rFonts w:ascii="Verdana" w:eastAsia="Times New Roman" w:hAnsi="Verdana" w:cs="Times New Roman"/>
          <w:kern w:val="0"/>
          <w:sz w:val="18"/>
          <w:szCs w:val="18"/>
          <w14:ligatures w14:val="none"/>
        </w:rPr>
        <w:br/>
      </w:r>
      <w:r w:rsidRPr="003B6A4A">
        <w:rPr>
          <w:rFonts w:ascii="Verdana" w:eastAsia="Times New Roman" w:hAnsi="Verdana" w:cs="Times New Roman"/>
          <w:kern w:val="0"/>
          <w:sz w:val="18"/>
          <w:szCs w:val="18"/>
          <w14:ligatures w14:val="none"/>
        </w:rPr>
        <w:br/>
        <w:t>Apache Spark is a powerful tool that allows for fast processing of big data across a network of computers.</w:t>
      </w:r>
      <w:r w:rsidRPr="003B6A4A">
        <w:rPr>
          <w:rFonts w:ascii="Verdana" w:eastAsia="Times New Roman" w:hAnsi="Verdana" w:cs="Times New Roman"/>
          <w:kern w:val="0"/>
          <w:sz w:val="18"/>
          <w:szCs w:val="18"/>
          <w14:ligatures w14:val="none"/>
        </w:rPr>
        <w:br/>
        <w:t>Karau and others (2015) showed that Spark makes big data analysis faster and more scalable. Zaharia and colleagues (2016) pointed out that Spark can combine data processing and machine learning in one system, making it more efficient. Beckel and others (2014) used energy data to better understand how people use electricity at home.</w:t>
      </w:r>
      <w:r w:rsidRPr="003B6A4A">
        <w:rPr>
          <w:rFonts w:ascii="Verdana" w:eastAsia="Times New Roman" w:hAnsi="Verdana" w:cs="Times New Roman"/>
          <w:kern w:val="0"/>
          <w:sz w:val="18"/>
          <w:szCs w:val="18"/>
          <w14:ligatures w14:val="none"/>
        </w:rPr>
        <w:br/>
      </w:r>
      <w:r w:rsidRPr="003B6A4A">
        <w:rPr>
          <w:rFonts w:ascii="Verdana" w:eastAsia="Times New Roman" w:hAnsi="Verdana" w:cs="Times New Roman"/>
          <w:kern w:val="0"/>
          <w:sz w:val="18"/>
          <w:szCs w:val="18"/>
          <w14:ligatures w14:val="none"/>
        </w:rPr>
        <w:br/>
        <w:t xml:space="preserve">This project is different from previous work </w:t>
      </w:r>
      <w:r w:rsidRPr="003B6A4A">
        <w:rPr>
          <w:rFonts w:ascii="Verdana" w:eastAsia="Times New Roman" w:hAnsi="Verdana" w:cs="Times New Roman"/>
          <w:kern w:val="0"/>
          <w:sz w:val="18"/>
          <w:szCs w:val="18"/>
          <w14:ligatures w14:val="none"/>
        </w:rPr>
        <w:lastRenderedPageBreak/>
        <w:t xml:space="preserve">because it: </w:t>
      </w:r>
      <w:r w:rsidRPr="003B6A4A">
        <w:rPr>
          <w:rFonts w:ascii="Verdana" w:eastAsia="Times New Roman" w:hAnsi="Verdana" w:cs="Times New Roman"/>
          <w:kern w:val="0"/>
          <w:sz w:val="18"/>
          <w:szCs w:val="18"/>
          <w14:ligatures w14:val="none"/>
        </w:rPr>
        <w:br/>
      </w:r>
      <w:r w:rsidRPr="003B6A4A">
        <w:rPr>
          <w:rFonts w:ascii="Verdana" w:eastAsia="Times New Roman" w:hAnsi="Verdana" w:cs="Times New Roman"/>
          <w:kern w:val="0"/>
          <w:sz w:val="18"/>
          <w:szCs w:val="18"/>
          <w14:ligatures w14:val="none"/>
        </w:rPr>
        <w:br/>
      </w:r>
      <w:r>
        <w:rPr>
          <w:rFonts w:ascii="Verdana" w:eastAsia="Times New Roman" w:hAnsi="Verdana" w:cs="Times New Roman"/>
          <w:kern w:val="0"/>
          <w:sz w:val="18"/>
          <w:szCs w:val="18"/>
          <w14:ligatures w14:val="none"/>
        </w:rPr>
        <w:t xml:space="preserve">a. </w:t>
      </w:r>
      <w:r w:rsidRPr="003B6A4A">
        <w:rPr>
          <w:rFonts w:ascii="Verdana" w:eastAsia="Times New Roman" w:hAnsi="Verdana" w:cs="Times New Roman"/>
          <w:kern w:val="0"/>
          <w:sz w:val="18"/>
          <w:szCs w:val="18"/>
          <w14:ligatures w14:val="none"/>
        </w:rPr>
        <w:t xml:space="preserve">Uses Apache Spark to handle large data sets easily </w:t>
      </w:r>
      <w:r w:rsidRPr="003B6A4A">
        <w:rPr>
          <w:rFonts w:ascii="Verdana" w:eastAsia="Times New Roman" w:hAnsi="Verdana" w:cs="Times New Roman"/>
          <w:kern w:val="0"/>
          <w:sz w:val="18"/>
          <w:szCs w:val="18"/>
          <w14:ligatures w14:val="none"/>
        </w:rPr>
        <w:br/>
      </w:r>
      <w:r>
        <w:rPr>
          <w:rFonts w:ascii="Verdana" w:eastAsia="Times New Roman" w:hAnsi="Verdana" w:cs="Times New Roman"/>
          <w:kern w:val="0"/>
          <w:sz w:val="18"/>
          <w:szCs w:val="18"/>
          <w14:ligatures w14:val="none"/>
        </w:rPr>
        <w:t xml:space="preserve">b. </w:t>
      </w:r>
      <w:r w:rsidRPr="003B6A4A">
        <w:rPr>
          <w:rFonts w:ascii="Verdana" w:eastAsia="Times New Roman" w:hAnsi="Verdana" w:cs="Times New Roman"/>
          <w:kern w:val="0"/>
          <w:sz w:val="18"/>
          <w:szCs w:val="18"/>
          <w14:ligatures w14:val="none"/>
        </w:rPr>
        <w:t xml:space="preserve">Applies various regression models for better predictions </w:t>
      </w:r>
      <w:r w:rsidRPr="003B6A4A">
        <w:rPr>
          <w:rFonts w:ascii="Verdana" w:eastAsia="Times New Roman" w:hAnsi="Verdana" w:cs="Times New Roman"/>
          <w:kern w:val="0"/>
          <w:sz w:val="18"/>
          <w:szCs w:val="18"/>
          <w14:ligatures w14:val="none"/>
        </w:rPr>
        <w:br/>
      </w:r>
      <w:r>
        <w:rPr>
          <w:rFonts w:ascii="Verdana" w:eastAsia="Times New Roman" w:hAnsi="Verdana" w:cs="Times New Roman"/>
          <w:kern w:val="0"/>
          <w:sz w:val="18"/>
          <w:szCs w:val="18"/>
          <w14:ligatures w14:val="none"/>
        </w:rPr>
        <w:t xml:space="preserve">c. </w:t>
      </w:r>
      <w:r w:rsidRPr="003B6A4A">
        <w:rPr>
          <w:rFonts w:ascii="Verdana" w:eastAsia="Times New Roman" w:hAnsi="Verdana" w:cs="Times New Roman"/>
          <w:kern w:val="0"/>
          <w:sz w:val="18"/>
          <w:szCs w:val="18"/>
          <w14:ligatures w14:val="none"/>
        </w:rPr>
        <w:t xml:space="preserve">Combines big data analysis with machine learning techniques </w:t>
      </w:r>
      <w:r w:rsidRPr="003B6A4A">
        <w:rPr>
          <w:rFonts w:ascii="Verdana" w:eastAsia="Times New Roman" w:hAnsi="Verdana" w:cs="Times New Roman"/>
          <w:kern w:val="0"/>
          <w:sz w:val="18"/>
          <w:szCs w:val="18"/>
          <w14:ligatures w14:val="none"/>
        </w:rPr>
        <w:br/>
      </w:r>
      <w:r>
        <w:rPr>
          <w:rFonts w:ascii="Verdana" w:eastAsia="Times New Roman" w:hAnsi="Verdana" w:cs="Times New Roman"/>
          <w:kern w:val="0"/>
          <w:sz w:val="18"/>
          <w:szCs w:val="18"/>
          <w14:ligatures w14:val="none"/>
        </w:rPr>
        <w:t xml:space="preserve">d. </w:t>
      </w:r>
      <w:r w:rsidRPr="003B6A4A">
        <w:rPr>
          <w:rFonts w:ascii="Verdana" w:eastAsia="Times New Roman" w:hAnsi="Verdana" w:cs="Times New Roman"/>
          <w:kern w:val="0"/>
          <w:sz w:val="18"/>
          <w:szCs w:val="18"/>
          <w14:ligatures w14:val="none"/>
        </w:rPr>
        <w:t>Creates simulations that mimic real-world smart grid environments</w:t>
      </w:r>
    </w:p>
    <w:p w:rsidR="003B6A4A" w:rsidRDefault="003B6A4A" w:rsidP="00785E20">
      <w:pPr>
        <w:rPr>
          <w:rFonts w:ascii="Verdana" w:eastAsia="Times New Roman" w:hAnsi="Verdana" w:cs="Times New Roman"/>
          <w:kern w:val="0"/>
          <w:sz w:val="18"/>
          <w:szCs w:val="18"/>
          <w14:ligatures w14:val="none"/>
        </w:rPr>
      </w:pPr>
    </w:p>
    <w:p w:rsidR="003B6A4A" w:rsidRDefault="003B6A4A" w:rsidP="00785E20">
      <w:pPr>
        <w:rPr>
          <w:rFonts w:ascii="Verdana" w:eastAsia="Times New Roman" w:hAnsi="Verdana" w:cs="Times New Roman"/>
          <w:kern w:val="0"/>
          <w:sz w:val="18"/>
          <w:szCs w:val="18"/>
          <w14:ligatures w14:val="none"/>
        </w:rPr>
      </w:pPr>
    </w:p>
    <w:p w:rsidR="00785E20" w:rsidRDefault="00785E20" w:rsidP="00785E20">
      <w:pPr>
        <w:pStyle w:val="NormalWeb"/>
        <w:jc w:val="center"/>
        <w:rPr>
          <w:rFonts w:ascii="Verdana" w:hAnsi="Verdana"/>
          <w:b/>
          <w:bCs/>
          <w:color w:val="494C4E"/>
          <w:sz w:val="18"/>
          <w:szCs w:val="18"/>
        </w:rPr>
      </w:pPr>
      <w:r w:rsidRPr="00785E20">
        <w:rPr>
          <w:rFonts w:ascii="Verdana" w:hAnsi="Verdana"/>
          <w:b/>
          <w:bCs/>
          <w:color w:val="494C4E"/>
          <w:sz w:val="18"/>
          <w:szCs w:val="18"/>
        </w:rPr>
        <w:t>Methodology</w:t>
      </w:r>
    </w:p>
    <w:p w:rsidR="00785E20" w:rsidRDefault="00785E20" w:rsidP="00785E20">
      <w:pPr>
        <w:pStyle w:val="NormalWeb"/>
        <w:rPr>
          <w:rStyle w:val="smpara"/>
          <w:rFonts w:ascii="Verdana" w:hAnsi="Verdana"/>
          <w:sz w:val="18"/>
          <w:szCs w:val="18"/>
        </w:rPr>
      </w:pPr>
      <w:r w:rsidRPr="00785E20">
        <w:rPr>
          <w:rStyle w:val="smpara"/>
          <w:rFonts w:ascii="Verdana" w:hAnsi="Verdana"/>
          <w:sz w:val="18"/>
          <w:szCs w:val="18"/>
        </w:rPr>
        <w:t xml:space="preserve">The </w:t>
      </w:r>
      <w:r w:rsidRPr="00785E20">
        <w:rPr>
          <w:rStyle w:val="smsyn"/>
          <w:rFonts w:ascii="Verdana" w:hAnsi="Verdana"/>
          <w:sz w:val="18"/>
          <w:szCs w:val="18"/>
        </w:rPr>
        <w:t>project</w:t>
      </w:r>
      <w:r w:rsidRPr="00785E20">
        <w:rPr>
          <w:rStyle w:val="smpara"/>
          <w:rFonts w:ascii="Verdana" w:hAnsi="Verdana"/>
          <w:sz w:val="18"/>
          <w:szCs w:val="18"/>
        </w:rPr>
        <w:t xml:space="preserve"> </w:t>
      </w:r>
      <w:r w:rsidRPr="00785E20">
        <w:rPr>
          <w:rStyle w:val="smsyn"/>
          <w:rFonts w:ascii="Verdana" w:hAnsi="Verdana"/>
          <w:sz w:val="18"/>
          <w:szCs w:val="18"/>
        </w:rPr>
        <w:t>uses</w:t>
      </w:r>
      <w:r w:rsidRPr="00785E20">
        <w:rPr>
          <w:rStyle w:val="smpara"/>
          <w:rFonts w:ascii="Verdana" w:hAnsi="Verdana"/>
          <w:sz w:val="18"/>
          <w:szCs w:val="18"/>
        </w:rPr>
        <w:t xml:space="preserve"> a </w:t>
      </w:r>
      <w:r w:rsidRPr="00785E20">
        <w:rPr>
          <w:rStyle w:val="smsyn"/>
          <w:rFonts w:ascii="Verdana" w:hAnsi="Verdana"/>
          <w:sz w:val="18"/>
          <w:szCs w:val="18"/>
        </w:rPr>
        <w:t>data</w:t>
      </w:r>
      <w:r w:rsidRPr="00785E20">
        <w:rPr>
          <w:rStyle w:val="smpara"/>
          <w:rFonts w:ascii="Verdana" w:hAnsi="Verdana"/>
          <w:sz w:val="18"/>
          <w:szCs w:val="18"/>
        </w:rPr>
        <w:t xml:space="preserve"> </w:t>
      </w:r>
      <w:r w:rsidRPr="00785E20">
        <w:rPr>
          <w:rStyle w:val="smsyn"/>
          <w:rFonts w:ascii="Verdana" w:hAnsi="Verdana"/>
          <w:sz w:val="18"/>
          <w:szCs w:val="18"/>
        </w:rPr>
        <w:t>analytics</w:t>
      </w:r>
      <w:r w:rsidRPr="00785E20">
        <w:rPr>
          <w:rStyle w:val="smpara"/>
          <w:rFonts w:ascii="Verdana" w:hAnsi="Verdana"/>
          <w:sz w:val="18"/>
          <w:szCs w:val="18"/>
        </w:rPr>
        <w:t xml:space="preserve"> and </w:t>
      </w:r>
      <w:r w:rsidRPr="00785E20">
        <w:rPr>
          <w:rStyle w:val="smsyn"/>
          <w:rFonts w:ascii="Verdana" w:hAnsi="Verdana"/>
          <w:sz w:val="18"/>
          <w:szCs w:val="18"/>
        </w:rPr>
        <w:t>machine</w:t>
      </w:r>
      <w:r w:rsidRPr="00785E20">
        <w:rPr>
          <w:rStyle w:val="smpara"/>
          <w:rFonts w:ascii="Verdana" w:hAnsi="Verdana"/>
          <w:sz w:val="18"/>
          <w:szCs w:val="18"/>
        </w:rPr>
        <w:t xml:space="preserve"> </w:t>
      </w:r>
      <w:r w:rsidRPr="00785E20">
        <w:rPr>
          <w:rStyle w:val="smsyn"/>
          <w:rFonts w:ascii="Verdana" w:hAnsi="Verdana"/>
          <w:sz w:val="18"/>
          <w:szCs w:val="18"/>
        </w:rPr>
        <w:t>learning</w:t>
      </w:r>
      <w:r w:rsidRPr="00785E20">
        <w:rPr>
          <w:rStyle w:val="smpara"/>
          <w:rFonts w:ascii="Verdana" w:hAnsi="Verdana"/>
          <w:sz w:val="18"/>
          <w:szCs w:val="18"/>
        </w:rPr>
        <w:t xml:space="preserve"> </w:t>
      </w:r>
      <w:r w:rsidRPr="00785E20">
        <w:rPr>
          <w:rStyle w:val="smsyn"/>
          <w:rFonts w:ascii="Verdana" w:hAnsi="Verdana"/>
          <w:sz w:val="18"/>
          <w:szCs w:val="18"/>
        </w:rPr>
        <w:t>approach</w:t>
      </w:r>
      <w:r w:rsidRPr="00785E20">
        <w:rPr>
          <w:rStyle w:val="smpara"/>
          <w:rFonts w:ascii="Verdana" w:hAnsi="Verdana"/>
          <w:sz w:val="18"/>
          <w:szCs w:val="18"/>
        </w:rPr>
        <w:t>.</w:t>
      </w:r>
    </w:p>
    <w:p w:rsidR="00785E20" w:rsidRDefault="00785E20" w:rsidP="00785E20">
      <w:pPr>
        <w:pStyle w:val="NormalWeb"/>
        <w:rPr>
          <w:rStyle w:val="smpara"/>
          <w:rFonts w:ascii="Verdana" w:hAnsi="Verdana"/>
          <w:sz w:val="18"/>
          <w:szCs w:val="18"/>
        </w:rPr>
      </w:pPr>
      <w:r w:rsidRPr="00785E20">
        <w:rPr>
          <w:rFonts w:ascii="Verdana" w:hAnsi="Verdana"/>
          <w:sz w:val="18"/>
          <w:szCs w:val="18"/>
        </w:rPr>
        <w:t>Data Collection</w:t>
      </w:r>
      <w:r w:rsidRPr="00785E20">
        <w:rPr>
          <w:rFonts w:ascii="Verdana" w:hAnsi="Verdana"/>
          <w:sz w:val="18"/>
          <w:szCs w:val="18"/>
        </w:rPr>
        <w:t>:</w:t>
      </w:r>
      <w:r w:rsidRPr="00785E20">
        <w:rPr>
          <w:rFonts w:ascii="Verdana" w:hAnsi="Verdana"/>
          <w:sz w:val="18"/>
          <w:szCs w:val="18"/>
        </w:rPr>
        <w:br/>
      </w:r>
      <w:r w:rsidRPr="00785E20">
        <w:rPr>
          <w:rStyle w:val="smsyn"/>
          <w:rFonts w:ascii="Verdana" w:hAnsi="Verdana"/>
          <w:sz w:val="18"/>
          <w:szCs w:val="18"/>
        </w:rPr>
        <w:t>First</w:t>
      </w:r>
      <w:r w:rsidRPr="00785E20">
        <w:rPr>
          <w:rStyle w:val="smpara"/>
          <w:rFonts w:ascii="Verdana" w:hAnsi="Verdana"/>
          <w:sz w:val="18"/>
          <w:szCs w:val="18"/>
        </w:rPr>
        <w:t xml:space="preserve">, we </w:t>
      </w:r>
      <w:r w:rsidRPr="00785E20">
        <w:rPr>
          <w:rStyle w:val="smsyn"/>
          <w:rFonts w:ascii="Verdana" w:hAnsi="Verdana"/>
          <w:sz w:val="18"/>
          <w:szCs w:val="18"/>
        </w:rPr>
        <w:t>gather</w:t>
      </w:r>
      <w:r w:rsidRPr="00785E20">
        <w:rPr>
          <w:rStyle w:val="smpara"/>
          <w:rFonts w:ascii="Verdana" w:hAnsi="Verdana"/>
          <w:sz w:val="18"/>
          <w:szCs w:val="18"/>
        </w:rPr>
        <w:t xml:space="preserve"> </w:t>
      </w:r>
      <w:r w:rsidRPr="00785E20">
        <w:rPr>
          <w:rStyle w:val="smsyn"/>
          <w:rFonts w:ascii="Verdana" w:hAnsi="Verdana"/>
          <w:sz w:val="18"/>
          <w:szCs w:val="18"/>
        </w:rPr>
        <w:t>smart</w:t>
      </w:r>
      <w:r w:rsidRPr="00785E20">
        <w:rPr>
          <w:rStyle w:val="smpara"/>
          <w:rFonts w:ascii="Verdana" w:hAnsi="Verdana"/>
          <w:sz w:val="18"/>
          <w:szCs w:val="18"/>
        </w:rPr>
        <w:t xml:space="preserve"> </w:t>
      </w:r>
      <w:r w:rsidRPr="00785E20">
        <w:rPr>
          <w:rStyle w:val="smsyn"/>
          <w:rFonts w:ascii="Verdana" w:hAnsi="Verdana"/>
          <w:sz w:val="18"/>
          <w:szCs w:val="18"/>
        </w:rPr>
        <w:t>meter</w:t>
      </w:r>
      <w:r w:rsidRPr="00785E20">
        <w:rPr>
          <w:rStyle w:val="smpara"/>
          <w:rFonts w:ascii="Verdana" w:hAnsi="Verdana"/>
          <w:sz w:val="18"/>
          <w:szCs w:val="18"/>
        </w:rPr>
        <w:t xml:space="preserve"> </w:t>
      </w:r>
      <w:r w:rsidRPr="00785E20">
        <w:rPr>
          <w:rStyle w:val="smsyn"/>
          <w:rFonts w:ascii="Verdana" w:hAnsi="Verdana"/>
          <w:sz w:val="18"/>
          <w:szCs w:val="18"/>
        </w:rPr>
        <w:t>data</w:t>
      </w:r>
      <w:r w:rsidRPr="00785E20">
        <w:rPr>
          <w:rStyle w:val="smpara"/>
          <w:rFonts w:ascii="Verdana" w:hAnsi="Verdana"/>
          <w:sz w:val="18"/>
          <w:szCs w:val="18"/>
        </w:rPr>
        <w:t xml:space="preserve"> to </w:t>
      </w:r>
      <w:r w:rsidRPr="00785E20">
        <w:rPr>
          <w:rStyle w:val="smsyn"/>
          <w:rFonts w:ascii="Verdana" w:hAnsi="Verdana"/>
          <w:sz w:val="18"/>
          <w:szCs w:val="18"/>
        </w:rPr>
        <w:t>look</w:t>
      </w:r>
      <w:r w:rsidRPr="00785E20">
        <w:rPr>
          <w:rStyle w:val="smpara"/>
          <w:rFonts w:ascii="Verdana" w:hAnsi="Verdana"/>
          <w:sz w:val="18"/>
          <w:szCs w:val="18"/>
        </w:rPr>
        <w:t xml:space="preserve"> at how </w:t>
      </w:r>
      <w:r w:rsidRPr="00785E20">
        <w:rPr>
          <w:rStyle w:val="smsyn"/>
          <w:rFonts w:ascii="Verdana" w:hAnsi="Verdana"/>
          <w:sz w:val="18"/>
          <w:szCs w:val="18"/>
        </w:rPr>
        <w:t>energy</w:t>
      </w:r>
      <w:r w:rsidRPr="00785E20">
        <w:rPr>
          <w:rStyle w:val="smpara"/>
          <w:rFonts w:ascii="Verdana" w:hAnsi="Verdana"/>
          <w:sz w:val="18"/>
          <w:szCs w:val="18"/>
        </w:rPr>
        <w:t xml:space="preserve"> is </w:t>
      </w:r>
      <w:r w:rsidRPr="00785E20">
        <w:rPr>
          <w:rStyle w:val="smsyn"/>
          <w:rFonts w:ascii="Verdana" w:hAnsi="Verdana"/>
          <w:sz w:val="18"/>
          <w:szCs w:val="18"/>
        </w:rPr>
        <w:t>used</w:t>
      </w:r>
      <w:r w:rsidRPr="00785E20">
        <w:rPr>
          <w:rStyle w:val="smpara"/>
          <w:rFonts w:ascii="Verdana" w:hAnsi="Verdana"/>
          <w:sz w:val="18"/>
          <w:szCs w:val="18"/>
        </w:rPr>
        <w:t>.</w:t>
      </w:r>
      <w:r w:rsidRPr="00785E20">
        <w:rPr>
          <w:rFonts w:ascii="Verdana" w:hAnsi="Verdana"/>
          <w:sz w:val="18"/>
          <w:szCs w:val="18"/>
        </w:rPr>
        <w:br/>
      </w:r>
      <w:r w:rsidRPr="00785E20">
        <w:rPr>
          <w:rFonts w:ascii="Verdana" w:hAnsi="Verdana"/>
          <w:sz w:val="18"/>
          <w:szCs w:val="18"/>
        </w:rPr>
        <w:br/>
      </w:r>
      <w:r>
        <w:rPr>
          <w:rFonts w:ascii="Verdana" w:hAnsi="Verdana"/>
          <w:sz w:val="18"/>
          <w:szCs w:val="18"/>
        </w:rPr>
        <w:t>Data Pre-processing:</w:t>
      </w:r>
      <w:r w:rsidRPr="00785E20">
        <w:rPr>
          <w:rFonts w:ascii="Verdana" w:hAnsi="Verdana"/>
          <w:sz w:val="18"/>
          <w:szCs w:val="18"/>
        </w:rPr>
        <w:br/>
      </w:r>
      <w:r w:rsidRPr="00785E20">
        <w:rPr>
          <w:rStyle w:val="smsyn"/>
          <w:rFonts w:ascii="Verdana" w:hAnsi="Verdana"/>
          <w:sz w:val="18"/>
          <w:szCs w:val="18"/>
        </w:rPr>
        <w:t>Next</w:t>
      </w:r>
      <w:r w:rsidRPr="00785E20">
        <w:rPr>
          <w:rStyle w:val="smpara"/>
          <w:rFonts w:ascii="Verdana" w:hAnsi="Verdana"/>
          <w:sz w:val="18"/>
          <w:szCs w:val="18"/>
        </w:rPr>
        <w:t xml:space="preserve">, we </w:t>
      </w:r>
      <w:r w:rsidRPr="00785E20">
        <w:rPr>
          <w:rStyle w:val="smsyn"/>
          <w:rFonts w:ascii="Verdana" w:hAnsi="Verdana"/>
          <w:sz w:val="18"/>
          <w:szCs w:val="18"/>
        </w:rPr>
        <w:t>clean</w:t>
      </w:r>
      <w:r w:rsidRPr="00785E20">
        <w:rPr>
          <w:rStyle w:val="smpara"/>
          <w:rFonts w:ascii="Verdana" w:hAnsi="Verdana"/>
          <w:sz w:val="18"/>
          <w:szCs w:val="18"/>
        </w:rPr>
        <w:t xml:space="preserve"> and </w:t>
      </w:r>
      <w:r w:rsidRPr="00785E20">
        <w:rPr>
          <w:rStyle w:val="smsyn"/>
          <w:rFonts w:ascii="Verdana" w:hAnsi="Verdana"/>
          <w:sz w:val="18"/>
          <w:szCs w:val="18"/>
        </w:rPr>
        <w:t>prepare</w:t>
      </w:r>
      <w:r w:rsidRPr="00785E20">
        <w:rPr>
          <w:rStyle w:val="smpara"/>
          <w:rFonts w:ascii="Verdana" w:hAnsi="Verdana"/>
          <w:sz w:val="18"/>
          <w:szCs w:val="18"/>
        </w:rPr>
        <w:t xml:space="preserve"> the </w:t>
      </w:r>
      <w:r w:rsidRPr="00785E20">
        <w:rPr>
          <w:rStyle w:val="smsyn"/>
          <w:rFonts w:ascii="Verdana" w:hAnsi="Verdana"/>
          <w:sz w:val="18"/>
          <w:szCs w:val="18"/>
        </w:rPr>
        <w:t>data</w:t>
      </w:r>
      <w:r w:rsidRPr="00785E20">
        <w:rPr>
          <w:rStyle w:val="smpara"/>
          <w:rFonts w:ascii="Verdana" w:hAnsi="Verdana"/>
          <w:sz w:val="18"/>
          <w:szCs w:val="18"/>
        </w:rPr>
        <w:t xml:space="preserve"> </w:t>
      </w:r>
      <w:r w:rsidRPr="00785E20">
        <w:rPr>
          <w:rStyle w:val="smsyn"/>
          <w:rFonts w:ascii="Verdana" w:hAnsi="Verdana"/>
          <w:sz w:val="18"/>
          <w:szCs w:val="18"/>
        </w:rPr>
        <w:t>using</w:t>
      </w:r>
      <w:r w:rsidRPr="00785E20">
        <w:rPr>
          <w:rStyle w:val="smpara"/>
          <w:rFonts w:ascii="Verdana" w:hAnsi="Verdana"/>
          <w:sz w:val="18"/>
          <w:szCs w:val="18"/>
        </w:rPr>
        <w:t xml:space="preserve"> Apache Spark DataFrames, </w:t>
      </w:r>
      <w:r w:rsidRPr="00785E20">
        <w:rPr>
          <w:rStyle w:val="smsyn"/>
          <w:rFonts w:ascii="Verdana" w:hAnsi="Verdana"/>
          <w:sz w:val="18"/>
          <w:szCs w:val="18"/>
        </w:rPr>
        <w:t>fixing</w:t>
      </w:r>
      <w:r w:rsidRPr="00785E20">
        <w:rPr>
          <w:rStyle w:val="smpara"/>
          <w:rFonts w:ascii="Verdana" w:hAnsi="Verdana"/>
          <w:sz w:val="18"/>
          <w:szCs w:val="18"/>
        </w:rPr>
        <w:t xml:space="preserve"> </w:t>
      </w:r>
      <w:r w:rsidRPr="00785E20">
        <w:rPr>
          <w:rStyle w:val="smsyn"/>
          <w:rFonts w:ascii="Verdana" w:hAnsi="Verdana"/>
          <w:sz w:val="18"/>
          <w:szCs w:val="18"/>
        </w:rPr>
        <w:t>missing</w:t>
      </w:r>
      <w:r w:rsidRPr="00785E20">
        <w:rPr>
          <w:rStyle w:val="smpara"/>
          <w:rFonts w:ascii="Verdana" w:hAnsi="Verdana"/>
          <w:sz w:val="18"/>
          <w:szCs w:val="18"/>
        </w:rPr>
        <w:t xml:space="preserve"> </w:t>
      </w:r>
      <w:r w:rsidRPr="00785E20">
        <w:rPr>
          <w:rStyle w:val="smsyn"/>
          <w:rFonts w:ascii="Verdana" w:hAnsi="Verdana"/>
          <w:sz w:val="18"/>
          <w:szCs w:val="18"/>
        </w:rPr>
        <w:t>values</w:t>
      </w:r>
      <w:r w:rsidRPr="00785E20">
        <w:rPr>
          <w:rStyle w:val="smpara"/>
          <w:rFonts w:ascii="Verdana" w:hAnsi="Verdana"/>
          <w:sz w:val="18"/>
          <w:szCs w:val="18"/>
        </w:rPr>
        <w:t xml:space="preserve"> and </w:t>
      </w:r>
      <w:r w:rsidRPr="00785E20">
        <w:rPr>
          <w:rStyle w:val="smsyn"/>
          <w:rFonts w:ascii="Verdana" w:hAnsi="Verdana"/>
          <w:sz w:val="18"/>
          <w:szCs w:val="18"/>
        </w:rPr>
        <w:t>making</w:t>
      </w:r>
      <w:r w:rsidRPr="00785E20">
        <w:rPr>
          <w:rStyle w:val="smpara"/>
          <w:rFonts w:ascii="Verdana" w:hAnsi="Verdana"/>
          <w:sz w:val="18"/>
          <w:szCs w:val="18"/>
        </w:rPr>
        <w:t xml:space="preserve"> </w:t>
      </w:r>
      <w:r w:rsidRPr="00785E20">
        <w:rPr>
          <w:rStyle w:val="smsyn"/>
          <w:rFonts w:ascii="Verdana" w:hAnsi="Verdana"/>
          <w:sz w:val="18"/>
          <w:szCs w:val="18"/>
        </w:rPr>
        <w:t>sure</w:t>
      </w:r>
      <w:r w:rsidRPr="00785E20">
        <w:rPr>
          <w:rStyle w:val="smpara"/>
          <w:rFonts w:ascii="Verdana" w:hAnsi="Verdana"/>
          <w:sz w:val="18"/>
          <w:szCs w:val="18"/>
        </w:rPr>
        <w:t xml:space="preserve"> the </w:t>
      </w:r>
      <w:r w:rsidRPr="00785E20">
        <w:rPr>
          <w:rStyle w:val="smsyn"/>
          <w:rFonts w:ascii="Verdana" w:hAnsi="Verdana"/>
          <w:sz w:val="18"/>
          <w:szCs w:val="18"/>
        </w:rPr>
        <w:t>data</w:t>
      </w:r>
      <w:r w:rsidRPr="00785E20">
        <w:rPr>
          <w:rStyle w:val="smpara"/>
          <w:rFonts w:ascii="Verdana" w:hAnsi="Verdana"/>
          <w:sz w:val="18"/>
          <w:szCs w:val="18"/>
        </w:rPr>
        <w:t xml:space="preserve"> is </w:t>
      </w:r>
      <w:r w:rsidRPr="00785E20">
        <w:rPr>
          <w:rStyle w:val="smsyn"/>
          <w:rFonts w:ascii="Verdana" w:hAnsi="Verdana"/>
          <w:sz w:val="18"/>
          <w:szCs w:val="18"/>
        </w:rPr>
        <w:t>consistent</w:t>
      </w:r>
      <w:r w:rsidRPr="00785E20">
        <w:rPr>
          <w:rStyle w:val="smpara"/>
          <w:rFonts w:ascii="Verdana" w:hAnsi="Verdana"/>
          <w:sz w:val="18"/>
          <w:szCs w:val="18"/>
        </w:rPr>
        <w:t>.</w:t>
      </w:r>
      <w:r w:rsidRPr="00785E20">
        <w:rPr>
          <w:rFonts w:ascii="Verdana" w:hAnsi="Verdana"/>
          <w:sz w:val="18"/>
          <w:szCs w:val="18"/>
        </w:rPr>
        <w:br/>
      </w:r>
      <w:r w:rsidRPr="00785E20">
        <w:rPr>
          <w:rFonts w:ascii="Verdana" w:hAnsi="Verdana"/>
          <w:sz w:val="18"/>
          <w:szCs w:val="18"/>
        </w:rPr>
        <w:br/>
      </w:r>
      <w:r>
        <w:rPr>
          <w:rFonts w:ascii="Verdana" w:hAnsi="Verdana"/>
          <w:sz w:val="18"/>
          <w:szCs w:val="18"/>
        </w:rPr>
        <w:t>Feature Engineering:</w:t>
      </w:r>
      <w:r w:rsidRPr="00785E20">
        <w:rPr>
          <w:rFonts w:ascii="Verdana" w:hAnsi="Verdana"/>
          <w:sz w:val="18"/>
          <w:szCs w:val="18"/>
        </w:rPr>
        <w:br/>
      </w:r>
      <w:r w:rsidRPr="00785E20">
        <w:rPr>
          <w:rStyle w:val="smsyn"/>
          <w:rFonts w:ascii="Verdana" w:hAnsi="Verdana"/>
          <w:sz w:val="18"/>
          <w:szCs w:val="18"/>
        </w:rPr>
        <w:t>Then</w:t>
      </w:r>
      <w:r w:rsidRPr="00785E20">
        <w:rPr>
          <w:rStyle w:val="smpara"/>
          <w:rFonts w:ascii="Verdana" w:hAnsi="Verdana"/>
          <w:sz w:val="18"/>
          <w:szCs w:val="18"/>
        </w:rPr>
        <w:t xml:space="preserve">, we </w:t>
      </w:r>
      <w:r w:rsidRPr="00785E20">
        <w:rPr>
          <w:rStyle w:val="smsyn"/>
          <w:rFonts w:ascii="Verdana" w:hAnsi="Verdana"/>
          <w:sz w:val="18"/>
          <w:szCs w:val="18"/>
        </w:rPr>
        <w:t>create</w:t>
      </w:r>
      <w:r w:rsidRPr="00785E20">
        <w:rPr>
          <w:rStyle w:val="smpara"/>
          <w:rFonts w:ascii="Verdana" w:hAnsi="Verdana"/>
          <w:sz w:val="18"/>
          <w:szCs w:val="18"/>
        </w:rPr>
        <w:t xml:space="preserve"> </w:t>
      </w:r>
      <w:r w:rsidRPr="00785E20">
        <w:rPr>
          <w:rStyle w:val="smsyn"/>
          <w:rFonts w:ascii="Verdana" w:hAnsi="Verdana"/>
          <w:sz w:val="18"/>
          <w:szCs w:val="18"/>
        </w:rPr>
        <w:t>new</w:t>
      </w:r>
      <w:r w:rsidRPr="00785E20">
        <w:rPr>
          <w:rStyle w:val="smpara"/>
          <w:rFonts w:ascii="Verdana" w:hAnsi="Verdana"/>
          <w:sz w:val="18"/>
          <w:szCs w:val="18"/>
        </w:rPr>
        <w:t xml:space="preserve"> </w:t>
      </w:r>
      <w:r w:rsidRPr="00785E20">
        <w:rPr>
          <w:rStyle w:val="smsyn"/>
          <w:rFonts w:ascii="Verdana" w:hAnsi="Verdana"/>
          <w:sz w:val="18"/>
          <w:szCs w:val="18"/>
        </w:rPr>
        <w:t>features</w:t>
      </w:r>
      <w:r w:rsidRPr="00785E20">
        <w:rPr>
          <w:rStyle w:val="smpara"/>
          <w:rFonts w:ascii="Verdana" w:hAnsi="Verdana"/>
          <w:sz w:val="18"/>
          <w:szCs w:val="18"/>
        </w:rPr>
        <w:t xml:space="preserve"> </w:t>
      </w:r>
      <w:r w:rsidRPr="00785E20">
        <w:rPr>
          <w:rStyle w:val="smsyn"/>
          <w:rFonts w:ascii="Verdana" w:hAnsi="Verdana"/>
          <w:sz w:val="18"/>
          <w:szCs w:val="18"/>
        </w:rPr>
        <w:t>based</w:t>
      </w:r>
      <w:r w:rsidRPr="00785E20">
        <w:rPr>
          <w:rStyle w:val="smpara"/>
          <w:rFonts w:ascii="Verdana" w:hAnsi="Verdana"/>
          <w:sz w:val="18"/>
          <w:szCs w:val="18"/>
        </w:rPr>
        <w:t xml:space="preserve"> on </w:t>
      </w:r>
      <w:r w:rsidRPr="00785E20">
        <w:rPr>
          <w:rStyle w:val="smsyn"/>
          <w:rFonts w:ascii="Verdana" w:hAnsi="Verdana"/>
          <w:sz w:val="18"/>
          <w:szCs w:val="18"/>
        </w:rPr>
        <w:t>time</w:t>
      </w:r>
      <w:r w:rsidRPr="00785E20">
        <w:rPr>
          <w:rStyle w:val="smpara"/>
          <w:rFonts w:ascii="Verdana" w:hAnsi="Verdana"/>
          <w:sz w:val="18"/>
          <w:szCs w:val="18"/>
        </w:rPr>
        <w:t xml:space="preserve">, like </w:t>
      </w:r>
      <w:r w:rsidRPr="00785E20">
        <w:rPr>
          <w:rStyle w:val="smsyn"/>
          <w:rFonts w:ascii="Verdana" w:hAnsi="Verdana"/>
          <w:sz w:val="18"/>
          <w:szCs w:val="18"/>
        </w:rPr>
        <w:t>lag</w:t>
      </w:r>
      <w:r w:rsidRPr="00785E20">
        <w:rPr>
          <w:rStyle w:val="smpara"/>
          <w:rFonts w:ascii="Verdana" w:hAnsi="Verdana"/>
          <w:sz w:val="18"/>
          <w:szCs w:val="18"/>
        </w:rPr>
        <w:t xml:space="preserve"> </w:t>
      </w:r>
      <w:r w:rsidRPr="00785E20">
        <w:rPr>
          <w:rStyle w:val="smsyn"/>
          <w:rFonts w:ascii="Verdana" w:hAnsi="Verdana"/>
          <w:sz w:val="18"/>
          <w:szCs w:val="18"/>
        </w:rPr>
        <w:t>variables</w:t>
      </w:r>
      <w:r w:rsidRPr="00785E20">
        <w:rPr>
          <w:rStyle w:val="smpara"/>
          <w:rFonts w:ascii="Verdana" w:hAnsi="Verdana"/>
          <w:sz w:val="18"/>
          <w:szCs w:val="18"/>
        </w:rPr>
        <w:t xml:space="preserve"> and </w:t>
      </w:r>
      <w:r w:rsidRPr="00785E20">
        <w:rPr>
          <w:rStyle w:val="smsyn"/>
          <w:rFonts w:ascii="Verdana" w:hAnsi="Verdana"/>
          <w:sz w:val="18"/>
          <w:szCs w:val="18"/>
        </w:rPr>
        <w:t>rolling</w:t>
      </w:r>
      <w:r w:rsidRPr="00785E20">
        <w:rPr>
          <w:rStyle w:val="smpara"/>
          <w:rFonts w:ascii="Verdana" w:hAnsi="Verdana"/>
          <w:sz w:val="18"/>
          <w:szCs w:val="18"/>
        </w:rPr>
        <w:t xml:space="preserve"> </w:t>
      </w:r>
      <w:r w:rsidRPr="00785E20">
        <w:rPr>
          <w:rStyle w:val="smsyn"/>
          <w:rFonts w:ascii="Verdana" w:hAnsi="Verdana"/>
          <w:sz w:val="18"/>
          <w:szCs w:val="18"/>
        </w:rPr>
        <w:t>averages</w:t>
      </w:r>
      <w:r w:rsidRPr="00785E20">
        <w:rPr>
          <w:rStyle w:val="smpara"/>
          <w:rFonts w:ascii="Verdana" w:hAnsi="Verdana"/>
          <w:sz w:val="18"/>
          <w:szCs w:val="18"/>
        </w:rPr>
        <w:t xml:space="preserve">, to </w:t>
      </w:r>
      <w:r w:rsidRPr="00785E20">
        <w:rPr>
          <w:rStyle w:val="smsyn"/>
          <w:rFonts w:ascii="Verdana" w:hAnsi="Verdana"/>
          <w:sz w:val="18"/>
          <w:szCs w:val="18"/>
        </w:rPr>
        <w:t>help</w:t>
      </w:r>
      <w:r w:rsidRPr="00785E20">
        <w:rPr>
          <w:rStyle w:val="smpara"/>
          <w:rFonts w:ascii="Verdana" w:hAnsi="Verdana"/>
          <w:sz w:val="18"/>
          <w:szCs w:val="18"/>
        </w:rPr>
        <w:t xml:space="preserve"> </w:t>
      </w:r>
      <w:r w:rsidRPr="00785E20">
        <w:rPr>
          <w:rStyle w:val="smsyn"/>
          <w:rFonts w:ascii="Verdana" w:hAnsi="Verdana"/>
          <w:sz w:val="18"/>
          <w:szCs w:val="18"/>
        </w:rPr>
        <w:t>improve</w:t>
      </w:r>
      <w:r w:rsidRPr="00785E20">
        <w:rPr>
          <w:rStyle w:val="smpara"/>
          <w:rFonts w:ascii="Verdana" w:hAnsi="Verdana"/>
          <w:sz w:val="18"/>
          <w:szCs w:val="18"/>
        </w:rPr>
        <w:t xml:space="preserve"> the </w:t>
      </w:r>
      <w:r w:rsidRPr="00785E20">
        <w:rPr>
          <w:rStyle w:val="smsyn"/>
          <w:rFonts w:ascii="Verdana" w:hAnsi="Verdana"/>
          <w:sz w:val="18"/>
          <w:szCs w:val="18"/>
        </w:rPr>
        <w:t>predictions</w:t>
      </w:r>
      <w:r w:rsidRPr="00785E20">
        <w:rPr>
          <w:rStyle w:val="smpara"/>
          <w:rFonts w:ascii="Verdana" w:hAnsi="Verdana"/>
          <w:sz w:val="18"/>
          <w:szCs w:val="18"/>
        </w:rPr>
        <w:t>.</w:t>
      </w:r>
      <w:r w:rsidRPr="00785E20">
        <w:rPr>
          <w:rFonts w:ascii="Verdana" w:hAnsi="Verdana"/>
          <w:sz w:val="18"/>
          <w:szCs w:val="18"/>
        </w:rPr>
        <w:br/>
      </w:r>
      <w:r w:rsidRPr="00785E20">
        <w:rPr>
          <w:rFonts w:ascii="Verdana" w:hAnsi="Verdana"/>
          <w:sz w:val="18"/>
          <w:szCs w:val="18"/>
        </w:rPr>
        <w:br/>
      </w:r>
      <w:r>
        <w:rPr>
          <w:rFonts w:ascii="Verdana" w:hAnsi="Verdana"/>
          <w:sz w:val="18"/>
          <w:szCs w:val="18"/>
        </w:rPr>
        <w:t>Model Development:</w:t>
      </w:r>
      <w:r w:rsidRPr="00785E20">
        <w:rPr>
          <w:rFonts w:ascii="Verdana" w:hAnsi="Verdana"/>
          <w:sz w:val="18"/>
          <w:szCs w:val="18"/>
        </w:rPr>
        <w:br/>
      </w:r>
      <w:r w:rsidRPr="00785E20">
        <w:rPr>
          <w:rStyle w:val="smpara"/>
          <w:rFonts w:ascii="Verdana" w:hAnsi="Verdana"/>
          <w:sz w:val="18"/>
          <w:szCs w:val="18"/>
        </w:rPr>
        <w:t xml:space="preserve">After that, we </w:t>
      </w:r>
      <w:r w:rsidRPr="00785E20">
        <w:rPr>
          <w:rStyle w:val="smsyn"/>
          <w:rFonts w:ascii="Verdana" w:hAnsi="Verdana"/>
          <w:sz w:val="18"/>
          <w:szCs w:val="18"/>
        </w:rPr>
        <w:t>build</w:t>
      </w:r>
      <w:r w:rsidRPr="00785E20">
        <w:rPr>
          <w:rStyle w:val="smpara"/>
          <w:rFonts w:ascii="Verdana" w:hAnsi="Verdana"/>
          <w:sz w:val="18"/>
          <w:szCs w:val="18"/>
        </w:rPr>
        <w:t xml:space="preserve"> </w:t>
      </w:r>
      <w:r w:rsidRPr="00785E20">
        <w:rPr>
          <w:rStyle w:val="smsyn"/>
          <w:rFonts w:ascii="Verdana" w:hAnsi="Verdana"/>
          <w:sz w:val="18"/>
          <w:szCs w:val="18"/>
        </w:rPr>
        <w:t>different</w:t>
      </w:r>
      <w:r w:rsidRPr="00785E20">
        <w:rPr>
          <w:rStyle w:val="smpara"/>
          <w:rFonts w:ascii="Verdana" w:hAnsi="Verdana"/>
          <w:sz w:val="18"/>
          <w:szCs w:val="18"/>
        </w:rPr>
        <w:t xml:space="preserve"> </w:t>
      </w:r>
      <w:r w:rsidRPr="00785E20">
        <w:rPr>
          <w:rStyle w:val="smsyn"/>
          <w:rFonts w:ascii="Verdana" w:hAnsi="Verdana"/>
          <w:sz w:val="18"/>
          <w:szCs w:val="18"/>
        </w:rPr>
        <w:t>regression</w:t>
      </w:r>
      <w:r w:rsidRPr="00785E20">
        <w:rPr>
          <w:rStyle w:val="smpara"/>
          <w:rFonts w:ascii="Verdana" w:hAnsi="Verdana"/>
          <w:sz w:val="18"/>
          <w:szCs w:val="18"/>
        </w:rPr>
        <w:t xml:space="preserve"> </w:t>
      </w:r>
      <w:r w:rsidRPr="00785E20">
        <w:rPr>
          <w:rStyle w:val="smsyn"/>
          <w:rFonts w:ascii="Verdana" w:hAnsi="Verdana"/>
          <w:sz w:val="18"/>
          <w:szCs w:val="18"/>
        </w:rPr>
        <w:t>models</w:t>
      </w:r>
      <w:r w:rsidRPr="00785E20">
        <w:rPr>
          <w:rStyle w:val="smpara"/>
          <w:rFonts w:ascii="Verdana" w:hAnsi="Verdana"/>
          <w:sz w:val="18"/>
          <w:szCs w:val="18"/>
        </w:rPr>
        <w:t xml:space="preserve">, </w:t>
      </w:r>
      <w:r w:rsidRPr="00785E20">
        <w:rPr>
          <w:rStyle w:val="smsyn"/>
          <w:rFonts w:ascii="Verdana" w:hAnsi="Verdana"/>
          <w:sz w:val="18"/>
          <w:szCs w:val="18"/>
        </w:rPr>
        <w:t>including</w:t>
      </w:r>
      <w:r w:rsidRPr="00785E20">
        <w:rPr>
          <w:rStyle w:val="smpara"/>
          <w:rFonts w:ascii="Verdana" w:hAnsi="Verdana"/>
          <w:sz w:val="18"/>
          <w:szCs w:val="18"/>
        </w:rPr>
        <w:t xml:space="preserve"> Linear </w:t>
      </w:r>
      <w:r w:rsidRPr="00785E20">
        <w:rPr>
          <w:rStyle w:val="smsyn"/>
          <w:rFonts w:ascii="Verdana" w:hAnsi="Verdana"/>
          <w:sz w:val="18"/>
          <w:szCs w:val="18"/>
        </w:rPr>
        <w:t>Regression</w:t>
      </w:r>
      <w:r w:rsidRPr="00785E20">
        <w:rPr>
          <w:rStyle w:val="smpara"/>
          <w:rFonts w:ascii="Verdana" w:hAnsi="Verdana"/>
          <w:sz w:val="18"/>
          <w:szCs w:val="18"/>
        </w:rPr>
        <w:t xml:space="preserve">, Random Forest </w:t>
      </w:r>
      <w:r w:rsidRPr="00785E20">
        <w:rPr>
          <w:rStyle w:val="smsyn"/>
          <w:rFonts w:ascii="Verdana" w:hAnsi="Verdana"/>
          <w:sz w:val="18"/>
          <w:szCs w:val="18"/>
        </w:rPr>
        <w:t>Regression</w:t>
      </w:r>
      <w:r w:rsidRPr="00785E20">
        <w:rPr>
          <w:rStyle w:val="smpara"/>
          <w:rFonts w:ascii="Verdana" w:hAnsi="Verdana"/>
          <w:sz w:val="18"/>
          <w:szCs w:val="18"/>
        </w:rPr>
        <w:t xml:space="preserve">, and Gradient Boosted Trees, </w:t>
      </w:r>
      <w:r w:rsidRPr="00785E20">
        <w:rPr>
          <w:rStyle w:val="smsyn"/>
          <w:rFonts w:ascii="Verdana" w:hAnsi="Verdana"/>
          <w:sz w:val="18"/>
          <w:szCs w:val="18"/>
        </w:rPr>
        <w:t>using</w:t>
      </w:r>
      <w:r w:rsidRPr="00785E20">
        <w:rPr>
          <w:rStyle w:val="smpara"/>
          <w:rFonts w:ascii="Verdana" w:hAnsi="Verdana"/>
          <w:sz w:val="18"/>
          <w:szCs w:val="18"/>
        </w:rPr>
        <w:t xml:space="preserve"> Spark M</w:t>
      </w:r>
      <w:r>
        <w:rPr>
          <w:rStyle w:val="smpara"/>
          <w:rFonts w:ascii="Verdana" w:hAnsi="Verdana"/>
          <w:sz w:val="18"/>
          <w:szCs w:val="18"/>
        </w:rPr>
        <w:t>atplot</w:t>
      </w:r>
      <w:r w:rsidRPr="00785E20">
        <w:rPr>
          <w:rStyle w:val="smpara"/>
          <w:rFonts w:ascii="Verdana" w:hAnsi="Verdana"/>
          <w:sz w:val="18"/>
          <w:szCs w:val="18"/>
        </w:rPr>
        <w:t xml:space="preserve">lib to </w:t>
      </w:r>
      <w:r w:rsidRPr="00785E20">
        <w:rPr>
          <w:rStyle w:val="smsyn"/>
          <w:rFonts w:ascii="Verdana" w:hAnsi="Verdana"/>
          <w:sz w:val="18"/>
          <w:szCs w:val="18"/>
        </w:rPr>
        <w:t>forecast</w:t>
      </w:r>
      <w:r w:rsidRPr="00785E20">
        <w:rPr>
          <w:rStyle w:val="smpara"/>
          <w:rFonts w:ascii="Verdana" w:hAnsi="Verdana"/>
          <w:sz w:val="18"/>
          <w:szCs w:val="18"/>
        </w:rPr>
        <w:t xml:space="preserve"> </w:t>
      </w:r>
      <w:r w:rsidRPr="00785E20">
        <w:rPr>
          <w:rStyle w:val="smsyn"/>
          <w:rFonts w:ascii="Verdana" w:hAnsi="Verdana"/>
          <w:sz w:val="18"/>
          <w:szCs w:val="18"/>
        </w:rPr>
        <w:t>electricity</w:t>
      </w:r>
      <w:r w:rsidRPr="00785E20">
        <w:rPr>
          <w:rStyle w:val="smpara"/>
          <w:rFonts w:ascii="Verdana" w:hAnsi="Verdana"/>
          <w:sz w:val="18"/>
          <w:szCs w:val="18"/>
        </w:rPr>
        <w:t xml:space="preserve"> </w:t>
      </w:r>
      <w:r w:rsidRPr="00785E20">
        <w:rPr>
          <w:rStyle w:val="smsyn"/>
          <w:rFonts w:ascii="Verdana" w:hAnsi="Verdana"/>
          <w:sz w:val="18"/>
          <w:szCs w:val="18"/>
        </w:rPr>
        <w:t>usage</w:t>
      </w:r>
      <w:r w:rsidRPr="00785E20">
        <w:rPr>
          <w:rStyle w:val="smpara"/>
          <w:rFonts w:ascii="Verdana" w:hAnsi="Verdana"/>
          <w:sz w:val="18"/>
          <w:szCs w:val="18"/>
        </w:rPr>
        <w:t>.</w:t>
      </w:r>
      <w:r w:rsidRPr="00785E20">
        <w:rPr>
          <w:rFonts w:ascii="Verdana" w:hAnsi="Verdana"/>
          <w:sz w:val="18"/>
          <w:szCs w:val="18"/>
        </w:rPr>
        <w:br/>
      </w:r>
      <w:r w:rsidRPr="00785E20">
        <w:rPr>
          <w:rFonts w:ascii="Verdana" w:hAnsi="Verdana"/>
          <w:sz w:val="18"/>
          <w:szCs w:val="18"/>
        </w:rPr>
        <w:br/>
      </w:r>
      <w:r>
        <w:rPr>
          <w:rFonts w:ascii="Verdana" w:hAnsi="Verdana"/>
          <w:sz w:val="18"/>
          <w:szCs w:val="18"/>
        </w:rPr>
        <w:t>Model Evaluation:</w:t>
      </w:r>
      <w:r w:rsidRPr="00785E20">
        <w:rPr>
          <w:rFonts w:ascii="Verdana" w:hAnsi="Verdana"/>
          <w:sz w:val="18"/>
          <w:szCs w:val="18"/>
        </w:rPr>
        <w:br/>
      </w:r>
      <w:r w:rsidRPr="00785E20">
        <w:rPr>
          <w:rStyle w:val="smsyn"/>
          <w:rFonts w:ascii="Verdana" w:hAnsi="Verdana"/>
          <w:sz w:val="18"/>
          <w:szCs w:val="18"/>
        </w:rPr>
        <w:t>Finally</w:t>
      </w:r>
      <w:r w:rsidRPr="00785E20">
        <w:rPr>
          <w:rStyle w:val="smpara"/>
          <w:rFonts w:ascii="Verdana" w:hAnsi="Verdana"/>
          <w:sz w:val="18"/>
          <w:szCs w:val="18"/>
        </w:rPr>
        <w:t xml:space="preserve">, we </w:t>
      </w:r>
      <w:r w:rsidRPr="00785E20">
        <w:rPr>
          <w:rStyle w:val="smsyn"/>
          <w:rFonts w:ascii="Verdana" w:hAnsi="Verdana"/>
          <w:sz w:val="18"/>
          <w:szCs w:val="18"/>
        </w:rPr>
        <w:t>check</w:t>
      </w:r>
      <w:r w:rsidRPr="00785E20">
        <w:rPr>
          <w:rStyle w:val="smpara"/>
          <w:rFonts w:ascii="Verdana" w:hAnsi="Verdana"/>
          <w:sz w:val="18"/>
          <w:szCs w:val="18"/>
        </w:rPr>
        <w:t xml:space="preserve"> how </w:t>
      </w:r>
      <w:r w:rsidRPr="00785E20">
        <w:rPr>
          <w:rStyle w:val="smsyn"/>
          <w:rFonts w:ascii="Verdana" w:hAnsi="Verdana"/>
          <w:sz w:val="18"/>
          <w:szCs w:val="18"/>
        </w:rPr>
        <w:t>well</w:t>
      </w:r>
      <w:r w:rsidRPr="00785E20">
        <w:rPr>
          <w:rStyle w:val="smpara"/>
          <w:rFonts w:ascii="Verdana" w:hAnsi="Verdana"/>
          <w:sz w:val="18"/>
          <w:szCs w:val="18"/>
        </w:rPr>
        <w:t xml:space="preserve"> each </w:t>
      </w:r>
      <w:r w:rsidRPr="00785E20">
        <w:rPr>
          <w:rStyle w:val="smsyn"/>
          <w:rFonts w:ascii="Verdana" w:hAnsi="Verdana"/>
          <w:sz w:val="18"/>
          <w:szCs w:val="18"/>
        </w:rPr>
        <w:t>model</w:t>
      </w:r>
      <w:r w:rsidRPr="00785E20">
        <w:rPr>
          <w:rStyle w:val="smpara"/>
          <w:rFonts w:ascii="Verdana" w:hAnsi="Verdana"/>
          <w:sz w:val="18"/>
          <w:szCs w:val="18"/>
        </w:rPr>
        <w:t xml:space="preserve"> </w:t>
      </w:r>
      <w:r w:rsidRPr="00785E20">
        <w:rPr>
          <w:rStyle w:val="smsyn"/>
          <w:rFonts w:ascii="Verdana" w:hAnsi="Verdana"/>
          <w:sz w:val="18"/>
          <w:szCs w:val="18"/>
        </w:rPr>
        <w:t>works</w:t>
      </w:r>
      <w:r w:rsidRPr="00785E20">
        <w:rPr>
          <w:rStyle w:val="smpara"/>
          <w:rFonts w:ascii="Verdana" w:hAnsi="Verdana"/>
          <w:sz w:val="18"/>
          <w:szCs w:val="18"/>
        </w:rPr>
        <w:t xml:space="preserve"> by </w:t>
      </w:r>
      <w:r w:rsidRPr="00785E20">
        <w:rPr>
          <w:rStyle w:val="smsyn"/>
          <w:rFonts w:ascii="Verdana" w:hAnsi="Verdana"/>
          <w:sz w:val="18"/>
          <w:szCs w:val="18"/>
        </w:rPr>
        <w:t>using</w:t>
      </w:r>
      <w:r w:rsidRPr="00785E20">
        <w:rPr>
          <w:rStyle w:val="smpara"/>
          <w:rFonts w:ascii="Verdana" w:hAnsi="Verdana"/>
          <w:sz w:val="18"/>
          <w:szCs w:val="18"/>
        </w:rPr>
        <w:t xml:space="preserve"> RMSE, MAE, and </w:t>
      </w:r>
      <w:r w:rsidRPr="00785E20">
        <w:rPr>
          <w:rStyle w:val="smsyn"/>
          <w:rFonts w:ascii="Verdana" w:hAnsi="Verdana"/>
          <w:sz w:val="18"/>
          <w:szCs w:val="18"/>
        </w:rPr>
        <w:t>R²</w:t>
      </w:r>
      <w:r w:rsidRPr="00785E20">
        <w:rPr>
          <w:rStyle w:val="smpara"/>
          <w:rFonts w:ascii="Verdana" w:hAnsi="Verdana"/>
          <w:sz w:val="18"/>
          <w:szCs w:val="18"/>
        </w:rPr>
        <w:t xml:space="preserve"> </w:t>
      </w:r>
      <w:r w:rsidRPr="00785E20">
        <w:rPr>
          <w:rStyle w:val="smsyn"/>
          <w:rFonts w:ascii="Verdana" w:hAnsi="Verdana"/>
          <w:sz w:val="18"/>
          <w:szCs w:val="18"/>
        </w:rPr>
        <w:t>metrics</w:t>
      </w:r>
      <w:r w:rsidRPr="00785E20">
        <w:rPr>
          <w:rStyle w:val="smpara"/>
          <w:rFonts w:ascii="Verdana" w:hAnsi="Verdana"/>
          <w:sz w:val="18"/>
          <w:szCs w:val="18"/>
        </w:rPr>
        <w:t xml:space="preserve"> to </w:t>
      </w:r>
      <w:r w:rsidRPr="00785E20">
        <w:rPr>
          <w:rStyle w:val="smsyn"/>
          <w:rFonts w:ascii="Verdana" w:hAnsi="Verdana"/>
          <w:sz w:val="18"/>
          <w:szCs w:val="18"/>
        </w:rPr>
        <w:t>find</w:t>
      </w:r>
      <w:r w:rsidRPr="00785E20">
        <w:rPr>
          <w:rStyle w:val="smpara"/>
          <w:rFonts w:ascii="Verdana" w:hAnsi="Verdana"/>
          <w:sz w:val="18"/>
          <w:szCs w:val="18"/>
        </w:rPr>
        <w:t xml:space="preserve"> out which </w:t>
      </w:r>
      <w:r w:rsidRPr="00785E20">
        <w:rPr>
          <w:rStyle w:val="smsyn"/>
          <w:rFonts w:ascii="Verdana" w:hAnsi="Verdana"/>
          <w:sz w:val="18"/>
          <w:szCs w:val="18"/>
        </w:rPr>
        <w:t>model</w:t>
      </w:r>
      <w:r w:rsidRPr="00785E20">
        <w:rPr>
          <w:rStyle w:val="smpara"/>
          <w:rFonts w:ascii="Verdana" w:hAnsi="Verdana"/>
          <w:sz w:val="18"/>
          <w:szCs w:val="18"/>
        </w:rPr>
        <w:t xml:space="preserve"> is the </w:t>
      </w:r>
      <w:r w:rsidRPr="00785E20">
        <w:rPr>
          <w:rStyle w:val="smsyn"/>
          <w:rFonts w:ascii="Verdana" w:hAnsi="Verdana"/>
          <w:sz w:val="18"/>
          <w:szCs w:val="18"/>
        </w:rPr>
        <w:t>most</w:t>
      </w:r>
      <w:r w:rsidRPr="00785E20">
        <w:rPr>
          <w:rStyle w:val="smpara"/>
          <w:rFonts w:ascii="Verdana" w:hAnsi="Verdana"/>
          <w:sz w:val="18"/>
          <w:szCs w:val="18"/>
        </w:rPr>
        <w:t xml:space="preserve"> </w:t>
      </w:r>
      <w:r w:rsidRPr="00785E20">
        <w:rPr>
          <w:rStyle w:val="smsyn"/>
          <w:rFonts w:ascii="Verdana" w:hAnsi="Verdana"/>
          <w:sz w:val="18"/>
          <w:szCs w:val="18"/>
        </w:rPr>
        <w:t>accurate</w:t>
      </w:r>
      <w:r w:rsidRPr="00785E20">
        <w:rPr>
          <w:rStyle w:val="smpara"/>
          <w:rFonts w:ascii="Verdana" w:hAnsi="Verdana"/>
          <w:sz w:val="18"/>
          <w:szCs w:val="18"/>
        </w:rPr>
        <w:t>.</w:t>
      </w:r>
    </w:p>
    <w:p w:rsidR="00785E20" w:rsidRDefault="00785E20" w:rsidP="00785E20">
      <w:pPr>
        <w:pStyle w:val="NormalWeb"/>
        <w:rPr>
          <w:rStyle w:val="smpara"/>
          <w:rFonts w:ascii="Verdana" w:hAnsi="Verdana"/>
          <w:sz w:val="18"/>
          <w:szCs w:val="18"/>
        </w:rPr>
      </w:pPr>
    </w:p>
    <w:p w:rsidR="00785E20" w:rsidRDefault="00785E20" w:rsidP="00785E20">
      <w:pPr>
        <w:pStyle w:val="NormalWeb"/>
        <w:jc w:val="center"/>
        <w:rPr>
          <w:rFonts w:ascii="Verdana" w:hAnsi="Verdana"/>
          <w:b/>
          <w:bCs/>
          <w:color w:val="494C4E"/>
          <w:sz w:val="18"/>
          <w:szCs w:val="18"/>
        </w:rPr>
      </w:pPr>
      <w:r w:rsidRPr="00785E20">
        <w:rPr>
          <w:rFonts w:ascii="Verdana" w:hAnsi="Verdana"/>
          <w:b/>
          <w:bCs/>
          <w:color w:val="494C4E"/>
          <w:sz w:val="18"/>
          <w:szCs w:val="18"/>
        </w:rPr>
        <w:t>Workload assignment</w:t>
      </w:r>
    </w:p>
    <w:p w:rsidR="00785E20" w:rsidRPr="00785E20" w:rsidRDefault="00785E20" w:rsidP="00785E20">
      <w:pPr>
        <w:pStyle w:val="NormalWeb"/>
        <w:rPr>
          <w:rFonts w:ascii="Verdana" w:hAnsi="Verdana"/>
          <w:color w:val="494C4E"/>
          <w:sz w:val="18"/>
          <w:szCs w:val="18"/>
        </w:rPr>
      </w:pPr>
      <w:r w:rsidRPr="00785E20">
        <w:rPr>
          <w:rStyle w:val="smpara"/>
          <w:rFonts w:ascii="Verdana" w:hAnsi="Verdana"/>
          <w:sz w:val="18"/>
          <w:szCs w:val="18"/>
        </w:rPr>
        <w:t xml:space="preserve">Since this is an </w:t>
      </w:r>
      <w:r w:rsidRPr="00785E20">
        <w:rPr>
          <w:rStyle w:val="smsyn"/>
          <w:rFonts w:ascii="Verdana" w:hAnsi="Verdana"/>
          <w:sz w:val="18"/>
          <w:szCs w:val="18"/>
        </w:rPr>
        <w:t>individual</w:t>
      </w:r>
      <w:r w:rsidRPr="00785E20">
        <w:rPr>
          <w:rStyle w:val="smpara"/>
          <w:rFonts w:ascii="Verdana" w:hAnsi="Verdana"/>
          <w:sz w:val="18"/>
          <w:szCs w:val="18"/>
        </w:rPr>
        <w:t xml:space="preserve"> </w:t>
      </w:r>
      <w:r w:rsidRPr="00785E20">
        <w:rPr>
          <w:rStyle w:val="smsyn"/>
          <w:rFonts w:ascii="Verdana" w:hAnsi="Verdana"/>
          <w:sz w:val="18"/>
          <w:szCs w:val="18"/>
        </w:rPr>
        <w:t>project</w:t>
      </w:r>
      <w:r w:rsidRPr="00785E20">
        <w:rPr>
          <w:rStyle w:val="smpara"/>
          <w:rFonts w:ascii="Verdana" w:hAnsi="Verdana"/>
          <w:sz w:val="18"/>
          <w:szCs w:val="18"/>
        </w:rPr>
        <w:t xml:space="preserve">, every </w:t>
      </w:r>
      <w:r w:rsidRPr="00785E20">
        <w:rPr>
          <w:rStyle w:val="smsyn"/>
          <w:rFonts w:ascii="Verdana" w:hAnsi="Verdana"/>
          <w:sz w:val="18"/>
          <w:szCs w:val="18"/>
        </w:rPr>
        <w:t>task</w:t>
      </w:r>
      <w:r w:rsidRPr="00785E20">
        <w:rPr>
          <w:rStyle w:val="smpara"/>
          <w:rFonts w:ascii="Verdana" w:hAnsi="Verdana"/>
          <w:sz w:val="18"/>
          <w:szCs w:val="18"/>
        </w:rPr>
        <w:t xml:space="preserve"> was </w:t>
      </w:r>
      <w:r w:rsidRPr="00785E20">
        <w:rPr>
          <w:rStyle w:val="smsyn"/>
          <w:rFonts w:ascii="Verdana" w:hAnsi="Verdana"/>
          <w:sz w:val="18"/>
          <w:szCs w:val="18"/>
        </w:rPr>
        <w:t>done</w:t>
      </w:r>
      <w:r w:rsidRPr="00785E20">
        <w:rPr>
          <w:rStyle w:val="smpara"/>
          <w:rFonts w:ascii="Verdana" w:hAnsi="Verdana"/>
          <w:sz w:val="18"/>
          <w:szCs w:val="18"/>
        </w:rPr>
        <w:t xml:space="preserve"> by one </w:t>
      </w:r>
      <w:r w:rsidRPr="00785E20">
        <w:rPr>
          <w:rStyle w:val="smsyn"/>
          <w:rFonts w:ascii="Verdana" w:hAnsi="Verdana"/>
          <w:sz w:val="18"/>
          <w:szCs w:val="18"/>
        </w:rPr>
        <w:t>person</w:t>
      </w:r>
      <w:r w:rsidRPr="00785E20">
        <w:rPr>
          <w:rStyle w:val="smpara"/>
          <w:rFonts w:ascii="Verdana" w:hAnsi="Verdana"/>
          <w:sz w:val="18"/>
          <w:szCs w:val="18"/>
        </w:rPr>
        <w:t>.</w:t>
      </w:r>
      <w:r w:rsidRPr="00785E20">
        <w:rPr>
          <w:rFonts w:ascii="Verdana" w:hAnsi="Verdana"/>
          <w:sz w:val="18"/>
          <w:szCs w:val="18"/>
        </w:rPr>
        <w:br/>
      </w:r>
      <w:r w:rsidRPr="00785E20">
        <w:rPr>
          <w:rFonts w:ascii="Verdana" w:hAnsi="Verdana"/>
          <w:sz w:val="18"/>
          <w:szCs w:val="18"/>
        </w:rPr>
        <w:br/>
      </w:r>
      <w:r w:rsidRPr="00785E20">
        <w:rPr>
          <w:rStyle w:val="smpara"/>
          <w:rFonts w:ascii="Verdana" w:hAnsi="Verdana"/>
          <w:sz w:val="18"/>
          <w:szCs w:val="18"/>
        </w:rPr>
        <w:t>Team Member Contribution</w:t>
      </w:r>
      <w:r>
        <w:rPr>
          <w:rStyle w:val="smpara"/>
          <w:rFonts w:ascii="Verdana" w:hAnsi="Verdana"/>
          <w:sz w:val="18"/>
          <w:szCs w:val="18"/>
        </w:rPr>
        <w:t>:</w:t>
      </w:r>
      <w:r w:rsidRPr="00785E20">
        <w:rPr>
          <w:rFonts w:ascii="Verdana" w:hAnsi="Verdana"/>
          <w:sz w:val="18"/>
          <w:szCs w:val="18"/>
        </w:rPr>
        <w:br/>
      </w:r>
      <w:r>
        <w:rPr>
          <w:rStyle w:val="smpara"/>
          <w:rFonts w:ascii="Verdana" w:hAnsi="Verdana"/>
          <w:sz w:val="18"/>
          <w:szCs w:val="18"/>
        </w:rPr>
        <w:t xml:space="preserve">I, </w:t>
      </w:r>
      <w:r w:rsidRPr="00785E20">
        <w:rPr>
          <w:rStyle w:val="smpara"/>
          <w:rFonts w:ascii="Verdana" w:hAnsi="Verdana"/>
          <w:sz w:val="18"/>
          <w:szCs w:val="18"/>
        </w:rPr>
        <w:t xml:space="preserve">Anushree Raut </w:t>
      </w:r>
      <w:r>
        <w:rPr>
          <w:rStyle w:val="smsyn"/>
          <w:rFonts w:ascii="Verdana" w:hAnsi="Verdana"/>
          <w:sz w:val="18"/>
          <w:szCs w:val="18"/>
        </w:rPr>
        <w:t>have p</w:t>
      </w:r>
      <w:r w:rsidRPr="00785E20">
        <w:rPr>
          <w:rStyle w:val="smsyn"/>
          <w:rFonts w:ascii="Verdana" w:hAnsi="Verdana"/>
          <w:sz w:val="18"/>
          <w:szCs w:val="18"/>
        </w:rPr>
        <w:t>repared</w:t>
      </w:r>
      <w:r w:rsidRPr="00785E20">
        <w:rPr>
          <w:rStyle w:val="smpara"/>
          <w:rFonts w:ascii="Verdana" w:hAnsi="Verdana"/>
          <w:sz w:val="18"/>
          <w:szCs w:val="18"/>
        </w:rPr>
        <w:t xml:space="preserve"> the </w:t>
      </w:r>
      <w:r w:rsidRPr="00785E20">
        <w:rPr>
          <w:rStyle w:val="smsyn"/>
          <w:rFonts w:ascii="Verdana" w:hAnsi="Verdana"/>
          <w:sz w:val="18"/>
          <w:szCs w:val="18"/>
        </w:rPr>
        <w:t>project</w:t>
      </w:r>
      <w:r w:rsidRPr="00785E20">
        <w:rPr>
          <w:rStyle w:val="smpara"/>
          <w:rFonts w:ascii="Verdana" w:hAnsi="Verdana"/>
          <w:sz w:val="18"/>
          <w:szCs w:val="18"/>
        </w:rPr>
        <w:t xml:space="preserve"> </w:t>
      </w:r>
      <w:r w:rsidRPr="00785E20">
        <w:rPr>
          <w:rStyle w:val="smsyn"/>
          <w:rFonts w:ascii="Verdana" w:hAnsi="Verdana"/>
          <w:sz w:val="18"/>
          <w:szCs w:val="18"/>
        </w:rPr>
        <w:t>proposal</w:t>
      </w:r>
      <w:r w:rsidRPr="00785E20">
        <w:rPr>
          <w:rStyle w:val="smpara"/>
          <w:rFonts w:ascii="Verdana" w:hAnsi="Verdana"/>
          <w:sz w:val="18"/>
          <w:szCs w:val="18"/>
        </w:rPr>
        <w:t xml:space="preserve">, </w:t>
      </w:r>
      <w:r w:rsidRPr="00785E20">
        <w:rPr>
          <w:rStyle w:val="smsyn"/>
          <w:rFonts w:ascii="Verdana" w:hAnsi="Verdana"/>
          <w:sz w:val="18"/>
          <w:szCs w:val="18"/>
        </w:rPr>
        <w:t>did</w:t>
      </w:r>
      <w:r w:rsidRPr="00785E20">
        <w:rPr>
          <w:rStyle w:val="smpara"/>
          <w:rFonts w:ascii="Verdana" w:hAnsi="Verdana"/>
          <w:sz w:val="18"/>
          <w:szCs w:val="18"/>
        </w:rPr>
        <w:t xml:space="preserve"> the </w:t>
      </w:r>
      <w:r w:rsidRPr="00785E20">
        <w:rPr>
          <w:rStyle w:val="smsyn"/>
          <w:rFonts w:ascii="Verdana" w:hAnsi="Verdana"/>
          <w:sz w:val="18"/>
          <w:szCs w:val="18"/>
        </w:rPr>
        <w:t>literature</w:t>
      </w:r>
      <w:r w:rsidRPr="00785E20">
        <w:rPr>
          <w:rStyle w:val="smpara"/>
          <w:rFonts w:ascii="Verdana" w:hAnsi="Verdana"/>
          <w:sz w:val="18"/>
          <w:szCs w:val="18"/>
        </w:rPr>
        <w:t xml:space="preserve"> </w:t>
      </w:r>
      <w:r w:rsidRPr="00785E20">
        <w:rPr>
          <w:rStyle w:val="smsyn"/>
          <w:rFonts w:ascii="Verdana" w:hAnsi="Verdana"/>
          <w:sz w:val="18"/>
          <w:szCs w:val="18"/>
        </w:rPr>
        <w:t>review</w:t>
      </w:r>
      <w:r w:rsidRPr="00785E20">
        <w:rPr>
          <w:rStyle w:val="smpara"/>
          <w:rFonts w:ascii="Verdana" w:hAnsi="Verdana"/>
          <w:sz w:val="18"/>
          <w:szCs w:val="18"/>
        </w:rPr>
        <w:t xml:space="preserve">, </w:t>
      </w:r>
      <w:r w:rsidRPr="00785E20">
        <w:rPr>
          <w:rStyle w:val="smsyn"/>
          <w:rFonts w:ascii="Verdana" w:hAnsi="Verdana"/>
          <w:sz w:val="18"/>
          <w:szCs w:val="18"/>
        </w:rPr>
        <w:t>studied</w:t>
      </w:r>
      <w:r w:rsidRPr="00785E20">
        <w:rPr>
          <w:rStyle w:val="smpara"/>
          <w:rFonts w:ascii="Verdana" w:hAnsi="Verdana"/>
          <w:sz w:val="18"/>
          <w:szCs w:val="18"/>
        </w:rPr>
        <w:t xml:space="preserve"> the </w:t>
      </w:r>
      <w:r w:rsidRPr="00785E20">
        <w:rPr>
          <w:rStyle w:val="smsyn"/>
          <w:rFonts w:ascii="Verdana" w:hAnsi="Verdana"/>
          <w:sz w:val="18"/>
          <w:szCs w:val="18"/>
        </w:rPr>
        <w:t>dataset</w:t>
      </w:r>
      <w:r w:rsidRPr="00785E20">
        <w:rPr>
          <w:rStyle w:val="smpara"/>
          <w:rFonts w:ascii="Verdana" w:hAnsi="Verdana"/>
          <w:sz w:val="18"/>
          <w:szCs w:val="18"/>
        </w:rPr>
        <w:t xml:space="preserve">, </w:t>
      </w:r>
      <w:r w:rsidRPr="00785E20">
        <w:rPr>
          <w:rStyle w:val="smsyn"/>
          <w:rFonts w:ascii="Verdana" w:hAnsi="Verdana"/>
          <w:sz w:val="18"/>
          <w:szCs w:val="18"/>
        </w:rPr>
        <w:t>designed</w:t>
      </w:r>
      <w:r w:rsidRPr="00785E20">
        <w:rPr>
          <w:rStyle w:val="smpara"/>
          <w:rFonts w:ascii="Verdana" w:hAnsi="Verdana"/>
          <w:sz w:val="18"/>
          <w:szCs w:val="18"/>
        </w:rPr>
        <w:t xml:space="preserve"> the </w:t>
      </w:r>
      <w:r w:rsidRPr="00785E20">
        <w:rPr>
          <w:rStyle w:val="smsyn"/>
          <w:rFonts w:ascii="Verdana" w:hAnsi="Verdana"/>
          <w:sz w:val="18"/>
          <w:szCs w:val="18"/>
        </w:rPr>
        <w:t>methodology</w:t>
      </w:r>
      <w:r w:rsidRPr="00785E20">
        <w:rPr>
          <w:rStyle w:val="smpara"/>
          <w:rFonts w:ascii="Verdana" w:hAnsi="Verdana"/>
          <w:sz w:val="18"/>
          <w:szCs w:val="18"/>
        </w:rPr>
        <w:t xml:space="preserve">, </w:t>
      </w:r>
      <w:r w:rsidRPr="00785E20">
        <w:rPr>
          <w:rStyle w:val="smsyn"/>
          <w:rFonts w:ascii="Verdana" w:hAnsi="Verdana"/>
          <w:sz w:val="18"/>
          <w:szCs w:val="18"/>
        </w:rPr>
        <w:t>chose</w:t>
      </w:r>
      <w:r w:rsidRPr="00785E20">
        <w:rPr>
          <w:rStyle w:val="smpara"/>
          <w:rFonts w:ascii="Verdana" w:hAnsi="Verdana"/>
          <w:sz w:val="18"/>
          <w:szCs w:val="18"/>
        </w:rPr>
        <w:t xml:space="preserve"> the Spark </w:t>
      </w:r>
      <w:r w:rsidRPr="00785E20">
        <w:rPr>
          <w:rStyle w:val="smsyn"/>
          <w:rFonts w:ascii="Verdana" w:hAnsi="Verdana"/>
          <w:sz w:val="18"/>
          <w:szCs w:val="18"/>
        </w:rPr>
        <w:t>tool</w:t>
      </w:r>
      <w:r w:rsidRPr="00785E20">
        <w:rPr>
          <w:rStyle w:val="smpara"/>
          <w:rFonts w:ascii="Verdana" w:hAnsi="Verdana"/>
          <w:sz w:val="18"/>
          <w:szCs w:val="18"/>
        </w:rPr>
        <w:t xml:space="preserve">, and </w:t>
      </w:r>
      <w:r w:rsidRPr="00785E20">
        <w:rPr>
          <w:rStyle w:val="smsyn"/>
          <w:rFonts w:ascii="Verdana" w:hAnsi="Verdana"/>
          <w:sz w:val="18"/>
          <w:szCs w:val="18"/>
        </w:rPr>
        <w:t>made</w:t>
      </w:r>
      <w:r w:rsidRPr="00785E20">
        <w:rPr>
          <w:rStyle w:val="smpara"/>
          <w:rFonts w:ascii="Verdana" w:hAnsi="Verdana"/>
          <w:sz w:val="18"/>
          <w:szCs w:val="18"/>
        </w:rPr>
        <w:t xml:space="preserve"> the </w:t>
      </w:r>
      <w:r w:rsidRPr="00785E20">
        <w:rPr>
          <w:rStyle w:val="smsyn"/>
          <w:rFonts w:ascii="Verdana" w:hAnsi="Verdana"/>
          <w:sz w:val="18"/>
          <w:szCs w:val="18"/>
        </w:rPr>
        <w:t>progress</w:t>
      </w:r>
      <w:r w:rsidRPr="00785E20">
        <w:rPr>
          <w:rStyle w:val="smpara"/>
          <w:rFonts w:ascii="Verdana" w:hAnsi="Verdana"/>
          <w:sz w:val="18"/>
          <w:szCs w:val="18"/>
        </w:rPr>
        <w:t xml:space="preserve"> </w:t>
      </w:r>
      <w:r w:rsidRPr="00785E20">
        <w:rPr>
          <w:rStyle w:val="smsyn"/>
          <w:rFonts w:ascii="Verdana" w:hAnsi="Verdana"/>
          <w:sz w:val="18"/>
          <w:szCs w:val="18"/>
        </w:rPr>
        <w:t>reports</w:t>
      </w:r>
      <w:r w:rsidRPr="00785E20">
        <w:rPr>
          <w:rStyle w:val="smpara"/>
          <w:rFonts w:ascii="Verdana" w:hAnsi="Verdana"/>
          <w:sz w:val="18"/>
          <w:szCs w:val="18"/>
        </w:rPr>
        <w:t>.</w:t>
      </w:r>
      <w:r w:rsidRPr="00785E20">
        <w:rPr>
          <w:rFonts w:ascii="Verdana" w:hAnsi="Verdana"/>
          <w:sz w:val="18"/>
          <w:szCs w:val="18"/>
        </w:rPr>
        <w:br/>
      </w:r>
      <w:r w:rsidRPr="00785E20">
        <w:rPr>
          <w:rFonts w:ascii="Verdana" w:hAnsi="Verdana"/>
          <w:sz w:val="18"/>
          <w:szCs w:val="18"/>
        </w:rPr>
        <w:br/>
      </w:r>
      <w:r>
        <w:br/>
      </w:r>
      <w:r w:rsidRPr="00785E20">
        <w:rPr>
          <w:rStyle w:val="smpara"/>
          <w:rFonts w:ascii="Verdana" w:hAnsi="Verdana"/>
          <w:sz w:val="18"/>
          <w:szCs w:val="18"/>
        </w:rPr>
        <w:t xml:space="preserve">The </w:t>
      </w:r>
      <w:r w:rsidRPr="00785E20">
        <w:rPr>
          <w:rStyle w:val="smsyn"/>
          <w:rFonts w:ascii="Verdana" w:hAnsi="Verdana"/>
          <w:sz w:val="18"/>
          <w:szCs w:val="18"/>
        </w:rPr>
        <w:t>proposal</w:t>
      </w:r>
      <w:r w:rsidRPr="00785E20">
        <w:rPr>
          <w:rStyle w:val="smpara"/>
          <w:rFonts w:ascii="Verdana" w:hAnsi="Verdana"/>
          <w:sz w:val="18"/>
          <w:szCs w:val="18"/>
        </w:rPr>
        <w:t xml:space="preserve"> </w:t>
      </w:r>
      <w:r w:rsidRPr="00785E20">
        <w:rPr>
          <w:rStyle w:val="smsyn"/>
          <w:rFonts w:ascii="Verdana" w:hAnsi="Verdana"/>
          <w:sz w:val="18"/>
          <w:szCs w:val="18"/>
        </w:rPr>
        <w:t>outlines</w:t>
      </w:r>
      <w:r w:rsidRPr="00785E20">
        <w:rPr>
          <w:rStyle w:val="smpara"/>
          <w:rFonts w:ascii="Verdana" w:hAnsi="Verdana"/>
          <w:sz w:val="18"/>
          <w:szCs w:val="18"/>
        </w:rPr>
        <w:t xml:space="preserve"> the </w:t>
      </w:r>
      <w:r w:rsidRPr="00785E20">
        <w:rPr>
          <w:rStyle w:val="smsyn"/>
          <w:rFonts w:ascii="Verdana" w:hAnsi="Verdana"/>
          <w:sz w:val="18"/>
          <w:szCs w:val="18"/>
        </w:rPr>
        <w:t>tasks</w:t>
      </w:r>
      <w:r w:rsidRPr="00785E20">
        <w:rPr>
          <w:rStyle w:val="smpara"/>
          <w:rFonts w:ascii="Verdana" w:hAnsi="Verdana"/>
          <w:sz w:val="18"/>
          <w:szCs w:val="18"/>
        </w:rPr>
        <w:t xml:space="preserve"> like </w:t>
      </w:r>
      <w:r w:rsidRPr="00785E20">
        <w:rPr>
          <w:rStyle w:val="smsyn"/>
          <w:rFonts w:ascii="Verdana" w:hAnsi="Verdana"/>
          <w:sz w:val="18"/>
          <w:szCs w:val="18"/>
        </w:rPr>
        <w:t>dataset</w:t>
      </w:r>
      <w:r w:rsidRPr="00785E20">
        <w:rPr>
          <w:rStyle w:val="smpara"/>
          <w:rFonts w:ascii="Verdana" w:hAnsi="Verdana"/>
          <w:sz w:val="18"/>
          <w:szCs w:val="18"/>
        </w:rPr>
        <w:t xml:space="preserve"> </w:t>
      </w:r>
      <w:r w:rsidRPr="00785E20">
        <w:rPr>
          <w:rStyle w:val="smsyn"/>
          <w:rFonts w:ascii="Verdana" w:hAnsi="Verdana"/>
          <w:sz w:val="18"/>
          <w:szCs w:val="18"/>
        </w:rPr>
        <w:t>analysis</w:t>
      </w:r>
      <w:r w:rsidRPr="00785E20">
        <w:rPr>
          <w:rStyle w:val="smpara"/>
          <w:rFonts w:ascii="Verdana" w:hAnsi="Verdana"/>
          <w:sz w:val="18"/>
          <w:szCs w:val="18"/>
        </w:rPr>
        <w:t xml:space="preserve">, </w:t>
      </w:r>
      <w:r w:rsidRPr="00785E20">
        <w:rPr>
          <w:rStyle w:val="smsyn"/>
          <w:rFonts w:ascii="Verdana" w:hAnsi="Verdana"/>
          <w:sz w:val="18"/>
          <w:szCs w:val="18"/>
        </w:rPr>
        <w:t>data</w:t>
      </w:r>
      <w:r w:rsidRPr="00785E20">
        <w:rPr>
          <w:rStyle w:val="smpara"/>
          <w:rFonts w:ascii="Verdana" w:hAnsi="Verdana"/>
          <w:sz w:val="18"/>
          <w:szCs w:val="18"/>
        </w:rPr>
        <w:t xml:space="preserve"> </w:t>
      </w:r>
      <w:r w:rsidRPr="00785E20">
        <w:rPr>
          <w:rStyle w:val="smsyn"/>
          <w:rFonts w:ascii="Verdana" w:hAnsi="Verdana"/>
          <w:sz w:val="18"/>
          <w:szCs w:val="18"/>
        </w:rPr>
        <w:t>preprocessing</w:t>
      </w:r>
      <w:r w:rsidRPr="00785E20">
        <w:rPr>
          <w:rStyle w:val="smpara"/>
          <w:rFonts w:ascii="Verdana" w:hAnsi="Verdana"/>
          <w:sz w:val="18"/>
          <w:szCs w:val="18"/>
        </w:rPr>
        <w:t xml:space="preserve">, </w:t>
      </w:r>
      <w:r w:rsidRPr="00785E20">
        <w:rPr>
          <w:rStyle w:val="smsyn"/>
          <w:rFonts w:ascii="Verdana" w:hAnsi="Verdana"/>
          <w:sz w:val="18"/>
          <w:szCs w:val="18"/>
        </w:rPr>
        <w:t>feature</w:t>
      </w:r>
      <w:r w:rsidRPr="00785E20">
        <w:rPr>
          <w:rStyle w:val="smpara"/>
          <w:rFonts w:ascii="Verdana" w:hAnsi="Verdana"/>
          <w:sz w:val="18"/>
          <w:szCs w:val="18"/>
        </w:rPr>
        <w:t xml:space="preserve"> </w:t>
      </w:r>
      <w:r w:rsidRPr="00785E20">
        <w:rPr>
          <w:rStyle w:val="smsyn"/>
          <w:rFonts w:ascii="Verdana" w:hAnsi="Verdana"/>
          <w:sz w:val="18"/>
          <w:szCs w:val="18"/>
        </w:rPr>
        <w:t>engineering</w:t>
      </w:r>
      <w:r w:rsidRPr="00785E20">
        <w:rPr>
          <w:rStyle w:val="smpara"/>
          <w:rFonts w:ascii="Verdana" w:hAnsi="Verdana"/>
          <w:sz w:val="18"/>
          <w:szCs w:val="18"/>
        </w:rPr>
        <w:t xml:space="preserve">, </w:t>
      </w:r>
      <w:r w:rsidRPr="00785E20">
        <w:rPr>
          <w:rStyle w:val="smsyn"/>
          <w:rFonts w:ascii="Verdana" w:hAnsi="Verdana"/>
          <w:sz w:val="18"/>
          <w:szCs w:val="18"/>
        </w:rPr>
        <w:t>model</w:t>
      </w:r>
      <w:r w:rsidRPr="00785E20">
        <w:rPr>
          <w:rStyle w:val="smpara"/>
          <w:rFonts w:ascii="Verdana" w:hAnsi="Verdana"/>
          <w:sz w:val="18"/>
          <w:szCs w:val="18"/>
        </w:rPr>
        <w:t xml:space="preserve"> </w:t>
      </w:r>
      <w:r w:rsidRPr="00785E20">
        <w:rPr>
          <w:rStyle w:val="smsyn"/>
          <w:rFonts w:ascii="Verdana" w:hAnsi="Verdana"/>
          <w:sz w:val="18"/>
          <w:szCs w:val="18"/>
        </w:rPr>
        <w:t>development</w:t>
      </w:r>
      <w:r w:rsidRPr="00785E20">
        <w:rPr>
          <w:rStyle w:val="smpara"/>
          <w:rFonts w:ascii="Verdana" w:hAnsi="Verdana"/>
          <w:sz w:val="18"/>
          <w:szCs w:val="18"/>
        </w:rPr>
        <w:t xml:space="preserve">, </w:t>
      </w:r>
      <w:r w:rsidRPr="00785E20">
        <w:rPr>
          <w:rStyle w:val="smsyn"/>
          <w:rFonts w:ascii="Verdana" w:hAnsi="Verdana"/>
          <w:sz w:val="18"/>
          <w:szCs w:val="18"/>
        </w:rPr>
        <w:t>evaluation</w:t>
      </w:r>
      <w:r w:rsidRPr="00785E20">
        <w:rPr>
          <w:rStyle w:val="smpara"/>
          <w:rFonts w:ascii="Verdana" w:hAnsi="Verdana"/>
          <w:sz w:val="18"/>
          <w:szCs w:val="18"/>
        </w:rPr>
        <w:t xml:space="preserve">, and </w:t>
      </w:r>
      <w:r w:rsidRPr="00785E20">
        <w:rPr>
          <w:rStyle w:val="smsyn"/>
          <w:rFonts w:ascii="Verdana" w:hAnsi="Verdana"/>
          <w:sz w:val="18"/>
          <w:szCs w:val="18"/>
        </w:rPr>
        <w:t>final</w:t>
      </w:r>
      <w:r w:rsidRPr="00785E20">
        <w:rPr>
          <w:rStyle w:val="smpara"/>
          <w:rFonts w:ascii="Verdana" w:hAnsi="Verdana"/>
          <w:sz w:val="18"/>
          <w:szCs w:val="18"/>
        </w:rPr>
        <w:t xml:space="preserve"> </w:t>
      </w:r>
      <w:r w:rsidRPr="00785E20">
        <w:rPr>
          <w:rStyle w:val="smsyn"/>
          <w:rFonts w:ascii="Verdana" w:hAnsi="Verdana"/>
          <w:sz w:val="18"/>
          <w:szCs w:val="18"/>
        </w:rPr>
        <w:t>report</w:t>
      </w:r>
      <w:r w:rsidRPr="00785E20">
        <w:rPr>
          <w:rStyle w:val="smpara"/>
          <w:rFonts w:ascii="Verdana" w:hAnsi="Verdana"/>
          <w:sz w:val="18"/>
          <w:szCs w:val="18"/>
        </w:rPr>
        <w:t xml:space="preserve"> </w:t>
      </w:r>
      <w:r w:rsidRPr="00785E20">
        <w:rPr>
          <w:rStyle w:val="smsyn"/>
          <w:rFonts w:ascii="Verdana" w:hAnsi="Verdana"/>
          <w:sz w:val="18"/>
          <w:szCs w:val="18"/>
        </w:rPr>
        <w:t>preparation</w:t>
      </w:r>
      <w:r w:rsidRPr="00785E20">
        <w:rPr>
          <w:rStyle w:val="smpara"/>
          <w:rFonts w:ascii="Verdana" w:hAnsi="Verdana"/>
          <w:sz w:val="18"/>
          <w:szCs w:val="18"/>
        </w:rPr>
        <w:t>.</w:t>
      </w:r>
    </w:p>
    <w:p w:rsidR="003B6A4A" w:rsidRDefault="003B6A4A" w:rsidP="00785E20">
      <w:pPr>
        <w:rPr>
          <w:rFonts w:ascii="Verdana" w:eastAsia="Times New Roman" w:hAnsi="Verdana" w:cs="Times New Roman"/>
          <w:kern w:val="0"/>
          <w:sz w:val="18"/>
          <w:szCs w:val="18"/>
          <w14:ligatures w14:val="none"/>
        </w:rPr>
      </w:pPr>
    </w:p>
    <w:p w:rsidR="003900A7" w:rsidRDefault="003900A7" w:rsidP="003900A7">
      <w:pPr>
        <w:pStyle w:val="paragraph"/>
        <w:spacing w:before="0" w:beforeAutospacing="0" w:after="0" w:afterAutospacing="0"/>
        <w:jc w:val="center"/>
        <w:textAlignment w:val="baseline"/>
        <w:rPr>
          <w:rStyle w:val="normaltextrun"/>
          <w:rFonts w:ascii="Verdana" w:hAnsi="Verdana"/>
          <w:b/>
          <w:bCs/>
          <w:color w:val="000000"/>
          <w:sz w:val="18"/>
          <w:szCs w:val="18"/>
          <w:shd w:val="clear" w:color="auto" w:fill="FFFFFF"/>
        </w:rPr>
      </w:pPr>
      <w:r w:rsidRPr="003900A7">
        <w:rPr>
          <w:rStyle w:val="normaltextrun"/>
          <w:rFonts w:ascii="Verdana" w:hAnsi="Verdana"/>
          <w:b/>
          <w:bCs/>
          <w:color w:val="000000"/>
          <w:sz w:val="18"/>
          <w:szCs w:val="18"/>
          <w:shd w:val="clear" w:color="auto" w:fill="FFFFFF"/>
        </w:rPr>
        <w:t>References</w:t>
      </w:r>
    </w:p>
    <w:p w:rsidR="003900A7" w:rsidRPr="003900A7" w:rsidRDefault="003900A7" w:rsidP="003900A7">
      <w:pPr>
        <w:pStyle w:val="paragraph"/>
        <w:spacing w:before="0" w:beforeAutospacing="0" w:after="0" w:afterAutospacing="0"/>
        <w:jc w:val="center"/>
        <w:textAlignment w:val="baseline"/>
        <w:rPr>
          <w:rStyle w:val="normaltextrun"/>
          <w:rFonts w:ascii="Verdana" w:hAnsi="Verdana"/>
          <w:b/>
          <w:bCs/>
          <w:color w:val="000000"/>
          <w:sz w:val="18"/>
          <w:szCs w:val="18"/>
          <w:shd w:val="clear" w:color="auto" w:fill="FFFFFF"/>
        </w:rPr>
      </w:pPr>
    </w:p>
    <w:p w:rsidR="003900A7" w:rsidRDefault="003900A7" w:rsidP="003900A7">
      <w:pPr>
        <w:pStyle w:val="ListParagraph"/>
        <w:numPr>
          <w:ilvl w:val="0"/>
          <w:numId w:val="7"/>
        </w:numPr>
        <w:ind w:left="90" w:hanging="180"/>
        <w:rPr>
          <w:rStyle w:val="normaltextrun"/>
          <w:rFonts w:ascii="Verdana" w:hAnsi="Verdana"/>
          <w:color w:val="000000"/>
          <w:sz w:val="18"/>
          <w:szCs w:val="18"/>
          <w:shd w:val="clear" w:color="auto" w:fill="FFFFFF"/>
        </w:rPr>
      </w:pPr>
      <w:r w:rsidRPr="003900A7">
        <w:rPr>
          <w:rStyle w:val="normaltextrun"/>
          <w:rFonts w:ascii="Verdana" w:hAnsi="Verdana"/>
          <w:color w:val="000000"/>
          <w:sz w:val="18"/>
          <w:szCs w:val="18"/>
          <w:shd w:val="clear" w:color="auto" w:fill="FFFFFF"/>
        </w:rPr>
        <w:t>Karau, H., Konwinski, A., Wendell, P., &amp; Zaharia, M. (2015). Learning Spark:</w:t>
      </w:r>
    </w:p>
    <w:p w:rsidR="003900A7" w:rsidRDefault="003900A7" w:rsidP="003900A7">
      <w:pPr>
        <w:pStyle w:val="ListParagraph"/>
        <w:ind w:left="90"/>
        <w:rPr>
          <w:rStyle w:val="eop"/>
          <w:rFonts w:ascii="Verdana" w:hAnsi="Verdana"/>
          <w:color w:val="000000"/>
          <w:sz w:val="18"/>
          <w:szCs w:val="18"/>
          <w:shd w:val="clear" w:color="auto" w:fill="FFFFFF"/>
        </w:rPr>
      </w:pPr>
      <w:r w:rsidRPr="003900A7">
        <w:rPr>
          <w:rStyle w:val="normaltextrun"/>
          <w:rFonts w:ascii="Verdana" w:hAnsi="Verdana"/>
          <w:color w:val="000000"/>
          <w:sz w:val="18"/>
          <w:szCs w:val="18"/>
          <w:shd w:val="clear" w:color="auto" w:fill="FFFFFF"/>
        </w:rPr>
        <w:t>Lightning-fast big data analysis. O'Reilly Media.</w:t>
      </w:r>
      <w:r w:rsidRPr="003900A7">
        <w:rPr>
          <w:rStyle w:val="eop"/>
          <w:rFonts w:ascii="Verdana" w:hAnsi="Verdana"/>
          <w:color w:val="000000"/>
          <w:sz w:val="18"/>
          <w:szCs w:val="18"/>
          <w:shd w:val="clear" w:color="auto" w:fill="FFFFFF"/>
        </w:rPr>
        <w:t> </w:t>
      </w:r>
    </w:p>
    <w:p w:rsidR="003900A7" w:rsidRPr="003900A7" w:rsidRDefault="003900A7" w:rsidP="003900A7">
      <w:pPr>
        <w:pStyle w:val="ListParagraph"/>
        <w:ind w:left="360"/>
        <w:rPr>
          <w:rStyle w:val="eop"/>
          <w:rFonts w:ascii="Verdana" w:hAnsi="Verdana"/>
          <w:color w:val="000000"/>
          <w:sz w:val="18"/>
          <w:szCs w:val="18"/>
          <w:shd w:val="clear" w:color="auto" w:fill="FFFFFF"/>
        </w:rPr>
      </w:pPr>
    </w:p>
    <w:p w:rsidR="003900A7" w:rsidRPr="003900A7" w:rsidRDefault="003900A7" w:rsidP="003900A7">
      <w:pPr>
        <w:pStyle w:val="paragraph"/>
        <w:numPr>
          <w:ilvl w:val="0"/>
          <w:numId w:val="7"/>
        </w:numPr>
        <w:spacing w:before="0" w:beforeAutospacing="0" w:after="0" w:afterAutospacing="0"/>
        <w:ind w:left="90" w:hanging="180"/>
        <w:textAlignment w:val="baseline"/>
        <w:rPr>
          <w:rStyle w:val="eop"/>
          <w:rFonts w:ascii="Segoe UI" w:hAnsi="Segoe UI" w:cs="Segoe UI"/>
          <w:sz w:val="18"/>
          <w:szCs w:val="18"/>
        </w:rPr>
      </w:pPr>
      <w:r>
        <w:rPr>
          <w:rStyle w:val="normaltextrun"/>
          <w:rFonts w:ascii="Verdana" w:hAnsi="Verdana"/>
          <w:color w:val="000000"/>
          <w:sz w:val="18"/>
          <w:szCs w:val="18"/>
          <w:shd w:val="clear" w:color="auto" w:fill="FFFFFF"/>
        </w:rPr>
        <w:t>Beckel, C., Sadamori, L., &amp; Santini, S. (2014). Automatic disaggregation of residential electricity consumption. Sustainable Energy, Grids and Networks, 1, 63–75.</w:t>
      </w:r>
      <w:r>
        <w:rPr>
          <w:rStyle w:val="eop"/>
          <w:rFonts w:ascii="Verdana" w:hAnsi="Verdana"/>
          <w:color w:val="000000"/>
          <w:sz w:val="18"/>
          <w:szCs w:val="18"/>
          <w:shd w:val="clear" w:color="auto" w:fill="FFFFFF"/>
        </w:rPr>
        <w:t> </w:t>
      </w:r>
    </w:p>
    <w:p w:rsidR="003900A7" w:rsidRPr="007467E8" w:rsidRDefault="003900A7" w:rsidP="003900A7">
      <w:pPr>
        <w:pStyle w:val="paragraph"/>
        <w:spacing w:before="0" w:beforeAutospacing="0" w:after="0" w:afterAutospacing="0"/>
        <w:ind w:left="90"/>
        <w:textAlignment w:val="baseline"/>
        <w:rPr>
          <w:rStyle w:val="eop"/>
          <w:rFonts w:ascii="Segoe UI" w:hAnsi="Segoe UI" w:cs="Segoe UI"/>
          <w:sz w:val="18"/>
          <w:szCs w:val="18"/>
        </w:rPr>
      </w:pPr>
    </w:p>
    <w:p w:rsidR="003900A7" w:rsidRPr="003900A7" w:rsidRDefault="003900A7" w:rsidP="003900A7">
      <w:pPr>
        <w:pStyle w:val="paragraph"/>
        <w:numPr>
          <w:ilvl w:val="0"/>
          <w:numId w:val="7"/>
        </w:numPr>
        <w:spacing w:before="0" w:beforeAutospacing="0" w:after="0" w:afterAutospacing="0"/>
        <w:ind w:left="90" w:hanging="180"/>
        <w:textAlignment w:val="baseline"/>
        <w:rPr>
          <w:rStyle w:val="eop"/>
          <w:rFonts w:ascii="Verdana" w:hAnsi="Verdana" w:cs="Segoe UI"/>
          <w:sz w:val="18"/>
          <w:szCs w:val="18"/>
        </w:rPr>
      </w:pPr>
      <w:r>
        <w:rPr>
          <w:rStyle w:val="normaltextrun"/>
          <w:rFonts w:ascii="Verdana" w:hAnsi="Verdana" w:cs="Segoe UI"/>
          <w:sz w:val="18"/>
          <w:szCs w:val="18"/>
        </w:rPr>
        <w:t>Zaharia, M., Xin, R. S., Wendell, P., Das, T., Armbrust, M., Dave, A., Meng, X., Rosen, J., Venkataraman, S., Franklin, M. J., Ghodsi, A., Gonzalez, J., Shenker, S., &amp; Stoica, I. (2016).</w:t>
      </w:r>
      <w:r>
        <w:rPr>
          <w:rStyle w:val="eop"/>
          <w:rFonts w:cs="Segoe UI"/>
          <w:sz w:val="18"/>
          <w:szCs w:val="18"/>
        </w:rPr>
        <w:t> </w:t>
      </w:r>
    </w:p>
    <w:p w:rsidR="003900A7" w:rsidRPr="003900A7" w:rsidRDefault="003900A7" w:rsidP="003900A7">
      <w:pPr>
        <w:pStyle w:val="paragraph"/>
        <w:spacing w:before="0" w:beforeAutospacing="0" w:after="0" w:afterAutospacing="0"/>
        <w:ind w:left="90"/>
        <w:textAlignment w:val="baseline"/>
        <w:rPr>
          <w:rFonts w:ascii="Verdana" w:hAnsi="Verdana" w:cs="Segoe UI"/>
          <w:sz w:val="18"/>
          <w:szCs w:val="18"/>
        </w:rPr>
      </w:pPr>
      <w:r w:rsidRPr="003900A7">
        <w:rPr>
          <w:rStyle w:val="normaltextrun"/>
          <w:rFonts w:ascii="Verdana" w:hAnsi="Verdana" w:cs="Segoe UI"/>
          <w:sz w:val="18"/>
          <w:szCs w:val="18"/>
        </w:rPr>
        <w:t xml:space="preserve">Apache Spark: A unified engine for big </w:t>
      </w:r>
      <w:r w:rsidRPr="003900A7">
        <w:rPr>
          <w:rStyle w:val="normaltextrun"/>
          <w:rFonts w:ascii="Verdana" w:hAnsi="Verdana" w:cs="Segoe UI"/>
          <w:sz w:val="18"/>
          <w:szCs w:val="18"/>
        </w:rPr>
        <w:t xml:space="preserve">data </w:t>
      </w:r>
      <w:r>
        <w:rPr>
          <w:rStyle w:val="normaltextrun"/>
          <w:rFonts w:ascii="Verdana" w:hAnsi="Verdana" w:cs="Segoe UI"/>
          <w:sz w:val="18"/>
          <w:szCs w:val="18"/>
        </w:rPr>
        <w:t>processing</w:t>
      </w:r>
      <w:r w:rsidRPr="003900A7">
        <w:rPr>
          <w:rStyle w:val="normaltextrun"/>
          <w:rFonts w:ascii="Verdana" w:hAnsi="Verdana" w:cs="Segoe UI"/>
          <w:sz w:val="18"/>
          <w:szCs w:val="18"/>
        </w:rPr>
        <w:t>. Communications of the ACM, 59(11), 56–65.</w:t>
      </w:r>
      <w:r w:rsidRPr="003900A7">
        <w:rPr>
          <w:rStyle w:val="eop"/>
          <w:rFonts w:cs="Segoe UI"/>
          <w:sz w:val="18"/>
          <w:szCs w:val="18"/>
        </w:rPr>
        <w:t> </w:t>
      </w:r>
    </w:p>
    <w:p w:rsidR="003900A7" w:rsidRDefault="003900A7" w:rsidP="003900A7">
      <w:pPr>
        <w:pStyle w:val="paragraph"/>
        <w:spacing w:before="0" w:beforeAutospacing="0" w:after="0" w:afterAutospacing="0"/>
        <w:ind w:left="360"/>
        <w:textAlignment w:val="baseline"/>
        <w:rPr>
          <w:rFonts w:ascii="Segoe UI" w:hAnsi="Segoe UI" w:cs="Segoe UI"/>
          <w:sz w:val="18"/>
          <w:szCs w:val="18"/>
        </w:rPr>
      </w:pPr>
    </w:p>
    <w:p w:rsidR="003900A7" w:rsidRDefault="003900A7" w:rsidP="003900A7">
      <w:pPr>
        <w:pStyle w:val="paragraph"/>
        <w:spacing w:before="0" w:beforeAutospacing="0" w:after="0" w:afterAutospacing="0"/>
        <w:textAlignment w:val="baseline"/>
        <w:rPr>
          <w:rFonts w:ascii="Segoe UI" w:hAnsi="Segoe UI" w:cs="Segoe UI"/>
          <w:sz w:val="18"/>
          <w:szCs w:val="18"/>
        </w:rPr>
      </w:pPr>
    </w:p>
    <w:p w:rsidR="003900A7" w:rsidRPr="00490515" w:rsidRDefault="003900A7" w:rsidP="003900A7">
      <w:pPr>
        <w:spacing w:before="120"/>
        <w:rPr>
          <w:rFonts w:ascii="Verdana" w:hAnsi="Verdana"/>
          <w:color w:val="FF0000"/>
          <w:sz w:val="18"/>
          <w:szCs w:val="18"/>
        </w:rPr>
      </w:pPr>
    </w:p>
    <w:p w:rsidR="003900A7" w:rsidRPr="00490515" w:rsidRDefault="003900A7" w:rsidP="003900A7">
      <w:pPr>
        <w:spacing w:before="120"/>
        <w:ind w:left="360" w:hanging="360"/>
        <w:jc w:val="both"/>
        <w:rPr>
          <w:rFonts w:ascii="Verdana" w:hAnsi="Verdana"/>
          <w:color w:val="FF0000"/>
          <w:sz w:val="18"/>
          <w:szCs w:val="18"/>
        </w:rPr>
      </w:pPr>
    </w:p>
    <w:p w:rsidR="003900A7" w:rsidRPr="003B6A4A" w:rsidRDefault="003900A7" w:rsidP="003900A7">
      <w:pPr>
        <w:rPr>
          <w:rFonts w:ascii="Verdana" w:eastAsia="Times New Roman" w:hAnsi="Verdana" w:cs="Times New Roman"/>
          <w:b/>
          <w:bCs/>
          <w:kern w:val="0"/>
          <w:sz w:val="18"/>
          <w:szCs w:val="18"/>
          <w14:ligatures w14:val="none"/>
        </w:rPr>
      </w:pPr>
    </w:p>
    <w:p w:rsidR="003B6A4A" w:rsidRPr="00785E20" w:rsidRDefault="003B6A4A" w:rsidP="003900A7">
      <w:pPr>
        <w:pStyle w:val="NormalWeb"/>
        <w:rPr>
          <w:rFonts w:ascii="Verdana" w:hAnsi="Verdana"/>
          <w:color w:val="494C4E"/>
          <w:sz w:val="18"/>
          <w:szCs w:val="18"/>
        </w:rPr>
      </w:pPr>
    </w:p>
    <w:p w:rsidR="003B6A4A" w:rsidRPr="00785E20" w:rsidRDefault="003B6A4A" w:rsidP="00785E20">
      <w:pPr>
        <w:rPr>
          <w:rFonts w:ascii="Verdana" w:hAnsi="Verdana" w:cs="Arial"/>
          <w:sz w:val="18"/>
          <w:szCs w:val="18"/>
        </w:rPr>
      </w:pPr>
      <w:r w:rsidRPr="00785E20">
        <w:rPr>
          <w:rFonts w:ascii="Verdana" w:hAnsi="Verdana" w:cs="Arial"/>
          <w:sz w:val="18"/>
          <w:szCs w:val="18"/>
        </w:rPr>
        <w:br w:type="page"/>
      </w:r>
    </w:p>
    <w:p w:rsidR="003B6A4A" w:rsidRPr="00785E20" w:rsidRDefault="003B6A4A" w:rsidP="00785E20">
      <w:pPr>
        <w:rPr>
          <w:rFonts w:ascii="Verdana" w:hAnsi="Verdana" w:cs="Arial"/>
          <w:sz w:val="18"/>
          <w:szCs w:val="18"/>
        </w:rPr>
      </w:pPr>
      <w:r w:rsidRPr="00785E20">
        <w:rPr>
          <w:rFonts w:ascii="Verdana" w:hAnsi="Verdana" w:cs="Arial"/>
          <w:sz w:val="18"/>
          <w:szCs w:val="18"/>
        </w:rPr>
        <w:lastRenderedPageBreak/>
        <w:br w:type="page"/>
      </w:r>
    </w:p>
    <w:p w:rsidR="003B6A4A" w:rsidRDefault="003B6A4A" w:rsidP="003B6A4A">
      <w:pPr>
        <w:jc w:val="both"/>
        <w:rPr>
          <w:rFonts w:ascii="Verdana" w:hAnsi="Verdana" w:cs="Arial"/>
          <w:sz w:val="18"/>
          <w:szCs w:val="18"/>
        </w:rPr>
      </w:pPr>
    </w:p>
    <w:p w:rsidR="003B6A4A" w:rsidRPr="003B6A4A" w:rsidRDefault="003B6A4A" w:rsidP="003B6A4A">
      <w:pPr>
        <w:jc w:val="both"/>
        <w:rPr>
          <w:rFonts w:ascii="Verdana" w:hAnsi="Verdana" w:cs="Arial"/>
          <w:sz w:val="18"/>
          <w:szCs w:val="18"/>
        </w:rPr>
        <w:sectPr w:rsidR="003B6A4A" w:rsidRPr="003B6A4A" w:rsidSect="003B6A4A">
          <w:type w:val="continuous"/>
          <w:pgSz w:w="12240" w:h="15840" w:code="1"/>
          <w:pgMar w:top="1440" w:right="1440" w:bottom="1440" w:left="1440" w:header="576" w:footer="576" w:gutter="0"/>
          <w:cols w:num="2" w:space="720"/>
          <w:docGrid w:linePitch="360"/>
        </w:sectPr>
      </w:pPr>
    </w:p>
    <w:p w:rsidR="003B6A4A" w:rsidRDefault="003B6A4A" w:rsidP="003B6A4A">
      <w:pPr>
        <w:jc w:val="center"/>
        <w:rPr>
          <w:rStyle w:val="normaltextrun"/>
          <w:rFonts w:ascii="Verdana" w:hAnsi="Verdana" w:cs="Segoe UI"/>
          <w:color w:val="467886"/>
          <w:u w:val="single"/>
        </w:rPr>
      </w:pPr>
    </w:p>
    <w:p w:rsidR="003B6A4A" w:rsidRDefault="003B6A4A" w:rsidP="003B6A4A">
      <w:pPr>
        <w:jc w:val="center"/>
      </w:pPr>
    </w:p>
    <w:sectPr w:rsidR="003B6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1759231"/>
      <w:docPartObj>
        <w:docPartGallery w:val="Page Numbers (Bottom of Page)"/>
        <w:docPartUnique/>
      </w:docPartObj>
    </w:sdtPr>
    <w:sdtEndPr>
      <w:rPr>
        <w:noProof/>
      </w:rPr>
    </w:sdtEndPr>
    <w:sdtContent>
      <w:p w:rsidR="00000000" w:rsidRDefault="0000000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33E"/>
    <w:multiLevelType w:val="hybridMultilevel"/>
    <w:tmpl w:val="9B40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65388"/>
    <w:multiLevelType w:val="multilevel"/>
    <w:tmpl w:val="0742C34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 w15:restartNumberingAfterBreak="0">
    <w:nsid w:val="21503108"/>
    <w:multiLevelType w:val="hybridMultilevel"/>
    <w:tmpl w:val="02F4C7EC"/>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4590C"/>
    <w:multiLevelType w:val="hybridMultilevel"/>
    <w:tmpl w:val="09B6F5BE"/>
    <w:lvl w:ilvl="0" w:tplc="DF4ABEA4">
      <w:start w:val="1"/>
      <w:numFmt w:val="decimal"/>
      <w:lvlText w:val="%1."/>
      <w:lvlJc w:val="left"/>
      <w:pPr>
        <w:ind w:left="720" w:hanging="360"/>
      </w:pPr>
      <w:rPr>
        <w:rFonts w:ascii="Times New Roman" w:hAnsi="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C60742"/>
    <w:multiLevelType w:val="multilevel"/>
    <w:tmpl w:val="3F9CD2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9229E3"/>
    <w:multiLevelType w:val="hybridMultilevel"/>
    <w:tmpl w:val="C1DA4492"/>
    <w:lvl w:ilvl="0" w:tplc="D584D2CE">
      <w:start w:val="1"/>
      <w:numFmt w:val="decimal"/>
      <w:lvlText w:val="%1."/>
      <w:lvlJc w:val="left"/>
      <w:pPr>
        <w:ind w:left="720" w:hanging="360"/>
      </w:pPr>
      <w:rPr>
        <w:rFonts w:ascii="Times New Roman" w:hAnsi="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C00D24"/>
    <w:multiLevelType w:val="multilevel"/>
    <w:tmpl w:val="A520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9061466">
    <w:abstractNumId w:val="6"/>
  </w:num>
  <w:num w:numId="2" w16cid:durableId="728387422">
    <w:abstractNumId w:val="4"/>
  </w:num>
  <w:num w:numId="3" w16cid:durableId="1372152985">
    <w:abstractNumId w:val="2"/>
  </w:num>
  <w:num w:numId="4" w16cid:durableId="529801260">
    <w:abstractNumId w:val="5"/>
  </w:num>
  <w:num w:numId="5" w16cid:durableId="784085197">
    <w:abstractNumId w:val="3"/>
  </w:num>
  <w:num w:numId="6" w16cid:durableId="371466639">
    <w:abstractNumId w:val="1"/>
  </w:num>
  <w:num w:numId="7" w16cid:durableId="1250776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A4A"/>
    <w:rsid w:val="003900A7"/>
    <w:rsid w:val="003B6A4A"/>
    <w:rsid w:val="003C5D9B"/>
    <w:rsid w:val="00785E20"/>
    <w:rsid w:val="00B87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C239D0"/>
  <w15:chartTrackingRefBased/>
  <w15:docId w15:val="{8AE04A39-63D2-5649-8DDC-CDEAD5186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B6A4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B6A4A"/>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B6A4A"/>
  </w:style>
  <w:style w:type="character" w:customStyle="1" w:styleId="eop">
    <w:name w:val="eop"/>
    <w:basedOn w:val="DefaultParagraphFont"/>
    <w:rsid w:val="003B6A4A"/>
  </w:style>
  <w:style w:type="character" w:customStyle="1" w:styleId="Heading2Char">
    <w:name w:val="Heading 2 Char"/>
    <w:basedOn w:val="DefaultParagraphFont"/>
    <w:link w:val="Heading2"/>
    <w:uiPriority w:val="9"/>
    <w:rsid w:val="003B6A4A"/>
    <w:rPr>
      <w:rFonts w:ascii="Times New Roman" w:eastAsia="Times New Roman" w:hAnsi="Times New Roman" w:cs="Times New Roman"/>
      <w:b/>
      <w:bCs/>
      <w:kern w:val="0"/>
      <w:sz w:val="36"/>
      <w:szCs w:val="36"/>
      <w14:ligatures w14:val="none"/>
    </w:rPr>
  </w:style>
  <w:style w:type="paragraph" w:styleId="Footer">
    <w:name w:val="footer"/>
    <w:basedOn w:val="Normal"/>
    <w:link w:val="FooterChar"/>
    <w:uiPriority w:val="99"/>
    <w:unhideWhenUsed/>
    <w:rsid w:val="003B6A4A"/>
    <w:pPr>
      <w:tabs>
        <w:tab w:val="center" w:pos="4680"/>
        <w:tab w:val="right" w:pos="9360"/>
      </w:tabs>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3B6A4A"/>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B6A4A"/>
    <w:pPr>
      <w:spacing w:before="100" w:beforeAutospacing="1" w:after="100" w:afterAutospacing="1"/>
    </w:pPr>
    <w:rPr>
      <w:rFonts w:ascii="Times New Roman" w:eastAsia="Times New Roman" w:hAnsi="Times New Roman" w:cs="Times New Roman"/>
      <w:kern w:val="0"/>
      <w14:ligatures w14:val="none"/>
    </w:rPr>
  </w:style>
  <w:style w:type="character" w:customStyle="1" w:styleId="smpara">
    <w:name w:val="sm_para"/>
    <w:basedOn w:val="DefaultParagraphFont"/>
    <w:rsid w:val="003B6A4A"/>
  </w:style>
  <w:style w:type="character" w:customStyle="1" w:styleId="smsyn">
    <w:name w:val="sm_syn"/>
    <w:basedOn w:val="DefaultParagraphFont"/>
    <w:rsid w:val="003B6A4A"/>
  </w:style>
  <w:style w:type="paragraph" w:styleId="ListParagraph">
    <w:name w:val="List Paragraph"/>
    <w:basedOn w:val="Normal"/>
    <w:uiPriority w:val="34"/>
    <w:qFormat/>
    <w:rsid w:val="003900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07433">
      <w:bodyDiv w:val="1"/>
      <w:marLeft w:val="0"/>
      <w:marRight w:val="0"/>
      <w:marTop w:val="0"/>
      <w:marBottom w:val="0"/>
      <w:divBdr>
        <w:top w:val="none" w:sz="0" w:space="0" w:color="auto"/>
        <w:left w:val="none" w:sz="0" w:space="0" w:color="auto"/>
        <w:bottom w:val="none" w:sz="0" w:space="0" w:color="auto"/>
        <w:right w:val="none" w:sz="0" w:space="0" w:color="auto"/>
      </w:divBdr>
    </w:div>
    <w:div w:id="1277566747">
      <w:bodyDiv w:val="1"/>
      <w:marLeft w:val="0"/>
      <w:marRight w:val="0"/>
      <w:marTop w:val="0"/>
      <w:marBottom w:val="0"/>
      <w:divBdr>
        <w:top w:val="none" w:sz="0" w:space="0" w:color="auto"/>
        <w:left w:val="none" w:sz="0" w:space="0" w:color="auto"/>
        <w:bottom w:val="none" w:sz="0" w:space="0" w:color="auto"/>
        <w:right w:val="none" w:sz="0" w:space="0" w:color="auto"/>
      </w:divBdr>
      <w:divsChild>
        <w:div w:id="1220360725">
          <w:marLeft w:val="0"/>
          <w:marRight w:val="0"/>
          <w:marTop w:val="0"/>
          <w:marBottom w:val="0"/>
          <w:divBdr>
            <w:top w:val="none" w:sz="0" w:space="0" w:color="auto"/>
            <w:left w:val="none" w:sz="0" w:space="0" w:color="auto"/>
            <w:bottom w:val="none" w:sz="0" w:space="0" w:color="auto"/>
            <w:right w:val="none" w:sz="0" w:space="0" w:color="auto"/>
          </w:divBdr>
          <w:divsChild>
            <w:div w:id="1787505622">
              <w:marLeft w:val="0"/>
              <w:marRight w:val="0"/>
              <w:marTop w:val="0"/>
              <w:marBottom w:val="0"/>
              <w:divBdr>
                <w:top w:val="none" w:sz="0" w:space="0" w:color="auto"/>
                <w:left w:val="none" w:sz="0" w:space="0" w:color="auto"/>
                <w:bottom w:val="none" w:sz="0" w:space="0" w:color="auto"/>
                <w:right w:val="none" w:sz="0" w:space="0" w:color="auto"/>
              </w:divBdr>
              <w:divsChild>
                <w:div w:id="16542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5804">
      <w:bodyDiv w:val="1"/>
      <w:marLeft w:val="0"/>
      <w:marRight w:val="0"/>
      <w:marTop w:val="0"/>
      <w:marBottom w:val="0"/>
      <w:divBdr>
        <w:top w:val="none" w:sz="0" w:space="0" w:color="auto"/>
        <w:left w:val="none" w:sz="0" w:space="0" w:color="auto"/>
        <w:bottom w:val="none" w:sz="0" w:space="0" w:color="auto"/>
        <w:right w:val="none" w:sz="0" w:space="0" w:color="auto"/>
      </w:divBdr>
    </w:div>
    <w:div w:id="209736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yperlink" Target="mailto:rautanushreepandhar@cityuniversit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Ramkrushna Zilpe</dc:creator>
  <cp:keywords/>
  <dc:description/>
  <cp:lastModifiedBy>Ramkrushna Zilpe</cp:lastModifiedBy>
  <cp:revision>1</cp:revision>
  <dcterms:created xsi:type="dcterms:W3CDTF">2026-05-24T05:17:00Z</dcterms:created>
  <dcterms:modified xsi:type="dcterms:W3CDTF">2026-05-24T05:48:00Z</dcterms:modified>
</cp:coreProperties>
</file>