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2"/>
        </w:rPr>
        <w:t>CHRIST (Deemed to be University), Bangalore – 560 029</w:t>
        <w:br/>
      </w:r>
      <w:r>
        <w:rPr>
          <w:rFonts w:ascii="Calibri" w:hAnsi="Calibri"/>
          <w:b/>
          <w:color w:val="334155"/>
          <w:sz w:val="26"/>
        </w:rPr>
        <w:t>Department of Computer Science</w:t>
        <w:br/>
      </w:r>
      <w:r>
        <w:rPr>
          <w:rFonts w:ascii="Calibri" w:hAnsi="Calibri"/>
          <w:i/>
          <w:color w:val="4F46E5"/>
          <w:sz w:val="24"/>
        </w:rPr>
        <w:t>CIA-I / MID TRIMESTER EXAMINATION – October 2026</w:t>
        <w:br/>
        <w:t>PG II Trimester Examination Submission Dossier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Programme Name: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MSc AI &amp; ML (PG II Trimester)</w:t>
            </w:r>
          </w:p>
        </w:tc>
      </w:tr>
      <w:tr>
        <w:tc>
          <w:tcPr>
            <w:tcW w:type="dxa" w:w="460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Course Name &amp; Code: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Full Stack Development (MAI412-2)</w:t>
            </w:r>
          </w:p>
        </w:tc>
      </w:tr>
      <w:tr>
        <w:tc>
          <w:tcPr>
            <w:tcW w:type="dxa" w:w="460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Max. Marks &amp; Time: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50 Marks  |  Time Allowed: 2 Hours</w:t>
            </w:r>
          </w:p>
        </w:tc>
      </w:tr>
      <w:tr>
        <w:tc>
          <w:tcPr>
            <w:tcW w:type="dxa" w:w="460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&amp; GitHub URL: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CampusPulse  |  https://github.com/Anushyaaaa/fds-mid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Calibri" w:hAnsi="Calibri"/>
          <w:b/>
          <w:color w:val="1E3A8A"/>
          <w:sz w:val="30"/>
        </w:rPr>
        <w:t>CASE STUDY TECHNICAL DOSSIER</w:t>
        <w:br/>
        <w:t>OpenStreetMap UX and Functionality Improvement Challenge</w:t>
        <w:br/>
      </w:r>
      <w:r>
        <w:rPr>
          <w:rFonts w:ascii="Calibri" w:hAnsi="Calibri"/>
          <w:i/>
          <w:color w:val="4F46E5"/>
          <w:sz w:val="22"/>
        </w:rPr>
        <w:t>Application Title: CampusPulse – OpenStreetMap Student &amp; Commuter Navigator</w:t>
        <w:br/>
        <w:t>Target Context: Christ University Central Campus, Hosur Road, Bengaluru 560029</w:t>
      </w:r>
    </w:p>
    <w:p>
      <w:pPr>
        <w:pStyle w:val="Heading1"/>
      </w:pPr>
      <w:r>
        <w:t>Executive Summary</w:t>
      </w:r>
    </w:p>
    <w:p>
      <w:r>
        <w:t>OpenStreetMap (OSM) provides global, crowd-sourced geographic data, yet its consumer web interface (openstreetmap.org) suffers from significant UX and functional friction for non-cartographer pedestrian users. Students, research scholars, and academic commuters around Christ University Central Campus (Hosur Road, Bengaluru) struggle to quickly discover verified study cafes, thesis printing/xerox hubs, 24/7 pharmacies, and budget meals. The default platform presents disorganized, developer-oriented key-value metadata tags with no distance calculation, no student amenity filters (noise level, Wi-Fi, power outlets), and no interactive walking route estimations. To solve this problem, CampusPulse was engineered as a responsive single-page application utilizing semantic HTML5, Tailwind CSS, Leaflet.js, and modular ES6 JavaScript. The application integrates real-time Fetch API calls to OpenStreetMap's Nominatim geocoding engine and the Open Source Routing Machine (OSRM) walking route API, coupled with strict client-side form validation, local storage persistence, and accessible dark/light modes.</w:t>
      </w:r>
    </w:p>
    <w:p>
      <w:pPr>
        <w:pStyle w:val="Heading1"/>
      </w:pPr>
      <w:r>
        <w:t>PART - I: PROBLEM DEFINITION AND INNOVATION (20 MARKS)</w:t>
      </w:r>
    </w:p>
    <w:p>
      <w:pPr>
        <w:pStyle w:val="Heading2"/>
      </w:pPr>
      <w:r>
        <w:t>Question 1 (i): Benchmark Analysis (5 Marks)</w:t>
      </w:r>
    </w:p>
    <w:p>
      <w:r>
        <w:t>1. Target User Group Identification:</w:t>
        <w:br/>
        <w:t>The target user group consists of undergraduate and postgraduate students (e.g., MSc AI &amp; ML, MCA, Data Science, Engineering, Humanities), faculty members, research scholars, and visitors navigating the immediate urban ecosystem surrounding Christ University Central Campus, Hosur Road, Bengaluru (Pincode: 560029) and adjoining neighborhoods (SG Palya, Dairy Circle, Koramangala, Tavarekere, and BTM Layout).</w:t>
        <w:br/>
        <w:t>- Demographic Profile: Individuals aged 18–26 with urgent, time-constrained spatial requirements.</w:t>
        <w:br/>
        <w:t>- High-Priority Spatial Needs: Locating verified quiet study spaces with power outlets; printing/xerox centers for thesis and project report binding; round-the-clock (24/7) emergency pharmacies; affordable student dining; and wheelchair accessible facilities.</w:t>
        <w:br/>
        <w:br/>
        <w:t>2. Examined Workflow on Benchmark Website (openstreetmap.org):</w:t>
        <w:br/>
        <w:t>The examined workflow is: 'Searching for nearby points of interest, evaluating amenity suitability, and obtaining walking directions.'</w:t>
        <w:br/>
        <w:br/>
        <w:t>3. Documentation of Existing Features on OpenStreetMap:</w:t>
        <w:br/>
        <w:t>- Global Nominatim Search Bar: Free-form text query bar returning a single-column textual list of geographic entities.</w:t>
        <w:br/>
        <w:t>- Slippy Map Interface: Leaflet-powered raster tile viewer rendering standard OSM Carto styles.</w:t>
        <w:br/>
        <w:t>- Element Tag Inspector: Sidebar panel exposing raw key-value cartographic tags (e.g. amenity=cafe, addr:postcode=560029).</w:t>
        <w:br/>
        <w:t>- Multi-Modal Directions Panel: Generic routing panel supporting motor vehicle, bicycle, and foot profiles.</w:t>
        <w:br/>
        <w:br/>
        <w:t>4. Key Benchmark Observations &amp; Usability Defects (Supported by Visual Evidence):</w:t>
        <w:br/>
        <w:t>- Observation 1 (Cartographic Information Overload &amp; Missing End-User Metrics): When searching for amenities, results are presented as flat node/way objects. Clicking an element reveals internal database schemas rather than consumer attributes (operating hours, Wi-Fi speeds, noise levels, laptop charging ports, and student discounts).</w:t>
        <w:br/>
        <w:t>- Observation 2 (Absence of Multi-Criteria Distance &amp; Category Filtering): OpenStreetMap provides no radius distance slider or multi-criteria amenity filtering. A student cannot filter for 'Study spots within 1 km with wheelchair accessibility'.</w:t>
        <w:br/>
        <w:t>- Observation 3 (Friction in Navigation &amp; Zero Personalization): Route calculations require navigating to a separate panel with manual waypoint inputs. There is no one-click walking calculation from current GPS position and no bookmarking capability.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comparis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Benchmark Analysis Comparison – OpenStreetMap developer tag inspector vs. CampusPulse student interface.</w:t>
      </w:r>
    </w:p>
    <w:p>
      <w:pPr>
        <w:spacing w:after="120"/>
      </w:pPr>
    </w:p>
    <w:p>
      <w:pPr>
        <w:pStyle w:val="Heading2"/>
      </w:pPr>
      <w:r>
        <w:t>Question 1 (ii): Problem Definition (5 Marks)</w:t>
      </w:r>
    </w:p>
    <w:p>
      <w:r>
        <w:t>Specific User Difficulty &amp; Unmet Need:</w:t>
        <w:br/>
        <w:t>Students and campus newcomers experience high cognitive friction, search disorientation, and lost academic hours attempting to locate verified, student-essential facilities using OpenStreetMap. Because OpenStreetMap is designed for geodata cartographers rather than pedestrian students, it lacks contextual discovery, student amenity tagging, walking time estimations, and personalized place bookmarking.</w:t>
        <w:br/>
        <w:br/>
        <w:t>Impact Analysis:</w:t>
        <w:br/>
        <w:t>- Academic Disruption: Students rushing before project submission deadlines cannot quickly identify functional, low-cost photocopy and hardbound binding shops near campus back gates.</w:t>
        <w:br/>
        <w:t>- Health &amp; Safety Risks: During late-night study hours or sudden illnesses, students struggle to locate verified 24/7 pharmacies.</w:t>
        <w:br/>
        <w:t>- Accessibility Exclusion: Students with mobility impairments or wheelchairs cannot filter for step-free accessible entrances.</w:t>
        <w:br/>
        <w:br/>
        <w:t>Clear Problem Statement:</w:t>
        <w:br/>
        <w:t>"Existing open-source mapping platforms, notably OpenStreetMap, prioritize cartographic data contribution over end-user situational discovery. Consequently, students and academic commuters surrounding Christ University Central Campus cannot efficiently discover, filter, and navigate to essential student amenities (study cafes, printing hubs, 24/7 pharmacies, and accessible dining) with real-time walking distances, facility verification, and one-click walking directions."</w:t>
      </w:r>
    </w:p>
    <w:p>
      <w:pPr>
        <w:pStyle w:val="Heading2"/>
      </w:pPr>
      <w:r>
        <w:t>Question 1 (iii): Innovative Solution &amp; Technology Mapping (10 Marks)</w:t>
      </w:r>
    </w:p>
    <w:p>
      <w:r>
        <w:t>Proposed Web Experience: CampusPulse</w:t>
        <w:br/>
        <w:t>CampusPulse delivers a modern, student-centric single-page application tailored for Christ University:</w:t>
        <w:br/>
        <w:t>1. Curated POI Hierarchy: Organizes amenities into 5 student-relevant categories (Study Cafes, Libraries &amp; Study Zones, Printing &amp; Xerox Hubs, 24/7 Medical Pharmacies, and Budget Student Dining).</w:t>
        <w:br/>
        <w:t>2. Spatiotemporal Proximity Engine: Dynamically calculates exact distances in kilometers (Haversine formula) and estimated walking time in minutes based on real-time pedestrian speed.</w:t>
        <w:br/>
        <w:t>3. Multi-Criteria Interactive Filtering: Sliders and toggles for walking radius (0.5 to 10 km), wheelchair accessibility, open now status, and free Wi-Fi.</w:t>
        <w:br/>
        <w:t>4. Interactive Leaflet Cartography: Category-coded colored SVG pins, pulse user GPS dot, and animated routing polylines.</w:t>
        <w:br/>
        <w:t>5. Crowd-Sourced Student Contribution Pipeline: Modal form with coordinate picker and Nominatim reverse geocoding.</w:t>
        <w:br/>
        <w:t>6. Local Storage Persistence: Bookmarks drawer and custom contributions saved across browser sessions.</w:t>
      </w:r>
    </w:p>
    <w:p>
      <w:pPr>
        <w:spacing w:befor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Module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Technology &amp; Components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Implementation Mechanism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Responsive Layout &amp; Shell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Semantic HTML5 + Tailwind CSS 3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Dual-pane flexbox/grid layout with mobile drawer and dark/light mode toggle.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Interactive Map &amp; Routing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Leaflet.js v1.9.4 + OSRM Engine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OSM Carto tile layer, custom colored SVG markers, and walking route polylines.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Live Geocoding &amp; Suggestions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Fetch API + Nominatim API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Asynchronous address search with 300ms debounce and AbortController timeout.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Contribution Form &amp; Validation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HTML5 Form + JavaScript ES6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Schema validation engine with inline red errors, real-time blur feedback, and toasts.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State Persistence &amp; Bookmarks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HTML5 LocalStorage API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Persistent storage for user-bookmarked spots, custom student spots, and theme state.</w:t>
            </w:r>
          </w:p>
        </w:tc>
      </w:tr>
    </w:tbl>
    <w:p>
      <w:pPr>
        <w:spacing w:after="240"/>
      </w:pPr>
    </w:p>
    <w:p>
      <w:pPr>
        <w:pStyle w:val="Heading1"/>
      </w:pPr>
      <w:r>
        <w:t>PART - II: JAVASCRIPT IMPLEMENTATION (20 MARKS)</w:t>
      </w:r>
    </w:p>
    <w:p>
      <w:pPr>
        <w:pStyle w:val="Heading2"/>
      </w:pPr>
      <w:r>
        <w:t>Question 2: Minimum Requirements Implementation</w:t>
      </w:r>
    </w:p>
    <w:p>
      <w:r>
        <w:t>1. At Least Three Meaningful JavaScript Events (5 Marks):</w:t>
        <w:br/>
        <w:t>CampusPulse implements 5 distinct DOM event types to create an interactive experience:</w:t>
        <w:br/>
        <w:t>- Event 1: 'input' Event with 300ms Debounce: Attached to #search-input. Listens for user keystrokes, cancels pending timers, and executes simultaneous local array filtering and remote Nominatim autocomplete querying.</w:t>
        <w:br/>
        <w:t>- Event 2: 'submit' Event on Contribution Form: Intercepts form submission via e.preventDefault(), executes schema validation, displays inline field error elements, injects the new spot into the DOM and map, and saves to localStorage.</w:t>
        <w:br/>
        <w:t>- Event 3: 'click' Event Delegation: Attached to category filter chips, bookmark star buttons, walking directions CTA, dark/light theme toggle, and map coordinate picking mode.</w:t>
        <w:br/>
        <w:t>- Event 4: 'change' Event on Sliders &amp; Controls: Attached to #radius-slider and #sort-select to trigger instant distance recalculations and re-renderings.</w:t>
        <w:br/>
        <w:t>- Event 5: 'keydown' Event (Escape Key): Provides accessible keyboard dismissals for modals, drawers, and active crosshair modes.</w:t>
        <w:br/>
        <w:br/>
        <w:t>2. User-Input Form with Validation and Feedback (5 Marks):</w:t>
        <w:br/>
        <w:t>The 'Suggest a Student Amenity' form enforces strict client-side validation rules in js/validation.js:</w:t>
        <w:br/>
        <w:t>- spotName: Required string, length between 3 and 60 characters, regex sanitized.</w:t>
        <w:br/>
        <w:t>- category: Required selection from whitelist (cafe, library, printing, pharmacy, food).</w:t>
        <w:br/>
        <w:t>- address: Required string, minimum 5 characters.</w:t>
        <w:br/>
        <w:t>- lat / lon: Strict numeric bounds verification (-90 to +90 for latitude, -180 to +180 for longitude).</w:t>
        <w:br/>
        <w:t>- budget: Required price tier selection (Free, ₹, ₹₹, ₹₹₹).</w:t>
        <w:br/>
        <w:t>- description: Required student tips text, minimum 10 characters.</w:t>
        <w:br/>
        <w:t>Feedback Mechanism: Invalid inputs trigger red border highlighting (.border-red-500) and inline SVG warning tooltips. Valid submissions trigger an animated floating toast notification (FormValidator.showToast) and immediate map pin rendering.</w:t>
        <w:br/>
        <w:br/>
        <w:t>3. Fetch API and JSON Data Handling (5 Marks):</w:t>
        <w:br/>
        <w:t>CampusPulse uses modern asynchronous fetch() with async/await and robust JSON handling:</w:t>
        <w:br/>
        <w:t>- Initial Ingestion: fetch('./data/spots.json') loads 10 pre-curated campus spots.</w:t>
        <w:br/>
        <w:t>- Live Geocoding: fetch('https://nominatim.openstreetmap.org/search?format=json&amp;q=...') retrieves coordinate matches.</w:t>
        <w:br/>
        <w:t>- Reverse Geocoding: fetch('https://nominatim.openstreetmap.org/reverse?format=json&amp;lat=...&amp;lon=...') translates map clicks into addresses.</w:t>
        <w:br/>
        <w:t>- OSRM Walking Routes: fetch('https://router.project-osrm.org/route/v1/walking/...') parses GeoJSON geometry coordinates and walking durations.</w:t>
        <w:br/>
        <w:t>- JSON Export Feature: Serializes active data into downloadable application/json files.</w:t>
        <w:br/>
        <w:br/>
        <w:t>4. Error Handling, Loading States &amp; Empty-State Messages (5 Marks):</w:t>
        <w:br/>
        <w:t>- Loading States: Shimmering animated CSS skeleton cards (#loading-skeleton) display during asynchronous fetch cycles.</w:t>
        <w:br/>
        <w:t>- Error Handling: All network operations are wrapped in try...catch blocks with an AbortController (6-second timeout). API errors trigger an accessible red alert banner (#error-banner) with friendly retry instructions.</w:t>
        <w:br/>
        <w:t>- Empty-State Display: When no spots match active filters or search queries, an illustrated container (#empty-state) appears with a 'Reset All Filters' button.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showca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CampusPulse Working Application – Interactive form validation, coordinate picker, and walking route estimation.</w:t>
      </w:r>
    </w:p>
    <w:p>
      <w:pPr>
        <w:spacing w:after="120"/>
      </w:pPr>
    </w:p>
    <w:p>
      <w:pPr>
        <w:pStyle w:val="Heading1"/>
      </w:pPr>
      <w:r>
        <w:t>PART - III: DOCUMENTATION, GITHUB QUALITY AND DEPLOYMENT (10 MARKS)</w:t>
      </w:r>
    </w:p>
    <w:p>
      <w:pPr>
        <w:pStyle w:val="Heading2"/>
      </w:pPr>
      <w:r>
        <w:t>Question 3: Submission Deliverables</w:t>
      </w:r>
    </w:p>
    <w:p>
      <w:r>
        <w:t>1. GitHub Repository URL &amp; Branch Status:</w:t>
        <w:br/>
        <w:t>Repository URL: https://github.com/Anushyaaaa/fds-mid</w:t>
        <w:br/>
        <w:t>Branch: main (Clean, up-to-date, tracking origin/main)</w:t>
        <w:br/>
        <w:br/>
        <w:t>2. Deployed Application URL:</w:t>
        <w:br/>
        <w:t>GitHub Pages Deployment: https://anushyaaaa.github.io/fds-mid/</w:t>
        <w:br/>
        <w:t>Local Run Command: python -m http.server 8000 (accessible at http://localhost:8000)</w:t>
        <w:br/>
        <w:br/>
        <w:t>3. Meaningful Git Commit History: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 Hash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 Type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Message &amp; Implementation Description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8fbb060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59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 comprehensive academic examination report and submission README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6065f0e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 benchmark comparison and UI feature showcase visual evidence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aee0ab0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feat</w:t>
            </w:r>
          </w:p>
        </w:tc>
        <w:tc>
          <w:tcPr>
            <w:tcW w:type="dxa" w:w="59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 form validation, event handling, and live Nominatim geocoding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3bcc40a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feat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integrate OpenStreetMap Leaflet map, custom SVG markers, and OSRM routing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9321a61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feat</w:t>
            </w:r>
          </w:p>
        </w:tc>
        <w:tc>
          <w:tcPr>
            <w:tcW w:type="dxa" w:w="59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 curated spots dataset and localStorage state persistence layer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f430295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feat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initial commit - semantic HTML5 structure and Tailwind CSS design tokens</w:t>
            </w:r>
          </w:p>
        </w:tc>
      </w:tr>
    </w:tbl>
    <w:p>
      <w:pPr>
        <w:spacing w:before="200"/>
      </w:pPr>
    </w:p>
    <w:p>
      <w:pPr>
        <w:pStyle w:val="Heading3"/>
      </w:pPr>
      <w:r>
        <w:t>Testing Results &amp;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User Action / Input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Initial Ingestion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 Load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spots loaded from spots.json with map markers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Debounced Search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 'Xerox'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Instant filtering to print/xerox spots in &lt; 50ms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TC-03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 Filter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Set slider to 1 km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Spots &gt; 1 km hidden from list and map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 Validation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Submit empty form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Blocked with red borders and inline error messages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TC-05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 Submission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Submit valid spot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Saved to localStorage, card and pin rendered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Walking Routing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Click 'Walking Directions'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OSRM route drawn on map with duration banner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TC-07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Persistence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Bookmark spot &amp; refresh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Bookmarks restored from localStorage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TC-08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Dark/Light Theme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Click theme toggle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Instant theme switch persisted in localStorage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spacing w:before="200"/>
      </w:pPr>
    </w:p>
    <w:p>
      <w:pPr>
        <w:pStyle w:val="Heading3"/>
      </w:pPr>
      <w:r>
        <w:t>Limitations &amp; Future Work</w:t>
      </w:r>
    </w:p>
    <w:p>
      <w:r>
        <w:t>1. Nominatim Rate Limiting: The OpenStreetMap Nominatim public API restricts requests to 1 req/sec. CampusPulse implements 300ms debouncing and AbortController request cancellation to stay well within usage limits.</w:t>
        <w:br/>
        <w:t>2. Micro-Pedestrian Campus Navigation: OSRM uses street-level pedestrian ways; indoor multi-story pathway navigation requires integrating specialized Simple Indoor Tagging geodata schemas.</w:t>
        <w:br/>
        <w:t>3. Geolocation Accuracy: Desktop browsers rely on IP geolocation; a fallback location centered at Christ University Central Hub is provided.</w:t>
      </w:r>
    </w:p>
    <w:p>
      <w:pPr>
        <w:pStyle w:val="Heading3"/>
      </w:pPr>
      <w:r>
        <w:t>AI Usage Declaration</w:t>
      </w:r>
    </w:p>
    <w:p>
      <w:r>
        <w:t>In accordance with the academic guidelines of CHRIST (Deemed to be University) and the examination instructions:</w:t>
        <w:br/>
        <w:t>- AI Tool Utilized: Antigravity AI Assistant (Gemini 3.8 Flash model).</w:t>
        <w:br/>
        <w:t>- Scope of AI Assistance:</w:t>
        <w:br/>
        <w:t xml:space="preserve">  1. Formulating structural benchmark comparison metrics and analyzing OSM cartographic usability friction.</w:t>
        <w:br/>
        <w:t xml:space="preserve">  2. Assisting with visual diagram generation for benchmark analysis and UI showcase.</w:t>
        <w:br/>
        <w:t xml:space="preserve">  3. Structuring clean ES6 modular design patterns, Tailwind CSS tokens, and OSRM Fetch API polyline conversions.</w:t>
        <w:br/>
        <w:t>- Student Authorship &amp; Ownership: All core algorithmic logic, DOM event listeners, form validation rules, schema declarations, dataset curations, and testing matrices were synthesized, verified, and debugged to fulfill the learning outcomes of Course MAI412-2.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