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7D2" w:rsidRPr="00B557D2" w:rsidRDefault="00B557D2" w:rsidP="00B557D2">
      <w:r w:rsidRPr="00B557D2">
        <w:rPr>
          <w:b/>
          <w:bCs/>
        </w:rPr>
        <w:t>Mazda 3 Sedan</w:t>
      </w:r>
    </w:p>
    <w:p w:rsidR="00B557D2" w:rsidRPr="00B557D2" w:rsidRDefault="00B557D2" w:rsidP="00B557D2">
      <w:r w:rsidRPr="00B557D2">
        <w:t>Building on its award-winning </w:t>
      </w:r>
      <w:hyperlink r:id="rId4" w:tooltip="Mazda 3 (2012)" w:history="1">
        <w:r w:rsidRPr="00B557D2">
          <w:rPr>
            <w:rStyle w:val="Hyperlink"/>
            <w:b/>
            <w:bCs/>
          </w:rPr>
          <w:t>predecessor</w:t>
        </w:r>
      </w:hyperlink>
      <w:r w:rsidRPr="00B557D2">
        <w:t>, developers of the all-new </w:t>
      </w:r>
      <w:hyperlink r:id="rId5" w:tooltip="Mazda 3 (2014)" w:history="1">
        <w:r w:rsidRPr="00B557D2">
          <w:rPr>
            <w:rStyle w:val="Hyperlink"/>
            <w:b/>
            <w:bCs/>
          </w:rPr>
          <w:t>Mazda 3</w:t>
        </w:r>
      </w:hyperlink>
      <w:r w:rsidRPr="00B557D2">
        <w:t> set out to do no less than come up with a car that actually interacts with its owner on several levels. On the surface, it's a top quality means of transport, delivering an unmatched combination of performance, fuel efficiency and functionality in a package that's as safe and practical as it is stunning. Here it follows in the footprints of its new generation forerunners: the </w:t>
      </w:r>
      <w:hyperlink r:id="rId6" w:tooltip="Mazda CX-5 (2013)" w:history="1">
        <w:r w:rsidRPr="00B557D2">
          <w:rPr>
            <w:rStyle w:val="Hyperlink"/>
            <w:b/>
            <w:bCs/>
          </w:rPr>
          <w:t>Mazda CX-5</w:t>
        </w:r>
      </w:hyperlink>
      <w:r w:rsidRPr="00B557D2">
        <w:t>, a compact SUV that drives like a car, and the new </w:t>
      </w:r>
      <w:hyperlink r:id="rId7" w:tooltip="Mazda 6 Sedan (2013)" w:history="1">
        <w:r w:rsidRPr="00B557D2">
          <w:rPr>
            <w:rStyle w:val="Hyperlink"/>
            <w:b/>
            <w:bCs/>
          </w:rPr>
          <w:t>Mazda 6</w:t>
        </w:r>
      </w:hyperlink>
      <w:r w:rsidRPr="00B557D2">
        <w:t>, which more recently took the mid-sized class by storm.</w:t>
      </w:r>
    </w:p>
    <w:p w:rsidR="00B557D2" w:rsidRPr="00B557D2" w:rsidRDefault="00B557D2" w:rsidP="00B557D2">
      <w:r w:rsidRPr="00B557D2">
        <w:t xml:space="preserve">Like them, Mazda's all-time bestseller gets the full range of lightweight SKYACTIV-Technology, </w:t>
      </w:r>
      <w:proofErr w:type="spellStart"/>
      <w:r w:rsidRPr="00B557D2">
        <w:t>optimised</w:t>
      </w:r>
      <w:proofErr w:type="spellEnd"/>
      <w:r w:rsidRPr="00B557D2">
        <w:t xml:space="preserve"> like the latest adaptation of the company's KODO design for a compact's size and agility. But its looks are more than just eye-catching. They grab hold of the senses, bonding man and machine.</w:t>
      </w:r>
    </w:p>
    <w:p w:rsidR="00B557D2" w:rsidRPr="00B557D2" w:rsidRDefault="00B557D2" w:rsidP="00B557D2">
      <w:r w:rsidRPr="00B557D2">
        <w:t xml:space="preserve">The relationship will flourish as the new Mazda 3 exceeds expectations at every turn. In the way the door opens or how the controls are in exactly the right place. The brand-new interior connects occupants with the car, whether behind with wheel having a typical Mazda one-with-the-car </w:t>
      </w:r>
      <w:proofErr w:type="spellStart"/>
      <w:r w:rsidRPr="00B557D2">
        <w:t>Jinba-Ittai</w:t>
      </w:r>
      <w:proofErr w:type="spellEnd"/>
      <w:r w:rsidRPr="00B557D2">
        <w:t xml:space="preserve"> experience or enjoying the trip in the relaxed, secure comfort of the passenger space.</w:t>
      </w:r>
    </w:p>
    <w:p w:rsidR="00837AAE" w:rsidRDefault="00837AAE"/>
    <w:p w:rsidR="00B557D2" w:rsidRDefault="00B557D2" w:rsidP="00B557D2">
      <w:r>
        <w:t>Mazda Radar Cruise Control (MRCC)</w:t>
      </w:r>
    </w:p>
    <w:p w:rsidR="00B557D2" w:rsidRDefault="00B557D2" w:rsidP="00B557D2"/>
    <w:p w:rsidR="00B557D2" w:rsidRDefault="00B557D2" w:rsidP="00B557D2">
      <w:r>
        <w:t>Another related system, MRCC also uses microwave radar to keep an eye on preceding vehicles. It automatically adjusts the throttle and brake pressure to maintain a safe trailing distance, which is preset by the driver. First introduced on the Mazda 6, the system is now available for the new Mazda 3.</w:t>
      </w:r>
    </w:p>
    <w:p w:rsidR="00B557D2" w:rsidRDefault="00B557D2" w:rsidP="00B557D2"/>
    <w:p w:rsidR="00B557D2" w:rsidRDefault="00B557D2" w:rsidP="00B557D2">
      <w:r>
        <w:t xml:space="preserve">MRCC functions at 30-200km/h, enabling the system to adapt flexibly to changing traffic conditions. If a high-speed motorway becomes congested, for example, MRCC automatically adjusts to significantly </w:t>
      </w:r>
      <w:proofErr w:type="gramStart"/>
      <w:r>
        <w:t>shortened</w:t>
      </w:r>
      <w:proofErr w:type="gramEnd"/>
      <w:r>
        <w:t xml:space="preserve"> trailing distances. And it remains in operation when, say, exiting the motorway, decelerating on a curved off-ramp and then following a vehicle accelerating down the next road, only shutting off if the car's speed falls below 20km/h.</w:t>
      </w:r>
    </w:p>
    <w:p w:rsidR="00B557D2" w:rsidRDefault="00B557D2" w:rsidP="00B557D2"/>
    <w:p w:rsidR="00B557D2" w:rsidRDefault="00B557D2" w:rsidP="00B557D2">
      <w:r>
        <w:t>The radar sensor accurately detects vehicles at up to 140m under any conditions - at night, in pouring rain or blinding sunlight. It therefore takes a huge load off the driver's shoulders, relieving stress and preventing fatigue - especially on long-distance journeys.</w:t>
      </w:r>
    </w:p>
    <w:p w:rsidR="00B557D2" w:rsidRDefault="00B557D2" w:rsidP="00B557D2"/>
    <w:p w:rsidR="00B557D2" w:rsidRDefault="00B557D2" w:rsidP="00B557D2">
      <w:r>
        <w:t xml:space="preserve"> Mazda 3 Sedan (2014)</w:t>
      </w:r>
    </w:p>
    <w:p w:rsidR="00B557D2" w:rsidRDefault="00B557D2">
      <w:bookmarkStart w:id="0" w:name="_GoBack"/>
      <w:bookmarkEnd w:id="0"/>
    </w:p>
    <w:sectPr w:rsidR="00B5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7D2"/>
    <w:rsid w:val="00837AAE"/>
    <w:rsid w:val="00B5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3C812-ED6E-475C-B42B-303FADEA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7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etcarshow.com/mazda/2013-6_seda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tcarshow.com/mazda/2013-cx-5/" TargetMode="External"/><Relationship Id="rId5" Type="http://schemas.openxmlformats.org/officeDocument/2006/relationships/hyperlink" Target="https://www.netcarshow.com/mazda/2014-3/" TargetMode="External"/><Relationship Id="rId4" Type="http://schemas.openxmlformats.org/officeDocument/2006/relationships/hyperlink" Target="https://www.netcarshow.com/mazda/2012-3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2017-06-08T01:00:00Z</dcterms:created>
  <dcterms:modified xsi:type="dcterms:W3CDTF">2017-06-08T01:06:00Z</dcterms:modified>
</cp:coreProperties>
</file>