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%@ page language="java" contentType="text/html; charset=ISO-8859-1"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pageEncoding="ISO-8859-1"%&gt;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%@page import="java.io.*,java.lang.*,java.text.*,java.net.*,java.sql.*,java.util.*"%&gt;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"zxx"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"no-js"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Mobile Specific Meta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initial-scale=1, shrink-to-fit=no"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Favicon--&gt;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"img/fav.png"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Author Meta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"codepixer"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Meta Description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Meta Keyword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meta character set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Site Title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Followers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"https://fonts.googleapis.com/css?family=Playfair+Display:700|Roboto:400,500"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CSS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============================================= --&gt;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"css/linearicons.css"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"css/font-awesome.min.css"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"css/bootstrap.css"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"css/magnific-popup.css"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"css/nice-select.css"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"css/animate.min.css"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"css/owl.carousel.css"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"css/main.css"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"styling.css"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"background-attachment: fixed;background-image: url('bgimg.png');"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"banner-area"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box_1170"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fullscreen d-flex align-items-center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"banner-content text-center col-lg-8"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"eff"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"3px;"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"sticky1"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"font-size:35px;color:rgb(177, 169, 169);"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Followers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&lt;%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"com.mysql.jdbc.Driver"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"jdbc:mysql://localhost:3306/project"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followers from follow where username='"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%&gt;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"&lt;%=count%&gt;"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"FOLLOWERS"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"&lt;%=rt.getString("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followers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")%&gt;"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&lt;%                      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%&gt; 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