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F7797" w14:textId="77777777" w:rsidR="002571AD" w:rsidRPr="002571AD" w:rsidRDefault="002571AD" w:rsidP="008C0DA7">
      <w:pPr>
        <w:jc w:val="center"/>
        <w:rPr>
          <w:rFonts w:ascii="Times New Roman" w:hAnsi="Times New Roman" w:cs="Times New Roman"/>
          <w:b/>
          <w:bCs/>
        </w:rPr>
      </w:pPr>
      <w:r w:rsidRPr="002571AD">
        <w:rPr>
          <w:rFonts w:ascii="Times New Roman" w:hAnsi="Times New Roman" w:cs="Times New Roman"/>
          <w:b/>
          <w:bCs/>
        </w:rPr>
        <w:t>Week 12 Assignment: Deep Learning with Synthetic Data</w:t>
      </w:r>
    </w:p>
    <w:p w14:paraId="7DF647D8" w14:textId="77777777" w:rsidR="002571AD" w:rsidRPr="002571AD" w:rsidRDefault="002571AD" w:rsidP="008C0DA7">
      <w:pPr>
        <w:jc w:val="both"/>
        <w:rPr>
          <w:rFonts w:ascii="Times New Roman" w:hAnsi="Times New Roman" w:cs="Times New Roman"/>
          <w:b/>
          <w:bCs/>
        </w:rPr>
      </w:pPr>
      <w:r w:rsidRPr="002571AD">
        <w:rPr>
          <w:rFonts w:ascii="Times New Roman" w:hAnsi="Times New Roman" w:cs="Times New Roman"/>
          <w:b/>
          <w:bCs/>
        </w:rPr>
        <w:t>1. Based on the results, which model do you consider as superior among the deep learning models fit?</w:t>
      </w:r>
    </w:p>
    <w:p w14:paraId="16E599E2" w14:textId="57BB69AE" w:rsidR="0026538E" w:rsidRPr="002571AD" w:rsidRDefault="0026538E" w:rsidP="008C0DA7">
      <w:pPr>
        <w:jc w:val="both"/>
        <w:rPr>
          <w:rFonts w:ascii="Times New Roman" w:hAnsi="Times New Roman" w:cs="Times New Roman"/>
        </w:rPr>
      </w:pPr>
      <w:r w:rsidRPr="0026538E">
        <w:rPr>
          <w:rFonts w:ascii="Times New Roman" w:hAnsi="Times New Roman" w:cs="Times New Roman"/>
        </w:rPr>
        <w:t>Among the deep learning models tested, the 2-hidden-layer model with 4 nodes per layer consistently performed better on smaller datasets (1000 and 10,000 samples) in terms of validation error. However, on the largest dataset (100,000 samples), the 1-hidden-layer model slightly outperformed the 2-layer model, showing a lower validation error (0.485 vs. 0.573) and faster execution time (42.65s vs. 50.80s). Therefore, while the 2-layer model seems more effective at learning from smaller datasets, the 1-layer model appears to scale better with large data in terms of efficiency and accuracy. Overall, the 1-hidden-layer model is slightly superior for high-volume training environments due to its better generalization and faster performance on large-scale data.</w:t>
      </w:r>
    </w:p>
    <w:tbl>
      <w:tblPr>
        <w:tblStyle w:val="TableGrid"/>
        <w:tblpPr w:leftFromText="180" w:rightFromText="180" w:vertAnchor="text" w:horzAnchor="margin" w:tblpY="535"/>
        <w:tblOverlap w:val="never"/>
        <w:tblW w:w="8779" w:type="dxa"/>
        <w:tblLook w:val="04A0" w:firstRow="1" w:lastRow="0" w:firstColumn="1" w:lastColumn="0" w:noHBand="0" w:noVBand="1"/>
      </w:tblPr>
      <w:tblGrid>
        <w:gridCol w:w="2469"/>
        <w:gridCol w:w="3071"/>
        <w:gridCol w:w="3239"/>
      </w:tblGrid>
      <w:tr w:rsidR="006671BB" w:rsidRPr="008C0DA7" w14:paraId="3DDB4294" w14:textId="77777777" w:rsidTr="00335C03">
        <w:trPr>
          <w:trHeight w:val="736"/>
        </w:trPr>
        <w:tc>
          <w:tcPr>
            <w:tcW w:w="2469" w:type="dxa"/>
          </w:tcPr>
          <w:p w14:paraId="76780571" w14:textId="77777777" w:rsidR="006671BB" w:rsidRPr="008C0DA7" w:rsidRDefault="006671BB" w:rsidP="00335C03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0DA7">
              <w:rPr>
                <w:rFonts w:ascii="Times New Roman" w:hAnsi="Times New Roman" w:cs="Times New Roman"/>
                <w:b/>
                <w:bCs/>
              </w:rPr>
              <w:t>Data Size</w:t>
            </w:r>
          </w:p>
        </w:tc>
        <w:tc>
          <w:tcPr>
            <w:tcW w:w="3071" w:type="dxa"/>
            <w:vAlign w:val="center"/>
          </w:tcPr>
          <w:p w14:paraId="7575B563" w14:textId="77777777" w:rsidR="006671BB" w:rsidRPr="008C0DA7" w:rsidRDefault="006671BB" w:rsidP="00335C0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1AD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3239" w:type="dxa"/>
            <w:vAlign w:val="center"/>
          </w:tcPr>
          <w:p w14:paraId="3FBC8230" w14:textId="77777777" w:rsidR="006671BB" w:rsidRPr="008C0DA7" w:rsidRDefault="006671BB" w:rsidP="00335C0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1AD">
              <w:rPr>
                <w:rFonts w:ascii="Times New Roman" w:hAnsi="Times New Roman" w:cs="Times New Roman"/>
                <w:b/>
                <w:bCs/>
              </w:rPr>
              <w:t>Execution Time (s)</w:t>
            </w:r>
          </w:p>
        </w:tc>
      </w:tr>
      <w:tr w:rsidR="006671BB" w:rsidRPr="008C0DA7" w14:paraId="5EF92561" w14:textId="77777777" w:rsidTr="00335C03">
        <w:trPr>
          <w:trHeight w:val="484"/>
        </w:trPr>
        <w:tc>
          <w:tcPr>
            <w:tcW w:w="2469" w:type="dxa"/>
          </w:tcPr>
          <w:p w14:paraId="1F960B1F" w14:textId="77777777" w:rsidR="006671BB" w:rsidRPr="007F70C9" w:rsidRDefault="006671BB" w:rsidP="00335C0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2571AD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071" w:type="dxa"/>
          </w:tcPr>
          <w:p w14:paraId="5A35788E" w14:textId="77777777" w:rsidR="006671BB" w:rsidRPr="007F70C9" w:rsidRDefault="006671BB" w:rsidP="00335C0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F70C9">
              <w:rPr>
                <w:rFonts w:ascii="Times New Roman" w:hAnsi="Times New Roman" w:cs="Times New Roman"/>
              </w:rPr>
              <w:t>0.9500</w:t>
            </w:r>
          </w:p>
        </w:tc>
        <w:tc>
          <w:tcPr>
            <w:tcW w:w="3239" w:type="dxa"/>
          </w:tcPr>
          <w:p w14:paraId="505EC6B0" w14:textId="77777777" w:rsidR="006671BB" w:rsidRPr="007F70C9" w:rsidRDefault="006671BB" w:rsidP="00335C0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F70C9">
              <w:rPr>
                <w:rFonts w:ascii="Times New Roman" w:hAnsi="Times New Roman" w:cs="Times New Roman"/>
              </w:rPr>
              <w:t>0.86</w:t>
            </w:r>
          </w:p>
        </w:tc>
      </w:tr>
      <w:tr w:rsidR="006671BB" w:rsidRPr="008C0DA7" w14:paraId="1903ED5C" w14:textId="77777777" w:rsidTr="00335C03">
        <w:trPr>
          <w:trHeight w:val="493"/>
        </w:trPr>
        <w:tc>
          <w:tcPr>
            <w:tcW w:w="2469" w:type="dxa"/>
          </w:tcPr>
          <w:p w14:paraId="171BD31B" w14:textId="77777777" w:rsidR="006671BB" w:rsidRPr="007F70C9" w:rsidRDefault="006671BB" w:rsidP="00335C0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2571AD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071" w:type="dxa"/>
            <w:vAlign w:val="center"/>
          </w:tcPr>
          <w:p w14:paraId="217E769F" w14:textId="77777777" w:rsidR="006671BB" w:rsidRPr="007F70C9" w:rsidRDefault="006671BB" w:rsidP="00335C0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F70C9">
              <w:rPr>
                <w:rFonts w:ascii="Times New Roman" w:hAnsi="Times New Roman" w:cs="Times New Roman"/>
              </w:rPr>
              <w:t>0.9777</w:t>
            </w:r>
          </w:p>
        </w:tc>
        <w:tc>
          <w:tcPr>
            <w:tcW w:w="3239" w:type="dxa"/>
          </w:tcPr>
          <w:p w14:paraId="0B997400" w14:textId="77777777" w:rsidR="006671BB" w:rsidRPr="007F70C9" w:rsidRDefault="006671BB" w:rsidP="00335C0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F70C9">
              <w:rPr>
                <w:rFonts w:ascii="Times New Roman" w:hAnsi="Times New Roman" w:cs="Times New Roman"/>
              </w:rPr>
              <w:t>0.76</w:t>
            </w:r>
          </w:p>
        </w:tc>
      </w:tr>
      <w:tr w:rsidR="006671BB" w:rsidRPr="008C0DA7" w14:paraId="43DEF70C" w14:textId="77777777" w:rsidTr="00335C03">
        <w:trPr>
          <w:trHeight w:val="493"/>
        </w:trPr>
        <w:tc>
          <w:tcPr>
            <w:tcW w:w="2469" w:type="dxa"/>
          </w:tcPr>
          <w:p w14:paraId="46B58F3B" w14:textId="77777777" w:rsidR="006671BB" w:rsidRPr="007F70C9" w:rsidRDefault="006671BB" w:rsidP="00335C0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2571AD"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3071" w:type="dxa"/>
          </w:tcPr>
          <w:p w14:paraId="3E4495BD" w14:textId="77777777" w:rsidR="006671BB" w:rsidRPr="007F70C9" w:rsidRDefault="006671BB" w:rsidP="00335C0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F70C9">
              <w:rPr>
                <w:rFonts w:ascii="Times New Roman" w:hAnsi="Times New Roman" w:cs="Times New Roman"/>
              </w:rPr>
              <w:t>0.9872</w:t>
            </w:r>
          </w:p>
        </w:tc>
        <w:tc>
          <w:tcPr>
            <w:tcW w:w="3239" w:type="dxa"/>
            <w:vAlign w:val="center"/>
          </w:tcPr>
          <w:p w14:paraId="68313C30" w14:textId="77777777" w:rsidR="006671BB" w:rsidRPr="007F70C9" w:rsidRDefault="006671BB" w:rsidP="00335C0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F70C9">
              <w:rPr>
                <w:rFonts w:ascii="Times New Roman" w:hAnsi="Times New Roman" w:cs="Times New Roman"/>
              </w:rPr>
              <w:t>3.87</w:t>
            </w:r>
          </w:p>
        </w:tc>
      </w:tr>
    </w:tbl>
    <w:p w14:paraId="4EB539BA" w14:textId="1112243E" w:rsidR="002571AD" w:rsidRDefault="002571AD" w:rsidP="008C0DA7">
      <w:pPr>
        <w:jc w:val="both"/>
        <w:rPr>
          <w:rFonts w:ascii="Times New Roman" w:hAnsi="Times New Roman" w:cs="Times New Roman"/>
          <w:b/>
          <w:bCs/>
        </w:rPr>
      </w:pPr>
      <w:r w:rsidRPr="002571AD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2571AD">
        <w:rPr>
          <w:rFonts w:ascii="Times New Roman" w:hAnsi="Times New Roman" w:cs="Times New Roman"/>
          <w:b/>
          <w:bCs/>
        </w:rPr>
        <w:t>XGBoost</w:t>
      </w:r>
      <w:proofErr w:type="spellEnd"/>
      <w:r w:rsidRPr="002571AD">
        <w:rPr>
          <w:rFonts w:ascii="Times New Roman" w:hAnsi="Times New Roman" w:cs="Times New Roman"/>
          <w:b/>
          <w:bCs/>
        </w:rPr>
        <w:t xml:space="preserve"> Results Table (from </w:t>
      </w:r>
      <w:r w:rsidR="004A0C0E">
        <w:rPr>
          <w:rFonts w:ascii="Times New Roman" w:hAnsi="Times New Roman" w:cs="Times New Roman"/>
          <w:b/>
          <w:bCs/>
        </w:rPr>
        <w:t>Week 11</w:t>
      </w:r>
      <w:r w:rsidRPr="002571AD">
        <w:rPr>
          <w:rFonts w:ascii="Times New Roman" w:hAnsi="Times New Roman" w:cs="Times New Roman"/>
          <w:b/>
          <w:bCs/>
        </w:rPr>
        <w:t>):</w:t>
      </w:r>
    </w:p>
    <w:p w14:paraId="2BCAF26E" w14:textId="77777777" w:rsidR="006671BB" w:rsidRPr="006671BB" w:rsidRDefault="006671BB" w:rsidP="006671BB">
      <w:pPr>
        <w:rPr>
          <w:rFonts w:ascii="Times New Roman" w:hAnsi="Times New Roman" w:cs="Times New Roman"/>
        </w:rPr>
      </w:pPr>
    </w:p>
    <w:p w14:paraId="13767887" w14:textId="77777777" w:rsidR="006671BB" w:rsidRPr="006671BB" w:rsidRDefault="006671BB" w:rsidP="006671BB">
      <w:pPr>
        <w:rPr>
          <w:rFonts w:ascii="Times New Roman" w:hAnsi="Times New Roman" w:cs="Times New Roman"/>
        </w:rPr>
      </w:pPr>
    </w:p>
    <w:p w14:paraId="229110C3" w14:textId="77777777" w:rsidR="006671BB" w:rsidRPr="006671BB" w:rsidRDefault="006671BB" w:rsidP="006671BB">
      <w:pPr>
        <w:rPr>
          <w:rFonts w:ascii="Times New Roman" w:hAnsi="Times New Roman" w:cs="Times New Roman"/>
        </w:rPr>
      </w:pPr>
    </w:p>
    <w:p w14:paraId="63279205" w14:textId="77777777" w:rsidR="006671BB" w:rsidRPr="006671BB" w:rsidRDefault="006671BB" w:rsidP="006671BB">
      <w:pPr>
        <w:rPr>
          <w:rFonts w:ascii="Times New Roman" w:hAnsi="Times New Roman" w:cs="Times New Roman"/>
        </w:rPr>
      </w:pPr>
    </w:p>
    <w:p w14:paraId="77C13AFC" w14:textId="77777777" w:rsidR="006671BB" w:rsidRPr="006671BB" w:rsidRDefault="006671BB" w:rsidP="006671BB">
      <w:pPr>
        <w:rPr>
          <w:rFonts w:ascii="Times New Roman" w:hAnsi="Times New Roman" w:cs="Times New Roman"/>
        </w:rPr>
      </w:pPr>
    </w:p>
    <w:p w14:paraId="7B56F7A5" w14:textId="77777777" w:rsidR="006671BB" w:rsidRDefault="006671BB" w:rsidP="006671BB">
      <w:pPr>
        <w:rPr>
          <w:rFonts w:ascii="Times New Roman" w:hAnsi="Times New Roman" w:cs="Times New Roman"/>
          <w:b/>
          <w:bCs/>
        </w:rPr>
      </w:pPr>
    </w:p>
    <w:p w14:paraId="0BEE9EE3" w14:textId="77777777" w:rsidR="006671BB" w:rsidRPr="002571AD" w:rsidRDefault="006671BB" w:rsidP="006671B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  <w:r w:rsidRPr="002571AD">
        <w:rPr>
          <w:rFonts w:ascii="Times New Roman" w:hAnsi="Times New Roman" w:cs="Times New Roman"/>
          <w:b/>
          <w:bCs/>
        </w:rPr>
        <w:t xml:space="preserve"> Comparing Deep Learning vs </w:t>
      </w:r>
      <w:proofErr w:type="spellStart"/>
      <w:r w:rsidRPr="002571AD">
        <w:rPr>
          <w:rFonts w:ascii="Times New Roman" w:hAnsi="Times New Roman" w:cs="Times New Roman"/>
          <w:b/>
          <w:bCs/>
        </w:rPr>
        <w:t>XGBoost</w:t>
      </w:r>
      <w:proofErr w:type="spellEnd"/>
      <w:r w:rsidRPr="002571A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-</w:t>
      </w:r>
      <w:r w:rsidRPr="002571AD">
        <w:rPr>
          <w:rFonts w:ascii="Times New Roman" w:hAnsi="Times New Roman" w:cs="Times New Roman"/>
          <w:b/>
          <w:bCs/>
        </w:rPr>
        <w:t xml:space="preserve"> Which is Superior?</w:t>
      </w:r>
    </w:p>
    <w:p w14:paraId="5C5211CD" w14:textId="77777777" w:rsidR="006671BB" w:rsidRPr="00B65984" w:rsidRDefault="006671BB" w:rsidP="006671BB">
      <w:pPr>
        <w:jc w:val="both"/>
        <w:rPr>
          <w:rFonts w:ascii="Times New Roman" w:hAnsi="Times New Roman" w:cs="Times New Roman"/>
        </w:rPr>
      </w:pPr>
      <w:proofErr w:type="spellStart"/>
      <w:r w:rsidRPr="00B65984">
        <w:rPr>
          <w:rFonts w:ascii="Times New Roman" w:hAnsi="Times New Roman" w:cs="Times New Roman"/>
        </w:rPr>
        <w:t>XGBoost</w:t>
      </w:r>
      <w:proofErr w:type="spellEnd"/>
      <w:r w:rsidRPr="00B65984">
        <w:rPr>
          <w:rFonts w:ascii="Times New Roman" w:hAnsi="Times New Roman" w:cs="Times New Roman"/>
        </w:rPr>
        <w:t xml:space="preserve"> clearly outperforms the deep learning models in both accuracy and execution time across all dataset sizes. For example, at 100,000 records, </w:t>
      </w:r>
      <w:proofErr w:type="spellStart"/>
      <w:r w:rsidRPr="00B65984">
        <w:rPr>
          <w:rFonts w:ascii="Times New Roman" w:hAnsi="Times New Roman" w:cs="Times New Roman"/>
        </w:rPr>
        <w:t>XGBoost</w:t>
      </w:r>
      <w:proofErr w:type="spellEnd"/>
      <w:r w:rsidRPr="00B65984">
        <w:rPr>
          <w:rFonts w:ascii="Times New Roman" w:hAnsi="Times New Roman" w:cs="Times New Roman"/>
        </w:rPr>
        <w:t xml:space="preserve"> achieved 98.72% accuracy in only 3.87 seconds, whereas the best deep learning model had significantly higher validation error (0.485–0.573) and took over 40 seconds to train.</w:t>
      </w:r>
    </w:p>
    <w:p w14:paraId="5381CD2C" w14:textId="77777777" w:rsidR="006671BB" w:rsidRPr="00B65984" w:rsidRDefault="006671BB" w:rsidP="006671BB">
      <w:pPr>
        <w:jc w:val="both"/>
        <w:rPr>
          <w:rFonts w:ascii="Times New Roman" w:hAnsi="Times New Roman" w:cs="Times New Roman"/>
        </w:rPr>
      </w:pPr>
      <w:r w:rsidRPr="00B65984">
        <w:rPr>
          <w:rFonts w:ascii="Times New Roman" w:hAnsi="Times New Roman" w:cs="Times New Roman"/>
        </w:rPr>
        <w:t xml:space="preserve">The basis for this judgment is that </w:t>
      </w:r>
      <w:proofErr w:type="spellStart"/>
      <w:r w:rsidRPr="00B65984">
        <w:rPr>
          <w:rFonts w:ascii="Times New Roman" w:hAnsi="Times New Roman" w:cs="Times New Roman"/>
        </w:rPr>
        <w:t>XGBoost</w:t>
      </w:r>
      <w:proofErr w:type="spellEnd"/>
      <w:r w:rsidRPr="00B65984">
        <w:rPr>
          <w:rFonts w:ascii="Times New Roman" w:hAnsi="Times New Roman" w:cs="Times New Roman"/>
        </w:rPr>
        <w:t>:</w:t>
      </w:r>
    </w:p>
    <w:p w14:paraId="35A8F9CF" w14:textId="77777777" w:rsidR="006671BB" w:rsidRPr="00B65984" w:rsidRDefault="006671BB" w:rsidP="006671B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5984">
        <w:rPr>
          <w:rFonts w:ascii="Times New Roman" w:hAnsi="Times New Roman" w:cs="Times New Roman"/>
        </w:rPr>
        <w:t>Achieves higher prediction accuracy</w:t>
      </w:r>
    </w:p>
    <w:p w14:paraId="2E845876" w14:textId="77777777" w:rsidR="006671BB" w:rsidRPr="00B65984" w:rsidRDefault="006671BB" w:rsidP="006671B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5984">
        <w:rPr>
          <w:rFonts w:ascii="Times New Roman" w:hAnsi="Times New Roman" w:cs="Times New Roman"/>
        </w:rPr>
        <w:t>Requires significantly less training time</w:t>
      </w:r>
    </w:p>
    <w:p w14:paraId="26426DAD" w14:textId="77777777" w:rsidR="006671BB" w:rsidRPr="00B65984" w:rsidRDefault="006671BB" w:rsidP="006671B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5984">
        <w:rPr>
          <w:rFonts w:ascii="Times New Roman" w:hAnsi="Times New Roman" w:cs="Times New Roman"/>
        </w:rPr>
        <w:t>Is better optimized for tabular datasets like the one used in this assignment</w:t>
      </w:r>
    </w:p>
    <w:p w14:paraId="5D765246" w14:textId="77777777" w:rsidR="006671BB" w:rsidRPr="00B65984" w:rsidRDefault="006671BB" w:rsidP="006671BB">
      <w:pPr>
        <w:jc w:val="both"/>
        <w:rPr>
          <w:rFonts w:ascii="Times New Roman" w:hAnsi="Times New Roman" w:cs="Times New Roman"/>
        </w:rPr>
      </w:pPr>
      <w:r w:rsidRPr="00B65984">
        <w:rPr>
          <w:rFonts w:ascii="Times New Roman" w:hAnsi="Times New Roman" w:cs="Times New Roman"/>
        </w:rPr>
        <w:t xml:space="preserve">Therefore, </w:t>
      </w:r>
      <w:proofErr w:type="spellStart"/>
      <w:r w:rsidRPr="00B65984">
        <w:rPr>
          <w:rFonts w:ascii="Times New Roman" w:hAnsi="Times New Roman" w:cs="Times New Roman"/>
        </w:rPr>
        <w:t>XGBoost</w:t>
      </w:r>
      <w:proofErr w:type="spellEnd"/>
      <w:r w:rsidRPr="00B65984">
        <w:rPr>
          <w:rFonts w:ascii="Times New Roman" w:hAnsi="Times New Roman" w:cs="Times New Roman"/>
        </w:rPr>
        <w:t xml:space="preserve"> is the superior model overall in this scenario due to its efficiency, scalability, and performance.</w:t>
      </w:r>
    </w:p>
    <w:p w14:paraId="1F3F2BC3" w14:textId="77777777" w:rsidR="006671BB" w:rsidRPr="008C0DA7" w:rsidRDefault="006671BB" w:rsidP="006671BB">
      <w:pPr>
        <w:jc w:val="both"/>
        <w:rPr>
          <w:rFonts w:ascii="Times New Roman" w:hAnsi="Times New Roman" w:cs="Times New Roman"/>
        </w:rPr>
      </w:pPr>
    </w:p>
    <w:p w14:paraId="6728310D" w14:textId="77777777" w:rsidR="006671BB" w:rsidRPr="002571AD" w:rsidRDefault="006671BB" w:rsidP="006671BB">
      <w:pPr>
        <w:rPr>
          <w:rFonts w:ascii="Times New Roman" w:hAnsi="Times New Roman" w:cs="Times New Roman"/>
        </w:rPr>
      </w:pPr>
    </w:p>
    <w:sectPr w:rsidR="006671BB" w:rsidRPr="0025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C712A"/>
    <w:multiLevelType w:val="multilevel"/>
    <w:tmpl w:val="5AD4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739F0"/>
    <w:multiLevelType w:val="multilevel"/>
    <w:tmpl w:val="C6E4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717069">
    <w:abstractNumId w:val="1"/>
  </w:num>
  <w:num w:numId="2" w16cid:durableId="181498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AD"/>
    <w:rsid w:val="002571AD"/>
    <w:rsid w:val="0026538E"/>
    <w:rsid w:val="00335C03"/>
    <w:rsid w:val="004A0C0E"/>
    <w:rsid w:val="005C59B1"/>
    <w:rsid w:val="006218A6"/>
    <w:rsid w:val="006671BB"/>
    <w:rsid w:val="0075145C"/>
    <w:rsid w:val="007F70C9"/>
    <w:rsid w:val="008C0DA7"/>
    <w:rsid w:val="0098406E"/>
    <w:rsid w:val="00B65984"/>
    <w:rsid w:val="00DF40DF"/>
    <w:rsid w:val="00FC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F8B3"/>
  <w15:chartTrackingRefBased/>
  <w15:docId w15:val="{6FB3CA34-9AF3-4795-8074-C6AEDAD6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1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Anusri Bachina</dc:creator>
  <cp:keywords/>
  <dc:description/>
  <cp:lastModifiedBy>Anusri Bachina</cp:lastModifiedBy>
  <cp:revision>2</cp:revision>
  <dcterms:created xsi:type="dcterms:W3CDTF">2025-05-04T20:30:00Z</dcterms:created>
  <dcterms:modified xsi:type="dcterms:W3CDTF">2025-05-04T20:30:00Z</dcterms:modified>
</cp:coreProperties>
</file>