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after="0" w:line="240" w:lineRule="auto"/>
        <w:rPr>
          <w:rFonts w:ascii="Book Antiqua" w:hAnsi="Book Antiqua"/>
        </w:rPr>
      </w:pPr>
    </w:p>
    <w:bookmarkStart w:id="0" w:name="xgraphic"/>
    <w:tbl>
      <w:tblPr>
        <w:tblpPr w:leftFromText="180" w:rightFromText="180" w:topFromText="0" w:bottomFromText="0" w:vertAnchor="page" w:horzAnchor="margin" w:tblpXSpec="left" w:tblpY="15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2880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351"/>
        </w:trPr>
        <w:tc>
          <w:tcPr>
            <w:tcW w:w="2268" w:type="dxa"/>
            <w:vAlign w:val="center"/>
          </w:tcPr>
          <w:p>
            <w:pPr>
              <w:pStyle w:val="Address2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</w:p>
          <w:p>
            <w:pPr>
              <w:pStyle w:val="Address2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Residential Address:</w:t>
            </w:r>
          </w:p>
          <w:p>
            <w:pPr>
              <w:pStyle w:val="Address2"/>
              <w:spacing w:after="0" w:line="240" w:lineRule="auto"/>
              <w:rPr>
                <w:rFonts w:hAnsi="Book Antiqua"/>
                <w:sz w:val="22"/>
                <w:szCs w:val="22"/>
                <w:lang w:val="en-US"/>
              </w:rPr>
            </w:pPr>
            <w:r>
              <w:rPr>
                <w:rFonts w:hAnsi="Book Antiqua"/>
                <w:sz w:val="22"/>
                <w:szCs w:val="22"/>
                <w:lang w:val="en-US"/>
              </w:rPr>
              <w:t>L-301 French Appartments</w:t>
            </w:r>
          </w:p>
          <w:p>
            <w:pPr>
              <w:pStyle w:val="Address2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hAnsi="Book Antiqua"/>
                <w:sz w:val="22"/>
                <w:szCs w:val="22"/>
                <w:lang w:val="en-US"/>
              </w:rPr>
              <w:t xml:space="preserve">Greater Noida (W) </w:t>
            </w:r>
          </w:p>
          <w:p>
            <w:pPr>
              <w:pStyle w:val="Address2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880" w:type="dxa"/>
            <w:vAlign w:val="center"/>
          </w:tcPr>
          <w:p>
            <w:pPr>
              <w:pStyle w:val="Address1"/>
              <w:spacing w:after="0" w:line="240" w:lineRule="auto"/>
              <w:contextualSpacing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Mobile: 0991010368</w:t>
            </w:r>
            <w:r>
              <w:rPr>
                <w:rFonts w:hAnsi="Book Antiqua"/>
                <w:sz w:val="22"/>
                <w:szCs w:val="22"/>
              </w:rPr>
              <w:t>7</w:t>
            </w:r>
          </w:p>
          <w:p>
            <w:pPr>
              <w:pStyle w:val="Address1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E-mail ID: </w:t>
            </w:r>
            <w:r>
              <w:rPr>
                <w:rFonts w:ascii="Book Antiqua" w:hAnsi="Book Antiqua"/>
                <w:sz w:val="22"/>
                <w:szCs w:val="22"/>
              </w:rPr>
              <w:fldChar w:fldCharType="begin"/>
            </w:r>
            <w:r>
              <w:rPr>
                <w:rFonts w:ascii="Book Antiqua" w:hAnsi="Book Antiqua"/>
                <w:sz w:val="22"/>
                <w:szCs w:val="22"/>
              </w:rPr>
              <w:instrText xml:space="preserve"> HYPERLINK "mailto:naveen30june@gmail.com</w:instrText>
            </w:r>
          </w:p>
          <w:p>
            <w:pPr>
              <w:pStyle w:val="Address1"/>
              <w:spacing w:after="0" w:line="240" w:lineRule="auto"/>
              <w:rPr>
                <w:rStyle w:val="Hyperlink"/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instrText xml:space="preserve">" </w:instrText>
            </w:r>
            <w:r>
              <w:rPr>
                <w:rFonts w:ascii="Book Antiqua" w:hAnsi="Book Antiqua"/>
                <w:sz w:val="22"/>
                <w:szCs w:val="22"/>
              </w:rPr>
              <w:fldChar w:fldCharType="separate"/>
            </w:r>
            <w:r>
              <w:rPr>
                <w:rStyle w:val="Hyperlink"/>
                <w:rFonts w:ascii="Book Antiqua" w:hAnsi="Book Antiqua"/>
                <w:sz w:val="22"/>
                <w:szCs w:val="22"/>
              </w:rPr>
              <w:t>naveen30june@gmail.com</w:t>
            </w:r>
          </w:p>
          <w:p>
            <w:pPr>
              <w:pStyle w:val="Address1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fldChar w:fldCharType="end"/>
            </w:r>
          </w:p>
          <w:p>
            <w:pPr>
              <w:pStyle w:val="Address1"/>
              <w:spacing w:after="0" w:line="240" w:lineRule="auto"/>
              <w:rPr>
                <w:rFonts w:ascii="Book Antiqua" w:hAnsi="Book Antiqua"/>
                <w:sz w:val="22"/>
                <w:szCs w:val="22"/>
              </w:rPr>
            </w:pPr>
          </w:p>
        </w:tc>
      </w:tr>
      <w:bookmarkEnd w:id="0"/>
    </w:tbl>
    <w:p>
      <w:pPr>
        <w:spacing w:after="0" w:line="240" w:lineRule="auto"/>
        <w:rPr>
          <w:rFonts w:ascii="Book Antiqua" w:hAnsi="Book Antiqua"/>
        </w:rPr>
      </w:pPr>
    </w:p>
    <w:p>
      <w:pPr>
        <w:pStyle w:val="Name"/>
        <w:rPr>
          <w:sz w:val="22"/>
          <w:szCs w:val="22"/>
        </w:rPr>
      </w:pPr>
    </w:p>
    <w:p>
      <w:pPr>
        <w:pStyle w:val="Name"/>
        <w:jc w:val="right"/>
      </w:pPr>
      <w:r>
        <w:rPr>
          <w:sz w:val="22"/>
          <w:szCs w:val="22"/>
        </w:rPr>
        <w:t xml:space="preserve">  </w:t>
      </w:r>
      <w:r>
        <w:t>NAVEEN KUMAR</w:t>
      </w:r>
    </w:p>
    <w:p>
      <w:pPr>
        <w:numPr>
          <w:ilvl w:val="0"/>
          <w:numId w:val="0"/>
        </w:numPr>
        <w:jc w:val="right"/>
      </w:pPr>
      <w:r>
        <w:rPr>
          <w:lang w:val="en-US"/>
        </w:rPr>
        <w:t>BE Civil</w:t>
      </w:r>
    </w:p>
    <w:p>
      <w:pPr>
        <w:spacing w:after="0" w:line="240" w:lineRule="auto"/>
        <w:rPr>
          <w:rFonts w:ascii="Book Antiqua" w:hAnsi="Book Antiqua"/>
        </w:rPr>
      </w:pPr>
    </w:p>
    <w:p>
      <w:pPr>
        <w:spacing w:after="0" w:line="240" w:lineRule="auto"/>
        <w:rPr>
          <w:rFonts w:ascii="Book Antiqua" w:hAnsi="Book Antiqua"/>
        </w:rPr>
      </w:pPr>
    </w:p>
    <w:p>
      <w:pPr>
        <w:spacing w:after="0" w:line="240" w:lineRule="auto"/>
        <w:rPr>
          <w:rFonts w:ascii="Book Antiqua" w:hAnsi="Book Antiqua"/>
        </w:rPr>
      </w:pPr>
    </w:p>
    <w:p>
      <w:pPr>
        <w:spacing w:after="0" w:line="240" w:lineRule="auto"/>
        <w:rPr>
          <w:rFonts w:ascii="Book Antiqua" w:hAnsi="Book Antiqua"/>
        </w:rPr>
      </w:pPr>
    </w:p>
    <w:p>
      <w:pPr>
        <w:spacing w:after="0" w:line="240" w:lineRule="auto"/>
        <w:rPr>
          <w:rFonts w:ascii="Book Antiqua" w:hAnsi="Book Antiqua"/>
        </w:rPr>
      </w:pPr>
    </w:p>
    <w:p>
      <w:pPr>
        <w:spacing w:after="0" w:line="240" w:lineRule="auto"/>
        <w:rPr>
          <w:rFonts w:ascii="Book Antiqua" w:hAnsi="Book Antiq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88"/>
        <w:gridCol w:w="6768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75"/>
        </w:trPr>
        <w:tc>
          <w:tcPr>
            <w:tcW w:w="2088" w:type="dxa"/>
          </w:tcPr>
          <w:p>
            <w:pPr>
              <w:spacing w:after="0" w:line="240" w:lineRule="auto"/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OBJECTIVE</w:t>
            </w:r>
          </w:p>
        </w:tc>
        <w:tc>
          <w:tcPr>
            <w:tcW w:w="6768" w:type="dxa"/>
          </w:tcPr>
          <w:p>
            <w:pPr>
              <w:shd w:val="clear" w:color="FFFFFF" w:fill="FFFFFF"/>
              <w:spacing w:line="240" w:lineRule="auto"/>
              <w:jc w:val="left"/>
              <w:rPr>
                <w:rFonts w:ascii="Book Antiqua" w:eastAsia="Calibri" w:hAnsi="Book Antiqua"/>
              </w:rPr>
            </w:pP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Minimum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requirements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with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optimum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utilisation.</w:t>
            </w:r>
          </w:p>
          <w:p>
            <w:pPr>
              <w:shd w:val="clear" w:color="FFFFFF" w:fill="FFFFFF"/>
              <w:spacing w:line="240" w:lineRule="auto"/>
              <w:jc w:val="left"/>
              <w:rPr>
                <w:rFonts w:ascii="Book Antiqua" w:eastAsia="Calibri" w:hAnsi="Book Antiqua"/>
              </w:rPr>
            </w:pP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Proper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planning.</w:t>
            </w:r>
          </w:p>
          <w:p>
            <w:pPr>
              <w:shd w:val="clear" w:color="FFFFFF" w:fill="FFFFFF"/>
              <w:spacing w:line="240" w:lineRule="auto"/>
              <w:jc w:val="left"/>
              <w:rPr>
                <w:rFonts w:ascii="Book Antiqua" w:eastAsia="Calibri" w:hAnsi="Book Antiqua"/>
              </w:rPr>
            </w:pP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Resources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development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in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minimum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budget.</w:t>
            </w:r>
          </w:p>
          <w:p>
            <w:pPr>
              <w:shd w:val="clear" w:color="FFFFFF" w:fill="FFFFFF"/>
              <w:spacing w:line="240" w:lineRule="auto"/>
              <w:jc w:val="left"/>
              <w:rPr>
                <w:rFonts w:ascii="Book Antiqua" w:eastAsia="Calibri" w:hAnsi="Book Antiqua"/>
              </w:rPr>
            </w:pP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Preparation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of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budget.</w:t>
            </w:r>
          </w:p>
          <w:p>
            <w:pPr>
              <w:shd w:val="clear" w:color="FFFFFF" w:fill="FFFFFF"/>
              <w:spacing w:line="240" w:lineRule="auto"/>
              <w:jc w:val="left"/>
              <w:rPr>
                <w:rFonts w:ascii="Book Antiqua" w:eastAsia="Calibri" w:hAnsi="Book Antiqua"/>
              </w:rPr>
            </w:pP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To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track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the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project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cost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as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per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schedule.</w:t>
            </w:r>
          </w:p>
          <w:p>
            <w:pPr>
              <w:shd w:val="clear" w:color="FFFFFF" w:fill="FFFFFF"/>
              <w:spacing w:line="240" w:lineRule="auto"/>
              <w:jc w:val="left"/>
              <w:rPr>
                <w:rFonts w:ascii="Book Antiqua" w:eastAsia="Calibri" w:hAnsi="Book Antiqua"/>
              </w:rPr>
            </w:pP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To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make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schedule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for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structure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and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finishing.</w:t>
            </w:r>
          </w:p>
          <w:p>
            <w:pPr>
              <w:shd w:val="clear" w:color="FFFFFF" w:fill="FFFFFF"/>
              <w:spacing w:line="240" w:lineRule="auto"/>
              <w:jc w:val="left"/>
              <w:rPr>
                <w:rFonts w:ascii="Book Antiqua" w:eastAsia="Calibri" w:hAnsi="Book Antiqua"/>
              </w:rPr>
            </w:pP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Utilize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the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best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techniques.</w:t>
            </w:r>
          </w:p>
          <w:p>
            <w:pPr>
              <w:shd w:val="clear" w:color="FFFFFF" w:fill="FFFFFF"/>
              <w:spacing w:line="240" w:lineRule="auto"/>
              <w:jc w:val="left"/>
              <w:rPr>
                <w:rFonts w:ascii="Book Antiqua" w:eastAsia="Calibri" w:hAnsi="Book Antiqua"/>
              </w:rPr>
            </w:pP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Perform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risk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management.</w:t>
            </w:r>
          </w:p>
          <w:p>
            <w:pPr>
              <w:spacing w:after="0" w:line="240" w:lineRule="auto"/>
              <w:rPr>
                <w:rFonts w:ascii="Book Antiqua" w:eastAsia="Calibri" w:hAnsi="Book Antiqua"/>
              </w:rPr>
            </w:pP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Clients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deal,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verbal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quality,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solid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organization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skills,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Documentation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written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excellent,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ascii="Calibri" w:eastAsia="Calibri" w:hAnsi="Calibri" w:cs="Calibri" w:hint="default"/>
                <w:b/>
                <w:bCs/>
                <w:i w:val="0"/>
                <w:iCs w:val="0"/>
                <w:color w:val="222222"/>
                <w:sz w:val="22"/>
                <w:szCs w:val="22"/>
                <w:highlight w:val="none"/>
                <w:u w:val="single" w:color="auto"/>
                <w:vertAlign w:val="baseline"/>
                <w:lang w:val="en-US" w:eastAsia="en-US" w:bidi="ar-SA"/>
              </w:rPr>
              <w:t>excel</w:t>
            </w:r>
          </w:p>
        </w:tc>
      </w:tr>
      <w:tr>
        <w:tblPrEx>
          <w:tblW w:w="0" w:type="auto"/>
          <w:tblLook w:val="04A0"/>
        </w:tblPrEx>
        <w:tc>
          <w:tcPr>
            <w:tcW w:w="2088" w:type="dxa"/>
          </w:tcPr>
          <w:p>
            <w:pPr>
              <w:spacing w:after="0" w:line="240" w:lineRule="auto"/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EDUCATION</w:t>
            </w:r>
          </w:p>
        </w:tc>
        <w:tc>
          <w:tcPr>
            <w:tcW w:w="6768" w:type="dxa"/>
          </w:tcPr>
          <w:p>
            <w:pPr>
              <w:pStyle w:val="JobTitle"/>
              <w:spacing w:after="0" w:line="240" w:lineRule="auto"/>
              <w:rPr>
                <w:rFonts w:ascii="Book Antiqua" w:eastAsia="Calibri" w:hAnsi="Book Antiqua"/>
                <w:bCs/>
                <w:spacing w:val="0"/>
              </w:rPr>
            </w:pPr>
            <w:r>
              <w:rPr>
                <w:rFonts w:ascii="Book Antiqua" w:eastAsia="Calibri" w:hAnsi="Book Antiqua"/>
                <w:bCs/>
                <w:spacing w:val="0"/>
              </w:rPr>
              <w:t>Bachelor Of Engineering (Civil Engineering) (1989-1993 ,Regular)</w:t>
            </w:r>
          </w:p>
          <w:p>
            <w:pPr>
              <w:spacing w:after="0" w:line="240" w:lineRule="auto"/>
              <w:rPr>
                <w:rFonts w:ascii="Book Antiqua" w:eastAsia="Calibri" w:hAnsi="Book Antiqua"/>
              </w:rPr>
            </w:pPr>
            <w:r>
              <w:rPr>
                <w:rFonts w:ascii="Book Antiqua" w:eastAsia="Calibri" w:hAnsi="Book Antiqua"/>
              </w:rPr>
              <w:t>(Amravati University)</w:t>
            </w:r>
          </w:p>
        </w:tc>
      </w:tr>
    </w:tbl>
    <w:p>
      <w:pPr>
        <w:spacing w:after="0" w:line="240" w:lineRule="auto"/>
        <w:rPr>
          <w:rFonts w:ascii="Book Antiqua" w:hAnsi="Book Antiqua"/>
        </w:rPr>
      </w:pPr>
    </w:p>
    <w:tbl>
      <w:tblPr>
        <w:tblW w:w="8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18"/>
        <w:gridCol w:w="6739"/>
      </w:tblGrid>
      <w:tr>
        <w:tblPrEx>
          <w:tblW w:w="885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1417"/>
        </w:trPr>
        <w:tc>
          <w:tcPr>
            <w:tcW w:w="2100" w:type="dxa"/>
          </w:tcPr>
          <w:p>
            <w:pPr>
              <w:spacing w:before="220" w:after="0" w:line="240" w:lineRule="auto"/>
              <w:jc w:val="both"/>
              <w:rPr>
                <w:rFonts w:ascii="Book Antiqua" w:eastAsia="Calibri" w:hAnsi="Book Antiqua"/>
                <w:b/>
              </w:rPr>
            </w:pPr>
            <w:r>
              <w:rPr>
                <w:rFonts w:eastAsia="Calibri" w:hAnsi="Book Antiqua"/>
                <w:b/>
                <w:lang w:val="en-US"/>
              </w:rPr>
              <w:t>SKILLS, KNOWLEDGE</w:t>
            </w:r>
          </w:p>
          <w:p>
            <w:pPr>
              <w:spacing w:after="0" w:line="240" w:lineRule="auto"/>
              <w:rPr>
                <w:rFonts w:eastAsia="Calibri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eastAsia="Calibri"/>
              </w:rPr>
            </w:pPr>
          </w:p>
        </w:tc>
        <w:tc>
          <w:tcPr>
            <w:tcW w:w="6743" w:type="dxa"/>
          </w:tcPr>
          <w:p>
            <w:pPr>
              <w:spacing w:before="220" w:after="0" w:line="240" w:lineRule="auto"/>
              <w:jc w:val="both"/>
              <w:rPr>
                <w:rFonts w:eastAsia="Calibri" w:hAnsi="Book Antiqua"/>
                <w:lang w:val="en-US"/>
              </w:rPr>
            </w:pPr>
            <w:r>
              <w:rPr>
                <w:rFonts w:ascii="Book Antiqua" w:eastAsia="Calibri" w:hAnsi="Book Antiqua"/>
                <w:b/>
              </w:rPr>
              <w:t>2</w:t>
            </w:r>
            <w:r>
              <w:rPr>
                <w:rFonts w:eastAsia="Calibri" w:hAnsi="Book Antiqua"/>
                <w:b/>
                <w:lang w:val="en-US"/>
              </w:rPr>
              <w:t>5</w:t>
            </w:r>
            <w:r>
              <w:rPr>
                <w:rFonts w:ascii="Book Antiqua" w:eastAsia="Calibri" w:hAnsi="Book Antiqua"/>
                <w:b/>
              </w:rPr>
              <w:t xml:space="preserve"> years </w:t>
            </w:r>
            <w:r>
              <w:rPr>
                <w:rFonts w:ascii="Book Antiqua" w:eastAsia="Calibri" w:hAnsi="Book Antiqua"/>
              </w:rPr>
              <w:t>of rich experience in</w:t>
            </w:r>
            <w:r>
              <w:rPr>
                <w:rFonts w:eastAsia="Calibri" w:hAnsi="Book Antiqua"/>
                <w:lang w:val="en-US"/>
              </w:rPr>
              <w:t xml:space="preserve"> Rcc</w:t>
            </w:r>
            <w:r>
              <w:rPr>
                <w:rFonts w:ascii="Book Antiqua" w:eastAsia="Calibri" w:hAnsi="Book Antiqua"/>
              </w:rPr>
              <w:t xml:space="preserve"> </w:t>
            </w:r>
            <w:r>
              <w:rPr>
                <w:rFonts w:eastAsia="Calibri" w:hAnsi="Book Antiqua"/>
                <w:lang w:val="en-US"/>
              </w:rPr>
              <w:t>structure ,Steel structure and post Tensioning slabs</w:t>
            </w:r>
            <w:r>
              <w:rPr>
                <w:rFonts w:ascii="Book Antiqua" w:eastAsia="Calibri" w:hAnsi="Book Antiqua"/>
              </w:rPr>
              <w:t xml:space="preserve"> of Commercial</w:t>
            </w:r>
            <w:r>
              <w:rPr>
                <w:rFonts w:eastAsia="Calibri" w:hAnsi="Book Antiqua"/>
                <w:lang w:val="en-US"/>
              </w:rPr>
              <w:t xml:space="preserve">, Residential and STP constructions. </w:t>
            </w:r>
          </w:p>
          <w:p>
            <w:pPr>
              <w:spacing w:before="220" w:after="0" w:line="240" w:lineRule="auto"/>
              <w:jc w:val="both"/>
              <w:rPr>
                <w:rFonts w:ascii="Book Antiqua" w:eastAsia="Calibri" w:hAnsi="Book Antiqua"/>
              </w:rPr>
            </w:pPr>
            <w:r>
              <w:rPr>
                <w:rFonts w:eastAsia="Calibri" w:hAnsi="Book Antiqua"/>
                <w:lang w:val="en-US"/>
              </w:rPr>
              <w:t xml:space="preserve">Skills.. </w:t>
            </w:r>
          </w:p>
          <w:p>
            <w:pPr>
              <w:spacing w:after="0" w:line="240" w:lineRule="auto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Project Management. ...</w:t>
            </w:r>
          </w:p>
          <w:p>
            <w:pPr>
              <w:spacing w:after="0" w:line="240" w:lineRule="auto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IN"/>
              </w:rPr>
              <w:t>Communication Skills. ...</w:t>
            </w:r>
          </w:p>
          <w:p>
            <w:pPr>
              <w:spacing w:after="0" w:line="240" w:lineRule="auto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US"/>
              </w:rPr>
              <w:t>Leadership .</w:t>
            </w:r>
            <w:r>
              <w:rPr>
                <w:rFonts w:eastAsia="Calibri"/>
                <w:lang w:val="en-IN"/>
              </w:rPr>
              <w:t>...</w:t>
            </w:r>
          </w:p>
          <w:p>
            <w:pPr>
              <w:spacing w:after="0" w:line="240" w:lineRule="auto"/>
              <w:rPr>
                <w:rFonts w:eastAsia="Calibri"/>
                <w:lang w:val="en-IN"/>
              </w:rPr>
            </w:pPr>
            <w:r>
              <w:rPr>
                <w:rFonts w:eastAsia="Calibri"/>
                <w:lang w:val="en-US"/>
              </w:rPr>
              <w:t>Problems solving</w:t>
            </w:r>
          </w:p>
          <w:p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lang w:val="en-IN"/>
              </w:rPr>
              <w:t>Technical skills</w:t>
            </w:r>
          </w:p>
        </w:tc>
      </w:tr>
      <w:tr>
        <w:tblPrEx>
          <w:tblW w:w="8857" w:type="dxa"/>
          <w:tblLook w:val="04A0"/>
        </w:tblPrEx>
        <w:trPr>
          <w:trHeight w:val="1232"/>
        </w:trPr>
        <w:tc>
          <w:tcPr>
            <w:tcW w:w="8838" w:type="dxa"/>
            <w:gridSpan w:val="2"/>
          </w:tcPr>
          <w:p>
            <w:pPr>
              <w:spacing w:before="120" w:after="0" w:line="240" w:lineRule="auto"/>
              <w:jc w:val="center"/>
              <w:rPr>
                <w:rFonts w:ascii="Book Antiqua" w:hAnsi="Book Antiqua"/>
                <w:b/>
                <w:highlight w:val="yellow"/>
              </w:rPr>
            </w:pPr>
            <w:r>
              <w:rPr>
                <w:rFonts w:ascii="Book Antiqua" w:hAnsi="Book Antiqua"/>
                <w:b/>
                <w:highlight w:val="yellow"/>
              </w:rPr>
              <w:t>PEARL GLOBAL INDUSTRIES LTD.</w:t>
            </w:r>
          </w:p>
          <w:p>
            <w:pPr>
              <w:pStyle w:val="Achievement"/>
              <w:jc w:val="center"/>
            </w:pPr>
            <w:r>
              <w:t xml:space="preserve">( February 2014 to </w:t>
            </w:r>
            <w:r>
              <w:rPr>
                <w:lang w:val="en-US"/>
              </w:rPr>
              <w:t>till date</w:t>
            </w:r>
            <w:r>
              <w:t>)</w:t>
            </w:r>
          </w:p>
        </w:tc>
      </w:tr>
      <w:tr>
        <w:tblPrEx>
          <w:tblW w:w="8857" w:type="dxa"/>
          <w:tblLook w:val="04A0"/>
        </w:tblPrEx>
        <w:tc>
          <w:tcPr>
            <w:tcW w:w="2116" w:type="dxa"/>
          </w:tcPr>
          <w:p>
            <w:pPr>
              <w:spacing w:before="220" w:after="0" w:line="240" w:lineRule="auto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Position H</w:t>
            </w:r>
            <w:r>
              <w:rPr>
                <w:rFonts w:hAnsi="Book Antiqua"/>
                <w:b/>
                <w:lang w:val="en-US"/>
              </w:rPr>
              <w:t>e</w:t>
            </w:r>
            <w:r>
              <w:rPr>
                <w:rFonts w:ascii="Book Antiqua" w:hAnsi="Book Antiqua"/>
                <w:b/>
              </w:rPr>
              <w:t>ld</w:t>
            </w:r>
          </w:p>
        </w:tc>
        <w:tc>
          <w:tcPr>
            <w:tcW w:w="6722" w:type="dxa"/>
          </w:tcPr>
          <w:p>
            <w:pPr>
              <w:spacing w:before="220" w:after="0" w:line="240" w:lineRule="auto"/>
              <w:jc w:val="left"/>
              <w:rPr>
                <w:rFonts w:ascii="Book Antiqua" w:hAnsi="Book Antiqua"/>
              </w:rPr>
            </w:pPr>
            <w:r>
              <w:rPr>
                <w:rFonts w:hAnsi="Book Antiqua"/>
                <w:lang w:val="en-US"/>
              </w:rPr>
              <w:t>Project leader</w:t>
            </w:r>
          </w:p>
          <w:p>
            <w:pPr>
              <w:spacing w:before="220" w:after="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IT Building at Udyog Vihar Phase-I,</w:t>
            </w:r>
            <w:r>
              <w:rPr>
                <w:rFonts w:hAnsi="Book Antiqua"/>
                <w:lang w:val="en-US"/>
              </w:rPr>
              <w:t xml:space="preserve"> GURGAON</w:t>
            </w:r>
          </w:p>
        </w:tc>
      </w:tr>
      <w:tr>
        <w:tblPrEx>
          <w:tblW w:w="8857" w:type="dxa"/>
          <w:tblLook w:val="04A0"/>
        </w:tblPrEx>
        <w:trPr>
          <w:trHeight w:val="2915"/>
        </w:trPr>
        <w:tc>
          <w:tcPr>
            <w:tcW w:w="2116" w:type="dxa"/>
          </w:tcPr>
          <w:p>
            <w:pPr>
              <w:spacing w:before="220" w:after="0" w:line="240" w:lineRule="auto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Work Description</w:t>
            </w:r>
          </w:p>
        </w:tc>
        <w:tc>
          <w:tcPr>
            <w:tcW w:w="6722" w:type="dxa"/>
          </w:tcPr>
          <w:p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The IT Building having Buildup Area 1</w:t>
            </w:r>
            <w:r>
              <w:rPr>
                <w:rFonts w:hAnsi="Book Antiqua"/>
                <w:lang w:val="en-US"/>
              </w:rPr>
              <w:t>900</w:t>
            </w:r>
            <w:r>
              <w:rPr>
                <w:rFonts w:ascii="Book Antiqua" w:hAnsi="Book Antiqua"/>
              </w:rPr>
              <w:t xml:space="preserve">00 sqft </w:t>
            </w:r>
            <w:r>
              <w:rPr>
                <w:rFonts w:hAnsi="Book Antiqua"/>
                <w:lang w:val="en-US"/>
              </w:rPr>
              <w:t xml:space="preserve">and having solar panels, Estimated about 49 crores. </w:t>
            </w:r>
          </w:p>
          <w:p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Th</w:t>
            </w:r>
            <w:r>
              <w:rPr>
                <w:rFonts w:hAnsi="Book Antiqua"/>
                <w:lang w:val="en-US"/>
              </w:rPr>
              <w:t>is</w:t>
            </w:r>
            <w:r>
              <w:rPr>
                <w:rFonts w:ascii="Book Antiqua" w:hAnsi="Book Antiqua"/>
              </w:rPr>
              <w:t xml:space="preserve"> Building </w:t>
            </w:r>
            <w:r>
              <w:rPr>
                <w:rFonts w:hAnsi="Book Antiqua"/>
                <w:lang w:val="en-US"/>
              </w:rPr>
              <w:t>have</w:t>
            </w:r>
            <w:r>
              <w:rPr>
                <w:rFonts w:ascii="Book Antiqua" w:hAnsi="Book Antiqua"/>
              </w:rPr>
              <w:t xml:space="preserve"> Ground Floor+</w:t>
            </w:r>
            <w:r>
              <w:rPr>
                <w:rFonts w:hAnsi="Book Antiqua"/>
                <w:lang w:val="en-US"/>
              </w:rPr>
              <w:t xml:space="preserve">6 </w:t>
            </w:r>
            <w:r>
              <w:rPr>
                <w:rFonts w:ascii="Book Antiqua" w:hAnsi="Book Antiqua"/>
              </w:rPr>
              <w:t xml:space="preserve">with 2 Basements </w:t>
            </w:r>
            <w:r>
              <w:rPr>
                <w:rFonts w:hAnsi="Book Antiqua"/>
                <w:lang w:val="en-US"/>
              </w:rPr>
              <w:t>and with STP</w:t>
            </w:r>
            <w:r>
              <w:rPr>
                <w:rFonts w:ascii="Book Antiqua" w:hAnsi="Book Antiqua"/>
              </w:rPr>
              <w:t>.</w:t>
            </w:r>
            <w:r>
              <w:rPr>
                <w:rFonts w:hAnsi="Book Antiqua"/>
                <w:lang w:val="en-US"/>
              </w:rPr>
              <w:t>T</w:t>
            </w:r>
            <w:r>
              <w:rPr>
                <w:rFonts w:ascii="Book Antiqua" w:hAnsi="Book Antiqua"/>
              </w:rPr>
              <w:t>he project has been completed and handed over. (Structure, inter</w:t>
            </w:r>
            <w:r>
              <w:rPr>
                <w:rFonts w:hAnsi="Book Antiqua"/>
                <w:lang w:val="en-US"/>
              </w:rPr>
              <w:t>nal and oute</w:t>
            </w:r>
            <w:r>
              <w:rPr>
                <w:rFonts w:ascii="Book Antiqua" w:hAnsi="Book Antiqua"/>
              </w:rPr>
              <w:t>r finishing</w:t>
            </w:r>
            <w:r>
              <w:rPr>
                <w:rFonts w:hAnsi="Book Antiqua"/>
                <w:lang w:val="en-US"/>
              </w:rPr>
              <w:t xml:space="preserve"> </w:t>
            </w:r>
            <w:r>
              <w:rPr>
                <w:rFonts w:ascii="Book Antiqua" w:hAnsi="Book Antiqua"/>
              </w:rPr>
              <w:t>,</w:t>
            </w:r>
            <w:r>
              <w:rPr>
                <w:rFonts w:hAnsi="Book Antiqua"/>
                <w:lang w:val="en-US"/>
              </w:rPr>
              <w:t xml:space="preserve">services </w:t>
            </w:r>
            <w:r>
              <w:rPr>
                <w:rFonts w:ascii="Book Antiqua" w:hAnsi="Book Antiqua"/>
              </w:rPr>
              <w:t>and landscape work</w:t>
            </w:r>
            <w:r>
              <w:rPr>
                <w:rFonts w:hAnsi="Book Antiqua"/>
                <w:lang w:val="en-US"/>
              </w:rPr>
              <w:t xml:space="preserve"> etc.</w:t>
            </w:r>
            <w:r>
              <w:rPr>
                <w:rFonts w:ascii="Book Antiqua" w:hAnsi="Book Antiqua"/>
              </w:rPr>
              <w:t>). This building is 'LEED INDIA PLATINUM CERTIFIED'</w:t>
            </w:r>
            <w:r>
              <w:rPr>
                <w:rFonts w:hAnsi="Book Antiqua"/>
                <w:lang w:val="en-US"/>
              </w:rPr>
              <w:t xml:space="preserve"> LEED (It stands for Leadership in Energy and Environmental Design.) provides third-party verification that a particular building or complex was designed and constructed keeping in mind the following parameters:</w:t>
            </w:r>
          </w:p>
          <w:p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Maximum energy savings</w:t>
            </w:r>
          </w:p>
          <w:p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Efficient use of water</w:t>
            </w:r>
          </w:p>
          <w:p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Reduced greenhouse gas emissions</w:t>
            </w:r>
          </w:p>
          <w:p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Healthier indoor air qual of recycled materials</w:t>
            </w:r>
          </w:p>
          <w:p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Optimum utilization of resources and sensitivity to their impacts </w:t>
            </w:r>
          </w:p>
          <w:p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eastAsia="Calibri" w:hint="default"/>
              </w:rPr>
            </w:pPr>
            <w:r>
              <w:rPr>
                <w:rFonts w:ascii="Book Antiqua" w:hAnsi="Book Antiqua"/>
              </w:rPr>
              <w:t xml:space="preserve">Reduced maintenance and operation costs </w:t>
            </w:r>
            <w:r>
              <w:rPr>
                <w:rFonts w:hAnsi="Book Antiqua"/>
                <w:lang w:val="en-US"/>
              </w:rPr>
              <w:t>.</w:t>
            </w:r>
          </w:p>
          <w:p>
            <w:pPr>
              <w:spacing w:line="240" w:lineRule="auto"/>
              <w:jc w:val="center"/>
              <w:rPr>
                <w:rFonts w:eastAsia="Calibri" w:hint="default"/>
              </w:rPr>
            </w:pP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Finishing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with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cat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eye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polished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Granite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Desert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Brown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granite,Cat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eye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flamed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finished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granite,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Double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charged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verified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tiles,Acid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proof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tiles,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Metal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false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ceiling,Pop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false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ceiling,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Pvc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false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ceiling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Ss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304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railing,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underground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water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tank,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Gypsum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plaster,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firefighting,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plumbing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work,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internal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emulsion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painting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and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external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texture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painting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work,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Aluminium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doors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and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window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with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particle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board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Mdf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boards,and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glass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fittings,Upvc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door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and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window,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clay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tiles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on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sloped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roofs,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Interlocking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Paver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Blocks,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Trimix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flooring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or VDF Flooring, Coupler joint in steel bars.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Pile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foundation,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Lifts installation,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Tube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well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installation</w:t>
            </w:r>
            <w:r>
              <w:rPr>
                <w:rFonts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, Rain harvesting pits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>work.</w:t>
            </w:r>
            <w:r>
              <w:rPr>
                <w:rFonts w:ascii="Cambria" w:eastAsia="Calibri" w:hAnsi="Cambria" w:cs="Times New Roman" w:hint="default"/>
                <w:b w:val="0"/>
                <w:bCs w:val="0"/>
                <w:i w:val="0"/>
                <w:iCs w:val="0"/>
                <w:color w:val="000000"/>
                <w:sz w:val="22"/>
                <w:szCs w:val="22"/>
                <w:highlight w:val="none"/>
                <w:vertAlign w:val="baseline"/>
                <w:lang w:val="en-US" w:eastAsia="en-US" w:bidi="en-US"/>
              </w:rPr>
              <w:t xml:space="preserve"> </w:t>
            </w:r>
          </w:p>
          <w:p>
            <w:pPr>
              <w:spacing w:line="240" w:lineRule="auto"/>
              <w:jc w:val="center"/>
              <w:rPr>
                <w:rFonts w:eastAsia="Calibri" w:hint="default"/>
              </w:rPr>
            </w:pPr>
          </w:p>
          <w:p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eastAsia="Calibri" w:hint="default"/>
              </w:rPr>
            </w:pPr>
          </w:p>
          <w:p>
            <w:pPr>
              <w:pStyle w:val="ListParagraph"/>
              <w:numPr>
                <w:ilvl w:val="0"/>
                <w:numId w:val="0"/>
              </w:numPr>
              <w:spacing w:after="0" w:line="240" w:lineRule="auto"/>
              <w:ind w:left="720" w:firstLine="0"/>
              <w:jc w:val="both"/>
              <w:rPr>
                <w:rFonts w:ascii="Book Antiqua" w:hAnsi="Book Antiqua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>
              <w:rPr>
                <w:rFonts w:hAnsi="Book Antiqua"/>
                <w:lang w:val="en-US"/>
              </w:rPr>
              <w:t xml:space="preserve">        </w:t>
            </w:r>
          </w:p>
        </w:tc>
      </w:tr>
    </w:tbl>
    <w:p>
      <w:pPr>
        <w:spacing w:after="0" w:line="240" w:lineRule="auto"/>
        <w:rPr>
          <w:rFonts w:ascii="Book Antiqua" w:hAnsi="Book Antiqua"/>
        </w:rPr>
      </w:pPr>
    </w:p>
    <w:p>
      <w:pPr>
        <w:spacing w:after="0" w:line="240" w:lineRule="auto"/>
        <w:rPr>
          <w:rFonts w:ascii="Book Antiqua" w:hAnsi="Book Antiq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17"/>
        <w:gridCol w:w="6739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8856" w:type="dxa"/>
            <w:gridSpan w:val="2"/>
          </w:tcPr>
          <w:p>
            <w:pPr>
              <w:spacing w:before="120" w:after="0" w:line="240" w:lineRule="auto"/>
              <w:jc w:val="center"/>
              <w:rPr>
                <w:rFonts w:ascii="Book Antiqua" w:hAnsi="Book Antiqua"/>
                <w:b/>
                <w:highlight w:val="yellow"/>
              </w:rPr>
            </w:pPr>
            <w:r>
              <w:rPr>
                <w:rFonts w:ascii="Book Antiqua" w:hAnsi="Book Antiqua"/>
                <w:b/>
                <w:highlight w:val="yellow"/>
              </w:rPr>
              <w:t>JAYPRAKASH ASSOCIATES LTD.</w:t>
            </w:r>
          </w:p>
          <w:p>
            <w:pPr>
              <w:pStyle w:val="Achievement"/>
              <w:numPr>
                <w:ilvl w:val="0"/>
                <w:numId w:val="0"/>
              </w:numPr>
              <w:jc w:val="center"/>
            </w:pPr>
            <w:r>
              <w:t>(March 201131</w:t>
            </w:r>
            <w:r>
              <w:rPr>
                <w:vertAlign w:val="superscript"/>
              </w:rPr>
              <w:t>st</w:t>
            </w:r>
            <w:r>
              <w:t xml:space="preserve"> January 2014</w:t>
            </w:r>
          </w:p>
        </w:tc>
      </w:tr>
      <w:tr>
        <w:tblPrEx>
          <w:tblW w:w="0" w:type="auto"/>
          <w:tblLook w:val="04A0"/>
        </w:tblPrEx>
        <w:tc>
          <w:tcPr>
            <w:tcW w:w="2117" w:type="dxa"/>
          </w:tcPr>
          <w:p>
            <w:pPr>
              <w:spacing w:before="220" w:after="0" w:line="240" w:lineRule="auto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Position Held</w:t>
            </w:r>
          </w:p>
        </w:tc>
        <w:tc>
          <w:tcPr>
            <w:tcW w:w="6739" w:type="dxa"/>
          </w:tcPr>
          <w:p>
            <w:pPr>
              <w:spacing w:before="220" w:after="0" w:line="240" w:lineRule="auto"/>
              <w:ind w:firstLine="88"/>
              <w:jc w:val="both"/>
              <w:rPr>
                <w:rFonts w:ascii="Book Antiqua" w:hAnsi="Book Antiqua"/>
                <w:b/>
              </w:rPr>
            </w:pPr>
            <w:r>
              <w:rPr>
                <w:rFonts w:hAnsi="Book Antiqua"/>
                <w:lang w:val="en-US"/>
              </w:rPr>
              <w:t xml:space="preserve">                  </w:t>
            </w:r>
            <w:r>
              <w:rPr>
                <w:rFonts w:ascii="Book Antiqua" w:hAnsi="Book Antiqua"/>
              </w:rPr>
              <w:t xml:space="preserve">Project </w:t>
            </w:r>
            <w:r>
              <w:rPr>
                <w:rFonts w:hAnsi="Book Antiqua"/>
                <w:lang w:val="en-US"/>
              </w:rPr>
              <w:t xml:space="preserve">manager </w:t>
            </w:r>
            <w:r>
              <w:rPr>
                <w:rFonts w:ascii="Book Antiqua" w:hAnsi="Book Antiqua"/>
              </w:rPr>
              <w:t>(Civil)</w:t>
            </w:r>
          </w:p>
        </w:tc>
      </w:tr>
      <w:tr>
        <w:tblPrEx>
          <w:tblW w:w="0" w:type="auto"/>
          <w:tblLook w:val="04A0"/>
        </w:tblPrEx>
        <w:tc>
          <w:tcPr>
            <w:tcW w:w="2117" w:type="dxa"/>
          </w:tcPr>
          <w:p>
            <w:pPr>
              <w:spacing w:before="220" w:after="0" w:line="240" w:lineRule="auto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Work Description</w:t>
            </w:r>
          </w:p>
        </w:tc>
        <w:tc>
          <w:tcPr>
            <w:tcW w:w="6739" w:type="dxa"/>
          </w:tcPr>
          <w:p>
            <w:pPr>
              <w:pStyle w:val="Achievement"/>
            </w:pPr>
            <w:r>
              <w:t xml:space="preserve">Cove Residential </w:t>
            </w:r>
            <w:r>
              <w:rPr>
                <w:lang w:val="en-US"/>
              </w:rPr>
              <w:t xml:space="preserve">Appartments and </w:t>
            </w:r>
            <w:r>
              <w:t xml:space="preserve">Building </w:t>
            </w:r>
            <w:r>
              <w:rPr>
                <w:lang w:val="en-US"/>
              </w:rPr>
              <w:t xml:space="preserve">, </w:t>
            </w:r>
            <w:r>
              <w:t xml:space="preserve">Ground +19 and Ground +14, with two basements, </w:t>
            </w:r>
            <w:r>
              <w:rPr>
                <w:lang w:val="en-US"/>
              </w:rPr>
              <w:t xml:space="preserve">completed with finishing and services,Landscaping work,with </w:t>
            </w:r>
            <w:r>
              <w:t>Built up area 2</w:t>
            </w:r>
            <w:r>
              <w:rPr>
                <w:lang w:val="en-US"/>
              </w:rPr>
              <w:t>3 lacs</w:t>
            </w:r>
            <w:r>
              <w:t xml:space="preserve"> square feet and plot area of 14 acres </w:t>
            </w:r>
            <w:r>
              <w:rPr>
                <w:lang w:val="en-US"/>
              </w:rPr>
              <w:t xml:space="preserve">were completed, </w:t>
            </w:r>
            <w:r>
              <w:t>costing about 370 crores including road works, at Sports City, Greater Noida.</w:t>
            </w:r>
          </w:p>
          <w:p>
            <w:pPr>
              <w:pStyle w:val="Cog-body"/>
              <w:numPr>
                <w:ilvl w:val="0"/>
                <w:numId w:val="0"/>
              </w:numPr>
              <w:spacing w:after="0" w:line="240" w:lineRule="auto"/>
              <w:ind w:left="0"/>
              <w:rPr>
                <w:rFonts w:ascii="Book Antiqua" w:hAnsi="Book Antiqua"/>
                <w:sz w:val="22"/>
                <w:szCs w:val="22"/>
              </w:rPr>
            </w:pPr>
            <w:r>
              <w:rPr>
                <w:lang w:val="en-US"/>
              </w:rPr>
              <w:t xml:space="preserve">A JP </w:t>
            </w:r>
            <w:r>
              <w:t xml:space="preserve">school was </w:t>
            </w:r>
            <w:r>
              <w:rPr>
                <w:lang w:val="en-US"/>
              </w:rPr>
              <w:t xml:space="preserve">also handed over </w:t>
            </w:r>
            <w:r>
              <w:t xml:space="preserve">for JP Group G+3 having 55000 sqf built-up area </w:t>
            </w:r>
            <w:r>
              <w:rPr>
                <w:lang w:val="en-US"/>
              </w:rPr>
              <w:t>costing 18 crores,</w:t>
            </w:r>
            <w:r>
              <w:t xml:space="preserve">with external and internal finishing </w:t>
            </w:r>
            <w:r>
              <w:rPr>
                <w:lang w:val="en-US"/>
              </w:rPr>
              <w:t>,services work, Landscaping work,</w:t>
            </w:r>
            <w:r>
              <w:t>within time limit</w:t>
            </w:r>
            <w:r>
              <w:rPr>
                <w:lang w:val="en-US"/>
              </w:rPr>
              <w:t xml:space="preserve">. </w:t>
            </w:r>
          </w:p>
          <w:p>
            <w:pPr>
              <w:pStyle w:val="Cog-body"/>
              <w:numPr>
                <w:ilvl w:val="0"/>
                <w:numId w:val="0"/>
              </w:numPr>
              <w:spacing w:after="0" w:line="240" w:lineRule="auto"/>
              <w:ind w:left="0"/>
              <w:rPr>
                <w:rFonts w:ascii="Book Antiqua" w:hAnsi="Book Antiqua"/>
                <w:sz w:val="22"/>
                <w:szCs w:val="22"/>
              </w:rPr>
            </w:pPr>
          </w:p>
        </w:tc>
      </w:tr>
    </w:tbl>
    <w:p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3"/>
        <w:gridCol w:w="6733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8856" w:type="dxa"/>
            <w:gridSpan w:val="2"/>
          </w:tcPr>
          <w:p>
            <w:pPr>
              <w:pStyle w:val="Achievement"/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FEEDBACK VENTURES PRIVATE LIMITED</w:t>
            </w:r>
          </w:p>
          <w:p>
            <w:pPr>
              <w:pStyle w:val="Achievement"/>
              <w:numPr>
                <w:ilvl w:val="0"/>
                <w:numId w:val="0"/>
              </w:numPr>
              <w:jc w:val="center"/>
            </w:pPr>
            <w:r>
              <w:t>(September 2009  February 2011)</w:t>
            </w:r>
          </w:p>
        </w:tc>
      </w:tr>
      <w:tr>
        <w:tblPrEx>
          <w:tblW w:w="0" w:type="auto"/>
          <w:tblLook w:val="04A0"/>
        </w:tblPrEx>
        <w:tc>
          <w:tcPr>
            <w:tcW w:w="2123" w:type="dxa"/>
          </w:tcPr>
          <w:p>
            <w:pPr>
              <w:spacing w:before="220" w:after="0" w:line="240" w:lineRule="auto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Position Held</w:t>
            </w:r>
          </w:p>
        </w:tc>
        <w:tc>
          <w:tcPr>
            <w:tcW w:w="6733" w:type="dxa"/>
          </w:tcPr>
          <w:p>
            <w:pPr>
              <w:pStyle w:val="Achievement"/>
              <w:numPr>
                <w:ilvl w:val="0"/>
                <w:numId w:val="0"/>
              </w:numPr>
              <w:ind w:left="1080" w:hanging="360"/>
              <w:rPr>
                <w:b/>
              </w:rPr>
            </w:pPr>
            <w:r>
              <w:t>Deputy Manager.</w:t>
            </w:r>
          </w:p>
        </w:tc>
      </w:tr>
      <w:tr>
        <w:tblPrEx>
          <w:tblW w:w="0" w:type="auto"/>
          <w:tblLook w:val="04A0"/>
        </w:tblPrEx>
        <w:tc>
          <w:tcPr>
            <w:tcW w:w="2123" w:type="dxa"/>
          </w:tcPr>
          <w:p>
            <w:pPr>
              <w:spacing w:before="220" w:after="0" w:line="240" w:lineRule="auto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Work Description</w:t>
            </w:r>
          </w:p>
        </w:tc>
        <w:tc>
          <w:tcPr>
            <w:tcW w:w="6733" w:type="dxa"/>
          </w:tcPr>
          <w:p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Completed the structures with PT slab ,G +8 and all the finishing works </w:t>
            </w:r>
            <w:r>
              <w:rPr>
                <w:rFonts w:hAnsi="Book Antiqua"/>
              </w:rPr>
              <w:t>including road work of the</w:t>
            </w:r>
            <w:r>
              <w:rPr>
                <w:rFonts w:hAnsi="Book Antiqua"/>
                <w:lang w:val="en-US"/>
              </w:rPr>
              <w:t xml:space="preserve"> project</w:t>
            </w:r>
          </w:p>
          <w:p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IT park project with one residential block and four commercial blocks.</w:t>
            </w:r>
          </w:p>
          <w:p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The project is situated on NH 8 IMT Manesar, Sector 8, Gurgaon. Plot area 11 acres.</w:t>
            </w:r>
          </w:p>
          <w:p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Total cost of the project was about 350 crores.</w:t>
            </w:r>
          </w:p>
        </w:tc>
      </w:tr>
    </w:tbl>
    <w:p>
      <w:pPr>
        <w:spacing w:after="0" w:line="240" w:lineRule="auto"/>
        <w:rPr>
          <w:rFonts w:ascii="Book Antiqua" w:hAnsi="Book Antiq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2"/>
        <w:gridCol w:w="6765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9576" w:type="dxa"/>
            <w:gridSpan w:val="2"/>
          </w:tcPr>
          <w:p>
            <w:pPr>
              <w:spacing w:before="120" w:after="0" w:line="240" w:lineRule="auto"/>
              <w:jc w:val="center"/>
              <w:rPr>
                <w:rFonts w:ascii="Book Antiqua" w:hAnsi="Book Antiqua"/>
                <w:b/>
                <w:highlight w:val="yellow"/>
              </w:rPr>
            </w:pPr>
            <w:r>
              <w:rPr>
                <w:rFonts w:ascii="Book Antiqua" w:hAnsi="Book Antiqua"/>
                <w:b/>
                <w:highlight w:val="yellow"/>
              </w:rPr>
              <w:t>VIPUL LIMITED</w:t>
            </w:r>
          </w:p>
          <w:p>
            <w:pPr>
              <w:spacing w:before="120" w:after="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(November 2006  September 2009)</w:t>
            </w:r>
          </w:p>
        </w:tc>
      </w:tr>
      <w:tr>
        <w:tblPrEx>
          <w:tblW w:w="0" w:type="auto"/>
          <w:tblLook w:val="04A0"/>
        </w:tblPrEx>
        <w:tc>
          <w:tcPr>
            <w:tcW w:w="2178" w:type="dxa"/>
          </w:tcPr>
          <w:p>
            <w:pPr>
              <w:spacing w:before="220" w:after="0" w:line="240" w:lineRule="auto"/>
              <w:ind w:left="360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Project Description</w:t>
            </w:r>
          </w:p>
        </w:tc>
        <w:tc>
          <w:tcPr>
            <w:tcW w:w="7398" w:type="dxa"/>
          </w:tcPr>
          <w:p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432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cs="Arial"/>
              </w:rPr>
              <w:t>A Five Star Hotel project with one commercial Block and two Retail Blocks.</w:t>
            </w:r>
          </w:p>
          <w:p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792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cs="Arial"/>
              </w:rPr>
              <w:t>The project is situated on NH-8near Manesar,Gurgaon.Plot area 11 acre.</w:t>
            </w:r>
          </w:p>
          <w:p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792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cs="Arial"/>
              </w:rPr>
              <w:t>Total cost of the project expected to be 300crores.completed the finishing works.</w:t>
            </w:r>
          </w:p>
          <w:p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432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cs="Arial"/>
              </w:rPr>
              <w:t>Commercial Project named as "Vipul Trade Centre" situated on Sohna Road, Gurgaon.</w:t>
            </w:r>
          </w:p>
          <w:p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792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cs="Arial"/>
              </w:rPr>
              <w:t>Plot area of this project is 5 acre with 40% ground coverage with three basements and ground plus six floors.</w:t>
            </w:r>
          </w:p>
        </w:tc>
      </w:tr>
    </w:tbl>
    <w:p>
      <w:pPr>
        <w:spacing w:after="0" w:line="240" w:lineRule="auto"/>
        <w:rPr>
          <w:rFonts w:ascii="Book Antiqua" w:hAnsi="Book Antiqua"/>
        </w:rPr>
      </w:pPr>
    </w:p>
    <w:p>
      <w:pPr>
        <w:spacing w:after="0" w:line="240" w:lineRule="auto"/>
        <w:rPr>
          <w:rFonts w:ascii="Book Antiqua" w:hAnsi="Book Antiq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7"/>
        <w:gridCol w:w="6790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8857" w:type="dxa"/>
            <w:gridSpan w:val="2"/>
          </w:tcPr>
          <w:p>
            <w:pPr>
              <w:spacing w:before="120" w:after="0" w:line="240" w:lineRule="auto"/>
              <w:jc w:val="center"/>
              <w:rPr>
                <w:rFonts w:ascii="Book Antiqua" w:hAnsi="Book Antiqua" w:cs="Arial"/>
                <w:b/>
                <w:highlight w:val="yellow"/>
              </w:rPr>
            </w:pPr>
            <w:r>
              <w:rPr>
                <w:rFonts w:ascii="Book Antiqua" w:hAnsi="Book Antiqua" w:cs="Arial"/>
                <w:b/>
                <w:highlight w:val="yellow"/>
              </w:rPr>
              <w:t>SRISHTI  BUILDTECH PVT LTD.</w:t>
            </w:r>
          </w:p>
          <w:p>
            <w:pPr>
              <w:spacing w:before="120" w:after="0" w:line="240" w:lineRule="auto"/>
              <w:jc w:val="center"/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(July 2000  October 2006)</w:t>
            </w:r>
          </w:p>
        </w:tc>
      </w:tr>
      <w:tr>
        <w:tblPrEx>
          <w:tblW w:w="0" w:type="auto"/>
          <w:tblLook w:val="04A0"/>
        </w:tblPrEx>
        <w:tc>
          <w:tcPr>
            <w:tcW w:w="2067" w:type="dxa"/>
          </w:tcPr>
          <w:p>
            <w:pPr>
              <w:spacing w:before="220" w:after="0" w:line="240" w:lineRule="auto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Position Held</w:t>
            </w:r>
          </w:p>
        </w:tc>
        <w:tc>
          <w:tcPr>
            <w:tcW w:w="6790" w:type="dxa"/>
          </w:tcPr>
          <w:p>
            <w:pPr>
              <w:spacing w:before="220" w:after="0" w:line="240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Senior Engineer.</w:t>
            </w:r>
          </w:p>
        </w:tc>
      </w:tr>
      <w:tr>
        <w:tblPrEx>
          <w:tblW w:w="0" w:type="auto"/>
          <w:tblLook w:val="04A0"/>
        </w:tblPrEx>
        <w:tc>
          <w:tcPr>
            <w:tcW w:w="2067" w:type="dxa"/>
          </w:tcPr>
          <w:p>
            <w:pPr>
              <w:spacing w:before="220" w:after="0" w:line="240" w:lineRule="auto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Work Description</w:t>
            </w:r>
          </w:p>
        </w:tc>
        <w:tc>
          <w:tcPr>
            <w:tcW w:w="6790" w:type="dxa"/>
          </w:tcPr>
          <w:p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792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The project comprised of a Multi-storied Residential Complex located at Lucknow. </w:t>
            </w:r>
          </w:p>
          <w:p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792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Completed the structures and finishing works </w:t>
            </w:r>
            <w:r>
              <w:rPr>
                <w:rFonts w:hAnsi="Book Antiqua"/>
              </w:rPr>
              <w:t xml:space="preserve">including </w:t>
            </w:r>
            <w:r>
              <w:rPr>
                <w:rFonts w:hAnsi="Book Antiqua"/>
              </w:rPr>
              <w:t>road works.</w:t>
            </w:r>
          </w:p>
        </w:tc>
      </w:tr>
      <w:tr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/>
        </w:tblPrEx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220" w:after="0" w:line="240" w:lineRule="auto"/>
            </w:pPr>
          </w:p>
        </w:tc>
        <w:tc>
          <w:tcPr>
            <w:tcW w:w="6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before="220" w:after="0" w:line="240" w:lineRule="auto"/>
            </w:pPr>
          </w:p>
        </w:tc>
      </w:tr>
    </w:tbl>
    <w:p>
      <w:pPr>
        <w:spacing w:after="0" w:line="240" w:lineRule="auto"/>
        <w:rPr>
          <w:rFonts w:ascii="Book Antiqua" w:hAnsi="Book Antiq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2"/>
        <w:gridCol w:w="6765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9576" w:type="dxa"/>
            <w:gridSpan w:val="2"/>
          </w:tcPr>
          <w:p>
            <w:pPr>
              <w:spacing w:before="120" w:after="0" w:line="240" w:lineRule="auto"/>
              <w:jc w:val="center"/>
              <w:rPr>
                <w:rFonts w:ascii="Book Antiqua" w:hAnsi="Book Antiqua"/>
                <w:b/>
                <w:highlight w:val="yellow"/>
              </w:rPr>
            </w:pPr>
            <w:r>
              <w:rPr>
                <w:rFonts w:ascii="Book Antiqua" w:hAnsi="Book Antiqua"/>
                <w:b/>
                <w:highlight w:val="yellow"/>
              </w:rPr>
              <w:t>PRIDE BUILDERS, LUCKNOW</w:t>
            </w:r>
          </w:p>
          <w:p>
            <w:pPr>
              <w:spacing w:before="120" w:after="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(September 1993  </w:t>
            </w:r>
            <w:r>
              <w:rPr>
                <w:rFonts w:hAnsi="Book Antiqua"/>
                <w:lang w:val="en-US"/>
              </w:rPr>
              <w:t>June</w:t>
            </w:r>
            <w:r>
              <w:rPr>
                <w:rFonts w:ascii="Book Antiqua" w:hAnsi="Book Antiqua"/>
              </w:rPr>
              <w:t xml:space="preserve"> </w:t>
            </w:r>
            <w:r>
              <w:rPr>
                <w:rFonts w:hAnsi="Book Antiqua"/>
                <w:lang w:val="en-US"/>
              </w:rPr>
              <w:t>2000</w:t>
            </w:r>
            <w:r>
              <w:rPr>
                <w:rFonts w:ascii="Book Antiqua" w:hAnsi="Book Antiqua"/>
              </w:rPr>
              <w:t>)</w:t>
            </w:r>
          </w:p>
        </w:tc>
      </w:tr>
      <w:tr>
        <w:tblPrEx>
          <w:tblW w:w="0" w:type="auto"/>
          <w:tblLook w:val="04A0"/>
        </w:tblPrEx>
        <w:tc>
          <w:tcPr>
            <w:tcW w:w="2178" w:type="dxa"/>
          </w:tcPr>
          <w:p>
            <w:pPr>
              <w:spacing w:before="220" w:after="0" w:line="24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Position Held</w:t>
            </w:r>
          </w:p>
        </w:tc>
        <w:tc>
          <w:tcPr>
            <w:tcW w:w="7398" w:type="dxa"/>
          </w:tcPr>
          <w:p>
            <w:pPr>
              <w:pStyle w:val="Cog-body"/>
              <w:spacing w:after="0" w:line="240" w:lineRule="auto"/>
              <w:ind w:left="0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Site Engineer.</w:t>
            </w:r>
          </w:p>
        </w:tc>
      </w:tr>
      <w:tr>
        <w:tblPrEx>
          <w:tblW w:w="0" w:type="auto"/>
          <w:tblLook w:val="04A0"/>
        </w:tblPrEx>
        <w:tc>
          <w:tcPr>
            <w:tcW w:w="2178" w:type="dxa"/>
          </w:tcPr>
          <w:p>
            <w:pPr>
              <w:spacing w:before="220" w:after="0" w:line="24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Description</w:t>
            </w:r>
          </w:p>
        </w:tc>
        <w:tc>
          <w:tcPr>
            <w:tcW w:w="7398" w:type="dxa"/>
          </w:tcPr>
          <w:p>
            <w:pPr>
              <w:pStyle w:val="Cog-body"/>
              <w:spacing w:after="0" w:line="240" w:lineRule="auto"/>
              <w:ind w:left="0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The project comprised of multistoried shopping complex, Road works located at Lucknow.</w:t>
            </w:r>
          </w:p>
        </w:tc>
      </w:tr>
    </w:tbl>
    <w:p>
      <w:pPr>
        <w:spacing w:after="0" w:line="240" w:lineRule="auto"/>
        <w:rPr>
          <w:rFonts w:ascii="Book Antiqua" w:hAnsi="Book Antiqu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88"/>
        <w:gridCol w:w="6768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8856" w:type="dxa"/>
            <w:gridSpan w:val="2"/>
          </w:tcPr>
          <w:p>
            <w:pPr>
              <w:spacing w:after="0" w:line="240" w:lineRule="auto"/>
              <w:jc w:val="center"/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PERSONAL DETAILS</w:t>
            </w:r>
          </w:p>
        </w:tc>
      </w:tr>
      <w:tr>
        <w:tblPrEx>
          <w:tblW w:w="0" w:type="auto"/>
          <w:tblLook w:val="04A0"/>
        </w:tblPrEx>
        <w:tc>
          <w:tcPr>
            <w:tcW w:w="2088" w:type="dxa"/>
          </w:tcPr>
          <w:p>
            <w:pPr>
              <w:spacing w:after="0" w:line="240" w:lineRule="auto"/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Date of Birth</w:t>
            </w:r>
          </w:p>
        </w:tc>
        <w:tc>
          <w:tcPr>
            <w:tcW w:w="6768" w:type="dxa"/>
            <w:vAlign w:val="center"/>
          </w:tcPr>
          <w:p>
            <w:pPr>
              <w:spacing w:after="0" w:line="240" w:lineRule="auto"/>
              <w:rPr>
                <w:rFonts w:ascii="Book Antiqua" w:eastAsia="Calibri" w:hAnsi="Book Antiqua"/>
              </w:rPr>
            </w:pPr>
            <w:r>
              <w:rPr>
                <w:rFonts w:ascii="Book Antiqua" w:eastAsia="Calibri" w:hAnsi="Book Antiqua"/>
              </w:rPr>
              <w:t>June 30,1971</w:t>
            </w:r>
          </w:p>
        </w:tc>
      </w:tr>
      <w:tr>
        <w:tblPrEx>
          <w:tblW w:w="0" w:type="auto"/>
          <w:tblLook w:val="04A0"/>
        </w:tblPrEx>
        <w:tc>
          <w:tcPr>
            <w:tcW w:w="2088" w:type="dxa"/>
          </w:tcPr>
          <w:p>
            <w:pPr>
              <w:spacing w:after="0" w:line="240" w:lineRule="auto"/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Marital Status</w:t>
            </w:r>
          </w:p>
        </w:tc>
        <w:tc>
          <w:tcPr>
            <w:tcW w:w="6768" w:type="dxa"/>
            <w:vAlign w:val="center"/>
          </w:tcPr>
          <w:p>
            <w:pPr>
              <w:spacing w:after="0" w:line="240" w:lineRule="auto"/>
              <w:rPr>
                <w:rFonts w:ascii="Book Antiqua" w:eastAsia="Calibri" w:hAnsi="Book Antiqua"/>
              </w:rPr>
            </w:pPr>
            <w:r>
              <w:rPr>
                <w:rFonts w:ascii="Book Antiqua" w:eastAsia="Calibri" w:hAnsi="Book Antiqua"/>
              </w:rPr>
              <w:t>Married</w:t>
            </w:r>
          </w:p>
        </w:tc>
      </w:tr>
    </w:tbl>
    <w:p>
      <w:pPr>
        <w:spacing w:after="0" w:line="240" w:lineRule="auto"/>
        <w:rPr>
          <w:rFonts w:ascii="Book Antiqua" w:hAnsi="Book Antiqua"/>
        </w:rPr>
      </w:pPr>
    </w:p>
    <w:p>
      <w:pPr>
        <w:spacing w:after="0" w:line="240" w:lineRule="auto"/>
        <w:rPr>
          <w:rFonts w:ascii="Book Antiqua" w:hAnsi="Book Antiqua"/>
        </w:rPr>
      </w:pPr>
    </w:p>
    <w:p>
      <w:pPr>
        <w:spacing w:after="0" w:line="240" w:lineRule="auto"/>
        <w:rPr>
          <w:rFonts w:ascii="Book Antiqua" w:hAnsi="Book Antiqua"/>
        </w:rPr>
      </w:pPr>
    </w:p>
    <w:p>
      <w:pPr>
        <w:spacing w:after="0" w:line="240" w:lineRule="auto"/>
        <w:ind w:right="180"/>
        <w:jc w:val="right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Date: 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>NAVEEN KUMAR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 w:orient="portrait"/>
      <w:pgMar w:top="72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20B0502040000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0890BCEC"/>
    <w:lvl w:ilvl="0">
      <w:start w:val="1"/>
      <w:numFmt w:val="bullet"/>
      <w:lvlText w:val=""/>
      <w:lvlJc w:val="left"/>
      <w:pPr>
        <w:tabs>
          <w:tab w:val="left" w:pos="994"/>
        </w:tabs>
        <w:ind w:left="99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714"/>
        </w:tabs>
        <w:ind w:left="17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434"/>
        </w:tabs>
        <w:ind w:left="24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154"/>
        </w:tabs>
        <w:ind w:left="31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874"/>
        </w:tabs>
        <w:ind w:left="38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594"/>
        </w:tabs>
        <w:ind w:left="45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314"/>
        </w:tabs>
        <w:ind w:left="53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034"/>
        </w:tabs>
        <w:ind w:left="60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754"/>
        </w:tabs>
        <w:ind w:left="6754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50C134C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BDAC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22A18A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865"/>
        </w:tabs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85"/>
        </w:tabs>
        <w:ind w:left="25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5"/>
        </w:tabs>
        <w:ind w:left="33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5"/>
        </w:tabs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5"/>
        </w:tabs>
        <w:ind w:left="47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5"/>
        </w:tabs>
        <w:ind w:left="54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5"/>
        </w:tabs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5"/>
        </w:tabs>
        <w:ind w:left="6905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10AA97B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B92EEF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766699A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C94DA82"/>
    <w:lvl w:ilvl="0">
      <w:start w:val="1"/>
      <w:numFmt w:val="bullet"/>
      <w:pStyle w:val="Achievemen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CF5CA3AA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B6100DD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3FC997A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924E6C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A03211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F5CA3AA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38EB52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AEA9E86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A780871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AC92FC7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4AECD34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E326AE5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00000014"/>
    <w:multiLevelType w:val="hybridMultilevel"/>
    <w:tmpl w:val="A9440104"/>
    <w:lvl w:ilvl="0">
      <w:start w:val="1"/>
      <w:numFmt w:val="bullet"/>
      <w:lvlText w:val=""/>
      <w:lvlJc w:val="left"/>
      <w:pPr>
        <w:tabs>
          <w:tab w:val="left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262A7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multilevel"/>
    <w:tmpl w:val="726C0FA2"/>
    <w:lvl w:ilvl="0">
      <w:start w:val="1"/>
      <w:numFmt w:val="decimal"/>
      <w:pStyle w:val="Cog-H1"/>
      <w:lvlText w:val="%1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/>
        <w:i w:val="0"/>
        <w:color w:val="0000FF"/>
        <w:sz w:val="28"/>
      </w:rPr>
    </w:lvl>
    <w:lvl w:ilvl="1">
      <w:start w:val="1"/>
      <w:numFmt w:val="decimal"/>
      <w:pStyle w:val="Cog-H2"/>
      <w:lvlText w:val="%1.%2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/>
        <w:i w:val="0"/>
        <w:color w:val="0000FF"/>
        <w:sz w:val="24"/>
      </w:rPr>
    </w:lvl>
    <w:lvl w:ilvl="2">
      <w:start w:val="1"/>
      <w:numFmt w:val="decimal"/>
      <w:pStyle w:val="Cog-H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2304"/>
        </w:tabs>
        <w:ind w:left="2304" w:hanging="1584"/>
      </w:pPr>
      <w:rPr>
        <w:rFonts w:hint="default"/>
      </w:rPr>
    </w:lvl>
  </w:abstractNum>
  <w:abstractNum w:abstractNumId="23">
    <w:nsid w:val="00000017"/>
    <w:multiLevelType w:val="hybridMultilevel"/>
    <w:tmpl w:val="FEEA23F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ACA85CFC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FC445FFC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ADF051DA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8BDABC2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multilevel"/>
    <w:tmpl w:val="028861AE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76FE75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8ABA8B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028861AE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10AA97B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singleLevel"/>
    <w:tmpl w:val="D160FDDA"/>
    <w:lvl w:ilvl="0">
      <w:start w:val="1"/>
      <w:numFmt w:val="bullet"/>
      <w:lvlText w:val="*"/>
      <w:lvlJc w:val="left"/>
    </w:lvl>
  </w:abstractNum>
  <w:abstractNum w:abstractNumId="34">
    <w:nsid w:val="00000022"/>
    <w:multiLevelType w:val="hybridMultilevel"/>
    <w:tmpl w:val="46E8A0B4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B52030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7EAC0AA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0"/>
  </w:num>
  <w:num w:numId="4">
    <w:abstractNumId w:val="36"/>
  </w:num>
  <w:num w:numId="5">
    <w:abstractNumId w:val="31"/>
  </w:num>
  <w:num w:numId="6">
    <w:abstractNumId w:val="28"/>
  </w:num>
  <w:num w:numId="7">
    <w:abstractNumId w:val="33"/>
    <w:lvlOverride w:ilvl="0">
      <w:lvl w:ilvl="0">
        <w:start w:val="1"/>
        <w:numFmt w:val="bullet"/>
        <w:lvlText w:val=""/>
        <w:lvlJc w:val="left"/>
        <w:rPr>
          <w:rFonts w:ascii="Symbol" w:hAnsi="Symbol" w:cs="Symbol" w:hint="default"/>
        </w:rPr>
      </w:lvl>
    </w:lvlOverride>
  </w:num>
  <w:num w:numId="8">
    <w:abstractNumId w:val="35"/>
  </w:num>
  <w:num w:numId="9">
    <w:abstractNumId w:val="16"/>
  </w:num>
  <w:num w:numId="10">
    <w:abstractNumId w:val="9"/>
  </w:num>
  <w:num w:numId="11">
    <w:abstractNumId w:val="13"/>
  </w:num>
  <w:num w:numId="12">
    <w:abstractNumId w:val="18"/>
  </w:num>
  <w:num w:numId="13">
    <w:abstractNumId w:val="10"/>
  </w:num>
  <w:num w:numId="14">
    <w:abstractNumId w:val="25"/>
  </w:num>
  <w:num w:numId="15">
    <w:abstractNumId w:val="1"/>
  </w:num>
  <w:num w:numId="16">
    <w:abstractNumId w:val="27"/>
  </w:num>
  <w:num w:numId="17">
    <w:abstractNumId w:val="34"/>
  </w:num>
  <w:num w:numId="18">
    <w:abstractNumId w:val="32"/>
  </w:num>
  <w:num w:numId="19">
    <w:abstractNumId w:val="14"/>
  </w:num>
  <w:num w:numId="20">
    <w:abstractNumId w:val="6"/>
  </w:num>
  <w:num w:numId="21">
    <w:abstractNumId w:val="17"/>
  </w:num>
  <w:num w:numId="22">
    <w:abstractNumId w:val="26"/>
  </w:num>
  <w:num w:numId="23">
    <w:abstractNumId w:val="20"/>
  </w:num>
  <w:num w:numId="24">
    <w:abstractNumId w:val="23"/>
  </w:num>
  <w:num w:numId="25">
    <w:abstractNumId w:val="5"/>
  </w:num>
  <w:num w:numId="26">
    <w:abstractNumId w:val="4"/>
  </w:num>
  <w:num w:numId="27">
    <w:abstractNumId w:val="2"/>
  </w:num>
  <w:num w:numId="28">
    <w:abstractNumId w:val="12"/>
  </w:num>
  <w:num w:numId="29">
    <w:abstractNumId w:val="11"/>
  </w:num>
  <w:num w:numId="30">
    <w:abstractNumId w:val="19"/>
  </w:num>
  <w:num w:numId="31">
    <w:abstractNumId w:val="15"/>
  </w:num>
  <w:num w:numId="32">
    <w:abstractNumId w:val="33"/>
    <w:lvlOverride w:ilvl="0">
      <w:lvl w:ilvl="0">
        <w:start w:val="1"/>
        <w:numFmt w:val="bullet"/>
        <w:lvlText w:val=""/>
        <w:lvlJc w:val="left"/>
        <w:rPr>
          <w:rFonts w:ascii="Symbol" w:hAnsi="Symbol" w:cs="Symbol" w:hint="default"/>
        </w:rPr>
      </w:lvl>
    </w:lvlOverride>
  </w:num>
  <w:num w:numId="33">
    <w:abstractNumId w:val="24"/>
  </w:num>
  <w:num w:numId="34">
    <w:abstractNumId w:val="3"/>
  </w:num>
  <w:num w:numId="35">
    <w:abstractNumId w:val="21"/>
  </w:num>
  <w:num w:numId="36">
    <w:abstractNumId w:val="29"/>
  </w:num>
  <w:num w:numId="37">
    <w:abstractNumId w:val="30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en-IN" w:eastAsia="en-IN" w:bidi="as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51" w:lineRule="auto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a33fedd6-6192-4109-a5bc-af289c206b09"/>
    <w:uiPriority w:val="9"/>
    <w:qFormat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1f93e1b3-6d83-44aa-ad60-32c15250cefa"/>
    <w:uiPriority w:val="9"/>
    <w:qFormat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f8dd64f6-c82c-4015-bf26-9fa0402f3973"/>
    <w:uiPriority w:val="9"/>
    <w:qFormat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60f53195-ff4e-4978-a64c-55cb99efea96"/>
    <w:uiPriority w:val="9"/>
    <w:qFormat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f903f311-6be1-4a4b-a1fe-99dcb665cbfa"/>
    <w:uiPriority w:val="9"/>
    <w:qFormat/>
    <w:pPr>
      <w:spacing w:before="320" w:after="120"/>
      <w:jc w:val="center"/>
      <w:outlineLvl w:val="4"/>
    </w:pPr>
    <w:rPr>
      <w:caps/>
      <w:color w:val="622423"/>
      <w:spacing w:val="1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d58c659b-8c03-44f3-8d87-4a93f5ed73b7"/>
    <w:uiPriority w:val="9"/>
    <w:qFormat/>
    <w:pPr>
      <w:spacing w:after="120"/>
      <w:jc w:val="center"/>
      <w:outlineLvl w:val="5"/>
    </w:pPr>
    <w:rPr>
      <w:caps/>
      <w:color w:val="943634"/>
      <w:spacing w:val="1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7133cb9b-6f71-4515-9582-7f2508ed3507"/>
    <w:qFormat/>
    <w:pPr>
      <w:spacing w:after="120"/>
      <w:jc w:val="center"/>
      <w:outlineLvl w:val="6"/>
    </w:pPr>
    <w:rPr>
      <w:i/>
      <w:iCs/>
      <w:caps/>
      <w:color w:val="943634"/>
      <w:spacing w:val="1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4237a93b-5d9f-429a-82e3-f29074c4e27b"/>
    <w:qFormat/>
    <w:pPr>
      <w:spacing w:after="120"/>
      <w:jc w:val="center"/>
      <w:outlineLvl w:val="7"/>
    </w:pPr>
    <w:rPr>
      <w:caps/>
      <w:spacing w:val="10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27429fc5-cef6-4c8c-a8d0-84f0cb4b992d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  <w:lang w:bidi="ar-SA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pPr>
      <w:spacing w:after="120"/>
    </w:pPr>
  </w:style>
  <w:style w:type="paragraph" w:customStyle="1" w:styleId="Achievement">
    <w:name w:val="Achievement"/>
    <w:basedOn w:val="BodyText"/>
    <w:pPr>
      <w:numPr>
        <w:ilvl w:val="0"/>
        <w:numId w:val="1"/>
      </w:numPr>
      <w:spacing w:before="220" w:after="0" w:line="240" w:lineRule="auto"/>
      <w:jc w:val="both"/>
    </w:pPr>
    <w:rPr>
      <w:rFonts w:ascii="Book Antiqua" w:hAnsi="Book Antiqua"/>
      <w:color w:val="000000"/>
    </w:rPr>
  </w:style>
  <w:style w:type="character" w:customStyle="1" w:styleId="Heading1Chara33fedd6-6192-4109-a5bc-af289c206b09">
    <w:name w:val="Heading 1 Char_a33fedd6-6192-4109-a5bc-af289c206b09"/>
    <w:link w:val="Heading1"/>
    <w:rPr>
      <w:rFonts w:ascii="Cambria" w:eastAsia="Times New Roman" w:hAnsi="Cambria" w:cs="Times New Roman"/>
      <w:caps/>
      <w:color w:val="632423"/>
      <w:spacing w:val="20"/>
      <w:sz w:val="28"/>
      <w:szCs w:val="28"/>
    </w:rPr>
  </w:style>
  <w:style w:type="paragraph" w:customStyle="1" w:styleId="Cog-H1">
    <w:name w:val="Cog-H1"/>
    <w:basedOn w:val="Heading1"/>
    <w:pPr>
      <w:numPr>
        <w:ilvl w:val="0"/>
        <w:numId w:val="2"/>
      </w:numPr>
      <w:spacing w:before="120" w:after="120" w:line="240" w:lineRule="atLeast"/>
    </w:pPr>
    <w:rPr>
      <w:bCs/>
      <w:color w:val="0000FF"/>
      <w:szCs w:val="20"/>
    </w:rPr>
  </w:style>
  <w:style w:type="character" w:customStyle="1" w:styleId="Heading2Char1f93e1b3-6d83-44aa-ad60-32c15250cefa">
    <w:name w:val="Heading 2 Char_1f93e1b3-6d83-44aa-ad60-32c15250cefa"/>
    <w:link w:val="Heading2"/>
    <w:rPr>
      <w:rFonts w:ascii="Cambria" w:eastAsia="Times New Roman" w:hAnsi="Cambria" w:cs="Times New Roman"/>
      <w:caps/>
      <w:color w:val="632423"/>
      <w:spacing w:val="15"/>
      <w:sz w:val="24"/>
      <w:szCs w:val="24"/>
    </w:rPr>
  </w:style>
  <w:style w:type="paragraph" w:customStyle="1" w:styleId="Cog-H2">
    <w:name w:val="Cog-H2"/>
    <w:basedOn w:val="Heading2"/>
    <w:pPr>
      <w:numPr>
        <w:ilvl w:val="1"/>
        <w:numId w:val="2"/>
      </w:numPr>
      <w:spacing w:before="120" w:after="120" w:line="240" w:lineRule="atLeast"/>
    </w:pPr>
    <w:rPr>
      <w:bCs/>
      <w:i/>
      <w:iCs/>
      <w:color w:val="0000FF"/>
      <w:szCs w:val="20"/>
    </w:rPr>
  </w:style>
  <w:style w:type="character" w:customStyle="1" w:styleId="Heading3Charf8dd64f6-c82c-4015-bf26-9fa0402f3973">
    <w:name w:val="Heading 3 Char_f8dd64f6-c82c-4015-bf26-9fa0402f3973"/>
    <w:link w:val="Heading3"/>
    <w:rPr>
      <w:rFonts w:ascii="Cambria" w:eastAsia="Times New Roman" w:hAnsi="Cambria" w:cs="Times New Roman"/>
      <w:caps/>
      <w:color w:val="622423"/>
      <w:sz w:val="24"/>
      <w:szCs w:val="24"/>
    </w:rPr>
  </w:style>
  <w:style w:type="paragraph" w:customStyle="1" w:styleId="Cog-H3">
    <w:name w:val="Cog-H3"/>
    <w:basedOn w:val="Heading3"/>
    <w:pPr>
      <w:numPr>
        <w:ilvl w:val="2"/>
        <w:numId w:val="2"/>
      </w:numPr>
      <w:spacing w:before="120" w:after="120" w:line="240" w:lineRule="atLeast"/>
    </w:pPr>
    <w:rPr>
      <w:bCs/>
      <w:color w:val="0000FF"/>
      <w:sz w:val="22"/>
      <w:szCs w:val="20"/>
    </w:rPr>
  </w:style>
  <w:style w:type="paragraph" w:customStyle="1" w:styleId="Address2">
    <w:name w:val="Address 2"/>
    <w:basedOn w:val="Normal"/>
    <w:pPr>
      <w:spacing w:line="200" w:lineRule="atLeast"/>
    </w:pPr>
    <w:rPr>
      <w:sz w:val="16"/>
      <w:szCs w:val="20"/>
    </w:rPr>
  </w:style>
  <w:style w:type="paragraph" w:customStyle="1" w:styleId="Address1">
    <w:name w:val="Address 1"/>
    <w:basedOn w:val="Normal"/>
    <w:pPr>
      <w:spacing w:line="200" w:lineRule="atLeast"/>
    </w:pPr>
    <w:rPr>
      <w:sz w:val="16"/>
      <w:szCs w:val="20"/>
    </w:rPr>
  </w:style>
  <w:style w:type="character" w:styleId="Hyperlink">
    <w:name w:val="Hyperlink"/>
    <w:rPr>
      <w:rFonts w:ascii="Cambria" w:eastAsia="Times New Roman" w:hAnsi="Cambria" w:cs="Times New Roman"/>
      <w:color w:val="0000FF"/>
      <w:u w:val="single"/>
    </w:rPr>
  </w:style>
  <w:style w:type="paragraph" w:customStyle="1" w:styleId="Name">
    <w:name w:val="Name"/>
    <w:basedOn w:val="Normal"/>
    <w:next w:val="Normal"/>
    <w:pPr>
      <w:spacing w:before="120" w:after="0" w:line="240" w:lineRule="auto"/>
    </w:pPr>
    <w:rPr>
      <w:rFonts w:ascii="Book Antiqua" w:hAnsi="Book Antiqua"/>
      <w:b/>
      <w:iCs/>
      <w:spacing w:val="-15"/>
      <w:sz w:val="40"/>
      <w:szCs w:val="40"/>
    </w:rPr>
  </w:style>
  <w:style w:type="paragraph" w:customStyle="1" w:styleId="JobTitle">
    <w:name w:val="Job Title"/>
    <w:next w:val="Achievement"/>
    <w:pPr>
      <w:spacing w:after="40" w:line="220" w:lineRule="atLeast"/>
    </w:pPr>
    <w:rPr>
      <w:rFonts w:ascii="Arial" w:hAnsi="Arial"/>
      <w:b/>
      <w:spacing w:val="-1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g-body">
    <w:name w:val="Cog-body"/>
    <w:basedOn w:val="Normal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character" w:customStyle="1" w:styleId="Heading4Char60f53195-ff4e-4978-a64c-55cb99efea96">
    <w:name w:val="Heading 4 Char_60f53195-ff4e-4978-a64c-55cb99efea96"/>
    <w:link w:val="Heading4"/>
    <w:rPr>
      <w:rFonts w:ascii="Cambria" w:eastAsia="Times New Roman" w:hAnsi="Cambria" w:cs="Times New Roman"/>
      <w:caps/>
      <w:color w:val="622423"/>
      <w:spacing w:val="10"/>
    </w:rPr>
  </w:style>
  <w:style w:type="character" w:customStyle="1" w:styleId="Heading5Charf903f311-6be1-4a4b-a1fe-99dcb665cbfa">
    <w:name w:val="Heading 5 Char_f903f311-6be1-4a4b-a1fe-99dcb665cbfa"/>
    <w:link w:val="Heading5"/>
    <w:rPr>
      <w:rFonts w:ascii="Cambria" w:eastAsia="Times New Roman" w:hAnsi="Cambria" w:cs="Times New Roman"/>
      <w:caps/>
      <w:color w:val="622423"/>
      <w:spacing w:val="10"/>
    </w:rPr>
  </w:style>
  <w:style w:type="character" w:customStyle="1" w:styleId="Heading6Chard58c659b-8c03-44f3-8d87-4a93f5ed73b7">
    <w:name w:val="Heading 6 Char_d58c659b-8c03-44f3-8d87-4a93f5ed73b7"/>
    <w:link w:val="Heading6"/>
    <w:rPr>
      <w:rFonts w:ascii="Cambria" w:eastAsia="Times New Roman" w:hAnsi="Cambria" w:cs="Times New Roman"/>
      <w:caps/>
      <w:color w:val="943634"/>
      <w:spacing w:val="10"/>
    </w:rPr>
  </w:style>
  <w:style w:type="character" w:customStyle="1" w:styleId="Heading7Char7133cb9b-6f71-4515-9582-7f2508ed3507">
    <w:name w:val="Heading 7 Char_7133cb9b-6f71-4515-9582-7f2508ed3507"/>
    <w:link w:val="Heading7"/>
    <w:rPr>
      <w:rFonts w:ascii="Cambria" w:eastAsia="Times New Roman" w:hAnsi="Cambria" w:cs="Times New Roman"/>
      <w:i/>
      <w:iCs/>
      <w:caps/>
      <w:color w:val="943634"/>
      <w:spacing w:val="10"/>
    </w:rPr>
  </w:style>
  <w:style w:type="character" w:customStyle="1" w:styleId="Heading8Char4237a93b-5d9f-429a-82e3-f29074c4e27b">
    <w:name w:val="Heading 8 Char_4237a93b-5d9f-429a-82e3-f29074c4e27b"/>
    <w:link w:val="Heading8"/>
    <w:rPr>
      <w:rFonts w:ascii="Cambria" w:eastAsia="Times New Roman" w:hAnsi="Cambria" w:cs="Times New Roman"/>
      <w:caps/>
      <w:spacing w:val="10"/>
      <w:sz w:val="20"/>
      <w:szCs w:val="20"/>
    </w:rPr>
  </w:style>
  <w:style w:type="character" w:customStyle="1" w:styleId="Heading9Char27429fc5-cef6-4c8c-a8d0-84f0cb4b992d">
    <w:name w:val="Heading 9 Char_27429fc5-cef6-4c8c-a8d0-84f0cb4b992d"/>
    <w:link w:val="Heading9"/>
    <w:rPr>
      <w:rFonts w:ascii="Cambria" w:eastAsia="Times New Roman" w:hAnsi="Cambria" w:cs="Times New Roman"/>
      <w:i/>
      <w:iCs/>
      <w:caps/>
      <w:spacing w:val="10"/>
      <w:sz w:val="20"/>
      <w:szCs w:val="20"/>
    </w:rPr>
  </w:style>
  <w:style w:type="paragraph" w:customStyle="1" w:styleId="CompanyName">
    <w:name w:val="Company Name"/>
    <w:basedOn w:val="Normal"/>
    <w:next w:val="Normal"/>
    <w:pPr>
      <w:tabs>
        <w:tab w:val="left" w:pos="2160"/>
        <w:tab w:val="left" w:pos="5040"/>
        <w:tab w:val="right" w:pos="6480"/>
      </w:tabs>
      <w:spacing w:before="220" w:after="40" w:line="220" w:lineRule="atLeast"/>
      <w:ind w:right="-360"/>
    </w:pPr>
    <w:rPr>
      <w:sz w:val="20"/>
      <w:szCs w:val="20"/>
    </w:rPr>
  </w:style>
  <w:style w:type="paragraph" w:customStyle="1" w:styleId="CompanyNameOne">
    <w:name w:val="Company Name One"/>
    <w:basedOn w:val="CompanyName"/>
    <w:next w:val="Normal"/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left" w:pos="5040"/>
        <w:tab w:val="right" w:pos="6480"/>
      </w:tabs>
      <w:spacing w:before="220" w:after="60" w:line="220" w:lineRule="atLeast"/>
      <w:ind w:right="-360"/>
    </w:pPr>
    <w:rPr>
      <w:sz w:val="20"/>
      <w:szCs w:val="20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customStyle="1" w:styleId="SectionTitle">
    <w:name w:val="Section Title"/>
    <w:basedOn w:val="Normal"/>
    <w:next w:val="Normal"/>
    <w:pPr>
      <w:pBdr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tabs>
        <w:tab w:val="left" w:pos="6792"/>
      </w:tabs>
    </w:pPr>
    <w:rPr>
      <w:rFonts w:ascii="Book Antiqua" w:hAnsi="Book Antiqua"/>
      <w:b/>
      <w:bCs/>
      <w:position w:val="6"/>
    </w:rPr>
  </w:style>
  <w:style w:type="paragraph" w:customStyle="1" w:styleId="SectionSubtitle">
    <w:name w:val="Section Subtitle"/>
    <w:basedOn w:val="SectionTitle"/>
    <w:next w:val="Normal"/>
    <w:rPr>
      <w:rFonts w:ascii="Cambria" w:hAnsi="Cambria"/>
      <w:bCs w:val="0"/>
    </w:rPr>
  </w:style>
  <w:style w:type="character" w:customStyle="1" w:styleId="Job">
    <w:name w:val="Job"/>
    <w:rPr>
      <w:rFonts w:ascii="Cambria" w:eastAsia="Times New Roman" w:hAnsi="Cambria" w:cs="Times New Roman"/>
    </w:rPr>
  </w:style>
  <w:style w:type="paragraph" w:styleId="NormalWeb">
    <w:name w:val="Normal (Web)"/>
    <w:basedOn w:val="Normal"/>
    <w:pPr>
      <w:spacing w:before="100" w:beforeAutospacing="1" w:after="100" w:afterAutospacing="1" w:line="210" w:lineRule="atLeast"/>
    </w:pPr>
    <w:rPr>
      <w:rFonts w:ascii="Tahoma" w:hAnsi="Tahoma" w:cs="Tahoma"/>
      <w:color w:val="000000"/>
      <w:sz w:val="17"/>
      <w:szCs w:val="17"/>
    </w:rPr>
  </w:style>
  <w:style w:type="character" w:styleId="FollowedHyperlink">
    <w:name w:val="FollowedHyperlink"/>
    <w:rPr>
      <w:rFonts w:ascii="Cambria" w:eastAsia="Times New Roman" w:hAnsi="Cambria" w:cs="Times New Roman"/>
      <w:color w:val="800080"/>
      <w:u w:val="singl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Courier New" w:hAnsi="Courier New" w:cs="Courier New"/>
      <w:sz w:val="20"/>
      <w:szCs w:val="20"/>
    </w:rPr>
  </w:style>
  <w:style w:type="paragraph" w:styleId="TOC2">
    <w:name w:val="toc 2"/>
    <w:basedOn w:val="Normal"/>
    <w:next w:val="Normal"/>
    <w:pPr>
      <w:ind w:left="720"/>
    </w:pPr>
    <w:rPr>
      <w:rFonts w:ascii="Arial" w:hAnsi="Arial" w:cs="Arial"/>
      <w:sz w:val="20"/>
    </w:rPr>
  </w:style>
  <w:style w:type="character" w:styleId="CommentReference">
    <w:name w:val="annotation reference"/>
    <w:rPr>
      <w:rFonts w:ascii="Cambria" w:eastAsia="Times New Roman" w:hAnsi="Cambria" w:cs="Times New Roman"/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western">
    <w:name w:val="western"/>
    <w:basedOn w:val="Normal"/>
  </w:style>
  <w:style w:type="paragraph" w:styleId="Caption">
    <w:name w:val="caption"/>
    <w:basedOn w:val="Normal"/>
    <w:next w:val="Normal"/>
    <w:qFormat/>
    <w:rPr>
      <w:caps/>
      <w:spacing w:val="10"/>
      <w:sz w:val="18"/>
      <w:szCs w:val="18"/>
    </w:rPr>
  </w:style>
  <w:style w:type="character" w:customStyle="1" w:styleId="TitleChar356a0649-7945-49a4-a539-59aec628a4e8">
    <w:name w:val="Title Char_356a0649-7945-49a4-a539-59aec628a4e8"/>
    <w:link w:val="Title"/>
    <w:rPr>
      <w:rFonts w:ascii="Cambria" w:eastAsia="Times New Roman" w:hAnsi="Cambria" w:cs="Times New Roman"/>
      <w:caps/>
      <w:color w:val="632423"/>
      <w:spacing w:val="50"/>
      <w:sz w:val="44"/>
      <w:szCs w:val="44"/>
    </w:rPr>
  </w:style>
  <w:style w:type="paragraph" w:styleId="Title">
    <w:name w:val="Title"/>
    <w:basedOn w:val="Normal"/>
    <w:next w:val="Normal"/>
    <w:link w:val="TitleChar356a0649-7945-49a4-a539-59aec628a4e8"/>
    <w:uiPriority w:val="10"/>
    <w:qFormat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  <w:lang w:bidi="ar-SA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caps/>
      <w:spacing w:val="2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560" w:line="240" w:lineRule="auto"/>
      <w:jc w:val="center"/>
    </w:pPr>
    <w:rPr>
      <w:caps/>
      <w:spacing w:val="20"/>
      <w:sz w:val="18"/>
      <w:szCs w:val="18"/>
      <w:lang w:bidi="ar-SA"/>
    </w:rPr>
  </w:style>
  <w:style w:type="character" w:styleId="Strong">
    <w:name w:val="Strong"/>
    <w:qFormat/>
    <w:rPr>
      <w:rFonts w:ascii="Cambria" w:eastAsia="Times New Roman" w:hAnsi="Cambria" w:cs="Times New Roman"/>
      <w:b/>
      <w:bCs/>
      <w:color w:val="943634"/>
      <w:spacing w:val="5"/>
    </w:rPr>
  </w:style>
  <w:style w:type="character" w:styleId="Emphasis">
    <w:name w:val="Emphasis"/>
    <w:qFormat/>
    <w:rPr>
      <w:rFonts w:ascii="Cambria" w:eastAsia="Times New Roman" w:hAnsi="Cambria" w:cs="Times New Roman"/>
      <w:caps/>
      <w:spacing w:val="5"/>
      <w:sz w:val="20"/>
      <w:szCs w:val="20"/>
    </w:rPr>
  </w:style>
  <w:style w:type="character" w:customStyle="1" w:styleId="NoSpacingChar">
    <w:name w:val="No Spacing Char"/>
    <w:link w:val="NoSpacing"/>
    <w:rPr>
      <w:rFonts w:ascii="Cambria" w:eastAsia="Times New Roman" w:hAnsi="Cambria" w:cs="Times New Roman"/>
    </w:rPr>
  </w:style>
  <w:style w:type="paragraph" w:styleId="NoSpacing">
    <w:name w:val="No Spacing"/>
    <w:basedOn w:val="Normal"/>
    <w:link w:val="NoSpacingChar"/>
    <w:qFormat/>
    <w:pPr>
      <w:spacing w:after="0" w:line="240" w:lineRule="auto"/>
    </w:pPr>
    <w:rPr>
      <w:sz w:val="20"/>
      <w:szCs w:val="20"/>
      <w:lang w:bidi="ar-SA"/>
    </w:rPr>
  </w:style>
  <w:style w:type="character" w:customStyle="1" w:styleId="QuoteChara235b646-e27e-4304-aff4-49cd003f26f7">
    <w:name w:val="Quote Char_a235b646-e27e-4304-aff4-49cd003f26f7"/>
    <w:link w:val="Quote"/>
    <w:rPr>
      <w:rFonts w:ascii="Cambria" w:eastAsia="Times New Roman" w:hAnsi="Cambria" w:cs="Times New Roman"/>
      <w:i/>
      <w:iCs/>
    </w:rPr>
  </w:style>
  <w:style w:type="paragraph" w:styleId="Quote">
    <w:name w:val="Quote"/>
    <w:basedOn w:val="Normal"/>
    <w:next w:val="Normal"/>
    <w:link w:val="QuoteChara235b646-e27e-4304-aff4-49cd003f26f7"/>
    <w:qFormat/>
    <w:rPr>
      <w:i/>
      <w:iCs/>
      <w:sz w:val="20"/>
      <w:szCs w:val="20"/>
      <w:lang w:bidi="ar-SA"/>
    </w:rPr>
  </w:style>
  <w:style w:type="character" w:customStyle="1" w:styleId="IntenseQuoteChar67e4a915-a349-44c2-b25f-dca2b728dbc2">
    <w:name w:val="Intense Quote Char_67e4a915-a349-44c2-b25f-dca2b728dbc2"/>
    <w:link w:val="IntenseQuote"/>
    <w:rPr>
      <w:rFonts w:ascii="Cambria" w:eastAsia="Times New Roman" w:hAnsi="Cambria" w:cs="Times New Roman"/>
      <w:caps/>
      <w:color w:val="622423"/>
      <w:spacing w:val="5"/>
      <w:sz w:val="20"/>
      <w:szCs w:val="20"/>
    </w:rPr>
  </w:style>
  <w:style w:type="paragraph" w:styleId="IntenseQuote">
    <w:name w:val="Intense Quote"/>
    <w:basedOn w:val="Normal"/>
    <w:next w:val="Normal"/>
    <w:link w:val="IntenseQuoteChar67e4a915-a349-44c2-b25f-dca2b728dbc2"/>
    <w:qFormat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  <w:lang w:bidi="ar-SA"/>
    </w:rPr>
  </w:style>
  <w:style w:type="character" w:styleId="SubtleEmphasis">
    <w:name w:val="Subtle Emphasis"/>
    <w:qFormat/>
    <w:rPr>
      <w:rFonts w:ascii="Cambria" w:eastAsia="Times New Roman" w:hAnsi="Cambria" w:cs="Times New Roman"/>
      <w:i/>
      <w:iCs/>
    </w:rPr>
  </w:style>
  <w:style w:type="character" w:styleId="IntenseEmphasis">
    <w:name w:val="Intense Emphasis"/>
    <w:qFormat/>
    <w:rPr>
      <w:rFonts w:ascii="Cambria" w:eastAsia="Times New Roman" w:hAnsi="Cambria" w:cs="Times New Roman"/>
      <w:i/>
      <w:iCs/>
      <w:caps/>
      <w:spacing w:val="10"/>
      <w:sz w:val="20"/>
      <w:szCs w:val="20"/>
    </w:rPr>
  </w:style>
  <w:style w:type="character" w:styleId="SubtleReference">
    <w:name w:val="Subtle Reference"/>
    <w:qFormat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qFormat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qFormat/>
    <w:rPr>
      <w:rFonts w:ascii="Cambria" w:eastAsia="Times New Roman" w:hAnsi="Cambria" w:cs="Times New Roman"/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qFormat/>
    <w:pPr>
      <w:outlineLvl w:val="9"/>
    </w:pPr>
  </w:style>
  <w:style w:type="table" w:styleId="TableGrid">
    <w:name w:val="Table Grid"/>
    <w:basedOn w:val="TableNormal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</w:style>
  <w:style w:type="table" w:styleId="MediumGrid3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</w:style>
  <w:style w:type="table" w:styleId="MediumGrid3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</w:style>
  <w:style w:type="table" w:styleId="MediumGrid3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</w:style>
  <w:style w:type="table" w:styleId="MediumGrid3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</w:style>
  <w:style w:type="table" w:styleId="MediumGrid3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cbd2af341b2e9c6fd7f254f4d43a57e134f530e18705c4458440321091b5b58100c100610455c5e1b4d58515c424154181c084b281e0103030710485c5c0f57580f1b425c4c01090340281e0103100711415a5b1543124a4b485d4637071f1b5b581b5b150b141051540d004a41084704454559545b074b125a420612105e090d034b10081105035d4a1e500558191b14061949515b095448101b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645</Words>
  <Characters>3851</Characters>
  <Application>Microsoft Office Word</Application>
  <DocSecurity>0</DocSecurity>
  <Lines>0</Lines>
  <Paragraphs>145</Paragraphs>
  <ScaleCrop>false</ScaleCrop>
  <Company>CtrlSoft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#403, Pragati Enclave</dc:title>
  <dc:creator>Sachin Maheshwari</dc:creator>
  <cp:lastModifiedBy>M2006C3LII</cp:lastModifiedBy>
  <cp:revision>4</cp:revision>
  <cp:lastPrinted>2018-07-20T08:13:00Z</cp:lastPrinted>
  <dcterms:created xsi:type="dcterms:W3CDTF">2019-11-11T09:02:00Z</dcterms:created>
  <dcterms:modified xsi:type="dcterms:W3CDTF">2022-10-04T01:53:53Z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04da7397d6404af08962d0683f940b0a</vt:lpwstr>
  </property>
</Properties>
</file>