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Description w:val="Layout table for all content"/>
        <w:tblW w:w="4723" w:type="pct"/>
        <w:tblInd w:w="851" w:type="dxa"/>
        <w:tblLayout w:type="fixed"/>
        <w:tblCellMar>
          <w:left w:w="0" w:type="dxa"/>
          <w:right w:w="0" w:type="dxa"/>
        </w:tblCellMar>
        <w:tblLook w:val="04A0"/>
      </w:tblPr>
      <w:tblGrid>
        <w:gridCol w:w="2690"/>
        <w:gridCol w:w="6382"/>
      </w:tblGrid>
      <w:tr w14:paraId="698BFCE4" w14:textId="77777777" w:rsidTr="003C22E4">
        <w:tblPrEx>
          <w:tblW w:w="4723" w:type="pct"/>
          <w:tblInd w:w="851" w:type="dxa"/>
          <w:tblLayout w:type="fixed"/>
          <w:tblCellMar>
            <w:left w:w="0" w:type="dxa"/>
            <w:right w:w="0" w:type="dxa"/>
          </w:tblCellMar>
          <w:tblLook w:val="04A0"/>
        </w:tblPrEx>
        <w:tc>
          <w:tcPr>
            <w:tcW w:w="2690" w:type="dxa"/>
          </w:tcPr>
          <w:p w:rsidR="00C420C8" w:rsidRPr="005152F2" w:rsidP="00672A33" w14:paraId="7C358CCA" w14:textId="01635A71">
            <w:pPr>
              <w:pStyle w:val="Heading1"/>
              <w:jc w:val="right"/>
            </w:pPr>
            <w:r>
              <w:t>SURAJ SINGH</w:t>
            </w:r>
            <w:r w:rsidR="00672A33">
              <w:t xml:space="preserve">     </w:t>
            </w:r>
          </w:p>
          <w:p w:rsidR="00C420C8" w:rsidRPr="00C420C8" w:rsidP="005246B9" w14:paraId="2D670D0E" w14:textId="77777777">
            <w:pPr>
              <w:pStyle w:val="Graphic"/>
            </w:pPr>
            <w:r w:rsidRPr="00C420C8">
              <w:rPr>
                <w:noProof/>
              </w:rPr>
              <mc:AlternateContent>
                <mc:Choice Requires="wpg">
                  <w:drawing>
                    <wp:inline distT="0" distB="0" distL="0" distR="0">
                      <wp:extent cx="329184" cy="329184"/>
                      <wp:effectExtent l="0" t="0" r="13970" b="13970"/>
                      <wp:docPr id="49" name="Group 43" title="Email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329184" cy="329184"/>
                                <a:chOff x="0" y="0"/>
                                <a:chExt cx="208" cy="208"/>
                              </a:xfrm>
                            </wpg:grpSpPr>
                            <wps:wsp xmlns:wps="http://schemas.microsoft.com/office/word/2010/wordprocessingShape">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fill="norm" h="1560" w="2082" stroke="1">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s:wsp xmlns:wps="http://schemas.microsoft.com/office/word/2010/wordprocessingShape">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3324" w="3324" stroke="1">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g:wgp>
                        </a:graphicData>
                      </a:graphic>
                    </wp:inline>
                  </w:drawing>
                </mc:Choice>
                <mc:Fallback>
                  <w:pict>
                    <v:group id="Group 43" o:spid="_x0000_i1025" alt="Title: Email icon" style="width:25.9pt;height:25.9pt;mso-position-horizontal-relative:char;mso-position-vertical-relative:line" coordsize="208,208">
                      <v:shape id="Freeform 2" o:spid="_x0000_s1026" style="width:130;height:97;left:39;mso-wrap-style:square;position:absolute;top:55;visibility:visible;v-text-anchor:top" coordsize="2082,1560" path="m56,482l56,1237l59,1277l67,1315l81,1350l99,1383l121,1412l147,1438l176,1461l210,1479l244,1493l282,1501l322,1503l1760,1503l1800,1501l1837,1493l1873,1479l1905,1461l1935,1438l1961,1412l1984,1383l2002,1350l2015,1315l2023,1277l2026,1237l2026,482l1049,1013l1034,1013l56,482xm322,56l282,59l244,68,210,81l176,100l147,122l121,149l99,179,81,211,67,247l59,283l56,322l56,449l1039,984,2026,449l2026,322l2023,283l2015,247l2002,211l1984,179l1961,149l1935,122l1905,100,1873,81,1837,68l1800,59l1760,56,322,56xm322,l1760,l1803,4l1844,12l1883,26l1921,44l1957,68l1988,95l2016,127l2039,163l2058,199l2072,239l2079,280l2082,322l2082,1237l2080,1274l2074,1310l2065,1344l2051,1378l2033,1409l2012,1438l1988,1466l1961,1490l1932,1511l1900,1528l1867,1542l1832,1551l1796,1558l1760,1560l322,1560l278,1557l236,1548l195,1535l159,1516l124,1493l94,1466,66,1434,43,1400,24,1363,11,1323,2,1281,,1237,,322,2,279l11,237l24,197,43,160,66,126,94,95,124,68,159,44,195,26,236,12,278,4,322,xe" fillcolor="#37b6ae" strokecolor="#37b6ae">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7" style="width:208;height:208;mso-wrap-style:square;position:absolute;visibility:visible;v-text-anchor:top" coordsize="3324,3324" path="m1662,52l1560,55l1460,65l1362,80l1265,101l1172,128l1080,161l991,199l905,240l822,289l743,341l666,398l593,458l524,523l459,592l397,666l341,742l288,822l241,906l198,991l161,1080l128,1172l102,1266l80,1362l65,1460l56,1560l53,1662l56,1764l65,1864l80,1962l102,2059l128,2152l161,2244l198,2333l241,2419l288,2502l341,2581l397,2658l459,2731l524,2800l593,2865l666,2927l743,2983l822,3036l905,3083l991,3126l1080,3163l1172,3196l1265,3222l1362,3244l1460,3259l1560,3268l1662,3271l1764,3268l1864,3259l1962,3244l2058,3222l2152,3196l2244,3163l2333,3126l2418,3083l2502,3036l2582,2983l2658,2927l2732,2865l2801,2800l2866,2731l2926,2658l2983,2581l3035,2502l3084,2419l3125,2333l3163,2244l3196,2152l3223,2059l3244,1962l3259,1864l3269,1764l3272,1662l3269,1560l3259,1460l3244,1362l3223,1266l3196,1172l3163,1080l3125,991l3084,906l3035,822l2983,742l2926,666l2866,592l2801,523l2732,458l2658,398l2582,341l2502,289l2418,240l2333,199l2244,161l2152,128l2058,101,1962,80,1864,65,1764,55,1662,52xm1662,l1767,3l1871,12l1972,29l2072,51l2168,78l2262,112l2355,150l2444,194l2529,244l2611,297l2691,356l2766,420l2837,487l2904,558l2968,633l3027,713l3080,795l3130,880l3174,969l3212,1062l3246,1156l3273,1252l3295,1352l3312,1453l3321,1557l3324,1662l3321,1767l3312,1870l3295,1972l3273,2071l3246,2169l3212,2263l3174,2355l3130,2443l3080,2529l3027,2612l2968,2691l2904,2765l2837,2838l2766,2905l2691,2968l2611,3026l2529,3081l2444,3130l2355,3174l2262,3213l2168,3246l2072,3273l1972,3295l1871,3311l1767,3321l1662,3324l1557,3321l1454,3311l1352,3295l1253,3273l1155,3246l1061,3213l969,3174l881,3130l795,3081l712,3026l633,2968l559,2905l486,2838l419,2765l356,2691l298,2612l243,2529l194,2443l150,2355l111,2263,78,2169,51,2071,29,1972,13,1870,3,1767,,1662,3,1557,13,1453,29,1352,51,1252l78,1156l111,1062l150,969l194,880l243,795l298,713l356,633l419,558l486,487l559,420l633,356l712,297l795,244l881,194l969,150l1061,112l1155,78l1253,51l1352,29l1454,12,1557,3,1662,xe" fillcolor="#37b6ae" strokecolor="#37b6ae">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mc:Fallback>
              </mc:AlternateContent>
            </w:r>
          </w:p>
          <w:p w:rsidR="00C420C8" w:rsidP="00441EB9" w14:paraId="656CACAC" w14:textId="3C107114">
            <w:pPr>
              <w:pStyle w:val="Heading3"/>
            </w:pPr>
            <w:hyperlink r:id="rId5" w:history="1">
              <w:r w:rsidRPr="00DE0579" w:rsidR="001E6493">
                <w:rPr>
                  <w:rStyle w:val="Hyperlink"/>
                </w:rPr>
                <w:t>suraj.civ@gmail.com</w:t>
              </w:r>
            </w:hyperlink>
          </w:p>
          <w:p w:rsidR="00D93440" w:rsidP="00441EB9" w14:paraId="5DCEE760" w14:textId="77777777">
            <w:pPr>
              <w:pStyle w:val="Heading3"/>
            </w:pPr>
          </w:p>
          <w:p w:rsidR="001E6493" w:rsidP="00441EB9" w14:paraId="308282BE" w14:textId="77A9C5A0">
            <w:pPr>
              <w:pStyle w:val="Heading3"/>
            </w:pPr>
            <w:hyperlink r:id="rId6" w:history="1">
              <w:r w:rsidRPr="00DE0579">
                <w:rPr>
                  <w:rStyle w:val="Hyperlink"/>
                </w:rPr>
                <w:t>surajsingh_gradie@rediffmail.com</w:t>
              </w:r>
            </w:hyperlink>
          </w:p>
          <w:p w:rsidR="001E6493" w:rsidRPr="00C420C8" w:rsidP="00441EB9" w14:paraId="63D966ED" w14:textId="77777777">
            <w:pPr>
              <w:pStyle w:val="Heading3"/>
            </w:pPr>
          </w:p>
          <w:p w:rsidR="00C420C8" w:rsidRPr="00C420C8" w:rsidP="005246B9" w14:paraId="1529337B" w14:textId="77777777">
            <w:pPr>
              <w:pStyle w:val="Graphic"/>
            </w:pPr>
            <w:r w:rsidRPr="00C420C8">
              <w:rPr>
                <w:noProof/>
              </w:rPr>
              <mc:AlternateContent>
                <mc:Choice Requires="wpg">
                  <w:drawing>
                    <wp:inline distT="0" distB="0" distL="0" distR="0">
                      <wp:extent cx="329184" cy="329184"/>
                      <wp:effectExtent l="0" t="0" r="13970" b="13970"/>
                      <wp:docPr id="80" name="Group 37" title="Telephone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329184" cy="329184"/>
                                <a:chOff x="0" y="0"/>
                                <a:chExt cx="208" cy="208"/>
                              </a:xfrm>
                            </wpg:grpSpPr>
                            <wps:wsp xmlns:wps="http://schemas.microsoft.com/office/word/2010/wordprocessingShape">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3324" w="3324" stroke="1">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s:wsp xmlns:wps="http://schemas.microsoft.com/office/word/2010/wordprocessingShape">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fill="norm" h="1560" w="2265" stroke="1">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g:wgp>
                        </a:graphicData>
                      </a:graphic>
                    </wp:inline>
                  </w:drawing>
                </mc:Choice>
                <mc:Fallback>
                  <w:pict>
                    <v:group id="Group 37" o:spid="_x0000_i1028" alt="Title: Telephone icon" style="width:25.9pt;height:25.9pt;mso-position-horizontal-relative:char;mso-position-vertical-relative:line" coordsize="208,208">
                      <v:shape id="Freeform 81" o:spid="_x0000_s1029" style="width:208;height:208;mso-wrap-style:square;position:absolute;visibility:visible;v-text-anchor:top" coordsize="3324,3324" path="m1662,52l1560,55l1460,65l1362,80l1265,101l1172,128l1080,161l991,199l905,240l822,289l743,341l666,398l593,458l524,523l459,592l397,666l341,742l288,822l241,906l198,991l161,1080l128,1172l102,1266l80,1362l65,1460l56,1560l53,1662l56,1764l65,1864l80,1962l102,2059l128,2152l161,2244l198,2333l241,2419l288,2502l341,2581l397,2658l459,2731l524,2800l593,2865l666,2927l743,2983l822,3036l905,3083l991,3126l1080,3163l1172,3196l1265,3222l1362,3244l1460,3259l1560,3268l1662,3271l1764,3268l1864,3259l1962,3244l2058,3222l2152,3196l2244,3163l2333,3126l2418,3083l2502,3036l2582,2983l2658,2927l2732,2865l2801,2800l2866,2731l2926,2658l2983,2581l3035,2502l3084,2419l3125,2333l3163,2244l3196,2152l3223,2059l3244,1962l3259,1864l3269,1764l3272,1662l3269,1560l3259,1460l3244,1362l3223,1266l3196,1172l3163,1080l3125,991l3084,906l3035,822l2983,742l2926,666l2866,592l2801,523l2732,458l2658,398l2582,341l2502,289l2418,240l2333,199l2244,161l2152,128l2058,101,1962,80,1864,65,1764,55,1662,52xm1662,l1767,3l1871,12l1972,29l2072,51l2168,78l2262,112l2355,150l2444,194l2529,244l2612,297l2691,356l2766,420l2837,487l2904,558l2968,633l3027,713l3080,795l3130,880l3174,969l3212,1062l3246,1156l3273,1252l3295,1352l3312,1453l3321,1557l3324,1662l3321,1767l3312,1870l3295,1972l3273,2071l3246,2169l3212,2263l3174,2355l3130,2443l3080,2529l3027,2612l2968,2691l2904,2765l2837,2838l2766,2905l2691,2968l2612,3026l2529,3081l2444,3130l2355,3174l2262,3213l2168,3246l2072,3273l1972,3295l1871,3311l1767,3321l1662,3324l1557,3321l1454,3311l1352,3295l1253,3273l1155,3246l1061,3213l969,3174l881,3130l795,3081l712,3026l633,2968l559,2905l486,2838l419,2765l356,2691l298,2612l243,2529l194,2443l150,2355l111,2263,78,2169,51,2071,29,1972,13,1870,3,1767,,1662,3,1557,13,1453,29,1352,51,1252l78,1156l111,1062l150,969l194,880l243,795l298,713l356,633l419,558l486,487l559,420l633,356l712,297l795,244l881,194l969,150l1061,112l1155,78l1253,51l1352,29l1454,12,1557,3,1662,xe" fillcolor="#37b6ae" strokecolor="#37b6ae">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0" style="width:141;height:97;left:34;mso-wrap-style:square;position:absolute;top:55;visibility:visible;v-text-anchor:top" coordsize="2265,1560" path="m1412,1258l1396,1260l1383,1268l1370,1277l1361,1290l1355,1304l1353,1320l1356,1339l1365,1356l1377,1368l1393,1377l1412,1380l1429,1378l1444,1371l1456,1362l1466,1350l1472,1336l1474,1320l1472,1304l1466,1290l1456,1277l1444,1268l1429,1260l1412,1258xm1134,1258l1119,1260l1105,1268l1093,1277l1083,1290l1078,1304l1076,1320l1079,1339l1087,1356l1100,1368l1116,1377l1134,1380l1150,1378l1165,1371l1177,1362l1188,1350l1194,1336l1196,1320l1193,1301l1184,1284l1170,1271l1153,1261l1134,1258xm851,1258l835,1260l821,1267l810,1276l800,1289l794,1303l792,1320l795,1339l803,1356l816,1368l833,1377l851,1380l867,1378l882,1371l895,1362l904,1350l910,1336l913,1320l911,1304l905,1290l896,1277l883,1268l868,1260l851,1258xm1412,1232l1436,1235l1457,1244l1475,1257l1489,1275l1498,1296l1501,1320l1499,1340l1492,1359l1482,1376l1468,1389l1452,1400l1433,1407l1412,1409l1389,1406l1368,1396l1350,1383l1337,1364l1327,1343l1324,1320l1326,1300l1333,1281l1344,1265l1357,1251l1374,1240l1392,1234l1412,1232xm1134,1232l1158,1235l1179,1244l1197,1257l1211,1275l1220,1296l1223,1320l1221,1340l1214,1359l1204,1376l1191,1389l1174,1400l1155,1407l1134,1409l1113,1407l1095,1400l1079,1389l1065,1376l1055,1359l1049,1340l1046,1320l1049,1296l1058,1275l1072,1257l1089,1244l1110,1235l1134,1232xm851,1232l875,1235l897,1244l914,1257l928,1275l936,1296l940,1320l938,1340l931,1359l921,1376l907,1389l890,1400l872,1407l851,1409l828,1406l807,1396l789,1383l775,1364l766,1343l763,1320l765,1300l772,1281l783,1265l796,1251l813,1240l832,1234l851,1232xm1412,1046l1396,1048l1383,1055l1370,1065l1361,1077l1355,1092l1353,1107l1356,1126l1365,1143l1377,1156l1393,1164l1412,1167l1429,1165l1444,1159l1456,1149l1466,1138l1472,1123l1474,1107l1472,1092l1466,1077l1456,1065l1444,1055l1429,1048l1412,1046xm1134,1046l1119,1048l1105,1055l1093,1065l1083,1077l1078,1092l1076,1107l1079,1126l1087,1143l1100,1156l1116,1164l1134,1167l1150,1165l1165,1159l1177,1149l1188,1138l1194,1123l1196,1107l1193,1089l1184,1072l1170,1058l1153,1049l1134,1046xm851,1046l835,1048l821,1055l810,1065l800,1077l794,1092l792,1107l795,1126l803,1143l816,1156l833,1164l851,1167l868,1165l883,1159l896,1149l905,1138l911,1123l913,1107l911,1092l905,1077l896,1065l883,1055l868,1048l851,1046xm1412,1019l1436,1023l1457,1031l1475,1045l1489,1062l1498,1083l1501,1107l1498,1132l1489,1154l1475,1171l1457,1185l1436,1193l1412,1196l1392,1194l1374,1188l1357,1178l1344,1164l1333,1147l1326,1128l1324,1107l1326,1088l1333,1069l1344,1052l1357,1038l1374,1028l1392,1022l1412,1019xm1134,1019l1158,1023l1179,1031l1197,1045l1211,1062l1220,1083l1223,1107l1220,1132l1211,1154l1197,1171l1179,1185l1158,1193l1134,1196l1110,1193l1089,1185l1072,1171l1058,1154l1049,1132l1046,1107l1049,1083l1058,1062l1072,1045l1089,1031l1110,1023l1134,1019xm851,1019l875,1023l897,1031l914,1045l928,1062l936,1083l940,1107l936,1132l928,1154l914,1171l897,1185l875,1193l851,1196l832,1194l813,1188l796,1178l783,1164l772,1147l765,1128l763,1107l765,1088l772,1069l783,1052l796,1038l813,1028l832,1022l851,1019xm1412,836l1393,839l1377,848l1365,860l1356,877l1353,895l1355,911l1361,925l1370,939l1383,948l1396,955l1412,958l1429,955l1444,948l1456,939l1466,925l1472,911l1474,895l1472,879l1466,866l1456,853l1444,845l1429,838l1412,836xm1134,836l1116,839l1100,848l1087,860l1079,877l1076,895l1078,911l1083,925l1093,939l1105,948l1119,955l1134,958l1153,953l1170,945l1184,932l1193,914l1196,895l1194,879l1188,866l1177,853l1165,845l1150,838l1134,836xm851,836l833,839l816,848l803,860l795,877l792,895l794,911l800,925l810,939l821,948l835,955l851,958l868,955l883,948l896,939l905,925l911,911l913,895l910,879l904,866l895,853l882,845l867,838l851,836xm1412,807l1433,809l1452,815l1468,826l1482,839l1492,856l1499,875l1501,895l1498,919l1489,941l1475,959l1457,972l1436,981l1412,984l1392,982l1374,975l1357,965l1344,951l1333,935l1326,916l1324,895l1326,875l1333,856l1344,839l1357,826l1374,815l1392,809l1412,807xm1134,807l1155,809l1174,815l1191,826l1204,839l1214,856l1221,875l1223,895l1220,919l1211,941l1197,959l1179,972l1158,981l1134,984l1110,981l1089,972l1072,959l1058,941l1049,919l1046,895l1049,875l1055,856l1065,839l1079,826l1095,815l1113,809l1134,807xm851,807l872,809l890,815l907,826l921,839l931,856l938,875l940,895l936,919l928,941l914,959l897,972l875,981l851,984l832,982l813,975l796,965,783,951,772,935l765,916l763,895l765,875l772,856l783,839l796,826l813,815l832,809l851,807xm721,580l721,591l718,639l708,686l693,730l673,771l646,810l617,844l582,874l545,900l503,920l459,936l412,945l364,948l357,948l335,947l315,945l296,942l276,983l260,1022l248,1058l240,1092l234,1122l231,1148l229,1169l227,1186l227,1195l227,1200l227,1203l232,1247l241,1289l256,1328l277,1366l302,1400l332,1429l366,1455l402,1475l442,1491l485,1500l529,1503l1737,1503l1782,1500l1824,1491l1863,1475l1901,1455l1935,1429l1964,1400l1989,1366l2010,1328l2026,1289l2035,1247l2038,1203l2038,1200l2038,1195l2038,1186l2037,1169l2036,1148l2032,1122l2026,1092l2017,1058l2006,1022l1990,983l1970,942l1950,945l1930,947l1908,948l1902,948l1854,945l1807,936l1763,920l1722,900l1684,874l1650,844l1619,810l1594,771l1573,730l1557,686l1548,639l1545,591l1545,580l721,580xm490,56l442,58l397,64,355,74,318,87l283,103l252,121l223,142l198,165l175,190l155,215l137,242l122,271l109,298l98,326,88,354l80,382l74,408l68,433l64,457l61,479l59,499l58,516l57,530l57,542l57,549l57,617l60,630l60,645l62,653l62,656l65,664l65,671l68,677l71,685l71,689l80,709l91,731l104,753l110,762l112,765l115,768l122,778l148,807l178,832l211,854l247,871l287,883l310,890l326,890l341,892l357,892l364,892l408,889l451,879l490,864l527,844l560,818l591,788l616,755l637,718l652,678l662,635l665,591l665,523l1601,523l1601,591l1605,635l1614,678l1630,718l1650,755l1676,788l1705,818l1739,844l1775,864l1816,879l1858,889l1902,892l1908,892l1935,891l1959,886l1980,883l2015,872l2050,856l2082,836l2110,813l2136,786l2139,786l2145,780l2147,774l2150,771l2170,740l2186,709l2192,695l2194,689l2194,685l2197,677l2197,671l2201,664l2204,656l2204,653l2207,645l2207,630l2210,617l2210,520l2209,503l2207,484l2204,462l2199,438l2195,413l2189,387l2181,360l2171,331l2160,303l2146,274l2131,247l2114,218l2093,192l2070,167l2044,144l2016,123l1985,104,1950,87,1911,75,1870,64l1825,58l1775,56,490,56xm490,l1775,l1831,3l1883,10l1932,22l1979,38l2020,59l2056,82l2090,108l2120,139l2147,171l2171,207l2197,252l2217,297l2234,342l2246,385l2254,427l2260,464l2263,498l2265,526l2265,549l2254,682l2243,717l2229,749l2212,780l2191,809l2168,836l2168,839l2162,842l2133,869l2101,893l2065,913l2027,927l2047,969l2062,1009l2074,1048l2082,1082l2088,1114l2092,1141l2094,1165l2095,1183l2095,1195l2095,1203l2092,1251l2081,1297l2066,1342l2046,1383l2020,1421l1990,1455l1955,1486l1918,1511l1876,1532l1832,1547l1786,1557l1737,1560l529,1560l481,1557l434,1547l390,1532l349,1511l310,1486l277,1455l246,1421l220,1383l199,1342l185,1297l175,1251l172,1203l172,1194l172,1180l174,1158l177,1129l182,1097l191,1059l202,1018l219,974l240,927l200,912,164,891,129,866,99,837,71,806,48,770,30,733,15,693,4,650,,606,,549,1,526,2,498,5,464l12,427l20,385,32,342,47,297,67,252,92,207l117,171l146,139l176,108l210,82,245,59,288,38,334,22,384,10,436,3,490,xe" fillcolor="#37b6ae" strokecolor="#37b6ae">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mc:Fallback>
              </mc:AlternateContent>
            </w:r>
          </w:p>
          <w:p w:rsidR="00C420C8" w:rsidRPr="00CF1E96" w:rsidP="00441EB9" w14:paraId="68A8A5DC" w14:textId="77777777">
            <w:pPr>
              <w:pStyle w:val="Heading3"/>
              <w:rPr>
                <w:sz w:val="28"/>
                <w:szCs w:val="28"/>
              </w:rPr>
            </w:pPr>
            <w:r w:rsidRPr="00CF1E96">
              <w:rPr>
                <w:sz w:val="28"/>
                <w:szCs w:val="28"/>
              </w:rPr>
              <w:t>9557004999</w:t>
            </w:r>
          </w:p>
          <w:p w:rsidR="00C420C8" w:rsidRPr="00C420C8" w:rsidP="005246B9" w14:paraId="28EFE142" w14:textId="77777777">
            <w:pPr>
              <w:pStyle w:val="Graphic"/>
            </w:pPr>
            <w:r w:rsidRPr="00C420C8">
              <w:rPr>
                <w:noProof/>
              </w:rPr>
              <mc:AlternateContent>
                <mc:Choice Requires="wpg">
                  <w:drawing>
                    <wp:inline distT="0" distB="0" distL="0" distR="0">
                      <wp:extent cx="329184" cy="329184"/>
                      <wp:effectExtent l="0" t="0" r="13970" b="13970"/>
                      <wp:docPr id="77" name="Group 31" title="LinkedIn icon"/>
                      <wp:cNvGraphicFramePr/>
                      <a:graphic xmlns:a="http://schemas.openxmlformats.org/drawingml/2006/main">
                        <a:graphicData uri="http://schemas.microsoft.com/office/word/2010/wordprocessingGroup">
                          <wpg:wgp xmlns:wpg="http://schemas.microsoft.com/office/word/2010/wordprocessingGroup">
                            <wpg:cNvGrpSpPr/>
                            <wpg:grpSpPr>
                              <a:xfrm>
                                <a:off x="0" y="0"/>
                                <a:ext cx="329184" cy="329184"/>
                                <a:chOff x="0" y="0"/>
                                <a:chExt cx="208" cy="208"/>
                              </a:xfrm>
                            </wpg:grpSpPr>
                            <wps:wsp xmlns:wps="http://schemas.microsoft.com/office/word/2010/wordprocessingShape">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fill="norm" h="3324" w="3324" stroke="1">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s:wsp xmlns:wps="http://schemas.microsoft.com/office/word/2010/wordprocessingShape">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fill="norm" h="1560" w="1752" stroke="1">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a:solidFill>
                                    <a:schemeClr val="accent1"/>
                                  </a:solidFill>
                                  <a:round/>
                                  <a:headEnd/>
                                  <a:tailEnd/>
                                </a:ln>
                              </wps:spPr>
                              <wps:bodyPr vert="horz" wrap="square" numCol="1" anchor="t" anchorCtr="0" compatLnSpc="1">
                                <a:prstTxWarp prst="textNoShape">
                                  <a:avLst/>
                                </a:prstTxWarp>
                              </wps:bodyPr>
                            </wps:wsp>
                          </wpg:wgp>
                        </a:graphicData>
                      </a:graphic>
                    </wp:inline>
                  </w:drawing>
                </mc:Choice>
                <mc:Fallback>
                  <w:pict>
                    <v:group id="Group 31" o:spid="_x0000_i1031" alt="Title: LinkedIn icon" style="width:25.9pt;height:25.9pt;mso-position-horizontal-relative:char;mso-position-vertical-relative:line" coordsize="208,208">
                      <v:shape id="Freeform 78" o:spid="_x0000_s1032" style="width:208;height:208;mso-wrap-style:square;position:absolute;visibility:visible;v-text-anchor:top" coordsize="3324,3324" path="m1662,52l1560,55l1460,65l1362,80l1265,101l1172,128l1080,161l991,199l905,240l822,289l743,341l666,398l593,458l524,523l459,592l397,666l341,742l288,822l241,906l198,991l161,1080l128,1172l102,1266l80,1362l65,1460l56,1560l53,1662l56,1764l65,1864l80,1962l102,2059l128,2152l161,2244l198,2333l241,2419l288,2502l341,2581l397,2658l459,2731l524,2800l593,2865l666,2927l743,2983l822,3036l905,3083l991,3126l1080,3163l1172,3196l1265,3222l1362,3244l1460,3259l1560,3268l1662,3271l1764,3268l1864,3259l1962,3244l2058,3222l2152,3196l2244,3163l2333,3126l2418,3083l2502,3036l2582,2983l2658,2927l2732,2865l2801,2800l2866,2731l2926,2658l2983,2581l3035,2502l3084,2419l3125,2333l3163,2244l3196,2152l3223,2059l3244,1962l3259,1864l3269,1764l3272,1662l3269,1560l3259,1460l3244,1362l3223,1266l3196,1172l3163,1080l3125,991l3084,906l3035,822l2983,742l2926,666l2866,592l2801,523l2732,458l2658,398l2582,341l2502,289l2418,240l2333,199l2244,161l2152,128l2058,101,1962,80,1864,65,1764,55,1662,52xm1662,l1767,3l1871,12l1972,29l2072,51l2168,78l2262,112l2355,150l2444,194l2529,244l2612,297l2691,356l2766,420l2837,487l2904,558l2968,633l3027,713l3080,795l3130,880l3174,969l3212,1062l3246,1156l3273,1252l3295,1352l3312,1453l3321,1557l3324,1662l3321,1767l3312,1870l3295,1972l3273,2071l3246,2169l3212,2263l3174,2355l3130,2443l3080,2529l3027,2612l2968,2691l2904,2765l2837,2838l2766,2905l2691,2968l2612,3026l2529,3081l2444,3130l2355,3174l2262,3213l2168,3246l2072,3273l1972,3295l1871,3311l1767,3321l1662,3324l1557,3321l1454,3311l1352,3295l1253,3273l1155,3246l1061,3213l969,3174l881,3130l795,3081l712,3026l633,2968l559,2905l486,2838l419,2765l356,2691l298,2612l243,2529l194,2443l150,2355l111,2263,78,2169,51,2071,29,1972,13,1870,3,1767,,1662,3,1557,13,1453,29,1352,51,1252l78,1156l111,1062l150,969l194,880l243,795l298,713l356,633l419,558l486,487l559,420l633,356l712,297l795,244l881,194l969,150l1061,112l1155,78l1253,51l1352,29l1454,12,1557,3,1662,xe" fillcolor="#37b6ae" strokecolor="#37b6ae">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33" style="width:109;height:98;left:50;mso-wrap-style:square;position:absolute;top:50;visibility:visible;v-text-anchor:top" coordsize="1752,1560" path="m77,544l77,1510l384,1510l384,544l77,544xm1307,522l1274,522l1243,523l1213,526l1186,532l1155,544l1128,556l1104,571l1080,588l1061,604l1044,620l1027,641l1012,659l1000,676l972,686,950,659l950,544l643,544l643,1510l950,1510l950,966l952,950l954,933l956,916l957,904l961,889l966,872l980,848l996,824l1016,801l1038,779l1055,765l1076,753l1098,746l1122,739l1149,736l1175,735l1211,737l1245,744l1274,753l1299,767l1321,785l1340,807l1355,831l1368,858l1377,887l1384,920l1388,953l1390,989l1390,1510l1697,1510l1697,950l1695,894l1689,843l1681,798l1669,757l1652,719l1632,683l1610,650l1587,620l1560,597l1530,576l1496,558l1461,544l1412,530l1360,524l1307,522xm50,488l412,488l423,490l432,497l438,505l440,516l440,1532l438,1543l432,1552l423,1557l412,1560l50,1560l41,1557l32,1552l25,1543l22,1532l22,516l25,505l32,497l41,490l50,488xm1307,466l1368,470l1426,480l1483,494l1523,512l1558,532l1593,557l1625,588l1653,619l1679,656l1701,694l1719,735l1733,783l1743,835l1750,890l1752,950l1752,1532l1749,1543l1742,1552l1733,1557l1725,1560l1362,1560l1351,1557l1342,1552l1336,1543l1335,1532l1335,989l1333,953l1329,919l1321,888l1311,860l1296,835l1284,819l1268,808l1250,797l1228,791l1204,787l1175,786l1144,788l1117,793l1093,803l1071,818l1052,836l1038,855l1025,875l1016,894l1005,923l1005,1532l1003,1543l998,1552l988,1557l978,1560l616,1560l594,1553l587,1532l587,516l589,505l596,497l604,490l616,488l978,488l988,490l998,497l1003,505l1005,516l1005,582l1027,564l1049,545l1071,527l1104,511l1138,495l1175,483l1203,476l1235,470l1270,467l1307,466xm236,55l202,57l172,61l145,68l123,79,105,93,87,111,73,131,63,153l57,177l55,203l56,226l62,248l69,270l81,289l99,307l117,323l137,334l160,344l186,349l214,351l220,351l248,349l274,344l297,334l317,323l335,307l353,290l365,271l374,250l378,228l379,203l376,171l368,142l356,115,341,93,319,76,295,64,268,57,236,55xm236,l265,2l292,7l316,16l338,27l359,42l379,61l398,84l412,109l424,136l431,166l434,198l434,203l431,236l424,266l411,294l395,322l374,346l354,364l332,378l307,391l280,399l251,404l220,406l214,406l183,404l154,399l128,391l103,378,80,364,61,346,40,322,23,294,10,266,3,236,,203,3,168l11,136l24,106,43,80,66,55,94,35,124,19,158,8,196,2,236,xe" fillcolor="#37b6ae" strokecolor="#37b6ae">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wrap type="none"/>
                      <w10:anchorlock/>
                    </v:group>
                  </w:pict>
                </mc:Fallback>
              </mc:AlternateContent>
            </w:r>
          </w:p>
          <w:tbl>
            <w:tblPr>
              <w:tblDescription w:val="Left side layout table"/>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tblPr>
            <w:tblGrid>
              <w:gridCol w:w="2690"/>
            </w:tblGrid>
            <w:tr w14:paraId="6D4DC87A" w14:textId="77777777" w:rsidTr="00C420C8">
              <w:tblPrEx>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tblPrEx>
              <w:tc>
                <w:tcPr>
                  <w:tcW w:w="3023" w:type="dxa"/>
                  <w:tcBorders>
                    <w:top w:val="nil"/>
                    <w:bottom w:val="nil"/>
                  </w:tcBorders>
                  <w:tcMar>
                    <w:top w:w="288" w:type="dxa"/>
                    <w:bottom w:w="288" w:type="dxa"/>
                  </w:tcMar>
                </w:tcPr>
                <w:p w:rsidR="00C420C8" w:rsidP="00441EB9" w14:paraId="5FBF5465" w14:textId="061C6FA7">
                  <w:pPr>
                    <w:pStyle w:val="Heading3"/>
                    <w:rPr>
                      <w:rFonts w:ascii="Segoe UI" w:hAnsi="Segoe UI" w:cs="Segoe UI"/>
                      <w:sz w:val="21"/>
                      <w:szCs w:val="21"/>
                      <w:shd w:val="clear" w:color="auto" w:fill="FFFFFF"/>
                    </w:rPr>
                  </w:pPr>
                  <w:hyperlink r:id="rId7" w:history="1">
                    <w:r w:rsidRPr="0014367A" w:rsidR="003639C0">
                      <w:rPr>
                        <w:rStyle w:val="Hyperlink"/>
                        <w:rFonts w:ascii="Segoe UI" w:hAnsi="Segoe UI" w:cs="Segoe UI"/>
                        <w:sz w:val="21"/>
                        <w:szCs w:val="21"/>
                        <w:shd w:val="clear" w:color="auto" w:fill="FFFFFF"/>
                      </w:rPr>
                      <w:t>https://www.linkedin.com/in/suraj-singh-99aa9213</w:t>
                    </w:r>
                  </w:hyperlink>
                </w:p>
                <w:p w:rsidR="003639C0" w:rsidRPr="00441EB9" w:rsidP="00441EB9" w14:paraId="15A16FE1" w14:textId="2422A276">
                  <w:pPr>
                    <w:pStyle w:val="Heading3"/>
                    <w:rPr>
                      <w:rFonts w:asciiTheme="minorHAnsi" w:eastAsiaTheme="minorHAnsi" w:hAnsiTheme="minorHAnsi" w:cstheme="minorBidi"/>
                      <w:szCs w:val="18"/>
                    </w:rPr>
                  </w:pPr>
                </w:p>
              </w:tc>
            </w:tr>
            <w:tr w14:paraId="290E660C" w14:textId="77777777" w:rsidTr="00C420C8">
              <w:tblPrEx>
                <w:tblW w:w="5000" w:type="pct"/>
                <w:tblLayout w:type="fixed"/>
                <w:tblCellMar>
                  <w:top w:w="144" w:type="dxa"/>
                  <w:left w:w="0" w:type="dxa"/>
                  <w:bottom w:w="144" w:type="dxa"/>
                  <w:right w:w="0" w:type="dxa"/>
                </w:tblCellMar>
                <w:tblLook w:val="04A0"/>
              </w:tblPrEx>
              <w:tc>
                <w:tcPr>
                  <w:tcW w:w="3023" w:type="dxa"/>
                  <w:tcMar>
                    <w:top w:w="288" w:type="dxa"/>
                    <w:bottom w:w="288" w:type="dxa"/>
                  </w:tcMar>
                </w:tcPr>
                <w:p w:rsidR="00C420C8" w:rsidP="002C77B9" w14:paraId="5C10E3EF" w14:textId="77777777">
                  <w:pPr>
                    <w:pStyle w:val="Heading3"/>
                  </w:pPr>
                  <w:sdt>
                    <w:sdtPr>
                      <w:alias w:val="Objective:"/>
                      <w:tag w:val="Objective:"/>
                      <w:id w:val="319159961"/>
                      <w:placeholder>
                        <w:docPart w:val="3E84EBF6C2BE406B94E0EE98B69C2E0E"/>
                      </w:placeholder>
                      <w:showingPlcHdr/>
                      <w:richText/>
                      <w:temporary/>
                      <w15:appearance w15:val="hidden"/>
                    </w:sdtPr>
                    <w:sdtContent>
                      <w:r>
                        <w:t>Objective</w:t>
                      </w:r>
                    </w:sdtContent>
                  </w:sdt>
                </w:p>
                <w:p w:rsidR="00C420C8" w:rsidP="00616FF4" w14:paraId="0F052C28" w14:textId="77777777">
                  <w:pPr>
                    <w:pStyle w:val="GraphicLine"/>
                  </w:pPr>
                  <w:r>
                    <mc:AlternateContent>
                      <mc:Choice Requires="wps">
                        <w:drawing>
                          <wp:inline distT="0" distB="0" distL="0" distR="0">
                            <wp:extent cx="221615" cy="0"/>
                            <wp:effectExtent l="0" t="0" r="26035" b="19050"/>
                            <wp:docPr id="83" name="Straight Connector 83" title="Line graphic"/>
                            <wp:cNvGraphicFramePr/>
                            <a:graphic xmlns:a="http://schemas.openxmlformats.org/drawingml/2006/main">
                              <a:graphicData uri="http://schemas.microsoft.com/office/word/2010/wordprocessingShape">
                                <wps:wsp xmlns:wps="http://schemas.microsoft.com/office/word/2010/wordprocessingShape">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83" o:spid="_x0000_i1034" alt="Title: Line graphic" style="mso-left-percent:-10001;mso-position-horizontal-relative:char;mso-position-vertical-relative:line;mso-top-percent:-10001;mso-wrap-style:square;visibility:visible" from="0,0" to="17.45pt,0" strokecolor="#37b6ae" strokeweight="1pt">
                            <v:stroke joinstyle="miter"/>
                            <w10:wrap type="none"/>
                            <w10:anchorlock/>
                          </v:line>
                        </w:pict>
                      </mc:Fallback>
                    </mc:AlternateContent>
                  </w:r>
                </w:p>
                <w:p w:rsidR="00C420C8" w:rsidP="00D11C4D" w14:paraId="18DDEB90" w14:textId="0A48F3FF">
                  <w:r>
                    <w:t>To find a</w:t>
                  </w:r>
                  <w:r w:rsidR="0087126C">
                    <w:t xml:space="preserve"> </w:t>
                  </w:r>
                  <w:r w:rsidR="006660A6">
                    <w:t>suitable role where my techno commercial and</w:t>
                  </w:r>
                  <w:r w:rsidR="0087126C">
                    <w:t xml:space="preserve"> management </w:t>
                  </w:r>
                  <w:r w:rsidR="006660A6">
                    <w:t>knowledge</w:t>
                  </w:r>
                  <w:r w:rsidR="004848AE">
                    <w:t>,</w:t>
                  </w:r>
                  <w:r w:rsidR="006660A6">
                    <w:t xml:space="preserve"> </w:t>
                  </w:r>
                  <w:r w:rsidR="004848AE">
                    <w:t>skills, and ability to analyze and read situations and make decision to bring order and clarity</w:t>
                  </w:r>
                  <w:r w:rsidR="0087126C">
                    <w:t xml:space="preserve"> can be utilized to create value for </w:t>
                  </w:r>
                  <w:r w:rsidR="002C581A">
                    <w:t xml:space="preserve">the </w:t>
                  </w:r>
                  <w:r w:rsidR="0087126C">
                    <w:t>stakeholders.</w:t>
                  </w:r>
                  <w:r w:rsidR="0009583F">
                    <w:t xml:space="preserve">                                     </w:t>
                  </w:r>
                </w:p>
                <w:p w:rsidR="00CF1E96" w:rsidP="00D11C4D" w14:paraId="427A5BCD" w14:textId="77777777"/>
                <w:p w:rsidR="00CF1E96" w:rsidP="00D11C4D" w14:paraId="5C3E3E3A" w14:textId="77777777"/>
                <w:p w:rsidR="00CF1E96" w:rsidP="00D11C4D" w14:paraId="4928F50A" w14:textId="39544CF1">
                  <w:r>
                    <w:t xml:space="preserve">                                      </w:t>
                  </w:r>
                </w:p>
                <w:p w:rsidR="00CF1E96" w:rsidP="00D11C4D" w14:paraId="547BB653" w14:textId="4532D4E0">
                  <w:r>
                    <w:t xml:space="preserve"> </w:t>
                  </w:r>
                  <w:r w:rsidR="003639C0">
                    <w:rPr>
                      <w:noProof/>
                    </w:rPr>
                    <w:drawing>
                      <wp:inline distT="0" distB="0" distL="0" distR="0">
                        <wp:extent cx="1362075" cy="136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102" name="Picture 6"/>
                                <pic:cNvPicPr>
                                  <a:picLocks noChangeAspect="1" noChangeArrowheads="1"/>
                                </pic:cNvPicPr>
                              </pic:nvPicPr>
                              <pic:blipFill>
                                <a:blip xmlns:r="http://schemas.openxmlformats.org/officeDocument/2006/relationships" r:embed="rId8"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362075" cy="1362075"/>
                                </a:xfrm>
                                <a:prstGeom prst="rect">
                                  <a:avLst/>
                                </a:prstGeom>
                                <a:noFill/>
                                <a:ln>
                                  <a:noFill/>
                                </a:ln>
                              </pic:spPr>
                            </pic:pic>
                          </a:graphicData>
                        </a:graphic>
                      </wp:inline>
                    </w:drawing>
                  </w:r>
                  <w:r>
                    <w:t xml:space="preserve">                                </w:t>
                  </w:r>
                  <w:r w:rsidRPr="00C951F6" w:rsidR="00C951F6">
                    <w:rPr>
                      <w:color w:val="FFFFFF" w:themeColor="background1"/>
                    </w:rPr>
                    <w:t>……………………………………………………………………………………………………………………………………………………………………………</w:t>
                  </w:r>
                </w:p>
              </w:tc>
            </w:tr>
            <w:tr w14:paraId="13588779" w14:textId="77777777" w:rsidTr="00C420C8">
              <w:tblPrEx>
                <w:tblW w:w="5000" w:type="pct"/>
                <w:tblLayout w:type="fixed"/>
                <w:tblCellMar>
                  <w:top w:w="144" w:type="dxa"/>
                  <w:left w:w="0" w:type="dxa"/>
                  <w:bottom w:w="144" w:type="dxa"/>
                  <w:right w:w="0" w:type="dxa"/>
                </w:tblCellMar>
                <w:tblLook w:val="04A0"/>
              </w:tblPrEx>
              <w:tc>
                <w:tcPr>
                  <w:tcW w:w="3023" w:type="dxa"/>
                  <w:tcMar>
                    <w:top w:w="288" w:type="dxa"/>
                    <w:bottom w:w="288" w:type="dxa"/>
                  </w:tcMar>
                </w:tcPr>
                <w:p w:rsidR="00C420C8" w:rsidP="0043426C" w14:paraId="286D904F" w14:textId="77777777">
                  <w:pPr>
                    <w:pStyle w:val="Heading3"/>
                  </w:pPr>
                  <w:sdt>
                    <w:sdtPr>
                      <w:alias w:val="Skills:"/>
                      <w:tag w:val="Skills:"/>
                      <w:id w:val="1490835561"/>
                      <w:placeholder>
                        <w:docPart w:val="8F8546E68D584A6FB317C0B913EE4B07"/>
                      </w:placeholder>
                      <w:showingPlcHdr/>
                      <w:richText/>
                      <w:temporary/>
                      <w15:appearance w15:val="hidden"/>
                    </w:sdtPr>
                    <w:sdtContent>
                      <w:r>
                        <w:t>Skills</w:t>
                      </w:r>
                    </w:sdtContent>
                  </w:sdt>
                </w:p>
                <w:p w:rsidR="00C420C8" w:rsidRPr="005A7E57" w:rsidP="00616FF4" w14:paraId="0E45F826" w14:textId="77777777">
                  <w:pPr>
                    <w:pStyle w:val="GraphicLine"/>
                  </w:pPr>
                  <w:r>
                    <mc:AlternateContent>
                      <mc:Choice Requires="wps">
                        <w:drawing>
                          <wp:inline distT="0" distB="0" distL="0" distR="0">
                            <wp:extent cx="221615" cy="0"/>
                            <wp:effectExtent l="0" t="0" r="26035" b="19050"/>
                            <wp:docPr id="84" name="Straight Connector 84" title="Line graphic"/>
                            <wp:cNvGraphicFramePr/>
                            <a:graphic xmlns:a="http://schemas.openxmlformats.org/drawingml/2006/main">
                              <a:graphicData uri="http://schemas.microsoft.com/office/word/2010/wordprocessingShape">
                                <wps:wsp xmlns:wps="http://schemas.microsoft.com/office/word/2010/wordprocessingShape">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id="Straight Connector 84" o:spid="_x0000_i1035" alt="Title: Line graphic" style="mso-left-percent:-10001;mso-position-horizontal-relative:char;mso-position-vertical-relative:line;mso-top-percent:-10001;mso-wrap-style:square;visibility:visible" from="0,0" to="17.45pt,0" strokecolor="#37b6ae" strokeweight="1pt">
                            <v:stroke joinstyle="miter"/>
                            <w10:wrap type="none"/>
                            <w10:anchorlock/>
                          </v:line>
                        </w:pict>
                      </mc:Fallback>
                    </mc:AlternateContent>
                  </w:r>
                </w:p>
                <w:p w:rsidR="00C420C8" w:rsidRPr="005152F2" w:rsidP="00463463" w14:paraId="2D4D8E4A" w14:textId="3FE7BFE2">
                  <w:r>
                    <w:t xml:space="preserve">Analytical approach, Planning, budgeting, </w:t>
                  </w:r>
                  <w:r w:rsidR="0099296E">
                    <w:t>C</w:t>
                  </w:r>
                  <w:r w:rsidR="005C58DA">
                    <w:t>onstruction</w:t>
                  </w:r>
                  <w:r w:rsidR="0099296E">
                    <w:t xml:space="preserve"> management</w:t>
                  </w:r>
                  <w:r w:rsidR="005C58DA">
                    <w:t xml:space="preserve"> of </w:t>
                  </w:r>
                  <w:r w:rsidR="004952E8">
                    <w:t xml:space="preserve">Runway, </w:t>
                  </w:r>
                  <w:r w:rsidR="005C58DA">
                    <w:t xml:space="preserve">Highways, Bridges, Runway, retaining walls. Project </w:t>
                  </w:r>
                  <w:r>
                    <w:t>monitoring</w:t>
                  </w:r>
                  <w:r w:rsidR="005C58DA">
                    <w:t xml:space="preserve">, contract management, Earned Value Management, </w:t>
                  </w:r>
                  <w:r w:rsidR="0099296E">
                    <w:t xml:space="preserve">Value </w:t>
                  </w:r>
                  <w:r w:rsidR="0099296E">
                    <w:t>Engineering</w:t>
                  </w:r>
                  <w:r w:rsidR="00663340">
                    <w:t xml:space="preserve"> and communication</w:t>
                  </w:r>
                </w:p>
              </w:tc>
            </w:tr>
          </w:tbl>
          <w:p w:rsidR="004633AE" w:rsidP="004633AE" w14:paraId="288858AC" w14:textId="03A36C39">
            <w:pPr>
              <w:pStyle w:val="NoSpacing"/>
            </w:pPr>
          </w:p>
          <w:p w:rsidR="004633AE" w:rsidP="00567CFA" w14:paraId="11BE8811" w14:textId="29093326">
            <w:pPr>
              <w:pStyle w:val="NoSpacing"/>
              <w:ind w:left="2880"/>
              <w:jc w:val="left"/>
            </w:pPr>
            <w:r>
              <w:br w:type="textWrapping" w:clear="all"/>
            </w:r>
          </w:p>
          <w:p w:rsidR="004633AE" w:rsidP="004633AE" w14:paraId="5576B5E3" w14:textId="60FC0588">
            <w:pPr>
              <w:pStyle w:val="NoSpacing"/>
              <w:ind w:left="2880"/>
              <w:jc w:val="left"/>
            </w:pPr>
          </w:p>
          <w:p w:rsidR="00567CFA" w:rsidP="00567CFA" w14:paraId="749A45B4" w14:textId="2F7B79BC">
            <w:pPr>
              <w:pStyle w:val="NoSpacing"/>
              <w:jc w:val="left"/>
            </w:pPr>
          </w:p>
          <w:p w:rsidR="00567CFA" w:rsidP="00567CFA" w14:paraId="5D70ED72" w14:textId="2EF9EF86">
            <w:pPr>
              <w:pStyle w:val="NoSpacing"/>
              <w:jc w:val="left"/>
            </w:pPr>
          </w:p>
          <w:p w:rsidR="00567CFA" w:rsidP="00567CFA" w14:paraId="50520D59" w14:textId="4566B36F">
            <w:pPr>
              <w:pStyle w:val="NoSpacing"/>
              <w:jc w:val="left"/>
            </w:pPr>
          </w:p>
          <w:p w:rsidR="004633AE" w:rsidP="00567CFA" w14:paraId="462CAAC5" w14:textId="085E84B5">
            <w:pPr>
              <w:pStyle w:val="NoSpacing"/>
              <w:jc w:val="left"/>
            </w:pPr>
          </w:p>
          <w:p w:rsidR="00C420C8" w:rsidRPr="005152F2" w:rsidP="003856C9" w14:paraId="4651F796" w14:textId="2DA3C4E2"/>
        </w:tc>
        <w:tc>
          <w:tcPr>
            <w:tcW w:w="6382" w:type="dxa"/>
          </w:tcPr>
          <w:tbl>
            <w:tblPr>
              <w:tblDescription w:val="Right side layout table"/>
              <w:tblW w:w="4892" w:type="pct"/>
              <w:tblLayout w:type="fixed"/>
              <w:tblLook w:val="04A0"/>
            </w:tblPr>
            <w:tblGrid>
              <w:gridCol w:w="6244"/>
            </w:tblGrid>
            <w:tr w14:paraId="1C9EF1C4" w14:textId="77777777" w:rsidTr="003C22E4">
              <w:tblPrEx>
                <w:tblW w:w="4892" w:type="pct"/>
                <w:tblLayout w:type="fixed"/>
                <w:tblLook w:val="04A0"/>
              </w:tblPrEx>
              <w:trPr>
                <w:trHeight w:val="4104"/>
              </w:trPr>
              <w:tc>
                <w:tcPr>
                  <w:tcW w:w="6244" w:type="dxa"/>
                  <w:tcMar>
                    <w:left w:w="720" w:type="dxa"/>
                    <w:bottom w:w="288" w:type="dxa"/>
                    <w:right w:w="0" w:type="dxa"/>
                  </w:tcMar>
                </w:tcPr>
                <w:p w:rsidR="00C73D21" w:rsidP="00BD5189" w14:paraId="59888A24" w14:textId="77777777">
                  <w:pPr>
                    <w:pStyle w:val="Heading2"/>
                    <w:ind w:left="89" w:firstLine="59"/>
                  </w:pPr>
                </w:p>
                <w:p w:rsidR="00C73D21" w:rsidP="00BD5189" w14:paraId="7C4E4136" w14:textId="66286629">
                  <w:pPr>
                    <w:pStyle w:val="Heading2"/>
                    <w:ind w:left="89" w:firstLine="59"/>
                  </w:pPr>
                  <w:r>
                    <w:t>experience</w:t>
                  </w:r>
                  <w:r w:rsidR="00550D6F">
                    <w:t xml:space="preserve"> (2</w:t>
                  </w:r>
                  <w:r w:rsidR="00A842B8">
                    <w:t>8</w:t>
                  </w:r>
                  <w:r w:rsidR="00550D6F">
                    <w:t xml:space="preserve"> years)</w:t>
                  </w:r>
                </w:p>
                <w:p w:rsidR="00C73D21" w:rsidRPr="005152F2" w:rsidP="00BD5189" w14:paraId="72854469" w14:textId="77777777">
                  <w:pPr>
                    <w:pStyle w:val="Heading2"/>
                    <w:ind w:left="89" w:firstLine="59"/>
                  </w:pPr>
                </w:p>
                <w:p w:rsidR="00C420C8" w:rsidRPr="0043426C" w:rsidP="00BD5189" w14:paraId="379E873E" w14:textId="3D891C03">
                  <w:pPr>
                    <w:pStyle w:val="Heading4"/>
                    <w:ind w:left="89" w:firstLine="59"/>
                  </w:pPr>
                  <w:r>
                    <w:t>AGM (</w:t>
                  </w:r>
                  <w:r w:rsidR="00F550FE">
                    <w:t>highways</w:t>
                  </w:r>
                  <w:r>
                    <w:t>)</w:t>
                  </w:r>
                  <w:r w:rsidR="00A92D0C">
                    <w:t xml:space="preserve"> </w:t>
                  </w:r>
                  <w:r w:rsidR="00DE3453">
                    <w:t>/</w:t>
                  </w:r>
                  <w:r w:rsidR="00A92D0C">
                    <w:t xml:space="preserve"> </w:t>
                  </w:r>
                  <w:r w:rsidR="00DE3453">
                    <w:t xml:space="preserve"> shapoorji</w:t>
                  </w:r>
                  <w:r w:rsidR="00DE3453">
                    <w:t xml:space="preserve"> pallonji</w:t>
                  </w:r>
                  <w:r w:rsidR="00A92D0C">
                    <w:t xml:space="preserve"> INFRA</w:t>
                  </w:r>
                </w:p>
                <w:p w:rsidR="00C420C8" w:rsidRPr="005152F2" w:rsidP="00BD5189" w14:paraId="57B7246C" w14:textId="77777777">
                  <w:pPr>
                    <w:pStyle w:val="Heading5"/>
                    <w:ind w:left="89" w:firstLine="59"/>
                  </w:pPr>
                  <w:r>
                    <w:t>07/2010</w:t>
                  </w:r>
                  <w:r>
                    <w:t xml:space="preserve"> – </w:t>
                  </w:r>
                  <w:r>
                    <w:t>Present</w:t>
                  </w:r>
                </w:p>
                <w:p w:rsidR="005C58DA" w:rsidP="003C22E4" w14:paraId="69811C68" w14:textId="3171C57E">
                  <w:pPr>
                    <w:pStyle w:val="ListParagraph"/>
                    <w:numPr>
                      <w:ilvl w:val="0"/>
                      <w:numId w:val="12"/>
                    </w:numPr>
                    <w:ind w:left="89" w:right="58" w:firstLine="59"/>
                    <w:jc w:val="both"/>
                  </w:pPr>
                  <w:r>
                    <w:t xml:space="preserve">Jammu Udhampur Four </w:t>
                  </w:r>
                  <w:r>
                    <w:t>lane(</w:t>
                  </w:r>
                  <w:r>
                    <w:t xml:space="preserve">NHAI): </w:t>
                  </w:r>
                  <w:r w:rsidR="00DE3453">
                    <w:t xml:space="preserve">Completed Jammu Udhampur Four </w:t>
                  </w:r>
                  <w:r w:rsidR="00DE3453">
                    <w:t>lan</w:t>
                  </w:r>
                  <w:r w:rsidR="00C951F6">
                    <w:t>ing</w:t>
                  </w:r>
                  <w:r w:rsidR="00C951F6">
                    <w:t xml:space="preserve"> project</w:t>
                  </w:r>
                  <w:r w:rsidR="00B21BD0">
                    <w:t xml:space="preserve"> </w:t>
                  </w:r>
                  <w:r>
                    <w:t>(</w:t>
                  </w:r>
                  <w:r w:rsidR="00B21BD0">
                    <w:t xml:space="preserve">Project cost Rs </w:t>
                  </w:r>
                  <w:r>
                    <w:t>2700 Cr</w:t>
                  </w:r>
                  <w:r w:rsidR="00C951F6">
                    <w:t xml:space="preserve"> BOT Annuity</w:t>
                  </w:r>
                  <w:r w:rsidR="00DE3453">
                    <w:t xml:space="preserve">) as </w:t>
                  </w:r>
                  <w:r w:rsidR="006660A6">
                    <w:t xml:space="preserve">Section </w:t>
                  </w:r>
                  <w:r w:rsidR="006660A6">
                    <w:t>I</w:t>
                  </w:r>
                  <w:r w:rsidR="00DE3453">
                    <w:t>ncharge</w:t>
                  </w:r>
                  <w:r w:rsidR="00DE3453">
                    <w:t xml:space="preserve"> for 33 Km section before time, earned early completion bonus. Execution from start i.e. </w:t>
                  </w:r>
                  <w:r w:rsidR="00305FB4">
                    <w:t xml:space="preserve">Planning and design coordination, Land </w:t>
                  </w:r>
                  <w:r w:rsidR="00DE3453">
                    <w:t>acquisition, tree felling, earthwork,</w:t>
                  </w:r>
                  <w:r w:rsidR="00305FB4">
                    <w:t xml:space="preserve"> pavement works</w:t>
                  </w:r>
                  <w:r w:rsidR="00A77D21">
                    <w:t xml:space="preserve"> GSB, WMM, DBM, BC</w:t>
                  </w:r>
                  <w:r w:rsidR="00305FB4">
                    <w:t>,</w:t>
                  </w:r>
                  <w:r w:rsidR="00DE3453">
                    <w:t xml:space="preserve"> culverts, </w:t>
                  </w:r>
                  <w:r w:rsidR="005369F7">
                    <w:t xml:space="preserve">RCC </w:t>
                  </w:r>
                  <w:r w:rsidR="00DE3453">
                    <w:t xml:space="preserve">retaining </w:t>
                  </w:r>
                  <w:r w:rsidR="00323D67">
                    <w:t>walls (</w:t>
                  </w:r>
                  <w:r w:rsidR="007C4868">
                    <w:t xml:space="preserve">of height 6 to 24 </w:t>
                  </w:r>
                  <w:r w:rsidR="007C4868">
                    <w:t>Mtr</w:t>
                  </w:r>
                  <w:r w:rsidR="007C4868">
                    <w:t>)</w:t>
                  </w:r>
                  <w:r w:rsidR="00DE3453">
                    <w:t xml:space="preserve"> and</w:t>
                  </w:r>
                  <w:r w:rsidR="007C4868">
                    <w:t xml:space="preserve"> major</w:t>
                  </w:r>
                  <w:r w:rsidR="00DE3453">
                    <w:t xml:space="preserve"> </w:t>
                  </w:r>
                  <w:r w:rsidR="00DE3453">
                    <w:t>bridges</w:t>
                  </w:r>
                  <w:r w:rsidR="007C4868">
                    <w:t>(</w:t>
                  </w:r>
                  <w:r w:rsidR="007C4868">
                    <w:t xml:space="preserve">up to 200 </w:t>
                  </w:r>
                  <w:r w:rsidR="007C4868">
                    <w:t>Mtr</w:t>
                  </w:r>
                  <w:r w:rsidR="007C4868">
                    <w:t xml:space="preserve"> length)</w:t>
                  </w:r>
                  <w:r w:rsidR="00ED3F98">
                    <w:t xml:space="preserve"> pre-tensioning and post tensioning </w:t>
                  </w:r>
                  <w:r w:rsidR="005369F7">
                    <w:t>and balanced cantilever type bridges</w:t>
                  </w:r>
                  <w:r w:rsidR="00ED3F98">
                    <w:t xml:space="preserve"> </w:t>
                  </w:r>
                  <w:r w:rsidR="00856F39">
                    <w:t>, Toll plaza building</w:t>
                  </w:r>
                  <w:r>
                    <w:t xml:space="preserve"> and road works</w:t>
                  </w:r>
                  <w:r w:rsidR="006660A6">
                    <w:t xml:space="preserve"> to finish up </w:t>
                  </w:r>
                  <w:r w:rsidR="003425B2">
                    <w:t xml:space="preserve">to </w:t>
                  </w:r>
                  <w:r w:rsidR="006660A6">
                    <w:t>achievement of COD</w:t>
                  </w:r>
                  <w:r w:rsidR="00DE3453">
                    <w:t>.</w:t>
                  </w:r>
                  <w:r w:rsidR="002032C3">
                    <w:t xml:space="preserve"> Involved in Operation and maintenance of this 65 km long four lane highway for two years, done all O&amp;M activities. </w:t>
                  </w:r>
                </w:p>
                <w:p w:rsidR="003C22E4" w:rsidP="003C22E4" w14:paraId="11202347" w14:textId="77777777">
                  <w:pPr>
                    <w:pStyle w:val="ListParagraph"/>
                    <w:ind w:left="148" w:right="58"/>
                    <w:jc w:val="both"/>
                  </w:pPr>
                </w:p>
                <w:p w:rsidR="00C420C8" w:rsidP="003C22E4" w14:paraId="27FD2757" w14:textId="43B4220B">
                  <w:pPr>
                    <w:pStyle w:val="ListParagraph"/>
                    <w:numPr>
                      <w:ilvl w:val="0"/>
                      <w:numId w:val="12"/>
                    </w:numPr>
                    <w:ind w:left="89" w:firstLine="59"/>
                    <w:jc w:val="both"/>
                  </w:pPr>
                  <w:r>
                    <w:t xml:space="preserve">Pandoh Takoli Four </w:t>
                  </w:r>
                  <w:r>
                    <w:t>Lane(</w:t>
                  </w:r>
                  <w:r>
                    <w:t xml:space="preserve">NHAI): </w:t>
                  </w:r>
                  <w:r w:rsidR="00DE3453">
                    <w:t>Presently at Pandoh Takoli Four lane project</w:t>
                  </w:r>
                  <w:r w:rsidR="00A92D0C">
                    <w:t>(HAM)</w:t>
                  </w:r>
                  <w:r w:rsidR="00DE3453">
                    <w:t xml:space="preserve"> of </w:t>
                  </w:r>
                  <w:r w:rsidR="00B21BD0">
                    <w:t xml:space="preserve">Project cost Rs </w:t>
                  </w:r>
                  <w:r w:rsidR="00DE3453">
                    <w:t>2604 Cr. Responsible f</w:t>
                  </w:r>
                  <w:r w:rsidR="00CF1E96">
                    <w:t>rom</w:t>
                  </w:r>
                  <w:r w:rsidR="00DE3453">
                    <w:t xml:space="preserve"> start</w:t>
                  </w:r>
                  <w:r w:rsidR="00CF1E96">
                    <w:t xml:space="preserve"> of</w:t>
                  </w:r>
                  <w:r w:rsidR="006660A6">
                    <w:t xml:space="preserve"> the project</w:t>
                  </w:r>
                  <w:r w:rsidR="0064344F">
                    <w:t>,</w:t>
                  </w:r>
                  <w:r w:rsidR="006660A6">
                    <w:t xml:space="preserve"> </w:t>
                  </w:r>
                  <w:r w:rsidR="00DE3453">
                    <w:t>g</w:t>
                  </w:r>
                  <w:r w:rsidR="006660A6">
                    <w:t>o</w:t>
                  </w:r>
                  <w:r w:rsidR="00DE3453">
                    <w:t xml:space="preserve">t land </w:t>
                  </w:r>
                  <w:r w:rsidR="00D51F22">
                    <w:t xml:space="preserve">acquisition </w:t>
                  </w:r>
                  <w:r w:rsidR="00DE3453">
                    <w:t>and forest clearance in time</w:t>
                  </w:r>
                  <w:r w:rsidR="006660A6">
                    <w:t>,</w:t>
                  </w:r>
                  <w:r w:rsidR="00DE3453">
                    <w:t xml:space="preserve"> done all design coordination and work </w:t>
                  </w:r>
                  <w:r w:rsidR="006660A6">
                    <w:t xml:space="preserve">is </w:t>
                  </w:r>
                  <w:r w:rsidR="00DE3453">
                    <w:t>in progress</w:t>
                  </w:r>
                  <w:r w:rsidR="006660A6">
                    <w:t xml:space="preserve"> now</w:t>
                  </w:r>
                  <w:r w:rsidR="00152556">
                    <w:t>.</w:t>
                  </w:r>
                  <w:r w:rsidR="00C951F6">
                    <w:t xml:space="preserve"> </w:t>
                  </w:r>
                  <w:r w:rsidR="007C4868">
                    <w:t xml:space="preserve">Got </w:t>
                  </w:r>
                  <w:r w:rsidR="00ED3F98">
                    <w:t>good exposer</w:t>
                  </w:r>
                  <w:r w:rsidR="007C4868">
                    <w:t xml:space="preserve"> to Tunnel construction work </w:t>
                  </w:r>
                  <w:r w:rsidR="000F6FD6">
                    <w:t xml:space="preserve">as this </w:t>
                  </w:r>
                  <w:r w:rsidR="007C4868">
                    <w:t xml:space="preserve">project involve construction of 18 Km </w:t>
                  </w:r>
                  <w:r w:rsidR="00D51F22">
                    <w:t xml:space="preserve">two lane </w:t>
                  </w:r>
                  <w:r w:rsidR="007C4868">
                    <w:t>highway Tunnels (</w:t>
                  </w:r>
                  <w:r w:rsidR="007C4868">
                    <w:t>dia</w:t>
                  </w:r>
                  <w:r w:rsidR="007C4868">
                    <w:t xml:space="preserve"> 14 </w:t>
                  </w:r>
                  <w:r w:rsidR="007C4868">
                    <w:t>Mtr</w:t>
                  </w:r>
                  <w:r w:rsidR="007C4868">
                    <w:t xml:space="preserve">). </w:t>
                  </w:r>
                  <w:r w:rsidR="000F6FD6">
                    <w:t>Tunneling being done by NATM method</w:t>
                  </w:r>
                  <w:r w:rsidR="00F11193">
                    <w:t>.</w:t>
                  </w:r>
                  <w:r w:rsidR="007C4868">
                    <w:t xml:space="preserve"> </w:t>
                  </w:r>
                  <w:r w:rsidR="00F11193">
                    <w:t>C</w:t>
                  </w:r>
                  <w:r w:rsidR="007C4868">
                    <w:t>hallenging road works in this mountainous terrain</w:t>
                  </w:r>
                  <w:r w:rsidR="00997CE5">
                    <w:t xml:space="preserve"> involving various types of retaining walls and slope stabilization work</w:t>
                  </w:r>
                  <w:r w:rsidR="007C4868">
                    <w:t>.</w:t>
                  </w:r>
                  <w:r w:rsidR="00D51F22">
                    <w:t xml:space="preserve"> Cut and cover tunnel work.</w:t>
                  </w:r>
                  <w:r w:rsidR="007C4868">
                    <w:t xml:space="preserve"> </w:t>
                  </w:r>
                  <w:r w:rsidR="00305FB4">
                    <w:t xml:space="preserve">Coordination for civil interface with E&amp;M works, </w:t>
                  </w:r>
                  <w:r w:rsidR="00C951F6">
                    <w:t>Correspondence with NHAI,</w:t>
                  </w:r>
                  <w:r w:rsidR="00DE3453">
                    <w:t xml:space="preserve"> </w:t>
                  </w:r>
                  <w:r w:rsidR="00C951F6">
                    <w:t>represented</w:t>
                  </w:r>
                  <w:r w:rsidR="00CF1E96">
                    <w:t xml:space="preserve"> company in Hon’ble High Court, PIU</w:t>
                  </w:r>
                  <w:r w:rsidR="00776837">
                    <w:t xml:space="preserve">, </w:t>
                  </w:r>
                  <w:r w:rsidR="00CF1E96">
                    <w:t>R</w:t>
                  </w:r>
                  <w:r w:rsidR="00776837">
                    <w:t xml:space="preserve">egional </w:t>
                  </w:r>
                  <w:r w:rsidR="00CF1E96">
                    <w:t>O</w:t>
                  </w:r>
                  <w:r w:rsidR="00776837">
                    <w:t>ffice and NHAI Head Quarters on various issues of</w:t>
                  </w:r>
                  <w:r w:rsidR="00CF1E96">
                    <w:t xml:space="preserve"> company’s interest</w:t>
                  </w:r>
                  <w:r w:rsidR="00D55385">
                    <w:t xml:space="preserve"> like </w:t>
                  </w:r>
                  <w:r w:rsidR="00D55385">
                    <w:t>CoS</w:t>
                  </w:r>
                  <w:r w:rsidR="00D55385">
                    <w:t xml:space="preserve"> (participated in discussions up to NHAI Chairman level)</w:t>
                  </w:r>
                  <w:r w:rsidR="00CF1E96">
                    <w:t xml:space="preserve">. </w:t>
                  </w:r>
                  <w:r w:rsidR="00B923A3">
                    <w:t xml:space="preserve">Construction planning and </w:t>
                  </w:r>
                  <w:r w:rsidR="00776837">
                    <w:t>execution</w:t>
                  </w:r>
                  <w:r w:rsidR="00B923A3">
                    <w:t>.</w:t>
                  </w:r>
                  <w:r w:rsidR="00CF1E96">
                    <w:t xml:space="preserve"> </w:t>
                  </w:r>
                </w:p>
                <w:p w:rsidR="00C420C8" w:rsidRPr="0043426C" w:rsidP="003C22E4" w14:paraId="35DB01DC" w14:textId="06B470D2">
                  <w:pPr>
                    <w:pStyle w:val="Heading4"/>
                    <w:ind w:left="89" w:firstLine="59"/>
                    <w:jc w:val="both"/>
                  </w:pPr>
                  <w:r>
                    <w:t xml:space="preserve">construction </w:t>
                  </w:r>
                  <w:r w:rsidR="00152556">
                    <w:t>M</w:t>
                  </w:r>
                  <w:r>
                    <w:t>anager</w:t>
                  </w:r>
                  <w:r w:rsidR="00152556">
                    <w:t>/ yil-soma</w:t>
                  </w:r>
                </w:p>
                <w:p w:rsidR="00C420C8" w:rsidP="003C22E4" w14:paraId="2DE312D0" w14:textId="77777777">
                  <w:pPr>
                    <w:pStyle w:val="Heading5"/>
                    <w:ind w:left="89" w:firstLine="59"/>
                    <w:jc w:val="both"/>
                  </w:pPr>
                  <w:r>
                    <w:t>10/2009</w:t>
                  </w:r>
                  <w:r>
                    <w:t xml:space="preserve"> – </w:t>
                  </w:r>
                  <w:r>
                    <w:t>06/2010</w:t>
                  </w:r>
                </w:p>
                <w:p w:rsidR="00C420C8" w:rsidP="003C22E4" w14:paraId="65388110" w14:textId="3C55D59A">
                  <w:pPr>
                    <w:ind w:left="89" w:firstLine="59"/>
                    <w:jc w:val="both"/>
                    <w:rPr>
                      <w:rFonts w:cs="Arial"/>
                      <w:sz w:val="24"/>
                      <w:szCs w:val="24"/>
                    </w:rPr>
                  </w:pPr>
                  <w:r>
                    <w:rPr>
                      <w:rFonts w:cs="Arial"/>
                      <w:sz w:val="24"/>
                      <w:szCs w:val="24"/>
                    </w:rPr>
                    <w:t xml:space="preserve">Panipat Jalandhar Six </w:t>
                  </w:r>
                  <w:r w:rsidR="004848AE">
                    <w:rPr>
                      <w:rFonts w:cs="Arial"/>
                      <w:sz w:val="24"/>
                      <w:szCs w:val="24"/>
                    </w:rPr>
                    <w:t>Lane (</w:t>
                  </w:r>
                  <w:r>
                    <w:rPr>
                      <w:rFonts w:cs="Arial"/>
                      <w:sz w:val="24"/>
                      <w:szCs w:val="24"/>
                    </w:rPr>
                    <w:t xml:space="preserve">NHAI): </w:t>
                  </w:r>
                  <w:r w:rsidR="00152556">
                    <w:rPr>
                      <w:rFonts w:cs="Arial"/>
                      <w:sz w:val="24"/>
                      <w:szCs w:val="24"/>
                    </w:rPr>
                    <w:t>Planning and monitoring of construction of 50 km long six lane Highway NH-44 in Haryana and other bituminous recycling works in Delhi. Responsible for coordination for execution of project</w:t>
                  </w:r>
                  <w:r w:rsidR="00B73044">
                    <w:rPr>
                      <w:rFonts w:cs="Arial"/>
                      <w:sz w:val="24"/>
                      <w:szCs w:val="24"/>
                    </w:rPr>
                    <w:t>s</w:t>
                  </w:r>
                  <w:r w:rsidR="005976AE">
                    <w:rPr>
                      <w:rFonts w:cs="Arial"/>
                      <w:sz w:val="24"/>
                      <w:szCs w:val="24"/>
                    </w:rPr>
                    <w:t xml:space="preserve"> from Head Office Delhi</w:t>
                  </w:r>
                  <w:r w:rsidR="00152556">
                    <w:rPr>
                      <w:rFonts w:cs="Arial"/>
                      <w:sz w:val="24"/>
                      <w:szCs w:val="24"/>
                    </w:rPr>
                    <w:t xml:space="preserve">, </w:t>
                  </w:r>
                  <w:r w:rsidR="00B73044">
                    <w:rPr>
                      <w:rFonts w:cs="Arial"/>
                      <w:sz w:val="24"/>
                      <w:szCs w:val="24"/>
                    </w:rPr>
                    <w:t xml:space="preserve">Budgeting, </w:t>
                  </w:r>
                  <w:r w:rsidR="00152556">
                    <w:rPr>
                      <w:rFonts w:cs="Arial"/>
                      <w:sz w:val="24"/>
                      <w:szCs w:val="24"/>
                    </w:rPr>
                    <w:t xml:space="preserve">Billing, interim payments to Sub Contractors </w:t>
                  </w:r>
                  <w:r w:rsidR="00152556">
                    <w:rPr>
                      <w:rFonts w:cs="Arial"/>
                      <w:sz w:val="24"/>
                      <w:szCs w:val="24"/>
                    </w:rPr>
                    <w:t>and machineries, Resolving issues with clients and consultants.</w:t>
                  </w:r>
                </w:p>
                <w:p w:rsidR="005C58DA" w:rsidRPr="0043426C" w:rsidP="003C22E4" w14:paraId="43BC1CA7" w14:textId="70BB124F">
                  <w:pPr>
                    <w:pStyle w:val="Heading4"/>
                    <w:ind w:left="89" w:firstLine="59"/>
                    <w:jc w:val="both"/>
                  </w:pPr>
                  <w:r>
                    <w:t>DPM/</w:t>
                  </w:r>
                  <w:r w:rsidR="00CF1E96">
                    <w:t xml:space="preserve"> </w:t>
                  </w:r>
                  <w:r>
                    <w:t>Sr pavement engineer/ o</w:t>
                  </w:r>
                  <w:r w:rsidR="008C2B0C">
                    <w:t>SE-</w:t>
                  </w:r>
                  <w:r>
                    <w:t xml:space="preserve"> leighton</w:t>
                  </w:r>
                </w:p>
                <w:p w:rsidR="005C58DA" w:rsidP="003C22E4" w14:paraId="22A40458" w14:textId="61925186">
                  <w:pPr>
                    <w:pStyle w:val="Heading5"/>
                    <w:ind w:left="89" w:firstLine="59"/>
                    <w:jc w:val="both"/>
                  </w:pPr>
                  <w:r>
                    <w:t>3</w:t>
                  </w:r>
                  <w:r>
                    <w:t>/200</w:t>
                  </w:r>
                  <w:r w:rsidR="00E547EC">
                    <w:t>7</w:t>
                  </w:r>
                  <w:r>
                    <w:t xml:space="preserve"> – 0</w:t>
                  </w:r>
                  <w:r>
                    <w:t>9</w:t>
                  </w:r>
                  <w:r>
                    <w:t>/</w:t>
                  </w:r>
                  <w:r w:rsidR="008C2B0C">
                    <w:t>200</w:t>
                  </w:r>
                  <w:r>
                    <w:t>9</w:t>
                  </w:r>
                </w:p>
                <w:p w:rsidR="00CF1E96" w:rsidP="003C22E4" w14:paraId="5DD26480" w14:textId="758A0AE9">
                  <w:pPr>
                    <w:ind w:left="89" w:firstLine="59"/>
                    <w:jc w:val="both"/>
                    <w:rPr>
                      <w:rFonts w:cs="Arial"/>
                      <w:sz w:val="24"/>
                      <w:szCs w:val="24"/>
                    </w:rPr>
                  </w:pPr>
                  <w:r>
                    <w:rPr>
                      <w:rFonts w:cs="Arial"/>
                      <w:sz w:val="24"/>
                      <w:szCs w:val="24"/>
                    </w:rPr>
                    <w:t xml:space="preserve">Agra </w:t>
                  </w:r>
                  <w:r>
                    <w:rPr>
                      <w:rFonts w:cs="Arial"/>
                      <w:sz w:val="24"/>
                      <w:szCs w:val="24"/>
                    </w:rPr>
                    <w:t>Bharatpur</w:t>
                  </w:r>
                  <w:r>
                    <w:rPr>
                      <w:rFonts w:cs="Arial"/>
                      <w:sz w:val="24"/>
                      <w:szCs w:val="24"/>
                    </w:rPr>
                    <w:t xml:space="preserve"> Four </w:t>
                  </w:r>
                  <w:r w:rsidR="004848AE">
                    <w:rPr>
                      <w:rFonts w:cs="Arial"/>
                      <w:sz w:val="24"/>
                      <w:szCs w:val="24"/>
                    </w:rPr>
                    <w:t>Lane (</w:t>
                  </w:r>
                  <w:r>
                    <w:rPr>
                      <w:rFonts w:cs="Arial"/>
                      <w:sz w:val="24"/>
                      <w:szCs w:val="24"/>
                    </w:rPr>
                    <w:t>NHAI)</w:t>
                  </w:r>
                  <w:r w:rsidR="005976AE">
                    <w:rPr>
                      <w:rFonts w:cs="Arial"/>
                      <w:sz w:val="24"/>
                      <w:szCs w:val="24"/>
                    </w:rPr>
                    <w:t xml:space="preserve"> Project cost Rs 200 Cr</w:t>
                  </w:r>
                  <w:r>
                    <w:rPr>
                      <w:rFonts w:cs="Arial"/>
                      <w:sz w:val="24"/>
                      <w:szCs w:val="24"/>
                    </w:rPr>
                    <w:t xml:space="preserve">: </w:t>
                  </w:r>
                  <w:r w:rsidR="008C2B0C">
                    <w:rPr>
                      <w:rFonts w:cs="Arial"/>
                      <w:sz w:val="24"/>
                      <w:szCs w:val="24"/>
                    </w:rPr>
                    <w:t>C</w:t>
                  </w:r>
                  <w:r w:rsidR="005C58DA">
                    <w:rPr>
                      <w:rFonts w:cs="Arial"/>
                      <w:sz w:val="24"/>
                      <w:szCs w:val="24"/>
                    </w:rPr>
                    <w:t>onstruct</w:t>
                  </w:r>
                  <w:r w:rsidR="008C2B0C">
                    <w:rPr>
                      <w:rFonts w:cs="Arial"/>
                      <w:sz w:val="24"/>
                      <w:szCs w:val="24"/>
                    </w:rPr>
                    <w:t>ed</w:t>
                  </w:r>
                  <w:r w:rsidR="005C58DA">
                    <w:rPr>
                      <w:rFonts w:cs="Arial"/>
                      <w:sz w:val="24"/>
                      <w:szCs w:val="24"/>
                    </w:rPr>
                    <w:t xml:space="preserve"> </w:t>
                  </w:r>
                  <w:r w:rsidR="008C2B0C">
                    <w:rPr>
                      <w:rFonts w:cs="Arial"/>
                      <w:sz w:val="24"/>
                      <w:szCs w:val="24"/>
                    </w:rPr>
                    <w:t>45</w:t>
                  </w:r>
                  <w:r w:rsidR="005C58DA">
                    <w:rPr>
                      <w:rFonts w:cs="Arial"/>
                      <w:sz w:val="24"/>
                      <w:szCs w:val="24"/>
                    </w:rPr>
                    <w:t xml:space="preserve"> km long </w:t>
                  </w:r>
                  <w:r w:rsidR="008C2B0C">
                    <w:rPr>
                      <w:rFonts w:cs="Arial"/>
                      <w:sz w:val="24"/>
                      <w:szCs w:val="24"/>
                    </w:rPr>
                    <w:t>Four</w:t>
                  </w:r>
                  <w:r w:rsidR="005C58DA">
                    <w:rPr>
                      <w:rFonts w:cs="Arial"/>
                      <w:sz w:val="24"/>
                      <w:szCs w:val="24"/>
                    </w:rPr>
                    <w:t xml:space="preserve"> lane Highway NH-</w:t>
                  </w:r>
                  <w:r w:rsidR="006660A6">
                    <w:rPr>
                      <w:rFonts w:cs="Arial"/>
                      <w:sz w:val="24"/>
                      <w:szCs w:val="24"/>
                    </w:rPr>
                    <w:t xml:space="preserve">11 </w:t>
                  </w:r>
                  <w:r w:rsidR="005C58DA">
                    <w:rPr>
                      <w:rFonts w:cs="Arial"/>
                      <w:sz w:val="24"/>
                      <w:szCs w:val="24"/>
                    </w:rPr>
                    <w:t xml:space="preserve">in </w:t>
                  </w:r>
                  <w:r w:rsidR="008C2B0C">
                    <w:rPr>
                      <w:rFonts w:cs="Arial"/>
                      <w:sz w:val="24"/>
                      <w:szCs w:val="24"/>
                    </w:rPr>
                    <w:t>UP and Rajasthan</w:t>
                  </w:r>
                  <w:r w:rsidR="005C58DA">
                    <w:rPr>
                      <w:rFonts w:cs="Arial"/>
                      <w:sz w:val="24"/>
                      <w:szCs w:val="24"/>
                    </w:rPr>
                    <w:t xml:space="preserve"> </w:t>
                  </w:r>
                  <w:r w:rsidR="008C2B0C">
                    <w:rPr>
                      <w:rFonts w:cs="Arial"/>
                      <w:sz w:val="24"/>
                      <w:szCs w:val="24"/>
                    </w:rPr>
                    <w:t xml:space="preserve">as section head. </w:t>
                  </w:r>
                  <w:r w:rsidR="00A016FF">
                    <w:rPr>
                      <w:rFonts w:cs="Arial"/>
                      <w:sz w:val="24"/>
                      <w:szCs w:val="24"/>
                    </w:rPr>
                    <w:t>Worked from start of the project done preconstruction activities like selection of soil for earth work, taking over land from revenue department</w:t>
                  </w:r>
                  <w:r w:rsidR="00833F6B">
                    <w:rPr>
                      <w:rFonts w:cs="Arial"/>
                      <w:sz w:val="24"/>
                      <w:szCs w:val="24"/>
                    </w:rPr>
                    <w:t>, list of road asset, tree cutting and encroachment removal. Planning of works, team building, o</w:t>
                  </w:r>
                  <w:r w:rsidR="006660A6">
                    <w:rPr>
                      <w:rFonts w:cs="Arial"/>
                      <w:sz w:val="24"/>
                      <w:szCs w:val="24"/>
                    </w:rPr>
                    <w:t>rganizing</w:t>
                  </w:r>
                  <w:r w:rsidR="008C2B0C">
                    <w:rPr>
                      <w:rFonts w:cs="Arial"/>
                      <w:sz w:val="24"/>
                      <w:szCs w:val="24"/>
                    </w:rPr>
                    <w:t xml:space="preserve"> </w:t>
                  </w:r>
                  <w:r w:rsidR="00C73D21">
                    <w:rPr>
                      <w:rFonts w:cs="Arial"/>
                      <w:sz w:val="24"/>
                      <w:szCs w:val="24"/>
                    </w:rPr>
                    <w:t xml:space="preserve">teams for all highway </w:t>
                  </w:r>
                  <w:r w:rsidR="008C2B0C">
                    <w:rPr>
                      <w:rFonts w:cs="Arial"/>
                      <w:sz w:val="24"/>
                      <w:szCs w:val="24"/>
                    </w:rPr>
                    <w:t>works like earth work, GSB. WMM, DBM, BC, resource management</w:t>
                  </w:r>
                  <w:r w:rsidR="00833F6B">
                    <w:rPr>
                      <w:rFonts w:cs="Arial"/>
                      <w:sz w:val="24"/>
                      <w:szCs w:val="24"/>
                    </w:rPr>
                    <w:t xml:space="preserve"> achievement of progress with approved quality.</w:t>
                  </w:r>
                  <w:r w:rsidR="008C2B0C">
                    <w:rPr>
                      <w:rFonts w:cs="Arial"/>
                      <w:sz w:val="24"/>
                      <w:szCs w:val="24"/>
                    </w:rPr>
                    <w:t xml:space="preserve"> </w:t>
                  </w:r>
                  <w:r w:rsidR="007668B0">
                    <w:rPr>
                      <w:rFonts w:cs="Arial"/>
                      <w:sz w:val="24"/>
                      <w:szCs w:val="24"/>
                    </w:rPr>
                    <w:t xml:space="preserve">Used </w:t>
                  </w:r>
                  <w:r w:rsidR="008C2B0C">
                    <w:rPr>
                      <w:rFonts w:cs="Arial"/>
                      <w:sz w:val="24"/>
                      <w:szCs w:val="24"/>
                    </w:rPr>
                    <w:t>Paveset</w:t>
                  </w:r>
                  <w:r w:rsidR="008C2B0C">
                    <w:rPr>
                      <w:rFonts w:cs="Arial"/>
                      <w:sz w:val="24"/>
                      <w:szCs w:val="24"/>
                    </w:rPr>
                    <w:t xml:space="preserve"> systems</w:t>
                  </w:r>
                  <w:r w:rsidR="00C73D21">
                    <w:rPr>
                      <w:rFonts w:cs="Arial"/>
                      <w:sz w:val="24"/>
                      <w:szCs w:val="24"/>
                    </w:rPr>
                    <w:t xml:space="preserve"> first time in India for asphalt paving</w:t>
                  </w:r>
                  <w:r w:rsidR="008C2B0C">
                    <w:rPr>
                      <w:rFonts w:cs="Arial"/>
                      <w:sz w:val="24"/>
                      <w:szCs w:val="24"/>
                    </w:rPr>
                    <w:t xml:space="preserve">. Worked from start to </w:t>
                  </w:r>
                  <w:r w:rsidR="004848AE">
                    <w:rPr>
                      <w:rFonts w:cs="Arial"/>
                      <w:sz w:val="24"/>
                      <w:szCs w:val="24"/>
                    </w:rPr>
                    <w:t>finish (</w:t>
                  </w:r>
                  <w:r w:rsidR="00833F6B">
                    <w:rPr>
                      <w:rFonts w:cs="Arial"/>
                      <w:sz w:val="24"/>
                      <w:szCs w:val="24"/>
                    </w:rPr>
                    <w:t xml:space="preserve">achievement of </w:t>
                  </w:r>
                  <w:r w:rsidR="008C2B0C">
                    <w:rPr>
                      <w:rFonts w:cs="Arial"/>
                      <w:sz w:val="24"/>
                      <w:szCs w:val="24"/>
                    </w:rPr>
                    <w:t>COD)</w:t>
                  </w:r>
                </w:p>
                <w:p w:rsidR="008C2B0C" w:rsidRPr="0043426C" w:rsidP="003C22E4" w14:paraId="7C336C51" w14:textId="3BF5094A">
                  <w:pPr>
                    <w:pStyle w:val="Heading4"/>
                    <w:ind w:left="89" w:firstLine="59"/>
                    <w:jc w:val="both"/>
                  </w:pPr>
                  <w:r>
                    <w:t xml:space="preserve">Project manager/ </w:t>
                  </w:r>
                  <w:r w:rsidR="007340DE">
                    <w:t>mbl infrastructures</w:t>
                  </w:r>
                </w:p>
                <w:p w:rsidR="008C2B0C" w:rsidP="003C22E4" w14:paraId="5BCF5C2E" w14:textId="456C84A8">
                  <w:pPr>
                    <w:pStyle w:val="Heading5"/>
                    <w:ind w:left="89" w:firstLine="59"/>
                    <w:jc w:val="both"/>
                  </w:pPr>
                  <w:r>
                    <w:t>4</w:t>
                  </w:r>
                  <w:r>
                    <w:t>/200</w:t>
                  </w:r>
                  <w:r>
                    <w:t>6</w:t>
                  </w:r>
                  <w:r>
                    <w:t xml:space="preserve"> – 03/200</w:t>
                  </w:r>
                  <w:r w:rsidR="00E547EC">
                    <w:t>7</w:t>
                  </w:r>
                </w:p>
                <w:p w:rsidR="008C2B0C" w:rsidP="003C22E4" w14:paraId="18A81201" w14:textId="75598739">
                  <w:pPr>
                    <w:ind w:left="89" w:firstLine="59"/>
                    <w:jc w:val="both"/>
                    <w:rPr>
                      <w:rFonts w:cs="Arial"/>
                      <w:sz w:val="24"/>
                      <w:szCs w:val="24"/>
                    </w:rPr>
                  </w:pPr>
                  <w:r>
                    <w:rPr>
                      <w:rFonts w:cs="Arial"/>
                      <w:sz w:val="24"/>
                      <w:szCs w:val="24"/>
                    </w:rPr>
                    <w:t xml:space="preserve">Delhi Ring </w:t>
                  </w:r>
                  <w:r w:rsidR="00F43023">
                    <w:rPr>
                      <w:rFonts w:cs="Arial"/>
                      <w:sz w:val="24"/>
                      <w:szCs w:val="24"/>
                    </w:rPr>
                    <w:t>Road (</w:t>
                  </w:r>
                  <w:r>
                    <w:rPr>
                      <w:rFonts w:cs="Arial"/>
                      <w:sz w:val="24"/>
                      <w:szCs w:val="24"/>
                    </w:rPr>
                    <w:t xml:space="preserve">PWD Delhi): </w:t>
                  </w:r>
                  <w:r w:rsidR="007340DE">
                    <w:rPr>
                      <w:rFonts w:cs="Arial"/>
                      <w:sz w:val="24"/>
                      <w:szCs w:val="24"/>
                    </w:rPr>
                    <w:t>Responsible for overall operation of</w:t>
                  </w:r>
                  <w:r w:rsidRPr="008111C1" w:rsidR="007340DE">
                    <w:rPr>
                      <w:rFonts w:cs="Arial"/>
                      <w:sz w:val="24"/>
                      <w:szCs w:val="24"/>
                    </w:rPr>
                    <w:t xml:space="preserve"> comprehensive maintenance works of the Ring Road of NCT Delhi, including DBM, BC, painting, railing fixing, road marking paint, Footpath paver block, Tiled Footpath and Horticulture works new plantation and maintenance. </w:t>
                  </w:r>
                  <w:r w:rsidR="007340DE">
                    <w:rPr>
                      <w:rFonts w:cs="Arial"/>
                      <w:sz w:val="24"/>
                      <w:szCs w:val="24"/>
                    </w:rPr>
                    <w:t xml:space="preserve">Rate analyses for new items, </w:t>
                  </w:r>
                  <w:r w:rsidR="007340DE">
                    <w:rPr>
                      <w:rFonts w:cs="Arial"/>
                      <w:sz w:val="24"/>
                      <w:szCs w:val="24"/>
                    </w:rPr>
                    <w:t>Sub contracting</w:t>
                  </w:r>
                  <w:r w:rsidR="007340DE">
                    <w:rPr>
                      <w:rFonts w:cs="Arial"/>
                      <w:sz w:val="24"/>
                      <w:szCs w:val="24"/>
                    </w:rPr>
                    <w:t xml:space="preserve">. </w:t>
                  </w:r>
                  <w:r w:rsidRPr="008111C1" w:rsidR="00F43023">
                    <w:rPr>
                      <w:rFonts w:cs="Arial"/>
                      <w:sz w:val="24"/>
                      <w:szCs w:val="24"/>
                    </w:rPr>
                    <w:t>Finalization</w:t>
                  </w:r>
                  <w:r w:rsidRPr="008111C1" w:rsidR="007340DE">
                    <w:rPr>
                      <w:rFonts w:cs="Arial"/>
                      <w:sz w:val="24"/>
                      <w:szCs w:val="24"/>
                    </w:rPr>
                    <w:t xml:space="preserve"> of </w:t>
                  </w:r>
                  <w:r w:rsidR="007340DE">
                    <w:rPr>
                      <w:rFonts w:cs="Arial"/>
                      <w:sz w:val="24"/>
                      <w:szCs w:val="24"/>
                    </w:rPr>
                    <w:t xml:space="preserve">Sub </w:t>
                  </w:r>
                  <w:r w:rsidRPr="008111C1" w:rsidR="007340DE">
                    <w:rPr>
                      <w:rFonts w:cs="Arial"/>
                      <w:sz w:val="24"/>
                      <w:szCs w:val="24"/>
                    </w:rPr>
                    <w:t>Contracts</w:t>
                  </w:r>
                  <w:r w:rsidR="007340DE">
                    <w:rPr>
                      <w:rFonts w:cs="Arial"/>
                      <w:sz w:val="24"/>
                      <w:szCs w:val="24"/>
                    </w:rPr>
                    <w:t xml:space="preserve"> for different work packages. </w:t>
                  </w:r>
                  <w:r w:rsidRPr="008111C1" w:rsidR="007340DE">
                    <w:rPr>
                      <w:rFonts w:cs="Arial"/>
                      <w:sz w:val="24"/>
                      <w:szCs w:val="24"/>
                    </w:rPr>
                    <w:t>Selection of and getting works done through subcontractors</w:t>
                  </w:r>
                  <w:r w:rsidR="007340DE">
                    <w:rPr>
                      <w:rFonts w:cs="Arial"/>
                      <w:sz w:val="24"/>
                      <w:szCs w:val="24"/>
                    </w:rPr>
                    <w:t>.</w:t>
                  </w:r>
                  <w:r w:rsidR="003B349A">
                    <w:rPr>
                      <w:rFonts w:cs="Arial"/>
                      <w:sz w:val="24"/>
                      <w:szCs w:val="24"/>
                    </w:rPr>
                    <w:t xml:space="preserve"> Billing, rate analyses and change orders.</w:t>
                  </w:r>
                </w:p>
                <w:p w:rsidR="007340DE" w:rsidRPr="0043426C" w:rsidP="003C22E4" w14:paraId="02C76963" w14:textId="585E1C2D">
                  <w:pPr>
                    <w:pStyle w:val="Heading4"/>
                    <w:ind w:left="89" w:firstLine="59"/>
                    <w:jc w:val="both"/>
                  </w:pPr>
                  <w:r>
                    <w:t xml:space="preserve">junior engineer/ </w:t>
                  </w:r>
                  <w:r>
                    <w:t>bro(</w:t>
                  </w:r>
                  <w:r>
                    <w:t>govt of india)</w:t>
                  </w:r>
                </w:p>
                <w:p w:rsidR="007340DE" w:rsidP="003C22E4" w14:paraId="3722B735" w14:textId="010C40A2">
                  <w:pPr>
                    <w:pStyle w:val="Heading5"/>
                    <w:ind w:left="89" w:firstLine="59"/>
                    <w:jc w:val="both"/>
                  </w:pPr>
                  <w:r>
                    <w:t>6/1994 – 0</w:t>
                  </w:r>
                  <w:r w:rsidR="00231E1C">
                    <w:t>4</w:t>
                  </w:r>
                  <w:r>
                    <w:t>/200</w:t>
                  </w:r>
                  <w:r w:rsidR="00231E1C">
                    <w:t>6</w:t>
                  </w:r>
                </w:p>
                <w:p w:rsidR="007340DE" w:rsidRPr="007340DE" w:rsidP="003C22E4" w14:paraId="7EB14A70" w14:textId="3CC363E4">
                  <w:pPr>
                    <w:pStyle w:val="ListParagraph"/>
                    <w:numPr>
                      <w:ilvl w:val="0"/>
                      <w:numId w:val="13"/>
                    </w:numPr>
                    <w:ind w:left="89" w:firstLine="59"/>
                    <w:jc w:val="both"/>
                    <w:rPr>
                      <w:b/>
                    </w:rPr>
                  </w:pPr>
                  <w:r>
                    <w:rPr>
                      <w:rFonts w:cs="Arial"/>
                      <w:b/>
                      <w:sz w:val="24"/>
                      <w:szCs w:val="24"/>
                    </w:rPr>
                    <w:t xml:space="preserve"> </w:t>
                  </w:r>
                  <w:r w:rsidRPr="00F00CAF" w:rsidR="00F00CAF">
                    <w:rPr>
                      <w:rFonts w:cs="Arial"/>
                      <w:b/>
                      <w:sz w:val="24"/>
                      <w:szCs w:val="24"/>
                    </w:rPr>
                    <w:t>Leh</w:t>
                  </w:r>
                  <w:r w:rsidRPr="00F00CAF" w:rsidR="00F00CAF">
                    <w:rPr>
                      <w:rFonts w:cs="Arial"/>
                      <w:b/>
                      <w:sz w:val="24"/>
                      <w:szCs w:val="24"/>
                    </w:rPr>
                    <w:t xml:space="preserve"> :</w:t>
                  </w:r>
                  <w:r w:rsidR="00F00CAF">
                    <w:rPr>
                      <w:rFonts w:cs="Arial"/>
                      <w:sz w:val="24"/>
                      <w:szCs w:val="24"/>
                    </w:rPr>
                    <w:t xml:space="preserve"> </w:t>
                  </w:r>
                  <w:r>
                    <w:rPr>
                      <w:rFonts w:cs="Arial"/>
                      <w:sz w:val="24"/>
                      <w:szCs w:val="24"/>
                    </w:rPr>
                    <w:t>C</w:t>
                  </w:r>
                  <w:r w:rsidRPr="008111C1">
                    <w:rPr>
                      <w:rFonts w:cs="Arial"/>
                      <w:sz w:val="24"/>
                      <w:szCs w:val="24"/>
                    </w:rPr>
                    <w:t>onstruction of new runway</w:t>
                  </w:r>
                  <w:r w:rsidR="003B79A5">
                    <w:rPr>
                      <w:rFonts w:cs="Arial"/>
                      <w:sz w:val="24"/>
                      <w:szCs w:val="24"/>
                    </w:rPr>
                    <w:t xml:space="preserve"> </w:t>
                  </w:r>
                  <w:r w:rsidR="00CB7217">
                    <w:rPr>
                      <w:rFonts w:cs="Arial"/>
                      <w:sz w:val="24"/>
                      <w:szCs w:val="24"/>
                    </w:rPr>
                    <w:t>3</w:t>
                  </w:r>
                  <w:r w:rsidR="003B79A5">
                    <w:rPr>
                      <w:rFonts w:cs="Arial"/>
                      <w:sz w:val="24"/>
                      <w:szCs w:val="24"/>
                    </w:rPr>
                    <w:t xml:space="preserve"> Km long with 46 </w:t>
                  </w:r>
                  <w:r w:rsidR="003B79A5">
                    <w:rPr>
                      <w:rFonts w:cs="Arial"/>
                      <w:sz w:val="24"/>
                      <w:szCs w:val="24"/>
                    </w:rPr>
                    <w:t>mtr</w:t>
                  </w:r>
                  <w:r w:rsidR="003B79A5">
                    <w:rPr>
                      <w:rFonts w:cs="Arial"/>
                      <w:sz w:val="24"/>
                      <w:szCs w:val="24"/>
                    </w:rPr>
                    <w:t xml:space="preserve"> width</w:t>
                  </w:r>
                  <w:r w:rsidRPr="008111C1">
                    <w:rPr>
                      <w:rFonts w:cs="Arial"/>
                      <w:sz w:val="24"/>
                      <w:szCs w:val="24"/>
                    </w:rPr>
                    <w:t xml:space="preserve"> as well as routine maintenance of existing Runway</w:t>
                  </w:r>
                  <w:r>
                    <w:rPr>
                      <w:rFonts w:cs="Arial"/>
                      <w:sz w:val="24"/>
                      <w:szCs w:val="24"/>
                    </w:rPr>
                    <w:t xml:space="preserve"> by regular coordination with ATC and also maintained good relations</w:t>
                  </w:r>
                  <w:r w:rsidRPr="008111C1">
                    <w:rPr>
                      <w:rFonts w:cs="Arial"/>
                      <w:sz w:val="24"/>
                      <w:szCs w:val="24"/>
                    </w:rPr>
                    <w:t xml:space="preserve">. </w:t>
                  </w:r>
                  <w:r>
                    <w:rPr>
                      <w:rFonts w:cs="Arial"/>
                      <w:sz w:val="24"/>
                      <w:szCs w:val="24"/>
                    </w:rPr>
                    <w:t>C</w:t>
                  </w:r>
                  <w:r w:rsidRPr="008111C1">
                    <w:rPr>
                      <w:rFonts w:cs="Arial"/>
                      <w:sz w:val="24"/>
                      <w:szCs w:val="24"/>
                    </w:rPr>
                    <w:t xml:space="preserve">onstruction of Rigid </w:t>
                  </w:r>
                  <w:r w:rsidRPr="008111C1" w:rsidR="00F43023">
                    <w:rPr>
                      <w:rFonts w:cs="Arial"/>
                      <w:sz w:val="24"/>
                      <w:szCs w:val="24"/>
                    </w:rPr>
                    <w:t>Pavement</w:t>
                  </w:r>
                  <w:r w:rsidR="00F43023">
                    <w:rPr>
                      <w:rFonts w:cs="Arial"/>
                      <w:sz w:val="24"/>
                      <w:szCs w:val="24"/>
                    </w:rPr>
                    <w:t xml:space="preserve"> (</w:t>
                  </w:r>
                  <w:r w:rsidR="00CB7217">
                    <w:rPr>
                      <w:rFonts w:cs="Arial"/>
                      <w:sz w:val="24"/>
                      <w:szCs w:val="24"/>
                    </w:rPr>
                    <w:t>Hard standing)</w:t>
                  </w:r>
                  <w:r w:rsidRPr="008111C1">
                    <w:rPr>
                      <w:rFonts w:cs="Arial"/>
                      <w:sz w:val="24"/>
                      <w:szCs w:val="24"/>
                    </w:rPr>
                    <w:t xml:space="preserve">, DLC, PQC, contraction/expansion joints, </w:t>
                  </w:r>
                  <w:r>
                    <w:rPr>
                      <w:rFonts w:cs="Arial"/>
                      <w:sz w:val="24"/>
                      <w:szCs w:val="24"/>
                    </w:rPr>
                    <w:t xml:space="preserve">Earth work in embankment, </w:t>
                  </w:r>
                  <w:r w:rsidRPr="008111C1">
                    <w:rPr>
                      <w:rFonts w:cs="Arial"/>
                      <w:sz w:val="24"/>
                      <w:szCs w:val="24"/>
                    </w:rPr>
                    <w:t xml:space="preserve">ORA, SGA, and </w:t>
                  </w:r>
                  <w:r>
                    <w:rPr>
                      <w:rFonts w:cs="Arial"/>
                      <w:sz w:val="24"/>
                      <w:szCs w:val="24"/>
                    </w:rPr>
                    <w:t>T</w:t>
                  </w:r>
                  <w:r w:rsidRPr="008111C1">
                    <w:rPr>
                      <w:rFonts w:cs="Arial"/>
                      <w:sz w:val="24"/>
                      <w:szCs w:val="24"/>
                    </w:rPr>
                    <w:t xml:space="preserve">axi </w:t>
                  </w:r>
                  <w:r>
                    <w:rPr>
                      <w:rFonts w:cs="Arial"/>
                      <w:sz w:val="24"/>
                      <w:szCs w:val="24"/>
                    </w:rPr>
                    <w:t>t</w:t>
                  </w:r>
                  <w:r w:rsidRPr="008111C1">
                    <w:rPr>
                      <w:rFonts w:cs="Arial"/>
                      <w:sz w:val="24"/>
                      <w:szCs w:val="24"/>
                    </w:rPr>
                    <w:t>racks for airport</w:t>
                  </w:r>
                  <w:r w:rsidR="00472A0C">
                    <w:rPr>
                      <w:rFonts w:cs="Arial"/>
                      <w:sz w:val="24"/>
                      <w:szCs w:val="24"/>
                    </w:rPr>
                    <w:t xml:space="preserve"> and flexible pavement also</w:t>
                  </w:r>
                  <w:r w:rsidR="00F00CAF">
                    <w:rPr>
                      <w:rFonts w:cs="Arial"/>
                      <w:sz w:val="24"/>
                      <w:szCs w:val="24"/>
                    </w:rPr>
                    <w:t xml:space="preserve"> </w:t>
                  </w:r>
                  <w:r w:rsidR="00472A0C">
                    <w:rPr>
                      <w:rFonts w:cs="Arial"/>
                      <w:sz w:val="24"/>
                      <w:szCs w:val="24"/>
                    </w:rPr>
                    <w:t xml:space="preserve">like </w:t>
                  </w:r>
                  <w:r w:rsidR="00F00CAF">
                    <w:rPr>
                      <w:rFonts w:cs="Arial"/>
                      <w:sz w:val="24"/>
                      <w:szCs w:val="24"/>
                    </w:rPr>
                    <w:t>GSB, WBM, BM, AC</w:t>
                  </w:r>
                  <w:r w:rsidRPr="008111C1">
                    <w:rPr>
                      <w:rFonts w:cs="Arial"/>
                      <w:sz w:val="24"/>
                      <w:szCs w:val="24"/>
                    </w:rPr>
                    <w:t xml:space="preserve">. Managed this work </w:t>
                  </w:r>
                  <w:r>
                    <w:rPr>
                      <w:rFonts w:cs="Arial"/>
                      <w:sz w:val="24"/>
                      <w:szCs w:val="24"/>
                    </w:rPr>
                    <w:t xml:space="preserve">by </w:t>
                  </w:r>
                  <w:r>
                    <w:rPr>
                      <w:rFonts w:cs="Arial"/>
                      <w:sz w:val="24"/>
                      <w:szCs w:val="24"/>
                    </w:rPr>
                    <w:t>organising</w:t>
                  </w:r>
                  <w:r w:rsidRPr="008111C1">
                    <w:rPr>
                      <w:rFonts w:cs="Arial"/>
                      <w:sz w:val="24"/>
                      <w:szCs w:val="24"/>
                    </w:rPr>
                    <w:t xml:space="preserve"> </w:t>
                  </w:r>
                  <w:r>
                    <w:rPr>
                      <w:rFonts w:cs="Arial"/>
                      <w:sz w:val="24"/>
                      <w:szCs w:val="24"/>
                    </w:rPr>
                    <w:t xml:space="preserve">large </w:t>
                  </w:r>
                  <w:r w:rsidRPr="008111C1">
                    <w:rPr>
                      <w:rFonts w:cs="Arial"/>
                      <w:sz w:val="24"/>
                      <w:szCs w:val="24"/>
                    </w:rPr>
                    <w:t>teams</w:t>
                  </w:r>
                  <w:r w:rsidR="00F00CAF">
                    <w:rPr>
                      <w:rFonts w:cs="Arial"/>
                      <w:sz w:val="24"/>
                      <w:szCs w:val="24"/>
                    </w:rPr>
                    <w:t xml:space="preserve"> including material production from crushers</w:t>
                  </w:r>
                  <w:r>
                    <w:rPr>
                      <w:rFonts w:cs="Arial"/>
                      <w:sz w:val="24"/>
                      <w:szCs w:val="24"/>
                    </w:rPr>
                    <w:t>.</w:t>
                  </w:r>
                  <w:r w:rsidRPr="008111C1">
                    <w:rPr>
                      <w:rFonts w:cs="Arial"/>
                      <w:sz w:val="24"/>
                      <w:szCs w:val="24"/>
                    </w:rPr>
                    <w:t xml:space="preserve"> Maintained </w:t>
                  </w:r>
                  <w:r w:rsidR="00472A0C">
                    <w:rPr>
                      <w:rFonts w:cs="Arial"/>
                      <w:sz w:val="24"/>
                      <w:szCs w:val="24"/>
                    </w:rPr>
                    <w:t xml:space="preserve">high </w:t>
                  </w:r>
                  <w:r w:rsidRPr="008111C1">
                    <w:rPr>
                      <w:rFonts w:cs="Arial"/>
                      <w:sz w:val="24"/>
                      <w:szCs w:val="24"/>
                    </w:rPr>
                    <w:t>quality</w:t>
                  </w:r>
                  <w:r w:rsidR="00472A0C">
                    <w:rPr>
                      <w:rFonts w:cs="Arial"/>
                      <w:sz w:val="24"/>
                      <w:szCs w:val="24"/>
                    </w:rPr>
                    <w:t xml:space="preserve"> standards as well as good</w:t>
                  </w:r>
                  <w:r w:rsidRPr="008111C1">
                    <w:rPr>
                      <w:rFonts w:cs="Arial"/>
                      <w:sz w:val="24"/>
                      <w:szCs w:val="24"/>
                    </w:rPr>
                    <w:t xml:space="preserve"> </w:t>
                  </w:r>
                  <w:r w:rsidRPr="007340DE">
                    <w:rPr>
                      <w:rFonts w:cs="Arial"/>
                      <w:sz w:val="24"/>
                      <w:szCs w:val="24"/>
                    </w:rPr>
                    <w:t>p</w:t>
                  </w:r>
                  <w:r>
                    <w:rPr>
                      <w:rFonts w:cs="Arial"/>
                      <w:sz w:val="24"/>
                      <w:szCs w:val="24"/>
                    </w:rPr>
                    <w:t>rogress.</w:t>
                  </w:r>
                </w:p>
                <w:p w:rsidR="007340DE" w:rsidRPr="00F00CAF" w:rsidP="003C22E4" w14:paraId="2FCA612C" w14:textId="6DE2268F">
                  <w:pPr>
                    <w:pStyle w:val="ListParagraph"/>
                    <w:numPr>
                      <w:ilvl w:val="0"/>
                      <w:numId w:val="13"/>
                    </w:numPr>
                    <w:ind w:left="89" w:firstLine="59"/>
                    <w:jc w:val="both"/>
                    <w:rPr>
                      <w:b/>
                    </w:rPr>
                  </w:pPr>
                  <w:r>
                    <w:rPr>
                      <w:b/>
                    </w:rPr>
                    <w:t xml:space="preserve"> </w:t>
                  </w:r>
                  <w:r w:rsidR="00F00CAF">
                    <w:rPr>
                      <w:b/>
                    </w:rPr>
                    <w:t xml:space="preserve">Arunachal </w:t>
                  </w:r>
                  <w:r w:rsidR="00F00CAF">
                    <w:rPr>
                      <w:b/>
                    </w:rPr>
                    <w:t>Pradesh :</w:t>
                  </w:r>
                  <w:r w:rsidR="00F00CAF">
                    <w:rPr>
                      <w:b/>
                    </w:rPr>
                    <w:t xml:space="preserve"> </w:t>
                  </w:r>
                  <w:r w:rsidRPr="008111C1" w:rsidR="00F00CAF">
                    <w:rPr>
                      <w:rFonts w:cs="Arial"/>
                      <w:sz w:val="24"/>
                      <w:szCs w:val="24"/>
                    </w:rPr>
                    <w:t xml:space="preserve">Preparation of </w:t>
                  </w:r>
                  <w:r w:rsidR="00F00CAF">
                    <w:rPr>
                      <w:rFonts w:cs="Arial"/>
                      <w:sz w:val="24"/>
                      <w:szCs w:val="24"/>
                    </w:rPr>
                    <w:t xml:space="preserve">work program, schedule, </w:t>
                  </w:r>
                  <w:r w:rsidRPr="008111C1" w:rsidR="00F00CAF">
                    <w:rPr>
                      <w:rFonts w:cs="Arial"/>
                      <w:sz w:val="24"/>
                      <w:szCs w:val="24"/>
                    </w:rPr>
                    <w:t xml:space="preserve">estimates, BOQ, Technical Sanctions, </w:t>
                  </w:r>
                  <w:r w:rsidR="00F00CAF">
                    <w:rPr>
                      <w:rFonts w:cs="Arial"/>
                      <w:sz w:val="24"/>
                      <w:szCs w:val="24"/>
                    </w:rPr>
                    <w:t xml:space="preserve">Design of flexible pavement for 110 km road, </w:t>
                  </w:r>
                  <w:r w:rsidRPr="008111C1" w:rsidR="00F00CAF">
                    <w:rPr>
                      <w:rFonts w:cs="Arial"/>
                      <w:sz w:val="24"/>
                      <w:szCs w:val="24"/>
                    </w:rPr>
                    <w:t>Progress Reports</w:t>
                  </w:r>
                  <w:r w:rsidR="00F00CAF">
                    <w:rPr>
                      <w:rFonts w:cs="Arial"/>
                      <w:sz w:val="24"/>
                      <w:szCs w:val="24"/>
                    </w:rPr>
                    <w:t>, Earned value management, S-Curve</w:t>
                  </w:r>
                  <w:r w:rsidR="006A7676">
                    <w:rPr>
                      <w:rFonts w:cs="Arial"/>
                      <w:sz w:val="24"/>
                      <w:szCs w:val="24"/>
                    </w:rPr>
                    <w:t>, cost efficiency</w:t>
                  </w:r>
                  <w:r w:rsidR="001E6493">
                    <w:rPr>
                      <w:rFonts w:cs="Arial"/>
                      <w:sz w:val="24"/>
                      <w:szCs w:val="24"/>
                    </w:rPr>
                    <w:t xml:space="preserve"> evaluation</w:t>
                  </w:r>
                  <w:r w:rsidRPr="008111C1" w:rsidR="00F00CAF">
                    <w:rPr>
                      <w:rFonts w:cs="Arial"/>
                      <w:sz w:val="24"/>
                      <w:szCs w:val="24"/>
                    </w:rPr>
                    <w:t>.</w:t>
                  </w:r>
                  <w:r w:rsidR="00F00CAF">
                    <w:rPr>
                      <w:rFonts w:cs="Arial"/>
                      <w:sz w:val="24"/>
                      <w:szCs w:val="24"/>
                    </w:rPr>
                    <w:t xml:space="preserve"> Contract management and all technical correspondence.</w:t>
                  </w:r>
                </w:p>
                <w:p w:rsidR="00F00CAF" w:rsidRPr="00550D6F" w:rsidP="003C22E4" w14:paraId="51FB3D48" w14:textId="570820E0">
                  <w:pPr>
                    <w:pStyle w:val="ListParagraph"/>
                    <w:numPr>
                      <w:ilvl w:val="0"/>
                      <w:numId w:val="13"/>
                    </w:numPr>
                    <w:ind w:left="89" w:firstLine="59"/>
                    <w:jc w:val="both"/>
                    <w:rPr>
                      <w:b/>
                    </w:rPr>
                  </w:pPr>
                  <w:r>
                    <w:rPr>
                      <w:b/>
                    </w:rPr>
                    <w:t xml:space="preserve"> </w:t>
                  </w:r>
                  <w:r>
                    <w:rPr>
                      <w:b/>
                    </w:rPr>
                    <w:t>Assam :</w:t>
                  </w:r>
                  <w:r>
                    <w:rPr>
                      <w:b/>
                    </w:rPr>
                    <w:t xml:space="preserve"> </w:t>
                  </w:r>
                  <w:r w:rsidRPr="00F00CAF">
                    <w:t>Construction of</w:t>
                  </w:r>
                  <w:r w:rsidRPr="008111C1">
                    <w:rPr>
                      <w:rFonts w:cs="Arial"/>
                      <w:sz w:val="24"/>
                      <w:szCs w:val="24"/>
                    </w:rPr>
                    <w:t xml:space="preserve"> 30 Km widening works including earth work in cutting, embankment filling, GSB, WBM, BM and SDBC for NHDL from MDR specifications</w:t>
                  </w:r>
                  <w:r>
                    <w:rPr>
                      <w:rFonts w:cs="Arial"/>
                      <w:sz w:val="24"/>
                      <w:szCs w:val="24"/>
                    </w:rPr>
                    <w:t xml:space="preserve"> for</w:t>
                  </w:r>
                  <w:r w:rsidRPr="008111C1">
                    <w:rPr>
                      <w:rFonts w:cs="Arial"/>
                      <w:sz w:val="24"/>
                      <w:szCs w:val="24"/>
                    </w:rPr>
                    <w:t xml:space="preserve"> NH-53</w:t>
                  </w:r>
                  <w:r>
                    <w:rPr>
                      <w:rFonts w:cs="Arial"/>
                      <w:sz w:val="24"/>
                      <w:szCs w:val="24"/>
                    </w:rPr>
                    <w:t xml:space="preserve">. Ground improvement, Culverts, retaining walls, Steel truss </w:t>
                  </w:r>
                  <w:r w:rsidR="00550D6F">
                    <w:rPr>
                      <w:rFonts w:cs="Arial"/>
                      <w:sz w:val="24"/>
                      <w:szCs w:val="24"/>
                    </w:rPr>
                    <w:t xml:space="preserve">prestressed bridges of 55 </w:t>
                  </w:r>
                  <w:r w:rsidR="00550D6F">
                    <w:rPr>
                      <w:rFonts w:cs="Arial"/>
                      <w:sz w:val="24"/>
                      <w:szCs w:val="24"/>
                    </w:rPr>
                    <w:t>Mtr</w:t>
                  </w:r>
                  <w:r w:rsidR="00550D6F">
                    <w:rPr>
                      <w:rFonts w:cs="Arial"/>
                      <w:sz w:val="24"/>
                      <w:szCs w:val="24"/>
                    </w:rPr>
                    <w:t xml:space="preserve"> span. Preparation of working drawings, </w:t>
                  </w:r>
                  <w:r w:rsidR="002C4FE2">
                    <w:rPr>
                      <w:rFonts w:cs="Arial"/>
                      <w:sz w:val="24"/>
                      <w:szCs w:val="24"/>
                    </w:rPr>
                    <w:t>BBS</w:t>
                  </w:r>
                  <w:r w:rsidR="00550D6F">
                    <w:rPr>
                      <w:rFonts w:cs="Arial"/>
                      <w:sz w:val="24"/>
                      <w:szCs w:val="24"/>
                    </w:rPr>
                    <w:t>.</w:t>
                  </w:r>
                </w:p>
                <w:p w:rsidR="00550D6F" w:rsidRPr="007340DE" w:rsidP="003C22E4" w14:paraId="7B5590BF" w14:textId="495EDB19">
                  <w:pPr>
                    <w:pStyle w:val="ListParagraph"/>
                    <w:numPr>
                      <w:ilvl w:val="0"/>
                      <w:numId w:val="13"/>
                    </w:numPr>
                    <w:ind w:left="89" w:firstLine="59"/>
                    <w:jc w:val="both"/>
                    <w:rPr>
                      <w:b/>
                    </w:rPr>
                  </w:pPr>
                  <w:r>
                    <w:rPr>
                      <w:b/>
                    </w:rPr>
                    <w:t xml:space="preserve"> </w:t>
                  </w:r>
                  <w:r>
                    <w:rPr>
                      <w:b/>
                    </w:rPr>
                    <w:t xml:space="preserve">J &amp; </w:t>
                  </w:r>
                  <w:r>
                    <w:rPr>
                      <w:b/>
                    </w:rPr>
                    <w:t>K :</w:t>
                  </w:r>
                  <w:r>
                    <w:rPr>
                      <w:b/>
                    </w:rPr>
                    <w:t xml:space="preserve"> </w:t>
                  </w:r>
                  <w:r>
                    <w:rPr>
                      <w:rFonts w:cs="Arial"/>
                      <w:sz w:val="24"/>
                      <w:szCs w:val="24"/>
                    </w:rPr>
                    <w:t>C</w:t>
                  </w:r>
                  <w:r w:rsidRPr="008111C1">
                    <w:rPr>
                      <w:rFonts w:cs="Arial"/>
                      <w:sz w:val="24"/>
                      <w:szCs w:val="24"/>
                    </w:rPr>
                    <w:t>onstruction of widening works of NH</w:t>
                  </w:r>
                  <w:r>
                    <w:rPr>
                      <w:rFonts w:cs="Arial"/>
                      <w:sz w:val="24"/>
                      <w:szCs w:val="24"/>
                    </w:rPr>
                    <w:t>-</w:t>
                  </w:r>
                  <w:r w:rsidRPr="008111C1">
                    <w:rPr>
                      <w:rFonts w:cs="Arial"/>
                      <w:sz w:val="24"/>
                      <w:szCs w:val="24"/>
                    </w:rPr>
                    <w:t xml:space="preserve">1A including earth work in cutting, embankment filling, </w:t>
                  </w:r>
                  <w:r w:rsidR="002C4FE2">
                    <w:rPr>
                      <w:rFonts w:cs="Arial"/>
                      <w:sz w:val="24"/>
                      <w:szCs w:val="24"/>
                    </w:rPr>
                    <w:t xml:space="preserve">Culverts, </w:t>
                  </w:r>
                  <w:r w:rsidRPr="008111C1">
                    <w:rPr>
                      <w:rFonts w:cs="Arial"/>
                      <w:sz w:val="24"/>
                      <w:szCs w:val="24"/>
                    </w:rPr>
                    <w:t>GSB, WBM, DBM and BC. Planning and organizing works</w:t>
                  </w:r>
                  <w:r>
                    <w:rPr>
                      <w:rFonts w:cs="Arial"/>
                      <w:sz w:val="24"/>
                      <w:szCs w:val="24"/>
                    </w:rPr>
                    <w:t>.</w:t>
                  </w:r>
                </w:p>
              </w:tc>
            </w:tr>
            <w:tr w14:paraId="529B5E1D" w14:textId="77777777" w:rsidTr="003C22E4">
              <w:tblPrEx>
                <w:tblW w:w="4892" w:type="pct"/>
                <w:tblLayout w:type="fixed"/>
                <w:tblLook w:val="04A0"/>
              </w:tblPrEx>
              <w:trPr>
                <w:trHeight w:val="3672"/>
              </w:trPr>
              <w:tc>
                <w:tcPr>
                  <w:tcW w:w="6244" w:type="dxa"/>
                  <w:tcMar>
                    <w:left w:w="720" w:type="dxa"/>
                    <w:bottom w:w="288" w:type="dxa"/>
                    <w:right w:w="0" w:type="dxa"/>
                  </w:tcMar>
                </w:tcPr>
                <w:p w:rsidR="00C420C8" w:rsidRPr="005152F2" w:rsidP="00BD5189" w14:paraId="18ADA1C8" w14:textId="20B227E0">
                  <w:pPr>
                    <w:pStyle w:val="Heading2"/>
                    <w:ind w:left="89" w:firstLine="59"/>
                  </w:pPr>
                  <w:r>
                    <w:t>education</w:t>
                  </w:r>
                </w:p>
                <w:p w:rsidR="00C420C8" w:rsidRPr="0043426C" w:rsidP="00BD5189" w14:paraId="58242443" w14:textId="2525F199">
                  <w:pPr>
                    <w:pStyle w:val="Heading4"/>
                    <w:ind w:left="89" w:firstLine="59"/>
                  </w:pPr>
                  <w:r>
                    <w:t xml:space="preserve">AMIE </w:t>
                  </w:r>
                  <w:r w:rsidR="001E6493">
                    <w:t>Civil Engineering</w:t>
                  </w:r>
                  <w:r>
                    <w:t>/ 2001</w:t>
                  </w:r>
                </w:p>
                <w:p w:rsidR="00C420C8" w:rsidRPr="005152F2" w:rsidP="00BD5189" w14:paraId="7D8FF76D" w14:textId="7DCFD324">
                  <w:pPr>
                    <w:pStyle w:val="Heading5"/>
                    <w:ind w:left="89" w:firstLine="59"/>
                  </w:pPr>
                  <w:r>
                    <w:t xml:space="preserve">The Institution of </w:t>
                  </w:r>
                  <w:r w:rsidR="00B73044">
                    <w:t>Engineers (</w:t>
                  </w:r>
                  <w:r>
                    <w:t>India) Kolkata</w:t>
                  </w:r>
                </w:p>
                <w:p w:rsidR="00C420C8" w:rsidP="00BD5189" w14:paraId="17140FAE" w14:textId="4BEACB16">
                  <w:pPr>
                    <w:ind w:left="89" w:firstLine="59"/>
                  </w:pPr>
                  <w:r>
                    <w:t xml:space="preserve">Fully passed Sec </w:t>
                  </w:r>
                  <w:r w:rsidR="005369F7">
                    <w:t>‘</w:t>
                  </w:r>
                  <w:r>
                    <w:t>A</w:t>
                  </w:r>
                  <w:r w:rsidR="005369F7">
                    <w:t>’</w:t>
                  </w:r>
                  <w:r>
                    <w:t xml:space="preserve"> and </w:t>
                  </w:r>
                  <w:r w:rsidR="005369F7">
                    <w:t>‘</w:t>
                  </w:r>
                  <w:r>
                    <w:t>B</w:t>
                  </w:r>
                  <w:r w:rsidR="005369F7">
                    <w:t>’</w:t>
                  </w:r>
                  <w:r>
                    <w:t xml:space="preserve"> exams</w:t>
                  </w:r>
                </w:p>
                <w:p w:rsidR="00DF23AC" w:rsidP="00BD5189" w14:paraId="77AA3C15" w14:textId="77777777">
                  <w:pPr>
                    <w:pStyle w:val="Achievement"/>
                    <w:numPr>
                      <w:ilvl w:val="0"/>
                      <w:numId w:val="0"/>
                    </w:numPr>
                    <w:ind w:left="89" w:firstLine="59"/>
                    <w:jc w:val="center"/>
                    <w:rPr>
                      <w:rFonts w:cs="Arial"/>
                      <w:sz w:val="24"/>
                      <w:szCs w:val="24"/>
                    </w:rPr>
                  </w:pPr>
                  <w:r w:rsidRPr="002210E7">
                    <w:rPr>
                      <w:rFonts w:cs="Arial"/>
                      <w:b/>
                      <w:sz w:val="24"/>
                      <w:szCs w:val="24"/>
                    </w:rPr>
                    <w:t>79%</w:t>
                  </w:r>
                  <w:r>
                    <w:rPr>
                      <w:rFonts w:cs="Arial"/>
                      <w:sz w:val="24"/>
                      <w:szCs w:val="24"/>
                    </w:rPr>
                    <w:t xml:space="preserve"> marks in Structural Analysis</w:t>
                  </w:r>
                </w:p>
                <w:p w:rsidR="00DF23AC" w:rsidRPr="0043426C" w:rsidP="00BD5189" w14:paraId="58CFE278" w14:textId="4399383D">
                  <w:pPr>
                    <w:pStyle w:val="Heading4"/>
                    <w:ind w:left="89" w:firstLine="59"/>
                  </w:pPr>
                  <w:r>
                    <w:t>DIPLOMA CIVIL ENG</w:t>
                  </w:r>
                  <w:r w:rsidR="001E6493">
                    <w:t>ineering</w:t>
                  </w:r>
                  <w:r>
                    <w:t xml:space="preserve"> / 1993</w:t>
                  </w:r>
                </w:p>
                <w:p w:rsidR="00DF23AC" w:rsidP="00BD5189" w14:paraId="3A3004B7" w14:textId="77777777">
                  <w:pPr>
                    <w:ind w:left="89" w:firstLine="59"/>
                  </w:pPr>
                  <w:r>
                    <w:t>UP Board of Technical Education</w:t>
                  </w:r>
                </w:p>
                <w:p w:rsidR="00DF23AC" w:rsidP="00BD5189" w14:paraId="5F31A244" w14:textId="77777777">
                  <w:pPr>
                    <w:ind w:left="89" w:firstLine="59"/>
                    <w:rPr>
                      <w:rFonts w:cs="Arial"/>
                      <w:sz w:val="24"/>
                      <w:szCs w:val="24"/>
                    </w:rPr>
                  </w:pPr>
                  <w:r>
                    <w:rPr>
                      <w:rFonts w:cs="Arial"/>
                      <w:b/>
                      <w:sz w:val="24"/>
                      <w:szCs w:val="24"/>
                    </w:rPr>
                    <w:t>80</w:t>
                  </w:r>
                  <w:r w:rsidRPr="002210E7">
                    <w:rPr>
                      <w:rFonts w:cs="Arial"/>
                      <w:b/>
                      <w:sz w:val="24"/>
                      <w:szCs w:val="24"/>
                    </w:rPr>
                    <w:t>%</w:t>
                  </w:r>
                  <w:r>
                    <w:rPr>
                      <w:rFonts w:cs="Arial"/>
                      <w:sz w:val="24"/>
                      <w:szCs w:val="24"/>
                    </w:rPr>
                    <w:t xml:space="preserve"> marks</w:t>
                  </w:r>
                </w:p>
                <w:p w:rsidR="00DF23AC" w:rsidRPr="0043426C" w:rsidP="00BD5189" w14:paraId="0E2AF6FA" w14:textId="1B87D614">
                  <w:pPr>
                    <w:pStyle w:val="Heading4"/>
                    <w:ind w:left="89" w:firstLine="59"/>
                  </w:pPr>
                  <w:r>
                    <w:t xml:space="preserve">PG DIPLOMA Business management / </w:t>
                  </w:r>
                  <w:r w:rsidR="008E678E">
                    <w:t>2010</w:t>
                  </w:r>
                </w:p>
                <w:p w:rsidR="00DF23AC" w:rsidP="00BD5189" w14:paraId="21519A5B" w14:textId="77777777">
                  <w:pPr>
                    <w:ind w:left="89" w:firstLine="59"/>
                  </w:pPr>
                  <w:r>
                    <w:t xml:space="preserve">IMT(CDL) Ghaziabad </w:t>
                  </w:r>
                </w:p>
              </w:tc>
            </w:tr>
            <w:tr w14:paraId="2EA5E8AD" w14:textId="77777777" w:rsidTr="003C22E4">
              <w:tblPrEx>
                <w:tblW w:w="4892" w:type="pct"/>
                <w:tblLayout w:type="fixed"/>
                <w:tblLook w:val="04A0"/>
              </w:tblPrEx>
              <w:tc>
                <w:tcPr>
                  <w:tcW w:w="6244" w:type="dxa"/>
                  <w:tcMar>
                    <w:left w:w="720" w:type="dxa"/>
                    <w:right w:w="0" w:type="dxa"/>
                  </w:tcMar>
                </w:tcPr>
                <w:p w:rsidR="00C420C8" w:rsidRPr="005152F2" w:rsidP="00BD5189" w14:paraId="2D765C32" w14:textId="77777777">
                  <w:pPr>
                    <w:pStyle w:val="Heading2"/>
                    <w:ind w:left="89" w:firstLine="59"/>
                  </w:pPr>
                  <w:sdt>
                    <w:sdtPr>
                      <w:alias w:val="Volunteer Experience or Leadership:"/>
                      <w:tag w:val="Volunteer Experience or Leadership:"/>
                      <w:id w:val="-1093778966"/>
                      <w:placeholder>
                        <w:docPart w:val="3BC18454C17D415CA51A5D1226F5D0AA"/>
                      </w:placeholder>
                      <w:showingPlcHdr/>
                      <w:richText/>
                      <w:temporary/>
                      <w15:appearance w15:val="hidden"/>
                    </w:sdtPr>
                    <w:sdtContent>
                      <w:r w:rsidRPr="005152F2">
                        <w:t>Volunteer Experience or Leadership</w:t>
                      </w:r>
                    </w:sdtContent>
                  </w:sdt>
                </w:p>
                <w:p w:rsidR="00C420C8" w:rsidP="00BD5189" w14:paraId="2C255CDE" w14:textId="78F3E16B">
                  <w:pPr>
                    <w:ind w:left="89" w:firstLine="59"/>
                  </w:pPr>
                  <w:r>
                    <w:t xml:space="preserve">NCC ‘C’ Certificate holder, </w:t>
                  </w:r>
                  <w:r w:rsidR="00A77D21">
                    <w:t>Volley</w:t>
                  </w:r>
                  <w:r>
                    <w:t>ball and Badminton prizes in College and BRO.</w:t>
                  </w:r>
                </w:p>
                <w:p w:rsidR="00D93440" w:rsidRPr="00672A33" w:rsidP="00BD5189" w14:paraId="30BBC5F4" w14:textId="370D5DEE">
                  <w:pPr>
                    <w:ind w:left="89" w:firstLine="59"/>
                    <w:rPr>
                      <w:b/>
                      <w:bCs/>
                    </w:rPr>
                  </w:pPr>
                  <w:r w:rsidRPr="00672A33">
                    <w:rPr>
                      <w:b/>
                      <w:bCs/>
                    </w:rPr>
                    <w:t>Fellow</w:t>
                  </w:r>
                  <w:r w:rsidRPr="00672A33">
                    <w:rPr>
                      <w:b/>
                      <w:bCs/>
                    </w:rPr>
                    <w:t xml:space="preserve"> of The Institution of Engineers</w:t>
                  </w:r>
                  <w:r w:rsidRPr="00672A33" w:rsidR="00D55385">
                    <w:rPr>
                      <w:b/>
                      <w:bCs/>
                    </w:rPr>
                    <w:t xml:space="preserve"> </w:t>
                  </w:r>
                  <w:r w:rsidRPr="00672A33">
                    <w:rPr>
                      <w:b/>
                      <w:bCs/>
                    </w:rPr>
                    <w:t>(India)</w:t>
                  </w:r>
                </w:p>
              </w:tc>
            </w:tr>
          </w:tbl>
          <w:p w:rsidR="00C420C8" w:rsidP="00BD5189" w14:paraId="4327AFB7" w14:textId="77777777">
            <w:pPr>
              <w:ind w:left="89" w:firstLine="59"/>
            </w:pPr>
          </w:p>
          <w:p w:rsidR="00E547EC" w:rsidP="00BD5189" w14:paraId="03797BDA" w14:textId="060C9D43">
            <w:pPr>
              <w:ind w:left="89" w:firstLine="59"/>
            </w:pPr>
            <w:r>
              <w:t xml:space="preserve">            Innovative thinking, straight forward and result oriented approach.</w:t>
            </w:r>
          </w:p>
          <w:p w:rsidR="00D93440" w:rsidP="00BD5189" w14:paraId="659F03EF" w14:textId="2C586120">
            <w:pPr>
              <w:ind w:left="89" w:firstLine="59"/>
            </w:pPr>
            <w:r>
              <w:t>Highly motivated to achieve</w:t>
            </w:r>
            <w:r w:rsidR="00E547EC">
              <w:t xml:space="preserve"> excellence.</w:t>
            </w:r>
          </w:p>
          <w:p w:rsidR="005976AE" w:rsidP="00BD5189" w14:paraId="1C07613E" w14:textId="622A3EBE">
            <w:pPr>
              <w:ind w:left="89" w:firstLine="59"/>
            </w:pPr>
          </w:p>
          <w:p w:rsidR="005976AE" w:rsidP="00BD5189" w14:paraId="09B5FA36" w14:textId="77777777">
            <w:pPr>
              <w:ind w:left="89" w:firstLine="59"/>
            </w:pPr>
          </w:p>
          <w:p w:rsidR="00D93440" w:rsidRPr="005152F2" w:rsidP="003C22E4" w14:paraId="2DDBEFD1" w14:textId="480EBF7C">
            <w:pPr>
              <w:tabs>
                <w:tab w:val="left" w:pos="6384"/>
              </w:tabs>
              <w:ind w:left="89" w:hanging="89"/>
              <w:jc w:val="right"/>
            </w:pPr>
            <w:r>
              <w:t>SURAJ SINGH</w:t>
            </w:r>
          </w:p>
        </w:tc>
      </w:tr>
    </w:tbl>
    <w:p w:rsidR="003F5FDB" w:rsidP="003C22E4" w14:paraId="3A719A1C" w14:textId="375ED2DC">
      <w:pPr>
        <w:pStyle w:val="NoSpacing"/>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8240">
            <v:imagedata r:id="rId9"/>
          </v:shape>
        </w:pict>
      </w:r>
    </w:p>
    <w:sectPr w:rsidSect="005976AE">
      <w:footerReference w:type="default" r:id="rId10"/>
      <w:headerReference w:type="first" r:id="rId11"/>
      <w:pgSz w:w="11906" w:h="16838" w:code="9"/>
      <w:pgMar w:top="851" w:right="1151" w:bottom="1843" w:left="1151" w:header="830" w:footer="578"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3856C9" w:rsidP="007803B7" w14:paraId="2E29E33F" w14:textId="72A76867">
    <w:pPr>
      <w:pStyle w:val="Footer"/>
    </w:pP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3F5FDB">
          <w:rPr>
            <w:noProof/>
          </w:rPr>
          <w:t>2</w:t>
        </w:r>
        <w:r w:rsidR="001765FE">
          <w:rPr>
            <w:noProof/>
          </w:rPr>
          <w:fldChar w:fldCharType="end"/>
        </w:r>
      </w:sdtContent>
    </w:sdt>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C79BB" w:rsidRPr="00975F5A" w:rsidP="00BD5189" w14:paraId="48A6BA87" w14:textId="2675818F">
    <w:pPr>
      <w:pStyle w:val="Header"/>
      <w:tabs>
        <w:tab w:val="left" w:pos="400"/>
        <w:tab w:val="center" w:pos="4802"/>
      </w:tabs>
      <w:jc w:val="left"/>
      <w:rPr>
        <w:sz w:val="44"/>
        <w:szCs w:val="44"/>
        <w:lang w:val="en-IN"/>
      </w:rPr>
    </w:pPr>
    <w:r w:rsidRPr="00BD5189">
      <w:rPr>
        <w:sz w:val="44"/>
        <w:szCs w:val="44"/>
        <w:lang w:val="en-IN"/>
      </w:rPr>
      <w:tab/>
      <w:t xml:space="preserve">    </w:t>
    </w:r>
    <w:r>
      <w:rPr>
        <w:sz w:val="44"/>
        <w:szCs w:val="44"/>
        <w:highlight w:val="darkGray"/>
        <w:lang w:val="en-IN"/>
      </w:rPr>
      <w:tab/>
    </w:r>
    <w:r w:rsidRPr="00975F5A" w:rsidR="00975F5A">
      <w:rPr>
        <w:sz w:val="44"/>
        <w:szCs w:val="44"/>
        <w:highlight w:val="darkGray"/>
        <w:lang w:val="en-IN"/>
      </w:rPr>
      <w:t>______________</w:t>
    </w:r>
    <w:r w:rsidRPr="00975F5A" w:rsidR="00975F5A">
      <w:rPr>
        <w:b/>
        <w:bCs/>
        <w:sz w:val="44"/>
        <w:szCs w:val="44"/>
        <w:highlight w:val="darkGray"/>
        <w:u w:val="single"/>
        <w:lang w:val="en-IN"/>
      </w:rPr>
      <w:t>Resume</w:t>
    </w:r>
    <w:r w:rsidRPr="00975F5A" w:rsidR="00975F5A">
      <w:rPr>
        <w:sz w:val="44"/>
        <w:szCs w:val="44"/>
        <w:highlight w:val="darkGray"/>
        <w:lang w:val="en-IN"/>
      </w:rPr>
      <w:t>_______________</w:t>
    </w:r>
    <w:r w:rsidR="003C22E4">
      <w:rPr>
        <w:sz w:val="44"/>
        <w:szCs w:val="44"/>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91138AC"/>
    <w:multiLevelType w:val="hybridMultilevel"/>
    <w:tmpl w:val="A0288C2A"/>
    <w:lvl w:ilvl="0">
      <w:start w:val="1"/>
      <w:numFmt w:val="bullet"/>
      <w:pStyle w:val="Achievement"/>
      <w:lvlText w:val=""/>
      <w:lvlJc w:val="left"/>
      <w:pPr>
        <w:tabs>
          <w:tab w:val="num" w:pos="360"/>
        </w:tabs>
        <w:ind w:left="245" w:right="245" w:hanging="245"/>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3F3D52D6"/>
    <w:multiLevelType w:val="hybridMultilevel"/>
    <w:tmpl w:val="2CA638B6"/>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6D121C5A"/>
    <w:multiLevelType w:val="hybridMultilevel"/>
    <w:tmpl w:val="874A93CC"/>
    <w:lvl w:ilvl="0">
      <w:start w:val="1"/>
      <w:numFmt w:val="lowerLetter"/>
      <w:lvlText w:val="(%1)"/>
      <w:lvlJc w:val="left"/>
      <w:pPr>
        <w:ind w:left="720" w:hanging="360"/>
      </w:pPr>
      <w:rPr>
        <w:rFonts w:cs="Arial" w:hint="default"/>
        <w:b w:val="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53"/>
    <w:rsid w:val="00024AA4"/>
    <w:rsid w:val="00026A53"/>
    <w:rsid w:val="00034D52"/>
    <w:rsid w:val="00052BE1"/>
    <w:rsid w:val="0007412A"/>
    <w:rsid w:val="000910F5"/>
    <w:rsid w:val="0009256E"/>
    <w:rsid w:val="0009583F"/>
    <w:rsid w:val="000F6FD6"/>
    <w:rsid w:val="0010178F"/>
    <w:rsid w:val="0010199E"/>
    <w:rsid w:val="0010257B"/>
    <w:rsid w:val="001166C2"/>
    <w:rsid w:val="001326F6"/>
    <w:rsid w:val="0014367A"/>
    <w:rsid w:val="00145338"/>
    <w:rsid w:val="001503AC"/>
    <w:rsid w:val="00152556"/>
    <w:rsid w:val="001765FE"/>
    <w:rsid w:val="0019561F"/>
    <w:rsid w:val="001B32D2"/>
    <w:rsid w:val="001D6FD3"/>
    <w:rsid w:val="001E6493"/>
    <w:rsid w:val="001F6536"/>
    <w:rsid w:val="002032C3"/>
    <w:rsid w:val="002210E7"/>
    <w:rsid w:val="00231E1C"/>
    <w:rsid w:val="0024234A"/>
    <w:rsid w:val="00283B81"/>
    <w:rsid w:val="00293B83"/>
    <w:rsid w:val="002A3621"/>
    <w:rsid w:val="002A4C3B"/>
    <w:rsid w:val="002A5237"/>
    <w:rsid w:val="002B3890"/>
    <w:rsid w:val="002B7747"/>
    <w:rsid w:val="002C0937"/>
    <w:rsid w:val="002C4FE2"/>
    <w:rsid w:val="002C581A"/>
    <w:rsid w:val="002C77B9"/>
    <w:rsid w:val="002F485A"/>
    <w:rsid w:val="003053D9"/>
    <w:rsid w:val="00305FB4"/>
    <w:rsid w:val="00321854"/>
    <w:rsid w:val="00323D67"/>
    <w:rsid w:val="003425B2"/>
    <w:rsid w:val="003639C0"/>
    <w:rsid w:val="003856C9"/>
    <w:rsid w:val="00396369"/>
    <w:rsid w:val="003B349A"/>
    <w:rsid w:val="003B79A5"/>
    <w:rsid w:val="003C22E4"/>
    <w:rsid w:val="003F4D31"/>
    <w:rsid w:val="003F5FDB"/>
    <w:rsid w:val="0043426C"/>
    <w:rsid w:val="00441EB9"/>
    <w:rsid w:val="00446198"/>
    <w:rsid w:val="004633AE"/>
    <w:rsid w:val="00463463"/>
    <w:rsid w:val="00472A0C"/>
    <w:rsid w:val="00473EF8"/>
    <w:rsid w:val="004760E5"/>
    <w:rsid w:val="004848AE"/>
    <w:rsid w:val="004952E8"/>
    <w:rsid w:val="004D22BB"/>
    <w:rsid w:val="005152F2"/>
    <w:rsid w:val="005246B9"/>
    <w:rsid w:val="00534E4E"/>
    <w:rsid w:val="005369F7"/>
    <w:rsid w:val="00545CCB"/>
    <w:rsid w:val="00550D6F"/>
    <w:rsid w:val="00551D35"/>
    <w:rsid w:val="005562D4"/>
    <w:rsid w:val="00557019"/>
    <w:rsid w:val="005674AC"/>
    <w:rsid w:val="00567CFA"/>
    <w:rsid w:val="00580925"/>
    <w:rsid w:val="005976AE"/>
    <w:rsid w:val="005A1E51"/>
    <w:rsid w:val="005A7E57"/>
    <w:rsid w:val="005C58DA"/>
    <w:rsid w:val="00616FF4"/>
    <w:rsid w:val="0064344F"/>
    <w:rsid w:val="00663340"/>
    <w:rsid w:val="006660A6"/>
    <w:rsid w:val="00672A33"/>
    <w:rsid w:val="006842F6"/>
    <w:rsid w:val="006A3CE7"/>
    <w:rsid w:val="006A7676"/>
    <w:rsid w:val="006F0379"/>
    <w:rsid w:val="00732B94"/>
    <w:rsid w:val="007340DE"/>
    <w:rsid w:val="00743379"/>
    <w:rsid w:val="00747550"/>
    <w:rsid w:val="007668B0"/>
    <w:rsid w:val="00776837"/>
    <w:rsid w:val="007803B7"/>
    <w:rsid w:val="00782FA6"/>
    <w:rsid w:val="007A7C08"/>
    <w:rsid w:val="007B2F5C"/>
    <w:rsid w:val="007C4868"/>
    <w:rsid w:val="007C5F05"/>
    <w:rsid w:val="008111C1"/>
    <w:rsid w:val="00825ED8"/>
    <w:rsid w:val="00832043"/>
    <w:rsid w:val="00832F81"/>
    <w:rsid w:val="00833F6B"/>
    <w:rsid w:val="00841714"/>
    <w:rsid w:val="008501C7"/>
    <w:rsid w:val="00856F39"/>
    <w:rsid w:val="0087126C"/>
    <w:rsid w:val="00874087"/>
    <w:rsid w:val="008A2ED0"/>
    <w:rsid w:val="008C2B0C"/>
    <w:rsid w:val="008C7CA2"/>
    <w:rsid w:val="008E678E"/>
    <w:rsid w:val="008F6337"/>
    <w:rsid w:val="00914DAF"/>
    <w:rsid w:val="0093286E"/>
    <w:rsid w:val="009577EF"/>
    <w:rsid w:val="00975F5A"/>
    <w:rsid w:val="0099296E"/>
    <w:rsid w:val="00997CE5"/>
    <w:rsid w:val="009D1627"/>
    <w:rsid w:val="00A016FF"/>
    <w:rsid w:val="00A164C1"/>
    <w:rsid w:val="00A42F91"/>
    <w:rsid w:val="00A77D21"/>
    <w:rsid w:val="00A842B8"/>
    <w:rsid w:val="00A92D0C"/>
    <w:rsid w:val="00AF1258"/>
    <w:rsid w:val="00AF34D9"/>
    <w:rsid w:val="00B01E52"/>
    <w:rsid w:val="00B036F1"/>
    <w:rsid w:val="00B177D3"/>
    <w:rsid w:val="00B21BD0"/>
    <w:rsid w:val="00B30FD4"/>
    <w:rsid w:val="00B550FC"/>
    <w:rsid w:val="00B73044"/>
    <w:rsid w:val="00B74DC1"/>
    <w:rsid w:val="00B85871"/>
    <w:rsid w:val="00B923A3"/>
    <w:rsid w:val="00B93310"/>
    <w:rsid w:val="00B95CDE"/>
    <w:rsid w:val="00BA6255"/>
    <w:rsid w:val="00BB33E5"/>
    <w:rsid w:val="00BB3B21"/>
    <w:rsid w:val="00BC1F18"/>
    <w:rsid w:val="00BD0D53"/>
    <w:rsid w:val="00BD2E58"/>
    <w:rsid w:val="00BD5189"/>
    <w:rsid w:val="00BF6BAB"/>
    <w:rsid w:val="00C007A5"/>
    <w:rsid w:val="00C238CD"/>
    <w:rsid w:val="00C323C5"/>
    <w:rsid w:val="00C420C8"/>
    <w:rsid w:val="00C4403A"/>
    <w:rsid w:val="00C71301"/>
    <w:rsid w:val="00C73D21"/>
    <w:rsid w:val="00C951F6"/>
    <w:rsid w:val="00CB7217"/>
    <w:rsid w:val="00CE6306"/>
    <w:rsid w:val="00CF1E96"/>
    <w:rsid w:val="00D024B0"/>
    <w:rsid w:val="00D11C4D"/>
    <w:rsid w:val="00D24458"/>
    <w:rsid w:val="00D5067A"/>
    <w:rsid w:val="00D51F22"/>
    <w:rsid w:val="00D55385"/>
    <w:rsid w:val="00D63FFE"/>
    <w:rsid w:val="00D93440"/>
    <w:rsid w:val="00DC0F74"/>
    <w:rsid w:val="00DC79BB"/>
    <w:rsid w:val="00DE0579"/>
    <w:rsid w:val="00DE3453"/>
    <w:rsid w:val="00DF0A0F"/>
    <w:rsid w:val="00DF23AC"/>
    <w:rsid w:val="00E34D58"/>
    <w:rsid w:val="00E547EC"/>
    <w:rsid w:val="00E712F3"/>
    <w:rsid w:val="00E941EF"/>
    <w:rsid w:val="00E94343"/>
    <w:rsid w:val="00EA4354"/>
    <w:rsid w:val="00EB1C1B"/>
    <w:rsid w:val="00ED3F98"/>
    <w:rsid w:val="00EF18AB"/>
    <w:rsid w:val="00F00CAF"/>
    <w:rsid w:val="00F077AE"/>
    <w:rsid w:val="00F11193"/>
    <w:rsid w:val="00F14687"/>
    <w:rsid w:val="00F43023"/>
    <w:rsid w:val="00F550FE"/>
    <w:rsid w:val="00F56435"/>
    <w:rsid w:val="00F91A9C"/>
    <w:rsid w:val="00F927F0"/>
    <w:rsid w:val="00FA07AA"/>
    <w:rsid w:val="00FB0A17"/>
    <w:rsid w:val="00FB6A8F"/>
    <w:rsid w:val="00FC0BD1"/>
    <w:rsid w:val="00FE20E6"/>
    <w:rsid w:val="00FE7FC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CE061301-D94E-4576-9E74-3DE6883C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7AE"/>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2"/>
    <w:qFormat/>
    <w:rsid w:val="005A7E57"/>
    <w:pPr>
      <w:spacing w:after="0" w:line="240" w:lineRule="auto"/>
    </w:p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sz="8" w:space="0" w:color="37B6AE" w:themeColor="accent1"/>
        <w:bottom w:val="single" w:sz="8" w:space="0" w:color="37B6AE" w:themeColor="accent1"/>
      </w:tblBorders>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sz="4" w:space="0" w:color="81D9D3" w:themeColor="accent1" w:themeTint="99"/>
        <w:bottom w:val="single" w:sz="4" w:space="0" w:color="81D9D3" w:themeColor="accent1" w:themeTint="99"/>
        <w:insideH w:val="single" w:sz="4" w:space="0" w:color="81D9D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sz="4" w:space="0" w:color="37B6AE" w:themeColor="accent1"/>
        <w:left w:val="single" w:sz="4" w:space="0" w:color="37B6AE" w:themeColor="accent1"/>
        <w:bottom w:val="single" w:sz="4" w:space="0" w:color="37B6AE" w:themeColor="accent1"/>
        <w:right w:val="single" w:sz="4" w:space="0" w:color="37B6AE" w:themeColor="accent1"/>
      </w:tblBorders>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sz="4" w:space="0" w:color="37B6AE" w:themeColor="accent1"/>
        <w:bottom w:val="single" w:sz="4" w:space="0" w:color="37B6AE" w:themeColor="accent1"/>
      </w:tblBorders>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37B6AE" w:themeColor="accent1"/>
        <w:bottom w:val="single" w:sz="8" w:space="0" w:color="37B6AE" w:themeColor="accent1"/>
      </w:tblBorders>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7B6AE" w:themeColor="accent1"/>
        <w:left w:val="single" w:sz="8" w:space="0" w:color="37B6AE" w:themeColor="accent1"/>
        <w:bottom w:val="single" w:sz="8" w:space="0" w:color="37B6AE" w:themeColor="accent1"/>
        <w:right w:val="single" w:sz="8" w:space="0" w:color="37B6AE" w:themeColor="accent1"/>
      </w:tblBorders>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dTableLight">
    <w:name w:val="Grid Table Light"/>
    <w:basedOn w:val="TableNormal"/>
    <w:uiPriority w:val="40"/>
    <w:rsid w:val="008417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171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1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paragraph" w:customStyle="1" w:styleId="Achievement">
    <w:name w:val="Achievement"/>
    <w:basedOn w:val="BodyText"/>
    <w:rsid w:val="00DF23AC"/>
    <w:pPr>
      <w:numPr>
        <w:numId w:val="11"/>
      </w:numPr>
      <w:spacing w:after="60" w:line="220" w:lineRule="atLeast"/>
      <w:jc w:val="both"/>
    </w:pPr>
    <w:rPr>
      <w:rFonts w:ascii="Arial" w:eastAsia="Batang" w:hAnsi="Arial" w:cs="Times New Roman"/>
      <w:spacing w:val="-5"/>
      <w:sz w:val="20"/>
      <w:szCs w:val="20"/>
    </w:rPr>
  </w:style>
  <w:style w:type="character" w:customStyle="1" w:styleId="UnresolvedMention">
    <w:name w:val="Unresolved Mention"/>
    <w:basedOn w:val="DefaultParagraphFont"/>
    <w:uiPriority w:val="99"/>
    <w:semiHidden/>
    <w:unhideWhenUsed/>
    <w:rsid w:val="001E64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header" Target="header1.xml" /><Relationship Id="rId12" Type="http://schemas.openxmlformats.org/officeDocument/2006/relationships/glossaryDocument" Target="glossary/document.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uraj.civ@gmail.com" TargetMode="External" /><Relationship Id="rId6" Type="http://schemas.openxmlformats.org/officeDocument/2006/relationships/hyperlink" Target="mailto:surajsingh_gradie@rediffmail.com" TargetMode="External" /><Relationship Id="rId7" Type="http://schemas.openxmlformats.org/officeDocument/2006/relationships/hyperlink" Target="https://www.linkedin.com/in/suraj-singh-99aa9213" TargetMode="External" /><Relationship Id="rId8" Type="http://schemas.openxmlformats.org/officeDocument/2006/relationships/image" Target="media/image1.png" /><Relationship Id="rId9" Type="http://schemas.openxmlformats.org/officeDocument/2006/relationships/image" Target="https://rdxfootmark.naukri.com/v2/track/openCv?trackingInfo=a6d2bc3dae92436fbf75d10da82e83ae134f530e18705c4458440321091b5b58120c1507174550541b4d58515c424154181c084b281e0103030710485c5c0b53580f1b425c4c01090340281e0103100711415a5b1543124a4b485d4637071f1b5b581b5b150b141051540d004a41084704454559545b074b125a420612105e090d034b10081105035d4a1e500558191b140616465c5a015442101b5c6&amp;docType=docx" TargetMode="Externa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user\AppData\Roaming\Microsoft\Templates\Creative%20resume,%20designed%20by%20MOO.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3E84EBF6C2BE406B94E0EE98B69C2E0E"/>
        <w:category>
          <w:name w:val="General"/>
          <w:gallery w:val="placeholder"/>
        </w:category>
        <w:types>
          <w:type w:val="bbPlcHdr"/>
        </w:types>
        <w:behaviors>
          <w:behavior w:val="content"/>
        </w:behaviors>
        <w:guid w:val="{4D65D876-11BB-45AD-847A-0EED99852CEA}"/>
      </w:docPartPr>
      <w:docPartBody>
        <w:p w:rsidR="009577EF">
          <w:pPr>
            <w:pStyle w:val="3E84EBF6C2BE406B94E0EE98B69C2E0E"/>
          </w:pPr>
          <w:r>
            <w:t>Objective</w:t>
          </w:r>
        </w:p>
      </w:docPartBody>
    </w:docPart>
    <w:docPart>
      <w:docPartPr>
        <w:name w:val="8F8546E68D584A6FB317C0B913EE4B07"/>
        <w:category>
          <w:name w:val="General"/>
          <w:gallery w:val="placeholder"/>
        </w:category>
        <w:types>
          <w:type w:val="bbPlcHdr"/>
        </w:types>
        <w:behaviors>
          <w:behavior w:val="content"/>
        </w:behaviors>
        <w:guid w:val="{B9E1B8F6-A2D2-4FD0-94BF-22942AB6C2F3}"/>
      </w:docPartPr>
      <w:docPartBody>
        <w:p w:rsidR="009577EF">
          <w:pPr>
            <w:pStyle w:val="8F8546E68D584A6FB317C0B913EE4B07"/>
          </w:pPr>
          <w:r>
            <w:t>Skills</w:t>
          </w:r>
        </w:p>
      </w:docPartBody>
    </w:docPart>
    <w:docPart>
      <w:docPartPr>
        <w:name w:val="3BC18454C17D415CA51A5D1226F5D0AA"/>
        <w:category>
          <w:name w:val="General"/>
          <w:gallery w:val="placeholder"/>
        </w:category>
        <w:types>
          <w:type w:val="bbPlcHdr"/>
        </w:types>
        <w:behaviors>
          <w:behavior w:val="content"/>
        </w:behaviors>
        <w:guid w:val="{15E53CFF-1260-4D7B-B039-2760589C1227}"/>
      </w:docPartPr>
      <w:docPartBody>
        <w:p w:rsidR="009577EF">
          <w:pPr>
            <w:pStyle w:val="3BC18454C17D415CA51A5D1226F5D0AA"/>
          </w:pPr>
          <w:r w:rsidRPr="005152F2">
            <w:t>Volunteer Experience or Leadership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altName w:val="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4"/>
    <w:rsid w:val="000803D6"/>
    <w:rsid w:val="000E4BF1"/>
    <w:rsid w:val="0021159F"/>
    <w:rsid w:val="002F0604"/>
    <w:rsid w:val="0033250D"/>
    <w:rsid w:val="0049669B"/>
    <w:rsid w:val="004B24EB"/>
    <w:rsid w:val="004F6EF5"/>
    <w:rsid w:val="005F6D0E"/>
    <w:rsid w:val="005F7AA6"/>
    <w:rsid w:val="007B7893"/>
    <w:rsid w:val="007E6DB3"/>
    <w:rsid w:val="007E6E7B"/>
    <w:rsid w:val="00806CF9"/>
    <w:rsid w:val="00915895"/>
    <w:rsid w:val="009577EF"/>
    <w:rsid w:val="009B095C"/>
    <w:rsid w:val="00BA4026"/>
    <w:rsid w:val="00BB7836"/>
    <w:rsid w:val="00C62FEF"/>
    <w:rsid w:val="00C64E6A"/>
    <w:rsid w:val="00D87815"/>
    <w:rsid w:val="00E065C0"/>
    <w:rsid w:val="00E17596"/>
    <w:rsid w:val="00E41A07"/>
    <w:rsid w:val="00E8666E"/>
    <w:rsid w:val="00F71605"/>
    <w:rsid w:val="00F74BCD"/>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4EBF6C2BE406B94E0EE98B69C2E0E">
    <w:name w:val="3E84EBF6C2BE406B94E0EE98B69C2E0E"/>
  </w:style>
  <w:style w:type="paragraph" w:customStyle="1" w:styleId="8F8546E68D584A6FB317C0B913EE4B07">
    <w:name w:val="8F8546E68D584A6FB317C0B913EE4B07"/>
  </w:style>
  <w:style w:type="paragraph" w:customStyle="1" w:styleId="3BC18454C17D415CA51A5D1226F5D0AA">
    <w:name w:val="3BC18454C17D415CA51A5D1226F5D0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D4E5D-6206-496E-8870-B443EC634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Creative resume, designed by MOO</Template>
  <TotalTime>880</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Suraj Singh</cp:lastModifiedBy>
  <cp:revision>64</cp:revision>
  <cp:lastPrinted>2018-12-29T04:36:00Z</cp:lastPrinted>
  <dcterms:created xsi:type="dcterms:W3CDTF">2018-08-28T12:36:00Z</dcterms:created>
  <dcterms:modified xsi:type="dcterms:W3CDTF">2022-05-14T11:33:00Z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