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FCFF2" w14:textId="77777777" w:rsidR="00900604" w:rsidRDefault="00900604" w:rsidP="00900604">
      <w:pPr>
        <w:rPr>
          <w:rFonts w:ascii="Arial" w:hAnsi="Arial" w:cs="Arial"/>
          <w:sz w:val="22"/>
          <w:szCs w:val="22"/>
        </w:rPr>
      </w:pPr>
      <w:r w:rsidRPr="00900604">
        <w:rPr>
          <w:rFonts w:ascii="Arial" w:hAnsi="Arial" w:cs="Arial"/>
          <w:b/>
          <w:bCs/>
          <w:sz w:val="22"/>
          <w:szCs w:val="22"/>
          <w:lang w:val="en-US"/>
        </w:rPr>
        <w:t>Skewness:</w:t>
      </w:r>
      <w:r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900604">
        <w:rPr>
          <w:rFonts w:ascii="Arial" w:hAnsi="Arial" w:cs="Arial"/>
          <w:sz w:val="22"/>
          <w:szCs w:val="22"/>
        </w:rPr>
        <w:t xml:space="preserve">Skewness measures the direction and degree of asymmetry in a dataset's distribution. A positive skew has a long right tail, a negative skew has a </w:t>
      </w:r>
      <w:proofErr w:type="gramStart"/>
      <w:r w:rsidRPr="00900604">
        <w:rPr>
          <w:rFonts w:ascii="Arial" w:hAnsi="Arial" w:cs="Arial"/>
          <w:sz w:val="22"/>
          <w:szCs w:val="22"/>
        </w:rPr>
        <w:t>long left</w:t>
      </w:r>
      <w:proofErr w:type="gramEnd"/>
      <w:r w:rsidRPr="00900604">
        <w:rPr>
          <w:rFonts w:ascii="Arial" w:hAnsi="Arial" w:cs="Arial"/>
          <w:sz w:val="22"/>
          <w:szCs w:val="22"/>
        </w:rPr>
        <w:t xml:space="preserve"> tail, and zero skew indicates a symmetric distribution</w:t>
      </w:r>
      <w:r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>S</w:t>
      </w:r>
      <w:r w:rsidRPr="00900604">
        <w:rPr>
          <w:rFonts w:ascii="Arial" w:hAnsi="Arial" w:cs="Arial"/>
          <w:sz w:val="22"/>
          <w:szCs w:val="22"/>
        </w:rPr>
        <w:t xml:space="preserve">tatistical measure that tells us whether a dataset is </w:t>
      </w:r>
      <w:r w:rsidRPr="00900604">
        <w:rPr>
          <w:rFonts w:ascii="Arial" w:hAnsi="Arial" w:cs="Arial"/>
          <w:b/>
          <w:bCs/>
          <w:sz w:val="22"/>
          <w:szCs w:val="22"/>
          <w:lang w:val="en-US"/>
        </w:rPr>
        <w:t>symmetrical or tilted (skewed) to one side</w:t>
      </w:r>
      <w:r w:rsidRPr="00900604">
        <w:rPr>
          <w:rFonts w:ascii="Arial" w:hAnsi="Arial" w:cs="Arial"/>
          <w:sz w:val="22"/>
          <w:szCs w:val="22"/>
        </w:rPr>
        <w:t>.</w:t>
      </w:r>
    </w:p>
    <w:p w14:paraId="0314BC3C" w14:textId="77777777" w:rsidR="00900604" w:rsidRPr="00900604" w:rsidRDefault="00900604" w:rsidP="00900604">
      <w:pPr>
        <w:rPr>
          <w:rFonts w:ascii="Arial" w:hAnsi="Arial" w:cs="Arial"/>
          <w:sz w:val="22"/>
          <w:szCs w:val="22"/>
        </w:rPr>
      </w:pPr>
    </w:p>
    <w:p w14:paraId="0FC2F07C" w14:textId="46C67BBC" w:rsidR="00900604" w:rsidRPr="00900604" w:rsidRDefault="00900604" w:rsidP="00900604">
      <w:pPr>
        <w:jc w:val="center"/>
        <w:rPr>
          <w:rFonts w:ascii="Arial" w:hAnsi="Arial" w:cs="Arial"/>
          <w:sz w:val="22"/>
          <w:szCs w:val="22"/>
        </w:rPr>
      </w:pPr>
      <w:r w:rsidRPr="00900604">
        <w:rPr>
          <w:rFonts w:ascii="Arial" w:hAnsi="Arial" w:cs="Arial"/>
          <w:sz w:val="22"/>
          <w:szCs w:val="22"/>
        </w:rPr>
        <w:drawing>
          <wp:inline distT="0" distB="0" distL="0" distR="0" wp14:anchorId="35803C28" wp14:editId="13963CF3">
            <wp:extent cx="7802880" cy="2929119"/>
            <wp:effectExtent l="19050" t="19050" r="26670" b="24130"/>
            <wp:docPr id="4843110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551" cy="29342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906E55" w14:textId="77777777" w:rsidR="00900604" w:rsidRDefault="00900604" w:rsidP="00900604">
      <w:pPr>
        <w:rPr>
          <w:rFonts w:ascii="Arial" w:hAnsi="Arial" w:cs="Arial"/>
          <w:sz w:val="22"/>
          <w:szCs w:val="22"/>
          <w:lang w:val="en-US"/>
        </w:rPr>
      </w:pPr>
      <w:r w:rsidRPr="00900604">
        <w:rPr>
          <w:rFonts w:ascii="Arial" w:hAnsi="Arial" w:cs="Arial"/>
          <w:sz w:val="22"/>
          <w:szCs w:val="22"/>
          <w:lang w:val="en-US"/>
        </w:rPr>
        <w:t> </w:t>
      </w:r>
    </w:p>
    <w:p w14:paraId="2A93FE1C" w14:textId="0EA95B84" w:rsidR="00900604" w:rsidRPr="00900604" w:rsidRDefault="00900604" w:rsidP="00900604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In a histogram:</w:t>
      </w:r>
    </w:p>
    <w:p w14:paraId="690FAAB7" w14:textId="77777777" w:rsidR="00900604" w:rsidRPr="00900604" w:rsidRDefault="00900604" w:rsidP="00900604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00604">
        <w:rPr>
          <w:rFonts w:ascii="Arial" w:hAnsi="Arial" w:cs="Arial"/>
          <w:sz w:val="22"/>
          <w:szCs w:val="22"/>
        </w:rPr>
        <w:t xml:space="preserve">If the bars are evenly balanced around the </w:t>
      </w:r>
      <w:proofErr w:type="spellStart"/>
      <w:r w:rsidRPr="00900604">
        <w:rPr>
          <w:rFonts w:ascii="Arial" w:hAnsi="Arial" w:cs="Arial"/>
          <w:sz w:val="22"/>
          <w:szCs w:val="22"/>
        </w:rPr>
        <w:t>center</w:t>
      </w:r>
      <w:proofErr w:type="spellEnd"/>
      <w:r w:rsidRPr="00900604">
        <w:rPr>
          <w:rFonts w:ascii="Arial" w:hAnsi="Arial" w:cs="Arial"/>
          <w:sz w:val="22"/>
          <w:szCs w:val="22"/>
        </w:rPr>
        <w:t xml:space="preserve">, the data is </w:t>
      </w:r>
      <w:r w:rsidRPr="00900604">
        <w:rPr>
          <w:rFonts w:ascii="Arial" w:hAnsi="Arial" w:cs="Arial"/>
          <w:b/>
          <w:bCs/>
          <w:sz w:val="22"/>
          <w:szCs w:val="22"/>
          <w:lang w:val="en-US"/>
        </w:rPr>
        <w:t>symmetric</w:t>
      </w:r>
      <w:r w:rsidRPr="00900604">
        <w:rPr>
          <w:rFonts w:ascii="Arial" w:hAnsi="Arial" w:cs="Arial"/>
          <w:sz w:val="22"/>
          <w:szCs w:val="22"/>
        </w:rPr>
        <w:t xml:space="preserve">. </w:t>
      </w:r>
    </w:p>
    <w:p w14:paraId="6FA44FE2" w14:textId="60CEB4BF" w:rsidR="00900604" w:rsidRPr="00900604" w:rsidRDefault="00900604" w:rsidP="00900604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00604">
        <w:rPr>
          <w:rFonts w:ascii="Arial" w:hAnsi="Arial" w:cs="Arial"/>
          <w:sz w:val="22"/>
          <w:szCs w:val="22"/>
        </w:rPr>
        <w:t xml:space="preserve">If one side has a longer tail than the other, the data is </w:t>
      </w:r>
      <w:r w:rsidRPr="00900604">
        <w:rPr>
          <w:rFonts w:ascii="Arial" w:hAnsi="Arial" w:cs="Arial"/>
          <w:b/>
          <w:bCs/>
          <w:sz w:val="22"/>
          <w:szCs w:val="22"/>
          <w:lang w:val="en-US"/>
        </w:rPr>
        <w:t>skewed</w:t>
      </w:r>
      <w:r w:rsidRPr="00900604">
        <w:rPr>
          <w:rFonts w:ascii="Arial" w:hAnsi="Arial" w:cs="Arial"/>
          <w:sz w:val="22"/>
          <w:szCs w:val="22"/>
        </w:rPr>
        <w:t xml:space="preserve">. </w:t>
      </w:r>
    </w:p>
    <w:p w14:paraId="0C14D72F" w14:textId="77777777" w:rsidR="00900604" w:rsidRDefault="00900604" w:rsidP="00900604">
      <w:pPr>
        <w:rPr>
          <w:rFonts w:ascii="Arial" w:hAnsi="Arial" w:cs="Arial"/>
          <w:b/>
          <w:bCs/>
          <w:sz w:val="22"/>
          <w:szCs w:val="22"/>
        </w:rPr>
      </w:pPr>
    </w:p>
    <w:p w14:paraId="0D99835F" w14:textId="74F8E923" w:rsidR="00900604" w:rsidRPr="00900604" w:rsidRDefault="00900604" w:rsidP="00900604">
      <w:pPr>
        <w:rPr>
          <w:rFonts w:ascii="Arial" w:hAnsi="Arial" w:cs="Arial"/>
          <w:sz w:val="22"/>
          <w:szCs w:val="22"/>
        </w:rPr>
      </w:pPr>
      <w:r w:rsidRPr="00900604">
        <w:rPr>
          <w:rFonts w:ascii="Arial" w:hAnsi="Arial" w:cs="Arial"/>
          <w:b/>
          <w:bCs/>
          <w:sz w:val="22"/>
          <w:szCs w:val="22"/>
        </w:rPr>
        <w:t>Types of Skewness</w:t>
      </w:r>
    </w:p>
    <w:p w14:paraId="55518723" w14:textId="77777777" w:rsidR="00900604" w:rsidRPr="00900604" w:rsidRDefault="00900604" w:rsidP="00900604">
      <w:pPr>
        <w:rPr>
          <w:rFonts w:ascii="Arial" w:hAnsi="Arial" w:cs="Arial"/>
          <w:sz w:val="22"/>
          <w:szCs w:val="22"/>
        </w:rPr>
      </w:pPr>
      <w:r w:rsidRPr="00900604">
        <w:rPr>
          <w:rFonts w:ascii="Arial" w:hAnsi="Arial" w:cs="Arial"/>
          <w:b/>
          <w:bCs/>
          <w:sz w:val="22"/>
          <w:szCs w:val="22"/>
        </w:rPr>
        <w:t xml:space="preserve">1. Symmetric Distribution (Skewness ≈ 0) - Normal </w:t>
      </w:r>
    </w:p>
    <w:p w14:paraId="33BA2953" w14:textId="77777777" w:rsidR="00900604" w:rsidRPr="00900604" w:rsidRDefault="00900604" w:rsidP="00900604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900604">
        <w:rPr>
          <w:rFonts w:ascii="Arial" w:hAnsi="Arial" w:cs="Arial"/>
          <w:sz w:val="22"/>
          <w:szCs w:val="22"/>
        </w:rPr>
        <w:t xml:space="preserve">The left and right sides are nearly identical. </w:t>
      </w:r>
    </w:p>
    <w:p w14:paraId="07D0264E" w14:textId="77777777" w:rsidR="00900604" w:rsidRPr="00900604" w:rsidRDefault="00900604" w:rsidP="00900604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900604">
        <w:rPr>
          <w:rFonts w:ascii="Arial" w:hAnsi="Arial" w:cs="Arial"/>
          <w:sz w:val="22"/>
          <w:szCs w:val="22"/>
        </w:rPr>
        <w:t xml:space="preserve">Mean, median, and mode </w:t>
      </w:r>
      <w:proofErr w:type="gramStart"/>
      <w:r w:rsidRPr="00900604">
        <w:rPr>
          <w:rFonts w:ascii="Arial" w:hAnsi="Arial" w:cs="Arial"/>
          <w:sz w:val="22"/>
          <w:szCs w:val="22"/>
        </w:rPr>
        <w:t>are</w:t>
      </w:r>
      <w:proofErr w:type="gramEnd"/>
      <w:r w:rsidRPr="00900604">
        <w:rPr>
          <w:rFonts w:ascii="Arial" w:hAnsi="Arial" w:cs="Arial"/>
          <w:sz w:val="22"/>
          <w:szCs w:val="22"/>
        </w:rPr>
        <w:t xml:space="preserve"> approximately equal. </w:t>
      </w:r>
    </w:p>
    <w:p w14:paraId="575A26F2" w14:textId="77777777" w:rsidR="00900604" w:rsidRPr="00900604" w:rsidRDefault="00900604" w:rsidP="00900604">
      <w:pPr>
        <w:rPr>
          <w:rFonts w:ascii="Arial" w:hAnsi="Arial" w:cs="Arial"/>
          <w:sz w:val="22"/>
          <w:szCs w:val="22"/>
        </w:rPr>
      </w:pPr>
      <w:r w:rsidRPr="00900604">
        <w:rPr>
          <w:rFonts w:ascii="Arial" w:hAnsi="Arial" w:cs="Arial"/>
          <w:sz w:val="22"/>
          <w:szCs w:val="22"/>
        </w:rPr>
        <w:t>Example:</w:t>
      </w:r>
    </w:p>
    <w:p w14:paraId="7241C803" w14:textId="77777777" w:rsidR="00900604" w:rsidRDefault="00900604" w:rsidP="00900604">
      <w:pPr>
        <w:rPr>
          <w:rFonts w:ascii="Arial" w:hAnsi="Arial" w:cs="Arial"/>
          <w:b/>
          <w:bCs/>
          <w:sz w:val="22"/>
          <w:szCs w:val="22"/>
        </w:rPr>
      </w:pPr>
      <w:r w:rsidRPr="00900604">
        <w:rPr>
          <w:rFonts w:ascii="Arial" w:hAnsi="Arial" w:cs="Arial"/>
          <w:sz w:val="22"/>
          <w:szCs w:val="22"/>
        </w:rPr>
        <w:drawing>
          <wp:inline distT="0" distB="0" distL="0" distR="0" wp14:anchorId="7E29339A" wp14:editId="08BF6C26">
            <wp:extent cx="2141220" cy="1752600"/>
            <wp:effectExtent l="19050" t="19050" r="11430" b="19050"/>
            <wp:docPr id="11651582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1752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E7AD02" w14:textId="6C7D5C70" w:rsidR="00900604" w:rsidRPr="00900604" w:rsidRDefault="00900604" w:rsidP="00900604">
      <w:pPr>
        <w:tabs>
          <w:tab w:val="num" w:pos="720"/>
        </w:tabs>
        <w:rPr>
          <w:rFonts w:ascii="Arial" w:hAnsi="Arial" w:cs="Arial"/>
          <w:sz w:val="22"/>
          <w:szCs w:val="22"/>
        </w:rPr>
      </w:pPr>
      <w:r w:rsidRPr="00900604">
        <w:rPr>
          <w:rFonts w:ascii="Arial" w:hAnsi="Arial" w:cs="Arial"/>
          <w:b/>
          <w:bCs/>
          <w:sz w:val="22"/>
          <w:szCs w:val="22"/>
        </w:rPr>
        <w:t>Relationship: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900604">
        <w:rPr>
          <w:rFonts w:ascii="Arial" w:hAnsi="Arial" w:cs="Arial"/>
          <w:sz w:val="22"/>
          <w:szCs w:val="22"/>
        </w:rPr>
        <w:t xml:space="preserve">Mean = Median = Mode </w:t>
      </w:r>
    </w:p>
    <w:p w14:paraId="21E4ED49" w14:textId="77777777" w:rsidR="00900604" w:rsidRPr="00900604" w:rsidRDefault="00900604" w:rsidP="00900604">
      <w:pPr>
        <w:rPr>
          <w:rFonts w:ascii="Arial" w:hAnsi="Arial" w:cs="Arial"/>
          <w:sz w:val="22"/>
          <w:szCs w:val="22"/>
          <w:lang w:val="en-US"/>
        </w:rPr>
      </w:pPr>
      <w:r w:rsidRPr="00900604">
        <w:rPr>
          <w:rFonts w:ascii="Arial" w:hAnsi="Arial" w:cs="Arial"/>
          <w:sz w:val="22"/>
          <w:szCs w:val="22"/>
          <w:lang w:val="en-US"/>
        </w:rPr>
        <w:t> </w:t>
      </w:r>
    </w:p>
    <w:p w14:paraId="666FCEE7" w14:textId="77777777" w:rsidR="00900604" w:rsidRPr="00900604" w:rsidRDefault="00900604" w:rsidP="00900604">
      <w:pPr>
        <w:rPr>
          <w:rFonts w:ascii="Arial" w:hAnsi="Arial" w:cs="Arial"/>
          <w:sz w:val="22"/>
          <w:szCs w:val="22"/>
        </w:rPr>
      </w:pPr>
      <w:r w:rsidRPr="00900604">
        <w:rPr>
          <w:rFonts w:ascii="Arial" w:hAnsi="Arial" w:cs="Arial"/>
          <w:b/>
          <w:bCs/>
          <w:sz w:val="22"/>
          <w:szCs w:val="22"/>
        </w:rPr>
        <w:t>2. Positive Skew (Right-Skewed)</w:t>
      </w:r>
    </w:p>
    <w:p w14:paraId="6A615566" w14:textId="77777777" w:rsidR="00900604" w:rsidRPr="00900604" w:rsidRDefault="00900604" w:rsidP="00900604">
      <w:pPr>
        <w:rPr>
          <w:rFonts w:ascii="Arial" w:hAnsi="Arial" w:cs="Arial"/>
          <w:sz w:val="22"/>
          <w:szCs w:val="22"/>
        </w:rPr>
      </w:pPr>
      <w:r w:rsidRPr="00900604">
        <w:rPr>
          <w:rFonts w:ascii="Arial" w:hAnsi="Arial" w:cs="Arial"/>
          <w:sz w:val="22"/>
          <w:szCs w:val="22"/>
        </w:rPr>
        <w:t xml:space="preserve">The </w:t>
      </w:r>
      <w:r w:rsidRPr="00900604">
        <w:rPr>
          <w:rFonts w:ascii="Arial" w:hAnsi="Arial" w:cs="Arial"/>
          <w:b/>
          <w:bCs/>
          <w:sz w:val="22"/>
          <w:szCs w:val="22"/>
          <w:lang w:val="en-US"/>
        </w:rPr>
        <w:t>tail extends toward the right</w:t>
      </w:r>
      <w:r w:rsidRPr="00900604">
        <w:rPr>
          <w:rFonts w:ascii="Arial" w:hAnsi="Arial" w:cs="Arial"/>
          <w:sz w:val="22"/>
          <w:szCs w:val="22"/>
        </w:rPr>
        <w:t xml:space="preserve"> because a few very large values pull the distribution in that direction.</w:t>
      </w:r>
    </w:p>
    <w:p w14:paraId="33160FF5" w14:textId="77777777" w:rsidR="00900604" w:rsidRPr="00900604" w:rsidRDefault="00900604" w:rsidP="00900604">
      <w:pPr>
        <w:rPr>
          <w:rFonts w:ascii="Arial" w:hAnsi="Arial" w:cs="Arial"/>
          <w:sz w:val="22"/>
          <w:szCs w:val="22"/>
        </w:rPr>
      </w:pPr>
      <w:r w:rsidRPr="00900604">
        <w:rPr>
          <w:rFonts w:ascii="Arial" w:hAnsi="Arial" w:cs="Arial"/>
          <w:b/>
          <w:bCs/>
          <w:sz w:val="22"/>
          <w:szCs w:val="22"/>
        </w:rPr>
        <w:t>Example</w:t>
      </w:r>
      <w:r w:rsidRPr="00900604">
        <w:rPr>
          <w:rFonts w:ascii="Arial" w:hAnsi="Arial" w:cs="Arial"/>
          <w:sz w:val="22"/>
          <w:szCs w:val="22"/>
        </w:rPr>
        <w:t>:</w:t>
      </w:r>
    </w:p>
    <w:p w14:paraId="67D4361C" w14:textId="77777777" w:rsidR="00900604" w:rsidRDefault="00900604" w:rsidP="00900604">
      <w:pPr>
        <w:rPr>
          <w:rFonts w:ascii="Arial" w:hAnsi="Arial" w:cs="Arial"/>
          <w:b/>
          <w:bCs/>
          <w:sz w:val="22"/>
          <w:szCs w:val="22"/>
        </w:rPr>
      </w:pPr>
      <w:r w:rsidRPr="00900604">
        <w:rPr>
          <w:rFonts w:ascii="Arial" w:hAnsi="Arial" w:cs="Arial"/>
          <w:sz w:val="22"/>
          <w:szCs w:val="22"/>
        </w:rPr>
        <w:drawing>
          <wp:inline distT="0" distB="0" distL="0" distR="0" wp14:anchorId="65F02EE6" wp14:editId="27158DD8">
            <wp:extent cx="2293620" cy="2217420"/>
            <wp:effectExtent l="19050" t="19050" r="11430" b="11430"/>
            <wp:docPr id="19828151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2217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2BD1E1" w14:textId="78377092" w:rsidR="00900604" w:rsidRPr="00900604" w:rsidRDefault="00900604" w:rsidP="00900604">
      <w:pPr>
        <w:tabs>
          <w:tab w:val="num" w:pos="720"/>
        </w:tabs>
        <w:rPr>
          <w:rFonts w:ascii="Arial" w:hAnsi="Arial" w:cs="Arial"/>
          <w:sz w:val="22"/>
          <w:szCs w:val="22"/>
        </w:rPr>
      </w:pPr>
      <w:r w:rsidRPr="00900604">
        <w:rPr>
          <w:rFonts w:ascii="Arial" w:hAnsi="Arial" w:cs="Arial"/>
          <w:b/>
          <w:bCs/>
          <w:sz w:val="22"/>
          <w:szCs w:val="22"/>
        </w:rPr>
        <w:t>Relationship: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900604">
        <w:rPr>
          <w:rFonts w:ascii="Arial" w:hAnsi="Arial" w:cs="Arial"/>
          <w:sz w:val="22"/>
          <w:szCs w:val="22"/>
        </w:rPr>
        <w:t xml:space="preserve">Mean &gt; Median &gt; Mode </w:t>
      </w:r>
    </w:p>
    <w:p w14:paraId="3ADBE9C1" w14:textId="7AF92692" w:rsidR="00900604" w:rsidRPr="00900604" w:rsidRDefault="00900604" w:rsidP="00900604">
      <w:pPr>
        <w:rPr>
          <w:rFonts w:ascii="Arial" w:hAnsi="Arial" w:cs="Arial"/>
          <w:sz w:val="22"/>
          <w:szCs w:val="22"/>
          <w:lang w:val="en-US"/>
        </w:rPr>
      </w:pPr>
      <w:r w:rsidRPr="00900604">
        <w:rPr>
          <w:rFonts w:ascii="Arial" w:hAnsi="Arial" w:cs="Arial"/>
          <w:b/>
          <w:bCs/>
          <w:sz w:val="22"/>
          <w:szCs w:val="22"/>
        </w:rPr>
        <w:t>Example dataset: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900604">
        <w:rPr>
          <w:rFonts w:ascii="Arial" w:hAnsi="Arial" w:cs="Arial"/>
          <w:sz w:val="22"/>
          <w:szCs w:val="22"/>
          <w:lang w:val="en-US"/>
        </w:rPr>
        <w:t>20, 22, 23, 24, 25, 26, 28, 90</w:t>
      </w:r>
    </w:p>
    <w:p w14:paraId="21A36928" w14:textId="1CCC8F9D" w:rsidR="00900604" w:rsidRPr="00900604" w:rsidRDefault="00900604" w:rsidP="00900604">
      <w:pPr>
        <w:rPr>
          <w:rFonts w:ascii="Arial" w:hAnsi="Arial" w:cs="Arial"/>
          <w:sz w:val="22"/>
          <w:szCs w:val="22"/>
        </w:rPr>
      </w:pPr>
      <w:r w:rsidRPr="00900604">
        <w:rPr>
          <w:rFonts w:ascii="Arial" w:hAnsi="Arial" w:cs="Arial"/>
          <w:b/>
          <w:bCs/>
          <w:sz w:val="22"/>
          <w:szCs w:val="22"/>
        </w:rPr>
        <w:t>Inference</w:t>
      </w:r>
      <w:r>
        <w:rPr>
          <w:rFonts w:ascii="Arial" w:hAnsi="Arial" w:cs="Arial"/>
          <w:sz w:val="22"/>
          <w:szCs w:val="22"/>
        </w:rPr>
        <w:t xml:space="preserve">: </w:t>
      </w:r>
      <w:r w:rsidRPr="00900604">
        <w:rPr>
          <w:rFonts w:ascii="Arial" w:hAnsi="Arial" w:cs="Arial"/>
          <w:sz w:val="22"/>
          <w:szCs w:val="22"/>
        </w:rPr>
        <w:t xml:space="preserve">Most values are between 20 and 30, but the value </w:t>
      </w:r>
      <w:r w:rsidRPr="00900604">
        <w:rPr>
          <w:rFonts w:ascii="Arial" w:hAnsi="Arial" w:cs="Arial"/>
          <w:b/>
          <w:bCs/>
          <w:sz w:val="22"/>
          <w:szCs w:val="22"/>
          <w:lang w:val="en-US"/>
        </w:rPr>
        <w:t>90</w:t>
      </w:r>
      <w:r w:rsidRPr="00900604">
        <w:rPr>
          <w:rFonts w:ascii="Arial" w:hAnsi="Arial" w:cs="Arial"/>
          <w:sz w:val="22"/>
          <w:szCs w:val="22"/>
        </w:rPr>
        <w:t xml:space="preserve"> pulls the </w:t>
      </w:r>
      <w:r w:rsidRPr="00900604">
        <w:rPr>
          <w:rFonts w:ascii="Arial" w:hAnsi="Arial" w:cs="Arial"/>
          <w:b/>
          <w:bCs/>
          <w:sz w:val="22"/>
          <w:szCs w:val="22"/>
          <w:lang w:val="en-US"/>
        </w:rPr>
        <w:t>mean</w:t>
      </w:r>
      <w:r w:rsidRPr="00900604">
        <w:rPr>
          <w:rFonts w:ascii="Arial" w:hAnsi="Arial" w:cs="Arial"/>
          <w:sz w:val="22"/>
          <w:szCs w:val="22"/>
        </w:rPr>
        <w:t xml:space="preserve"> upward.</w:t>
      </w:r>
    </w:p>
    <w:p w14:paraId="1505E76B" w14:textId="77777777" w:rsidR="00900604" w:rsidRPr="00900604" w:rsidRDefault="00900604" w:rsidP="00900604">
      <w:pPr>
        <w:rPr>
          <w:rFonts w:ascii="Arial" w:hAnsi="Arial" w:cs="Arial"/>
          <w:sz w:val="22"/>
          <w:szCs w:val="22"/>
          <w:lang w:val="en-US"/>
        </w:rPr>
      </w:pPr>
      <w:r w:rsidRPr="00900604">
        <w:rPr>
          <w:rFonts w:ascii="Arial" w:hAnsi="Arial" w:cs="Arial"/>
          <w:sz w:val="22"/>
          <w:szCs w:val="22"/>
          <w:lang w:val="en-US"/>
        </w:rPr>
        <w:t> </w:t>
      </w:r>
    </w:p>
    <w:p w14:paraId="1E8BBD14" w14:textId="77777777" w:rsidR="00900604" w:rsidRPr="00900604" w:rsidRDefault="00900604" w:rsidP="00900604">
      <w:pPr>
        <w:rPr>
          <w:rFonts w:ascii="Arial" w:hAnsi="Arial" w:cs="Arial"/>
          <w:sz w:val="22"/>
          <w:szCs w:val="22"/>
        </w:rPr>
      </w:pPr>
      <w:r w:rsidRPr="00900604">
        <w:rPr>
          <w:rFonts w:ascii="Arial" w:hAnsi="Arial" w:cs="Arial"/>
          <w:b/>
          <w:bCs/>
          <w:sz w:val="22"/>
          <w:szCs w:val="22"/>
        </w:rPr>
        <w:t>3. Negative Skew (Left-Skewed)</w:t>
      </w:r>
    </w:p>
    <w:p w14:paraId="71E16D7F" w14:textId="77777777" w:rsidR="00900604" w:rsidRPr="00900604" w:rsidRDefault="00900604" w:rsidP="00900604">
      <w:pPr>
        <w:rPr>
          <w:rFonts w:ascii="Arial" w:hAnsi="Arial" w:cs="Arial"/>
          <w:sz w:val="22"/>
          <w:szCs w:val="22"/>
        </w:rPr>
      </w:pPr>
      <w:r w:rsidRPr="00900604">
        <w:rPr>
          <w:rFonts w:ascii="Arial" w:hAnsi="Arial" w:cs="Arial"/>
          <w:sz w:val="22"/>
          <w:szCs w:val="22"/>
        </w:rPr>
        <w:t xml:space="preserve">The </w:t>
      </w:r>
      <w:r w:rsidRPr="00900604">
        <w:rPr>
          <w:rFonts w:ascii="Arial" w:hAnsi="Arial" w:cs="Arial"/>
          <w:b/>
          <w:bCs/>
          <w:sz w:val="22"/>
          <w:szCs w:val="22"/>
          <w:lang w:val="en-US"/>
        </w:rPr>
        <w:t>tail extends toward the left</w:t>
      </w:r>
      <w:r w:rsidRPr="00900604">
        <w:rPr>
          <w:rFonts w:ascii="Arial" w:hAnsi="Arial" w:cs="Arial"/>
          <w:sz w:val="22"/>
          <w:szCs w:val="22"/>
        </w:rPr>
        <w:t xml:space="preserve"> because a few very small values pull the distribution in that direction.</w:t>
      </w:r>
    </w:p>
    <w:p w14:paraId="70329B0B" w14:textId="77777777" w:rsidR="00900604" w:rsidRPr="00900604" w:rsidRDefault="00900604" w:rsidP="00900604">
      <w:pPr>
        <w:rPr>
          <w:rFonts w:ascii="Arial" w:hAnsi="Arial" w:cs="Arial"/>
          <w:sz w:val="22"/>
          <w:szCs w:val="22"/>
        </w:rPr>
      </w:pPr>
      <w:r w:rsidRPr="00900604">
        <w:rPr>
          <w:rFonts w:ascii="Arial" w:hAnsi="Arial" w:cs="Arial"/>
          <w:b/>
          <w:bCs/>
          <w:sz w:val="22"/>
          <w:szCs w:val="22"/>
        </w:rPr>
        <w:t>Example</w:t>
      </w:r>
      <w:r w:rsidRPr="00900604">
        <w:rPr>
          <w:rFonts w:ascii="Arial" w:hAnsi="Arial" w:cs="Arial"/>
          <w:sz w:val="22"/>
          <w:szCs w:val="22"/>
        </w:rPr>
        <w:t>:</w:t>
      </w:r>
    </w:p>
    <w:p w14:paraId="6B7A843C" w14:textId="77777777" w:rsidR="00900604" w:rsidRDefault="00900604" w:rsidP="00900604">
      <w:pPr>
        <w:rPr>
          <w:rFonts w:ascii="Arial" w:hAnsi="Arial" w:cs="Arial"/>
          <w:b/>
          <w:bCs/>
          <w:sz w:val="22"/>
          <w:szCs w:val="22"/>
        </w:rPr>
      </w:pPr>
      <w:r w:rsidRPr="00900604">
        <w:rPr>
          <w:rFonts w:ascii="Arial" w:hAnsi="Arial" w:cs="Arial"/>
          <w:sz w:val="22"/>
          <w:szCs w:val="22"/>
        </w:rPr>
        <w:drawing>
          <wp:inline distT="0" distB="0" distL="0" distR="0" wp14:anchorId="56C6A9B9" wp14:editId="168FD61B">
            <wp:extent cx="2621280" cy="1958340"/>
            <wp:effectExtent l="19050" t="19050" r="26670" b="22860"/>
            <wp:docPr id="20645530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958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C016D2" w14:textId="089A595E" w:rsidR="00900604" w:rsidRPr="00900604" w:rsidRDefault="00900604" w:rsidP="00900604">
      <w:pPr>
        <w:tabs>
          <w:tab w:val="num" w:pos="720"/>
        </w:tabs>
        <w:rPr>
          <w:rFonts w:ascii="Arial" w:hAnsi="Arial" w:cs="Arial"/>
          <w:sz w:val="22"/>
          <w:szCs w:val="22"/>
        </w:rPr>
      </w:pPr>
      <w:r w:rsidRPr="00900604">
        <w:rPr>
          <w:rFonts w:ascii="Arial" w:hAnsi="Arial" w:cs="Arial"/>
          <w:b/>
          <w:bCs/>
          <w:sz w:val="22"/>
          <w:szCs w:val="22"/>
        </w:rPr>
        <w:t>Relationship: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900604">
        <w:rPr>
          <w:rFonts w:ascii="Arial" w:hAnsi="Arial" w:cs="Arial"/>
          <w:sz w:val="22"/>
          <w:szCs w:val="22"/>
        </w:rPr>
        <w:t xml:space="preserve">Mean &lt; Median &lt; Mode </w:t>
      </w:r>
    </w:p>
    <w:p w14:paraId="58FDF1F4" w14:textId="48AB3F80" w:rsidR="00900604" w:rsidRPr="00900604" w:rsidRDefault="00900604" w:rsidP="00900604">
      <w:pPr>
        <w:rPr>
          <w:rFonts w:ascii="Arial" w:hAnsi="Arial" w:cs="Arial"/>
          <w:sz w:val="22"/>
          <w:szCs w:val="22"/>
          <w:lang w:val="en-US"/>
        </w:rPr>
      </w:pPr>
      <w:r w:rsidRPr="00900604">
        <w:rPr>
          <w:rFonts w:ascii="Arial" w:hAnsi="Arial" w:cs="Arial"/>
          <w:b/>
          <w:bCs/>
          <w:sz w:val="22"/>
          <w:szCs w:val="22"/>
        </w:rPr>
        <w:t>Example dataset: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900604">
        <w:rPr>
          <w:rFonts w:ascii="Arial" w:hAnsi="Arial" w:cs="Arial"/>
          <w:sz w:val="22"/>
          <w:szCs w:val="22"/>
          <w:lang w:val="en-US"/>
        </w:rPr>
        <w:t>5, 60, 62, 63, 64, 65, 66, 68</w:t>
      </w:r>
    </w:p>
    <w:p w14:paraId="2137FA67" w14:textId="28BCFA6D" w:rsidR="00900604" w:rsidRDefault="00900604" w:rsidP="00900604">
      <w:pPr>
        <w:pBdr>
          <w:bottom w:val="single" w:sz="6" w:space="1" w:color="auto"/>
        </w:pBdr>
        <w:rPr>
          <w:rFonts w:ascii="Arial" w:hAnsi="Arial" w:cs="Arial"/>
          <w:sz w:val="22"/>
          <w:szCs w:val="22"/>
        </w:rPr>
      </w:pPr>
      <w:r w:rsidRPr="00900604">
        <w:rPr>
          <w:rFonts w:ascii="Arial" w:hAnsi="Arial" w:cs="Arial"/>
          <w:b/>
          <w:bCs/>
          <w:sz w:val="22"/>
          <w:szCs w:val="22"/>
        </w:rPr>
        <w:t>Inference</w:t>
      </w:r>
      <w:r>
        <w:rPr>
          <w:rFonts w:ascii="Arial" w:hAnsi="Arial" w:cs="Arial"/>
          <w:sz w:val="22"/>
          <w:szCs w:val="22"/>
        </w:rPr>
        <w:t xml:space="preserve">: </w:t>
      </w:r>
      <w:r w:rsidRPr="00900604">
        <w:rPr>
          <w:rFonts w:ascii="Arial" w:hAnsi="Arial" w:cs="Arial"/>
          <w:sz w:val="22"/>
          <w:szCs w:val="22"/>
        </w:rPr>
        <w:t xml:space="preserve">Most values are around 60–70, but the value </w:t>
      </w:r>
      <w:r w:rsidRPr="00900604">
        <w:rPr>
          <w:rFonts w:ascii="Arial" w:hAnsi="Arial" w:cs="Arial"/>
          <w:b/>
          <w:bCs/>
          <w:sz w:val="22"/>
          <w:szCs w:val="22"/>
          <w:lang w:val="en-US"/>
        </w:rPr>
        <w:t>5</w:t>
      </w:r>
      <w:r w:rsidRPr="00900604">
        <w:rPr>
          <w:rFonts w:ascii="Arial" w:hAnsi="Arial" w:cs="Arial"/>
          <w:sz w:val="22"/>
          <w:szCs w:val="22"/>
        </w:rPr>
        <w:t xml:space="preserve"> pulls the </w:t>
      </w:r>
      <w:r w:rsidRPr="00900604">
        <w:rPr>
          <w:rFonts w:ascii="Arial" w:hAnsi="Arial" w:cs="Arial"/>
          <w:b/>
          <w:bCs/>
          <w:sz w:val="22"/>
          <w:szCs w:val="22"/>
          <w:lang w:val="en-US"/>
        </w:rPr>
        <w:t>mean</w:t>
      </w:r>
      <w:r w:rsidRPr="00900604">
        <w:rPr>
          <w:rFonts w:ascii="Arial" w:hAnsi="Arial" w:cs="Arial"/>
          <w:sz w:val="22"/>
          <w:szCs w:val="22"/>
        </w:rPr>
        <w:t xml:space="preserve"> downward.</w:t>
      </w:r>
    </w:p>
    <w:p w14:paraId="14458AA5" w14:textId="77777777" w:rsidR="00900604" w:rsidRPr="00900604" w:rsidRDefault="00900604" w:rsidP="00900604">
      <w:pPr>
        <w:pBdr>
          <w:bottom w:val="single" w:sz="6" w:space="1" w:color="auto"/>
        </w:pBdr>
        <w:rPr>
          <w:rFonts w:ascii="Arial" w:hAnsi="Arial" w:cs="Arial"/>
          <w:sz w:val="22"/>
          <w:szCs w:val="22"/>
        </w:rPr>
      </w:pPr>
    </w:p>
    <w:p w14:paraId="43795DA8" w14:textId="77777777" w:rsidR="00900604" w:rsidRPr="00900604" w:rsidRDefault="00900604" w:rsidP="00900604">
      <w:pPr>
        <w:rPr>
          <w:rFonts w:ascii="Arial" w:hAnsi="Arial" w:cs="Arial"/>
          <w:sz w:val="22"/>
          <w:szCs w:val="22"/>
          <w:lang w:val="en-US"/>
        </w:rPr>
      </w:pPr>
    </w:p>
    <w:p w14:paraId="14FACD30" w14:textId="77777777" w:rsidR="00900604" w:rsidRPr="00900604" w:rsidRDefault="00900604" w:rsidP="00900604">
      <w:pPr>
        <w:rPr>
          <w:rFonts w:ascii="Arial" w:hAnsi="Arial" w:cs="Arial"/>
          <w:sz w:val="22"/>
          <w:szCs w:val="22"/>
        </w:rPr>
      </w:pPr>
      <w:r w:rsidRPr="00900604">
        <w:rPr>
          <w:rFonts w:ascii="Arial" w:hAnsi="Arial" w:cs="Arial"/>
          <w:b/>
          <w:bCs/>
          <w:sz w:val="22"/>
          <w:szCs w:val="22"/>
        </w:rPr>
        <w:t>Real-Life Example: Student Salaries</w:t>
      </w:r>
    </w:p>
    <w:p w14:paraId="30189761" w14:textId="50F8C695" w:rsidR="00900604" w:rsidRPr="00900604" w:rsidRDefault="00900604" w:rsidP="00900604">
      <w:pPr>
        <w:rPr>
          <w:rFonts w:ascii="Arial" w:hAnsi="Arial" w:cs="Arial"/>
          <w:sz w:val="22"/>
          <w:szCs w:val="22"/>
          <w:lang w:val="en-US"/>
        </w:rPr>
      </w:pPr>
      <w:r w:rsidRPr="00900604">
        <w:rPr>
          <w:rFonts w:ascii="Arial" w:hAnsi="Arial" w:cs="Arial"/>
          <w:sz w:val="22"/>
          <w:szCs w:val="22"/>
        </w:rPr>
        <w:t>Suppose placement salaries are:</w:t>
      </w:r>
      <w:r>
        <w:rPr>
          <w:rFonts w:ascii="Arial" w:hAnsi="Arial" w:cs="Arial"/>
          <w:sz w:val="22"/>
          <w:szCs w:val="22"/>
        </w:rPr>
        <w:t xml:space="preserve"> </w:t>
      </w:r>
      <w:r w:rsidRPr="00900604">
        <w:rPr>
          <w:rFonts w:ascii="Arial" w:hAnsi="Arial" w:cs="Arial"/>
          <w:sz w:val="22"/>
          <w:szCs w:val="22"/>
          <w:lang w:val="en-US"/>
        </w:rPr>
        <w:t>₹2.5L, ₹2.6L, ₹2.7L, ₹2.8L, ₹2.9L, ₹3.0L, ₹12L</w:t>
      </w:r>
    </w:p>
    <w:p w14:paraId="3A742919" w14:textId="77777777" w:rsidR="00900604" w:rsidRPr="00900604" w:rsidRDefault="00900604" w:rsidP="00900604">
      <w:pPr>
        <w:rPr>
          <w:rFonts w:ascii="Arial" w:hAnsi="Arial" w:cs="Arial"/>
          <w:sz w:val="22"/>
          <w:szCs w:val="22"/>
        </w:rPr>
      </w:pPr>
      <w:r w:rsidRPr="00900604">
        <w:rPr>
          <w:rFonts w:ascii="Arial" w:hAnsi="Arial" w:cs="Arial"/>
          <w:sz w:val="22"/>
          <w:szCs w:val="22"/>
        </w:rPr>
        <w:t xml:space="preserve">Most students receive salaries around </w:t>
      </w:r>
      <w:r w:rsidRPr="00900604">
        <w:rPr>
          <w:rFonts w:ascii="Arial" w:hAnsi="Arial" w:cs="Arial"/>
          <w:b/>
          <w:bCs/>
          <w:sz w:val="22"/>
          <w:szCs w:val="22"/>
          <w:lang w:val="en-US"/>
        </w:rPr>
        <w:t>₹2.5–3 lakh</w:t>
      </w:r>
      <w:r w:rsidRPr="00900604">
        <w:rPr>
          <w:rFonts w:ascii="Arial" w:hAnsi="Arial" w:cs="Arial"/>
          <w:sz w:val="22"/>
          <w:szCs w:val="22"/>
        </w:rPr>
        <w:t xml:space="preserve">, but one student receives </w:t>
      </w:r>
      <w:r w:rsidRPr="00900604">
        <w:rPr>
          <w:rFonts w:ascii="Arial" w:hAnsi="Arial" w:cs="Arial"/>
          <w:b/>
          <w:bCs/>
          <w:sz w:val="22"/>
          <w:szCs w:val="22"/>
          <w:lang w:val="en-US"/>
        </w:rPr>
        <w:t>₹12 lakh</w:t>
      </w:r>
      <w:r w:rsidRPr="00900604">
        <w:rPr>
          <w:rFonts w:ascii="Arial" w:hAnsi="Arial" w:cs="Arial"/>
          <w:sz w:val="22"/>
          <w:szCs w:val="22"/>
        </w:rPr>
        <w:t>.</w:t>
      </w:r>
    </w:p>
    <w:p w14:paraId="15597B27" w14:textId="77777777" w:rsidR="00900604" w:rsidRPr="00900604" w:rsidRDefault="00900604" w:rsidP="00900604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900604">
        <w:rPr>
          <w:rFonts w:ascii="Arial" w:hAnsi="Arial" w:cs="Arial"/>
          <w:sz w:val="22"/>
          <w:szCs w:val="22"/>
        </w:rPr>
        <w:t xml:space="preserve">The histogram will have a </w:t>
      </w:r>
      <w:r w:rsidRPr="00900604">
        <w:rPr>
          <w:rFonts w:ascii="Arial" w:hAnsi="Arial" w:cs="Arial"/>
          <w:b/>
          <w:bCs/>
          <w:sz w:val="22"/>
          <w:szCs w:val="22"/>
          <w:lang w:val="en-US"/>
        </w:rPr>
        <w:t>long tail to the right</w:t>
      </w:r>
      <w:r w:rsidRPr="00900604">
        <w:rPr>
          <w:rFonts w:ascii="Arial" w:hAnsi="Arial" w:cs="Arial"/>
          <w:sz w:val="22"/>
          <w:szCs w:val="22"/>
        </w:rPr>
        <w:t xml:space="preserve">. </w:t>
      </w:r>
    </w:p>
    <w:p w14:paraId="24D63D31" w14:textId="77777777" w:rsidR="00900604" w:rsidRPr="00900604" w:rsidRDefault="00900604" w:rsidP="00900604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900604">
        <w:rPr>
          <w:rFonts w:ascii="Arial" w:hAnsi="Arial" w:cs="Arial"/>
          <w:sz w:val="22"/>
          <w:szCs w:val="22"/>
        </w:rPr>
        <w:t xml:space="preserve">The </w:t>
      </w:r>
      <w:r w:rsidRPr="00900604">
        <w:rPr>
          <w:rFonts w:ascii="Arial" w:hAnsi="Arial" w:cs="Arial"/>
          <w:b/>
          <w:bCs/>
          <w:sz w:val="22"/>
          <w:szCs w:val="22"/>
          <w:lang w:val="en-US"/>
        </w:rPr>
        <w:t>mean salary</w:t>
      </w:r>
      <w:r w:rsidRPr="00900604">
        <w:rPr>
          <w:rFonts w:ascii="Arial" w:hAnsi="Arial" w:cs="Arial"/>
          <w:sz w:val="22"/>
          <w:szCs w:val="22"/>
        </w:rPr>
        <w:t xml:space="preserve"> becomes much higher than the median. </w:t>
      </w:r>
    </w:p>
    <w:p w14:paraId="33354934" w14:textId="1ADCB9AB" w:rsidR="00900604" w:rsidRDefault="00900604" w:rsidP="00900604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900604">
        <w:rPr>
          <w:rFonts w:ascii="Arial" w:hAnsi="Arial" w:cs="Arial"/>
          <w:sz w:val="22"/>
          <w:szCs w:val="22"/>
        </w:rPr>
        <w:t xml:space="preserve">This is </w:t>
      </w:r>
      <w:r w:rsidRPr="00900604">
        <w:rPr>
          <w:rFonts w:ascii="Arial" w:hAnsi="Arial" w:cs="Arial"/>
          <w:b/>
          <w:bCs/>
          <w:sz w:val="22"/>
          <w:szCs w:val="22"/>
          <w:lang w:val="en-US"/>
        </w:rPr>
        <w:t>positive (right) skewness</w:t>
      </w:r>
      <w:r w:rsidRPr="00900604">
        <w:rPr>
          <w:rFonts w:ascii="Arial" w:hAnsi="Arial" w:cs="Arial"/>
          <w:sz w:val="22"/>
          <w:szCs w:val="22"/>
        </w:rPr>
        <w:t xml:space="preserve">. </w:t>
      </w:r>
    </w:p>
    <w:p w14:paraId="57F5A0D7" w14:textId="77777777" w:rsidR="00900604" w:rsidRDefault="00900604" w:rsidP="00900604">
      <w:pPr>
        <w:rPr>
          <w:rFonts w:ascii="Arial" w:hAnsi="Arial" w:cs="Arial"/>
          <w:b/>
          <w:bCs/>
          <w:sz w:val="22"/>
          <w:szCs w:val="22"/>
        </w:rPr>
      </w:pPr>
    </w:p>
    <w:p w14:paraId="6E4EEFB7" w14:textId="12F18E88" w:rsidR="00900604" w:rsidRPr="00900604" w:rsidRDefault="00900604" w:rsidP="0090060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Importance of Skewness:</w:t>
      </w:r>
    </w:p>
    <w:p w14:paraId="654F2CF3" w14:textId="77777777" w:rsidR="00900604" w:rsidRPr="00900604" w:rsidRDefault="00900604" w:rsidP="00900604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900604">
        <w:rPr>
          <w:rFonts w:ascii="Arial" w:hAnsi="Arial" w:cs="Arial"/>
          <w:sz w:val="22"/>
          <w:szCs w:val="22"/>
        </w:rPr>
        <w:t xml:space="preserve">Helps identify whether data is normally distributed. </w:t>
      </w:r>
    </w:p>
    <w:p w14:paraId="297C4EA7" w14:textId="77777777" w:rsidR="00900604" w:rsidRPr="00900604" w:rsidRDefault="00900604" w:rsidP="00900604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900604">
        <w:rPr>
          <w:rFonts w:ascii="Arial" w:hAnsi="Arial" w:cs="Arial"/>
          <w:sz w:val="22"/>
          <w:szCs w:val="22"/>
        </w:rPr>
        <w:t xml:space="preserve">Indicates the presence of outliers. </w:t>
      </w:r>
    </w:p>
    <w:p w14:paraId="60F76E0A" w14:textId="3B2E6796" w:rsidR="00900604" w:rsidRPr="00900604" w:rsidRDefault="00900604" w:rsidP="00900604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900604">
        <w:rPr>
          <w:rFonts w:ascii="Arial" w:hAnsi="Arial" w:cs="Arial"/>
          <w:sz w:val="22"/>
          <w:szCs w:val="22"/>
        </w:rPr>
        <w:t>Helps choose appropriate statistical measures:</w:t>
      </w:r>
      <w:r w:rsidRPr="00900604">
        <w:rPr>
          <w:rFonts w:ascii="Arial" w:hAnsi="Arial" w:cs="Arial"/>
          <w:sz w:val="22"/>
          <w:szCs w:val="22"/>
        </w:rPr>
        <w:t xml:space="preserve"> </w:t>
      </w:r>
      <w:r w:rsidRPr="00900604">
        <w:rPr>
          <w:rFonts w:ascii="Arial" w:hAnsi="Arial" w:cs="Arial"/>
          <w:sz w:val="22"/>
          <w:szCs w:val="22"/>
        </w:rPr>
        <w:t xml:space="preserve">For </w:t>
      </w:r>
      <w:r w:rsidRPr="00900604">
        <w:rPr>
          <w:rFonts w:ascii="Arial" w:hAnsi="Arial" w:cs="Arial"/>
          <w:b/>
          <w:bCs/>
          <w:sz w:val="22"/>
          <w:szCs w:val="22"/>
          <w:lang w:val="en-US"/>
        </w:rPr>
        <w:t>highly skewed data</w:t>
      </w:r>
      <w:r w:rsidRPr="00900604">
        <w:rPr>
          <w:rFonts w:ascii="Arial" w:hAnsi="Arial" w:cs="Arial"/>
          <w:sz w:val="22"/>
          <w:szCs w:val="22"/>
        </w:rPr>
        <w:t xml:space="preserve">, the </w:t>
      </w:r>
      <w:r w:rsidRPr="00900604">
        <w:rPr>
          <w:rFonts w:ascii="Arial" w:hAnsi="Arial" w:cs="Arial"/>
          <w:b/>
          <w:bCs/>
          <w:sz w:val="22"/>
          <w:szCs w:val="22"/>
          <w:lang w:val="en-US"/>
        </w:rPr>
        <w:t>median</w:t>
      </w:r>
      <w:r w:rsidRPr="00900604">
        <w:rPr>
          <w:rFonts w:ascii="Arial" w:hAnsi="Arial" w:cs="Arial"/>
          <w:sz w:val="22"/>
          <w:szCs w:val="22"/>
        </w:rPr>
        <w:t xml:space="preserve"> is often a better measure of central tendency than the mean. </w:t>
      </w:r>
    </w:p>
    <w:sectPr w:rsidR="00900604" w:rsidRPr="00900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315C4"/>
    <w:multiLevelType w:val="multilevel"/>
    <w:tmpl w:val="7DFA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187463"/>
    <w:multiLevelType w:val="multilevel"/>
    <w:tmpl w:val="8A6E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4E7E09"/>
    <w:multiLevelType w:val="multilevel"/>
    <w:tmpl w:val="DBCA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A27B73"/>
    <w:multiLevelType w:val="multilevel"/>
    <w:tmpl w:val="5BE8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E17491"/>
    <w:multiLevelType w:val="multilevel"/>
    <w:tmpl w:val="6BD2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E8477B"/>
    <w:multiLevelType w:val="multilevel"/>
    <w:tmpl w:val="1638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085AC2"/>
    <w:multiLevelType w:val="multilevel"/>
    <w:tmpl w:val="3370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5801860">
    <w:abstractNumId w:val="4"/>
  </w:num>
  <w:num w:numId="2" w16cid:durableId="1740592050">
    <w:abstractNumId w:val="2"/>
  </w:num>
  <w:num w:numId="3" w16cid:durableId="358551669">
    <w:abstractNumId w:val="0"/>
  </w:num>
  <w:num w:numId="4" w16cid:durableId="848983993">
    <w:abstractNumId w:val="6"/>
  </w:num>
  <w:num w:numId="5" w16cid:durableId="1924412566">
    <w:abstractNumId w:val="5"/>
  </w:num>
  <w:num w:numId="6" w16cid:durableId="1492330162">
    <w:abstractNumId w:val="1"/>
  </w:num>
  <w:num w:numId="7" w16cid:durableId="6161813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604"/>
    <w:rsid w:val="005501CC"/>
    <w:rsid w:val="00900604"/>
    <w:rsid w:val="00EC1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AA20F"/>
  <w15:chartTrackingRefBased/>
  <w15:docId w15:val="{035511FD-9FBD-45AB-BCD4-33847DEE0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6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Anusuya Ponnusamy</dc:creator>
  <cp:keywords/>
  <dc:description/>
  <cp:lastModifiedBy>Anusuya Ponnusamy</cp:lastModifiedBy>
  <cp:revision>1</cp:revision>
  <dcterms:created xsi:type="dcterms:W3CDTF">2026-07-19T10:30:00Z</dcterms:created>
  <dcterms:modified xsi:type="dcterms:W3CDTF">2026-07-19T10:41:00Z</dcterms:modified>
</cp:coreProperties>
</file>