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--1.Create view vw_updatable_products (use same query whatever I used in the training)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--Try updating the view with the below query and see if the product table also gets updated.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--Update query: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--UPDATE updatable_products SET unit_price = unit_price * 1.1 WHERE units_in_stock &lt;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OR REPLACE VIEW VW_UPDATABLE_PRODUCTS 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PRODUCT_ID,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UNITS_IN_STOCK,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DISCONTINUED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DISCONTINUED = 0 WITH CHECK OPTION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UNITS_IN_STOCK &lt;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PRODUCT_ID,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UNITS_IN_STOCK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UNITS_IN_STOCK &lt;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AND DISCONTINUED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--2.Transaction: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--Update the product price for products by 10% in category id=1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--Try COMMIT and ROLLBACK and observe what happens.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CATEGORY_ID 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CATEGORY_ID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CATEGORY_ID 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CATEGORY_ID 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CATEGORY_ID =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--3.Create a regular view which will have below details (Need to do joins):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--Employee_id, Employee_full_name, Title, Territory_id, territory_description, region_description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VIEW VW_EMPLOYEE_DETAILS 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E.EMPLOYEE_ID,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E.FIRST_NAME || ' ' || E.LAST_NAME AS EMPLOYEE_FULL_NAME,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E.TITLE,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ET.TERRITORY_ID,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T.TERRITORY_DESCRIPTION,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R.REGION_DESCRIPTION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EMPLOYEE_TERRITORIES ET ON E.EMPLOYEE_ID = ET.EMPLOYEE_ID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TERRITORIES T ON ET.TERRITORY_ID = T.TERRITORY_ID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REGION R ON T.REGION_ID = R.REGION_ID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VW_EMPLOYEE_DETAILS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--4.Create a recursive CTE based on Employee Hierarchy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WITH RECURSIVE CTE_EMPLOYEE_HIERARCHY 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(SELECT EMPLOYEE_ID,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FIRST_NAME,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LAST_NAME,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REPORTS_TO,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0 AS LEVEL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FROM EMPLOYEES 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WHERE REPORTS_TO IS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UNION ALL SELECT E.EMPLOYEE_ID,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E.FIRST_NAME,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E.LAST_NAME,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E.REPORTS_TO,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EH.LEVEL + 1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FROM EMPLOYEES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JOIN CTE_EMPLOYEE_HIERARCHY EH ON EH.EMPLOYEE_ID = E.REPORTS_TO)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LEVEL,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EMPLOYEE_ID,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FIRST_NAME || ' ' || LAST_NAME AS EMPLOYEE_NAME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CTE_EMPLOYEE_HIERARCHY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BY LEVEL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