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 Условие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: Выберите любой продукт и предложите для него новую функцию или улучшение существующего функционала. Подберите целевые, прокси и контрольные метрики для оценки изменений, обоснуйте свой выбор. Приложите скриншоты и подробно опишите идею ваших доработок.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Andika" w:cs="Andika" w:eastAsia="Andika" w:hAnsi="Andika"/>
          <w:b w:val="1"/>
          <w:bCs w:val="1"/>
          <w:color w:val="222222"/>
          <w:sz w:val="24"/>
          <w:szCs w:val="24"/>
          <w:rtl w:val="0"/>
        </w:rPr>
        <w:t xml:space="preserve">⁉️ Вопросы: 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Какова ваша цель?</w:t>
        <w:br w:type="textWrapping"/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Четко сформулируйте, чего вы хотите достичь с помощью новой функции или доработки, почему она необходима и какие потребности пользователя закрывает, для кого она будет полезна и в каких кейсах.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Какие метрики позволяют замерить, добились ли вы цели?</w:t>
        <w:br w:type="textWrapping"/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Подумайте, какая целевая метрика позволит измерить, достигли ли вы поставленной цели. Это должны быть основные показатели успеха, отражающие выполнение цели.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За счет чего вы добьетесь цели?</w:t>
        <w:br w:type="textWrapping"/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Определите, за счет каких конкретных изменений или действий вы планируете достичь своей цели. Например, внедрение новой функции, улучшение существующего функционала или изменение пользовательского интерфейса. 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Какие из прокси метрики?</w:t>
        <w:br w:type="textWrapping"/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Выберите метрики, которые наиболее точно коррелируют с целевыми метриками. Прокси-метрики служат индикаторами того, что вы на правильном пути к достижению цели.</w:t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Какие контр метрики?</w:t>
        <w:br w:type="textWrapping"/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Определите метрики, которые могут ограничивать друг друга. Эти метрики помогут контролировать возможные негативные последствия при оптимизации целевых показателей.</w:t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b w:val="1"/>
          <w:bCs w:val="1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Примеры продуктов для задачи (можно взять один из перечисленных или выбрать самостоятельно любой другой):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Онлайн кинотеатр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Сервис доставки еды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Мессенджер </w:t>
      </w:r>
    </w:p>
    <w:p w:rsidR="00000000" w:rsidDel="00000000" w:rsidP="00000000" w:rsidRDefault="00000000" w:rsidRPr="00000000" w14:paraId="0000000C">
      <w:pPr>
        <w:pStyle w:val="Heading6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420" w:before="420" w:lineRule="auto"/>
        <w:rPr>
          <w:rFonts w:ascii="Roboto" w:cs="Roboto" w:eastAsia="Roboto" w:hAnsi="Roboto"/>
          <w:b w:val="1"/>
          <w:bCs w:val="1"/>
          <w:i w:val="0"/>
          <w:iCs w:val="0"/>
          <w:color w:val="ffffff"/>
          <w:sz w:val="12"/>
          <w:szCs w:val="12"/>
        </w:rPr>
      </w:pPr>
      <w:bookmarkStart w:colFirst="0" w:colLast="0" w:name="_w7d8bdpusvyk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color w:val="222222"/>
          <w:sz w:val="12"/>
          <w:szCs w:val="12"/>
          <w:rtl w:val="0"/>
        </w:rPr>
        <w:t xml:space="preserve"> </w:t>
      </w:r>
      <w:r w:rsidDel="00000000" w:rsidR="00000000" w:rsidRPr="00000000">
        <w:rPr>
          <w:rFonts w:ascii="Roboto" w:cs="Roboto" w:eastAsia="Roboto" w:hAnsi="Roboto"/>
          <w:b w:val="1"/>
          <w:bCs w:val="1"/>
          <w:i w:val="0"/>
          <w:iCs w:val="0"/>
          <w:color w:val="ffffff"/>
          <w:sz w:val="12"/>
          <w:szCs w:val="12"/>
          <w:rtl w:val="0"/>
        </w:rPr>
        <w:t xml:space="preserve">Текст для GPT</w:t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b w:val="1"/>
          <w:bCs w:val="1"/>
          <w:color w:val="ffffff"/>
          <w:sz w:val="12"/>
          <w:szCs w:val="12"/>
          <w:rtl w:val="0"/>
        </w:rPr>
        <w:br w:type="textWrapping"/>
      </w:r>
      <w:r w:rsidDel="00000000" w:rsidR="00000000" w:rsidRPr="00000000">
        <w:rPr>
          <w:rFonts w:ascii="Andika" w:cs="Andika" w:eastAsia="Andika" w:hAnsi="Andika"/>
          <w:b w:val="1"/>
          <w:bCs w:val="1"/>
          <w:color w:val="222222"/>
          <w:sz w:val="24"/>
          <w:szCs w:val="24"/>
          <w:rtl w:val="0"/>
        </w:rPr>
        <w:t xml:space="preserve">‼️ Критерий оценки: 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задание состоит из 5 вопросов, за каждый можно получить максимум по 2 балла: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2 балла - в случае верного аргументированного ответа, прикрепленных скриншотов и подробно описанной идеи 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1 балл - в случае если ответ верный, но недостаточно аргументирован, а также не хватает контекста по идее или скриншотов 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0 баллов - ответ не верен или отсутствует 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-regular.ttf"/><Relationship Id="rId6" Type="http://schemas.openxmlformats.org/officeDocument/2006/relationships/font" Target="fonts/Roboto-bold.ttf"/><Relationship Id="rId7" Type="http://schemas.openxmlformats.org/officeDocument/2006/relationships/font" Target="fonts/Roboto-italic.ttf"/><Relationship Id="rId8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