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b9rumriui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этого ДЗ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Провести мини-претрейн LLM, чтобы: 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понять как устроен процесс pretrain изнутри;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потренироваться на малом масштабе: токенизация, обучение, логирование, анализ генераций;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почувствовать, что такое loss и как он ведёт себя во времени;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получить первые осмысленные генерации.</w:t>
        <w:br w:type="textWrapping"/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we6lo6qn6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Сетап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Для обучения предлагаем использовать</w:t>
      </w:r>
      <w:hyperlink r:id="rId6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образ из Dockerfile</w:t>
        </w:r>
      </w:hyperlink>
      <w:r w:rsidDel="00000000" w:rsidR="00000000" w:rsidRPr="00000000">
        <w:rPr>
          <w:sz w:val="20"/>
          <w:szCs w:val="20"/>
          <w:rtl w:val="0"/>
        </w:rPr>
        <w:t xml:space="preserve"> и</w:t>
      </w:r>
      <w:hyperlink r:id="rId8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шаблон со скелетом решения</w:t>
        </w:r>
      </w:hyperlink>
      <w:r w:rsidDel="00000000" w:rsidR="00000000" w:rsidRPr="00000000">
        <w:rPr>
          <w:sz w:val="20"/>
          <w:szCs w:val="20"/>
          <w:rtl w:val="0"/>
        </w:rPr>
        <w:t xml:space="preserve">, который вы можете заполнить. Шаблон можно изменять, но следует убедиться, что: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Модель совпадает.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Датасет и разделение на train/test совпадает.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Обучение длится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30 минут</w:t>
      </w:r>
      <w:r w:rsidDel="00000000" w:rsidR="00000000" w:rsidRPr="00000000">
        <w:rPr>
          <w:sz w:val="20"/>
          <w:szCs w:val="20"/>
          <w:rtl w:val="0"/>
        </w:rPr>
        <w:t xml:space="preserve"> (в шаблоне используется callback для этого).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Для логирования можно использовать wandb. Чтобы оно работало, в шаблоне есть функция initialize_wandb. Нужно установить переменную WANDB_API_KEY, чтобы залогиниться в аккаунт. 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jviphyei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вам нужно сделать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m9s5la21t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Возьмите датасет и протокенизируйте его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Загрузить через dataset = load_dataset("wikimedia/wikipedia", "20231101.ru", split="train")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ВАЖНО! Первые VALIDATION_SIZE=5000 семплов отходят в тестовый сет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Используйте токенизатор  "ai-forever/rugpt3small_based_on_gpt2"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Длина блоков токенизации фиксирована MAX_LENGTH=512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bzeonybc8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Инициализируем модель с нуля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Используем архитектуру qwen3 суммарно на 1b параметров. Конфиг и функция для создания модели есть в скелете решения. Изменять архитектуру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нельзя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doh4d11uu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Запустите pretrain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Для обучения исследуйте следующие параметры: 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Найти оптимальные batch_size (per_device_train_batch_size, gradient_accumulation_steps), learning_rate, lerning_rate_scheduler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torch_compile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оптимизаторы (optim)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использование специальных dtype под gpu (bf16, tf32)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Обучайте модель в течение 30 минут на 1GPU уровня A100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l4bmpxthc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Проанализируйте результаты первичных генераций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После обучения задайте модели промпт на ваш выбор.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Запустите evaluation и зафиксируйте финальный eval_loss.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sxvp4okw5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 концу эксперимента ваша модель: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учится предсказывать локальную структуру языка;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снижает perplexity;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даёт чуть более “языкоподобный” текст.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itycx5bgm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и как вы отправляете на проверку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Для выполнения задания создайте папку в репозитории GitHub. Внутри этой папки должен быть исследовательский репорт с кодом. В форме сдачи домашнего задания приложите: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ссылку на папку (убедитесь, что доступ к ней открыт);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текстовом виде описание экспериментов, которые вы провели с моделью;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графики loss.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Мы будем дополнительно оценивать: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какие гиперпараметры вы пробовали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графики loss'а из wandb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финальное значение `eval_loss`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примеры генераций модели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выводы и наблюдения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1">
      <w:pPr>
        <w:pStyle w:val="Heading3"/>
        <w:rPr>
          <w:b w:val="1"/>
          <w:bCs w:val="1"/>
          <w:color w:val="000000"/>
        </w:rPr>
      </w:pPr>
      <w:bookmarkStart w:colFirst="0" w:colLast="0" w:name="_gnxj7st5cjgs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Критерии оценивания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Максимальный балл – 10.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Датасет скачан и протокенезирован – </w:t>
      </w:r>
      <w:r w:rsidDel="00000000" w:rsidR="00000000" w:rsidRPr="00000000">
        <w:rPr>
          <w:b w:val="1"/>
          <w:bCs w:val="1"/>
          <w:rtl w:val="0"/>
        </w:rPr>
        <w:t xml:space="preserve">4 балла. 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Обучение запущено успешно (</w:t>
      </w:r>
      <w:r w:rsidDel="00000000" w:rsidR="00000000" w:rsidRPr="00000000">
        <w:rPr>
          <w:rtl w:val="0"/>
        </w:rPr>
        <w:t xml:space="preserve">loss падает и проходит финальное значение по </w:t>
      </w:r>
      <w:r w:rsidDel="00000000" w:rsidR="00000000" w:rsidRPr="00000000">
        <w:rPr>
          <w:rtl w:val="0"/>
        </w:rPr>
        <w:t xml:space="preserve">нашему порогу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final eval_loss L:</w:t>
      </w:r>
    </w:p>
    <w:p w:rsidR="00000000" w:rsidDel="00000000" w:rsidP="00000000" w:rsidRDefault="00000000" w:rsidRPr="00000000" w14:paraId="0000003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6.0 &lt; L &lt;= 7 - </w:t>
      </w:r>
      <w:r w:rsidDel="00000000" w:rsidR="00000000" w:rsidRPr="00000000">
        <w:rPr>
          <w:b w:val="1"/>
          <w:bCs w:val="1"/>
          <w:rtl w:val="0"/>
        </w:rPr>
        <w:t xml:space="preserve">1 балл</w:t>
      </w:r>
    </w:p>
    <w:p w:rsidR="00000000" w:rsidDel="00000000" w:rsidP="00000000" w:rsidRDefault="00000000" w:rsidRPr="00000000" w14:paraId="0000003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5.6 &lt; L &lt;= 6.0 -</w:t>
      </w:r>
      <w:r w:rsidDel="00000000" w:rsidR="00000000" w:rsidRPr="00000000">
        <w:rPr>
          <w:b w:val="1"/>
          <w:bCs w:val="1"/>
          <w:rtl w:val="0"/>
        </w:rPr>
        <w:t xml:space="preserve"> 2 балла</w:t>
      </w:r>
    </w:p>
    <w:p w:rsidR="00000000" w:rsidDel="00000000" w:rsidP="00000000" w:rsidRDefault="00000000" w:rsidRPr="00000000" w14:paraId="0000003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5.3 &lt; L &lt;= 5.6 - </w:t>
      </w:r>
      <w:r w:rsidDel="00000000" w:rsidR="00000000" w:rsidRPr="00000000">
        <w:rPr>
          <w:b w:val="1"/>
          <w:bCs w:val="1"/>
          <w:rtl w:val="0"/>
        </w:rPr>
        <w:t xml:space="preserve">3 балла</w:t>
      </w:r>
    </w:p>
    <w:p w:rsidR="00000000" w:rsidDel="00000000" w:rsidP="00000000" w:rsidRDefault="00000000" w:rsidRPr="00000000" w14:paraId="0000003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L &lt;= 5.3 - </w:t>
      </w:r>
      <w:r w:rsidDel="00000000" w:rsidR="00000000" w:rsidRPr="00000000">
        <w:rPr>
          <w:b w:val="1"/>
          <w:bCs w:val="1"/>
          <w:rtl w:val="0"/>
        </w:rPr>
        <w:t xml:space="preserve">4 балла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Исследовательская часть: какие параметры попробовали изменить → </w:t>
      </w:r>
      <w:r w:rsidDel="00000000" w:rsidR="00000000" w:rsidRPr="00000000">
        <w:rPr>
          <w:rtl w:val="0"/>
        </w:rPr>
        <w:t xml:space="preserve">расписать </w:t>
      </w: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0 - 2 балла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Описание проведенных экспериментов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- Какие гиперпараметры вы пробовали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- Графики loss'а из wandb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- Финальное значение `eval_loss`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- Примеры генераций модели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- Выводы и наблюдения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Важно! Главный критерий – финальный loss. Можно смотреть на графики лосса из отчета студентов, чтобы убедиться что они репортят честное значение.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Модельное решение от преподавателя. 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rive.google.com/file/d/1yDkpW6B--VOz9iNR4rRDHfB0InGiPosN/view?usp=sharing" TargetMode="External"/><Relationship Id="rId9" Type="http://schemas.openxmlformats.org/officeDocument/2006/relationships/hyperlink" Target="https://drive.google.com/file/d/1J9fysFehiLyYvXPdcddANcEaGTE41ZRQ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xvR788ACNUSunNEHACEJZ-W81P_rr6Wy/view?usp=sharing" TargetMode="External"/><Relationship Id="rId7" Type="http://schemas.openxmlformats.org/officeDocument/2006/relationships/hyperlink" Target="https://drive.google.com/file/d/1xvR788ACNUSunNEHACEJZ-W81P_rr6Wy/view?usp=sharing" TargetMode="External"/><Relationship Id="rId8" Type="http://schemas.openxmlformats.org/officeDocument/2006/relationships/hyperlink" Target="https://drive.google.com/file/d/1J9fysFehiLyYvXPdcddANcEaGTE41ZRQ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