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Услуги продвижения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На основании исследования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продукта и целевой аудитории</w:t>
        </w:r>
      </w:hyperlink>
      <w:r w:rsidDel="00000000" w:rsidR="00000000" w:rsidRPr="00000000">
        <w:rPr>
          <w:rtl w:val="0"/>
        </w:rPr>
        <w:t xml:space="preserve"> ранее мной была выделена гипотеза проблем, с которыми сталкиваются селлеры при подключении услуг продвижения:</w:t>
      </w:r>
    </w:p>
    <w:p w:rsidR="00000000" w:rsidDel="00000000" w:rsidP="00000000" w:rsidRDefault="00000000" w:rsidRPr="00000000" w14:paraId="00000004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Ind w:w="-4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5"/>
        <w:gridCol w:w="3555"/>
        <w:gridCol w:w="3150"/>
        <w:gridCol w:w="2235"/>
        <w:tblGridChange w:id="0">
          <w:tblGrid>
            <w:gridCol w:w="435"/>
            <w:gridCol w:w="3555"/>
            <w:gridCol w:w="3150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Проблема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Сигналы проблемы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Способ проверки проблемы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Селлеры малого и среднего бизнеса не понимают, как они могут влиять на результат от услуг продвижения, потому что мы не предоставляем подробной информации о том, какие факторы влияют на алгоритмы продвижения. Это мешает им самостоятельно составлять стратегию продвижения и получать больше продаж с Авито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Около </w:t>
            </w:r>
            <w:hyperlink r:id="rId7">
              <w:r w:rsidDel="00000000" w:rsidR="00000000" w:rsidRPr="00000000">
                <w:rPr>
                  <w:highlight w:val="white"/>
                  <w:u w:val="single"/>
                  <w:rtl w:val="0"/>
                </w:rPr>
                <w:t xml:space="preserve">10-20%</w:t>
              </w:r>
            </w:hyperlink>
            <w:r w:rsidDel="00000000" w:rsidR="00000000" w:rsidRPr="00000000">
              <w:rPr>
                <w:highlight w:val="white"/>
                <w:rtl w:val="0"/>
              </w:rPr>
              <w:t xml:space="preserve"> аккаунтов клиентов малого среднего бизнеса ведутся авитологами, еще </w:t>
            </w:r>
            <w:hyperlink r:id="rId8">
              <w:r w:rsidDel="00000000" w:rsidR="00000000" w:rsidRPr="00000000">
                <w:rPr>
                  <w:highlight w:val="white"/>
                  <w:u w:val="single"/>
                  <w:rtl w:val="0"/>
                </w:rPr>
                <w:t xml:space="preserve">40%</w:t>
              </w:r>
            </w:hyperlink>
            <w:r w:rsidDel="00000000" w:rsidR="00000000" w:rsidRPr="00000000">
              <w:rPr>
                <w:highlight w:val="white"/>
                <w:rtl w:val="0"/>
              </w:rPr>
              <w:t xml:space="preserve"> - менеджерами ASD. Причем как правило селлеры, обращающиеся к услугам авитологов или закрепленные за менеджерами ASD платят на</w:t>
            </w:r>
            <w:hyperlink r:id="rId9">
              <w:r w:rsidDel="00000000" w:rsidR="00000000" w:rsidRPr="00000000">
                <w:rPr>
                  <w:highlight w:val="white"/>
                  <w:u w:val="single"/>
                  <w:rtl w:val="0"/>
                </w:rPr>
                <w:t xml:space="preserve"> 20-40%</w:t>
              </w:r>
            </w:hyperlink>
            <w:r w:rsidDel="00000000" w:rsidR="00000000" w:rsidRPr="00000000">
              <w:rPr>
                <w:highlight w:val="white"/>
                <w:rtl w:val="0"/>
              </w:rPr>
              <w:t xml:space="preserve"> больше.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Сбор обратной связи от поддержки и менеджеров ASD. 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Глубинное интервью с селлерами малого и средего бизнеса. Проверка результатов на количественном опросе.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Селлеры-новички не понимают как настроить услуги продвижения так, чтобы получать поток целевых лидов. Не получив заказов в первый месяц такие селлеры перестают размещаться на Авито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Самый большой </w:t>
            </w:r>
            <w:hyperlink r:id="rId10">
              <w:r w:rsidDel="00000000" w:rsidR="00000000" w:rsidRPr="00000000">
                <w:rPr>
                  <w:highlight w:val="white"/>
                  <w:u w:val="single"/>
                  <w:rtl w:val="0"/>
                </w:rPr>
                <w:t xml:space="preserve">отток активных листеров</w:t>
              </w:r>
            </w:hyperlink>
            <w:r w:rsidDel="00000000" w:rsidR="00000000" w:rsidRPr="00000000">
              <w:rPr>
                <w:highlight w:val="white"/>
                <w:rtl w:val="0"/>
              </w:rPr>
              <w:t xml:space="preserve"> - новички, не получившие ликвидности в первый месяц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Глубинное интервью с селлерами малого и среднего бизнеса о причинах оттока. Проверка результатов на количественном опросе.</w:t>
            </w:r>
          </w:p>
        </w:tc>
      </w:tr>
    </w:tbl>
    <w:p w:rsidR="00000000" w:rsidDel="00000000" w:rsidP="00000000" w:rsidRDefault="00000000" w:rsidRPr="00000000" w14:paraId="00000013">
      <w:pPr>
        <w:ind w:firstLine="566.9291338582675"/>
        <w:jc w:val="both"/>
        <w:rPr>
          <w:highlight w:val="whit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highlight w:val="white"/>
          <w:rtl w:val="0"/>
        </w:rPr>
        <w:t xml:space="preserve">На основании этих данных могу сделать вывод, что большинству селлеров малого и среднего бизнеса не понятно, как работают услуги продвижения - им проще заплатить человеку, который подготовит рабочую стратегию продвижения на площадке. Эту гипотезу подтверждают внутренние исследования Авито: селлеры, которые не получили ожидаемого результата от площадки жалуются, </w:t>
      </w:r>
      <w:hyperlink r:id="rId11">
        <w:r w:rsidDel="00000000" w:rsidR="00000000" w:rsidRPr="00000000">
          <w:rPr>
            <w:highlight w:val="white"/>
            <w:u w:val="single"/>
            <w:rtl w:val="0"/>
          </w:rPr>
          <w:t xml:space="preserve">что не понимают, что им нужно изменить в стратегии поведения на Авито, т.к. не понимают алгоритмы продвижения и алгоритмы выдачи</w:t>
        </w:r>
      </w:hyperlink>
      <w:r w:rsidDel="00000000" w:rsidR="00000000" w:rsidRPr="00000000">
        <w:rPr>
          <w:highlight w:val="white"/>
          <w:rtl w:val="0"/>
        </w:rPr>
        <w:t xml:space="preserve">. Если мы решим эту проблему, бизнес сможет получить от 20 до 40% дополнительной прибыли, по аналогии с дополнительной выручкой от менеджеров ASD</w:t>
        <w:br w:type="textWrapping"/>
        <w:br w:type="textWrapping"/>
        <w:t xml:space="preserve">На результаты продвижения помимо бюджета на продвижение влияют множество факторов: качество самого объявления, уровень конкуренции и бюджеты конкурентов,, рейтинг и количество отзывов, день и время продвижения и т.д. Поэтому для дальнейшей разработки гипотез решения важно:</w:t>
        <w:br w:type="textWrapping"/>
        <w:br w:type="textWrapping"/>
      </w:r>
      <w:r w:rsidDel="00000000" w:rsidR="00000000" w:rsidRPr="00000000">
        <w:rPr>
          <w:b w:val="1"/>
          <w:bCs w:val="1"/>
          <w:highlight w:val="white"/>
          <w:rtl w:val="0"/>
        </w:rPr>
        <w:t xml:space="preserve">- понять, действительно ли селлеры сталкиваются с проблемой недостатка информации  о том, как составить успешную стратегию продвижения на площадке.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566.9291338582675" w:hanging="566.9291338582675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В рамках этого стрима хотелось бы понять:</w:t>
        <w:br w:type="textWrapping"/>
        <w:t xml:space="preserve">a) ищут ли селлеры дополнительную информацию о составлении стратегии продвижения в сторонних источниках</w:t>
        <w:br w:type="textWrapping"/>
        <w:t xml:space="preserve">б) если да - то есть ли среди них распределение по возрасту? Например, селлеры </w:t>
      </w:r>
      <w:r w:rsidDel="00000000" w:rsidR="00000000" w:rsidRPr="00000000">
        <w:rPr>
          <w:highlight w:val="white"/>
          <w:rtl w:val="0"/>
        </w:rPr>
        <w:t xml:space="preserve">до 35 лет</w:t>
      </w:r>
      <w:r w:rsidDel="00000000" w:rsidR="00000000" w:rsidRPr="00000000">
        <w:rPr>
          <w:highlight w:val="white"/>
          <w:rtl w:val="0"/>
        </w:rPr>
        <w:t xml:space="preserve"> предпочитают изучать дополнительную информацию, а селлеры после 35 лет - составлять стратегию продвижения самостоятельно, “методом проб и ошибок” (Гипотеза о разном способе поиска информации селлерами разных поколений родилась на основе </w:t>
      </w:r>
      <w:hyperlink r:id="rId12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качественного исследования</w:t>
        </w:r>
      </w:hyperlink>
      <w:r w:rsidDel="00000000" w:rsidR="00000000" w:rsidRPr="00000000">
        <w:rPr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15">
      <w:pPr>
        <w:ind w:left="566.9291338582675" w:firstLine="570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jc w:val="both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- разобраться, как большинство селлеров для себя определяют факторы, которые влияют на стратегию продвижения и какие из них считают наиболее значимыми</w:t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  <w:t xml:space="preserve">Цель исследования: </w:t>
      </w:r>
      <w:r w:rsidDel="00000000" w:rsidR="00000000" w:rsidRPr="00000000">
        <w:rPr>
          <w:highlight w:val="white"/>
          <w:rtl w:val="0"/>
        </w:rPr>
        <w:t xml:space="preserve">Определить глубину понимания селлерами малого и среднего бизнеса факторов, влияющих на эффективность услуг продвижения на Авито, и выявить их потребности в дополнительной информации или инструментах для самостоятельной разработки успешных стратегий продвижения</w:t>
        <w:br w:type="textWrapping"/>
        <w:br w:type="textWrapping"/>
      </w:r>
      <w:r w:rsidDel="00000000" w:rsidR="00000000" w:rsidRPr="00000000">
        <w:rPr>
          <w:b w:val="1"/>
          <w:bCs w:val="1"/>
          <w:highlight w:val="white"/>
          <w:rtl w:val="0"/>
        </w:rPr>
        <w:t xml:space="preserve">Гипотезы исследования:</w:t>
      </w:r>
    </w:p>
    <w:p w:rsidR="00000000" w:rsidDel="00000000" w:rsidP="00000000" w:rsidRDefault="00000000" w:rsidRPr="00000000" w14:paraId="00000017">
      <w:pPr>
        <w:ind w:left="0" w:firstLine="0"/>
        <w:jc w:val="both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Селлеры малого и среднего бизнеса до 35 лет как правило используют дополнительные источники информации о составлении стратегии продвижения на Авито;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Селлеры малого и среднего бизнеса старше 35 лет составляют стратегию продвижения самостоятельно, экспериментируя как с настройками продвижения, так и с качеством объявления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Селлеры малого и среднего бизнеса выделяют для себя пул ключевых факторов, которые, по их мнению особенно сильно влияют на результаты получения заказов на Авито</w:t>
        <w:br w:type="textWrapping"/>
      </w:r>
    </w:p>
    <w:p w:rsidR="00000000" w:rsidDel="00000000" w:rsidP="00000000" w:rsidRDefault="00000000" w:rsidRPr="00000000" w14:paraId="0000001B">
      <w:pPr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Для проверки гипотез проведем количественное исследование: опрос позволит быстро собрать данные о поведении селлеров на большой выборке, что даст статистически значимые результаты. При этом он поможет выявить общие тенденции и сравнить разные группы селлеров, например по возрасту или опыту работы на площадке.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hd w:fill="ffffff" w:val="clear"/>
        <w:spacing w:after="40" w:before="240" w:lineRule="auto"/>
        <w:jc w:val="center"/>
        <w:rPr>
          <w:b w:val="1"/>
          <w:bCs w:val="1"/>
          <w:color w:val="000000"/>
          <w:sz w:val="23"/>
          <w:szCs w:val="23"/>
          <w:highlight w:val="white"/>
        </w:rPr>
      </w:pPr>
      <w:bookmarkStart w:colFirst="0" w:colLast="0" w:name="_vi42e1fer79c" w:id="0"/>
      <w:bookmarkEnd w:id="0"/>
      <w:r w:rsidDel="00000000" w:rsidR="00000000" w:rsidRPr="00000000">
        <w:rPr>
          <w:b w:val="1"/>
          <w:bCs w:val="1"/>
          <w:color w:val="000000"/>
          <w:sz w:val="23"/>
          <w:szCs w:val="23"/>
          <w:highlight w:val="white"/>
          <w:rtl w:val="0"/>
        </w:rPr>
        <w:t xml:space="preserve">Сильные стороны опроса:</w:t>
        <w:br w:type="textWrapping"/>
      </w:r>
    </w:p>
    <w:p w:rsidR="00000000" w:rsidDel="00000000" w:rsidP="00000000" w:rsidRDefault="00000000" w:rsidRPr="00000000" w14:paraId="0000001D">
      <w:pPr>
        <w:shd w:fill="ffffff" w:val="clear"/>
        <w:ind w:left="0" w:firstLine="0"/>
        <w:jc w:val="both"/>
        <w:rPr>
          <w:sz w:val="23"/>
          <w:szCs w:val="23"/>
          <w:highlight w:val="white"/>
        </w:rPr>
      </w:pPr>
      <w:r w:rsidDel="00000000" w:rsidR="00000000" w:rsidRPr="00000000">
        <w:rPr>
          <w:b w:val="1"/>
          <w:bCs w:val="1"/>
          <w:sz w:val="23"/>
          <w:szCs w:val="23"/>
          <w:highlight w:val="white"/>
          <w:rtl w:val="0"/>
        </w:rPr>
        <w:t xml:space="preserve">Статзначимая проверка гипотез -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позволяет собрать данные от большого числа селлеров (включая разные сегменты: возраст, опыт, категории товаров).</w:t>
      </w:r>
    </w:p>
    <w:p w:rsidR="00000000" w:rsidDel="00000000" w:rsidP="00000000" w:rsidRDefault="00000000" w:rsidRPr="00000000" w14:paraId="0000001E">
      <w:pPr>
        <w:shd w:fill="ffffff" w:val="clear"/>
        <w:jc w:val="both"/>
        <w:rPr>
          <w:sz w:val="23"/>
          <w:szCs w:val="23"/>
          <w:highlight w:val="white"/>
        </w:rPr>
      </w:pPr>
      <w:r w:rsidDel="00000000" w:rsidR="00000000" w:rsidRPr="00000000">
        <w:rPr>
          <w:b w:val="1"/>
          <w:bCs w:val="1"/>
          <w:sz w:val="23"/>
          <w:szCs w:val="23"/>
          <w:highlight w:val="white"/>
          <w:rtl w:val="0"/>
        </w:rPr>
        <w:br w:type="textWrapping"/>
        <w:t xml:space="preserve">Измерение количественных показателей -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чёткие цифры (например, </w:t>
      </w:r>
      <w:r w:rsidDel="00000000" w:rsidR="00000000" w:rsidRPr="00000000">
        <w:rPr>
          <w:i w:val="1"/>
          <w:iCs w:val="1"/>
          <w:sz w:val="23"/>
          <w:szCs w:val="23"/>
          <w:highlight w:val="white"/>
          <w:rtl w:val="0"/>
        </w:rPr>
        <w:t xml:space="preserve">"40% новичков не настраивают продвижение из-за непонимания алгоритмов"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),  возможность сравнения групп (например, по возрасту) и выявления корреляций.</w:t>
      </w:r>
    </w:p>
    <w:p w:rsidR="00000000" w:rsidDel="00000000" w:rsidP="00000000" w:rsidRDefault="00000000" w:rsidRPr="00000000" w14:paraId="0000001F">
      <w:pPr>
        <w:shd w:fill="ffffff" w:val="clear"/>
        <w:jc w:val="both"/>
        <w:rPr>
          <w:sz w:val="23"/>
          <w:szCs w:val="23"/>
          <w:highlight w:val="white"/>
        </w:rPr>
      </w:pPr>
      <w:r w:rsidDel="00000000" w:rsidR="00000000" w:rsidRPr="00000000">
        <w:rPr>
          <w:b w:val="1"/>
          <w:bCs w:val="1"/>
          <w:sz w:val="23"/>
          <w:szCs w:val="23"/>
          <w:highlight w:val="white"/>
          <w:rtl w:val="0"/>
        </w:rPr>
        <w:br w:type="textWrapping"/>
        <w:t xml:space="preserve">Снижение субъективности -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Стандартизированные вопросы уменьшают влияние интервьюера (в отличие от качественных методов).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hd w:fill="ffffff" w:val="clear"/>
        <w:spacing w:after="40" w:before="240" w:lineRule="auto"/>
        <w:jc w:val="center"/>
        <w:rPr>
          <w:b w:val="1"/>
          <w:bCs w:val="1"/>
          <w:color w:val="000000"/>
          <w:sz w:val="23"/>
          <w:szCs w:val="23"/>
          <w:highlight w:val="white"/>
        </w:rPr>
      </w:pPr>
      <w:bookmarkStart w:colFirst="0" w:colLast="0" w:name="_szybyz7qr4n7" w:id="1"/>
      <w:bookmarkEnd w:id="1"/>
      <w:r w:rsidDel="00000000" w:rsidR="00000000" w:rsidRPr="00000000">
        <w:rPr>
          <w:b w:val="1"/>
          <w:bCs w:val="1"/>
          <w:color w:val="000000"/>
          <w:sz w:val="23"/>
          <w:szCs w:val="23"/>
          <w:highlight w:val="white"/>
          <w:rtl w:val="0"/>
        </w:rPr>
        <w:t xml:space="preserve">Ограничения опроса:</w:t>
        <w:br w:type="textWrapping"/>
      </w:r>
    </w:p>
    <w:p w:rsidR="00000000" w:rsidDel="00000000" w:rsidP="00000000" w:rsidRDefault="00000000" w:rsidRPr="00000000" w14:paraId="00000021">
      <w:pPr>
        <w:shd w:fill="ffffff" w:val="clear"/>
        <w:jc w:val="both"/>
        <w:rPr>
          <w:sz w:val="23"/>
          <w:szCs w:val="23"/>
          <w:highlight w:val="white"/>
        </w:rPr>
      </w:pPr>
      <w:r w:rsidDel="00000000" w:rsidR="00000000" w:rsidRPr="00000000">
        <w:rPr>
          <w:b w:val="1"/>
          <w:bCs w:val="1"/>
          <w:sz w:val="23"/>
          <w:szCs w:val="23"/>
          <w:highlight w:val="white"/>
          <w:rtl w:val="0"/>
        </w:rPr>
        <w:t xml:space="preserve">Поверхностность данных -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не раскрывает глубинные причины поведения (например, почему селлеры старше 35 не используют дополнительные источники информации).</w:t>
      </w:r>
    </w:p>
    <w:p w:rsidR="00000000" w:rsidDel="00000000" w:rsidP="00000000" w:rsidRDefault="00000000" w:rsidRPr="00000000" w14:paraId="00000022">
      <w:pPr>
        <w:shd w:fill="ffffff" w:val="clear"/>
        <w:spacing w:after="220" w:before="220" w:lineRule="auto"/>
        <w:ind w:left="0" w:firstLine="0"/>
        <w:rPr>
          <w:sz w:val="23"/>
          <w:szCs w:val="23"/>
          <w:highlight w:val="white"/>
        </w:rPr>
      </w:pPr>
      <w:r w:rsidDel="00000000" w:rsidR="00000000" w:rsidRPr="00000000">
        <w:rPr>
          <w:b w:val="1"/>
          <w:bCs w:val="1"/>
          <w:sz w:val="23"/>
          <w:szCs w:val="23"/>
          <w:highlight w:val="white"/>
          <w:rtl w:val="0"/>
        </w:rPr>
        <w:t xml:space="preserve">Риск нечестных ответов -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участники могут отвечать </w:t>
      </w:r>
      <w:r w:rsidDel="00000000" w:rsidR="00000000" w:rsidRPr="00000000">
        <w:rPr>
          <w:i w:val="1"/>
          <w:iCs w:val="1"/>
          <w:sz w:val="23"/>
          <w:szCs w:val="23"/>
          <w:highlight w:val="white"/>
          <w:rtl w:val="0"/>
        </w:rPr>
        <w:t xml:space="preserve">"как надо"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 (например, преувеличивать свою активность в изучении продвижения).</w:t>
      </w:r>
    </w:p>
    <w:p w:rsidR="00000000" w:rsidDel="00000000" w:rsidP="00000000" w:rsidRDefault="00000000" w:rsidRPr="00000000" w14:paraId="00000023">
      <w:pPr>
        <w:shd w:fill="ffffff" w:val="clear"/>
        <w:ind w:left="0" w:firstLine="0"/>
        <w:jc w:val="both"/>
        <w:rPr>
          <w:sz w:val="23"/>
          <w:szCs w:val="23"/>
          <w:highlight w:val="white"/>
        </w:rPr>
      </w:pPr>
      <w:r w:rsidDel="00000000" w:rsidR="00000000" w:rsidRPr="00000000">
        <w:rPr>
          <w:b w:val="1"/>
          <w:bCs w:val="1"/>
          <w:sz w:val="23"/>
          <w:szCs w:val="23"/>
          <w:highlight w:val="white"/>
          <w:rtl w:val="0"/>
        </w:rPr>
        <w:t xml:space="preserve">Зависимость от формулировок -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некорректные или наводящие вопросы могут искажать результаты.</w:t>
      </w:r>
    </w:p>
    <w:p w:rsidR="00000000" w:rsidDel="00000000" w:rsidP="00000000" w:rsidRDefault="00000000" w:rsidRPr="00000000" w14:paraId="00000024">
      <w:pPr>
        <w:shd w:fill="ffffff" w:val="clear"/>
        <w:jc w:val="center"/>
        <w:rPr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br w:type="textWrapping"/>
      </w:r>
      <w:r w:rsidDel="00000000" w:rsidR="00000000" w:rsidRPr="00000000">
        <w:rPr>
          <w:b w:val="1"/>
          <w:bCs w:val="1"/>
          <w:sz w:val="23"/>
          <w:szCs w:val="23"/>
          <w:highlight w:val="white"/>
          <w:rtl w:val="0"/>
        </w:rPr>
        <w:t xml:space="preserve">Анкета</w:t>
      </w:r>
    </w:p>
    <w:p w:rsidR="00000000" w:rsidDel="00000000" w:rsidP="00000000" w:rsidRDefault="00000000" w:rsidRPr="00000000" w14:paraId="00000025">
      <w:pPr>
        <w:shd w:fill="ffffff" w:val="clear"/>
        <w:jc w:val="center"/>
        <w:rPr>
          <w:b w:val="1"/>
          <w:bCs w:val="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jc w:val="both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Селлеров для опросов планирую искать в тематических сообществах в социальных сетях, просить пройти опрос, если селлеры уже ранее использовали услуги продвижения на Авито. Но чтобы отследить, действительно ли опрос проходили селлеры, использующие услуги продвижения регулярно с целью постоянного заработка ввожу ряд квалификационных вопросов (1-3)</w:t>
      </w:r>
    </w:p>
    <w:p w:rsidR="00000000" w:rsidDel="00000000" w:rsidP="00000000" w:rsidRDefault="00000000" w:rsidRPr="00000000" w14:paraId="00000027">
      <w:pPr>
        <w:shd w:fill="ffffff" w:val="clear"/>
        <w:jc w:val="both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8810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3585"/>
        <w:gridCol w:w="3015"/>
        <w:gridCol w:w="3255"/>
        <w:gridCol w:w="8430"/>
        <w:tblGridChange w:id="0">
          <w:tblGrid>
            <w:gridCol w:w="525"/>
            <w:gridCol w:w="3585"/>
            <w:gridCol w:w="3015"/>
            <w:gridCol w:w="3255"/>
            <w:gridCol w:w="84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Гипотеза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Обоснование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Исследовательский 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22222"/>
                <w:sz w:val="24"/>
                <w:szCs w:val="24"/>
                <w:highlight w:val="white"/>
                <w:rtl w:val="0"/>
              </w:rPr>
              <w:t xml:space="preserve">Вопрос для анкеты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1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Большая часть селлеров, прошедших опрос - селлеры малого и среднего бизнеса, использующие Авито для заработка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Квалификационные вопросы - узнаем, какие селлеры прошли опрос и какая доля среди них селлеров малого и среднего бизнеса.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Проверим, будут ли отличаться ответы на вопросы в зависимости от опыта использования Авито, поведения селлера на площадке, его пола и возраста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ind w:left="0" w:firstLine="0"/>
              <w:jc w:val="both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Размещали ли вы свои объявления на Авито?</w:t>
              <w:br w:type="textWrapping"/>
              <w:t xml:space="preserve">- нет</w:t>
              <w:br w:type="textWrapping"/>
              <w:t xml:space="preserve">- да, сейчас есть активные объявления</w:t>
              <w:br w:type="textWrapping"/>
              <w:t xml:space="preserve">- Да, но перестал размещать менее месяца назад</w:t>
              <w:br w:type="textWrapping"/>
              <w:t xml:space="preserve">- Да, но перестал размещать 1–3 месяца назад</w:t>
              <w:br w:type="textWrapping"/>
              <w:t xml:space="preserve">- Да, но перестал размещать более 3 месяцев назад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ind w:left="0" w:firstLine="0"/>
              <w:jc w:val="both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ind w:left="0" w:firstLine="0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Для каких целей вы обычно размещаете/размещали объявления на Авито?</w:t>
              <w:br w:type="textWrapping"/>
              <w:t xml:space="preserve">- продать личные вещи</w:t>
              <w:br w:type="textWrapping"/>
              <w:t xml:space="preserve">- разовая подработка</w:t>
              <w:br w:type="textWrapping"/>
              <w:t xml:space="preserve">- для дополнительного заработка</w:t>
              <w:br w:type="textWrapping"/>
              <w:t xml:space="preserve">- для основного заработка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2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Пользовались ли вы услугами продвижения на Авито?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8"/>
              </w:numPr>
              <w:ind w:left="720" w:hanging="360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нет, ни разу не использовал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8"/>
              </w:numPr>
              <w:ind w:left="720" w:hanging="360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В течении последнего месяца использовал услуги продвижения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8"/>
              </w:numPr>
              <w:ind w:left="720" w:hanging="360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Использовал услуги продвижения от 1 до 6 месяцев назад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8"/>
              </w:numPr>
              <w:ind w:left="720" w:hanging="360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Использовал услуги продвижения более 6 месяцев назад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3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Как часто вы используете услуги продвижения?/Как часто вы использовали услуги продвижения? (Для тех, кто использовал их более полугода назад)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7"/>
              </w:numPr>
              <w:ind w:left="720" w:hanging="360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Ежедневно/еженедельно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7"/>
              </w:numPr>
              <w:ind w:left="720" w:hanging="360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1-2 раза в месяц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7"/>
              </w:numPr>
              <w:ind w:left="720" w:hanging="360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раз в несколько месяцев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7"/>
              </w:numPr>
              <w:ind w:left="720" w:hanging="360"/>
              <w:jc w:val="both"/>
              <w:rPr>
                <w:highlight w:val="white"/>
                <w:u w:val="non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пару раз попробовал и больше не планирую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4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В какой категории вы в основном продвигаете объявления?/ размещаете объявления  (для тех, кто не использовал услуги продвижения)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6"/>
              </w:numPr>
              <w:ind w:left="720" w:hanging="360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Авто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6"/>
              </w:numPr>
              <w:ind w:left="720" w:hanging="360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Товары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6"/>
              </w:numPr>
              <w:ind w:left="720" w:hanging="360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Недвижимость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6"/>
              </w:numPr>
              <w:ind w:left="720" w:hanging="360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Путешествия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6"/>
              </w:numPr>
              <w:ind w:left="720" w:hanging="360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Услуги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6"/>
              </w:numPr>
              <w:ind w:left="720" w:hanging="360"/>
              <w:jc w:val="both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Работа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5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Пожалуйста, укажите ваш пол:</w:t>
              <w:br w:type="textWrapping"/>
              <w:t xml:space="preserve">- мужской</w:t>
              <w:br w:type="textWrapping"/>
              <w:t xml:space="preserve">- женский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6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Сколько вам лет?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до 25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от 25 до 30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от 30 до 35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от 35 до 40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от 40 до 45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старше 45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Для тех, кто использовал услуги продвижения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7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Селлеры не понимают, какие факторы влияют на успешность продвижения и как они могут на него влиять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Таким образом поймем,  сталкиваются ли селлеры с проблемой непонимания логики работы услуг продвижения, или им в целом непонятно, как влиять на получение заказов с Авито (или им все понятно)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Какой процент селлеров малого и среднего бизнеса справляется с управлением потоков заказов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Насколько вы согласны с утверждением “Я понимаю, каким образом я могу влиять на поток заказов с Авито”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Полностью согласен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Скорее согласен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Затрудняюсь ответить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Скорее не согласен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Полностью не согласен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8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Какой процент селлеров малого и среднего бизнеса сталкивается с непониманием принципов работы услуг продвижения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Насколько вы согласны с утверждением “Я понимаю, каким образом я могу влиять на результативность услуг продвижения”</w:t>
            </w:r>
          </w:p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Полностью согласен</w:t>
            </w:r>
          </w:p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Скорее согласен</w:t>
            </w:r>
          </w:p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Затрудняюсь ответить</w:t>
            </w:r>
          </w:p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Скорее не согласен</w:t>
            </w:r>
          </w:p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Полностью не согласен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9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Какие факторы наиболее непонятны селлрам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hd w:fill="ffffff" w:val="clear"/>
              <w:spacing w:line="240" w:lineRule="auto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Какие аспекты продвижения на Авито кажутся вам наиболее сложными? (выберите до 3 вариантов)</w:t>
            </w:r>
          </w:p>
          <w:p w:rsidR="00000000" w:rsidDel="00000000" w:rsidP="00000000" w:rsidRDefault="00000000" w:rsidRPr="00000000" w14:paraId="00000083">
            <w:pPr>
              <w:widowControl w:val="0"/>
              <w:numPr>
                <w:ilvl w:val="0"/>
                <w:numId w:val="9"/>
              </w:numPr>
              <w:shd w:fill="ffffff" w:val="clear"/>
              <w:spacing w:after="0" w:afterAutospacing="0" w:before="220" w:line="240" w:lineRule="auto"/>
              <w:ind w:left="720" w:hanging="360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Выбор бюджета на продвижение для моего товара/услуг</w:t>
            </w:r>
          </w:p>
          <w:p w:rsidR="00000000" w:rsidDel="00000000" w:rsidP="00000000" w:rsidRDefault="00000000" w:rsidRPr="00000000" w14:paraId="00000084">
            <w:pPr>
              <w:widowControl w:val="0"/>
              <w:numPr>
                <w:ilvl w:val="0"/>
                <w:numId w:val="9"/>
              </w:numPr>
              <w:shd w:fill="ffffff" w:val="clear"/>
              <w:spacing w:after="0" w:afterAutospacing="0" w:before="0" w:beforeAutospacing="0" w:line="240" w:lineRule="auto"/>
              <w:ind w:left="720" w:hanging="360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Анализ статистики после продвижения</w:t>
            </w:r>
          </w:p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9"/>
              </w:numPr>
              <w:shd w:fill="ffffff" w:val="clear"/>
              <w:spacing w:after="0" w:afterAutospacing="0" w:before="0" w:beforeAutospacing="0" w:line="240" w:lineRule="auto"/>
              <w:ind w:left="720" w:hanging="360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Выбор времени для запуска продвижения</w:t>
            </w:r>
          </w:p>
          <w:p w:rsidR="00000000" w:rsidDel="00000000" w:rsidP="00000000" w:rsidRDefault="00000000" w:rsidRPr="00000000" w14:paraId="00000086">
            <w:pPr>
              <w:widowControl w:val="0"/>
              <w:numPr>
                <w:ilvl w:val="0"/>
                <w:numId w:val="9"/>
              </w:numPr>
              <w:shd w:fill="ffffff" w:val="clear"/>
              <w:spacing w:after="0" w:afterAutospacing="0" w:before="0" w:beforeAutospacing="0" w:line="240" w:lineRule="auto"/>
              <w:ind w:left="720" w:hanging="360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Понимание, почему одни объявления работают лучше других</w:t>
            </w:r>
          </w:p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9"/>
              </w:numPr>
              <w:shd w:fill="ffffff" w:val="clear"/>
              <w:spacing w:after="220" w:before="0" w:beforeAutospacing="0" w:line="240" w:lineRule="auto"/>
              <w:ind w:left="720" w:hanging="360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Другое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10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ind w:left="0" w:firstLine="0"/>
              <w:jc w:val="both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Селлеры малого и среднего бизнеса выделяют для себя пул ключевых факторов, которые, по их мнению особенно сильно влияют на результаты получения заказов на Авито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Поймем, какие факторы селлеры считают наиболее важными и сравним их с внутренними данными. Если по нашим данным на результативность влияют фотографии, а у селлеров они будут на последнем месте - придется проводить более сильную воспитательную работу при формировании рекомендаций для селлеров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Какие факторы, по мнению селлеров являются ключевыми для получения заказов c Авито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Какие, по вашему мнению, факторы могут влиять на успешность получения заказов с  Авито? Проранжируйте в порядке возрастания - где (1 - влияет сильнее всего, а 10 - меньше всего)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- качество и количество фотографий</w:t>
              <w:br w:type="textWrapping"/>
              <w:t xml:space="preserve">- цена в объявлении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- количество положительных отзывов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- понятное описание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- ключевые слова в описании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- бюджет на продвижение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- количество конкурентов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- бюджеты на продвижение конкурентов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- количество размещаемых объявлений 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- другое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11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Можете ли вы выделить другие факторы, влияющие на успешность продвижения, которые были не указаны в предыдущем опросе? Если да - поделитесь здесь: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ind w:left="0" w:firstLine="0"/>
              <w:jc w:val="both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Селлеры малого и среднего бизнеса до 35 лет как правило используют дополнительные источники информации о составлении стратегии продвижения на Авито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Ответ на вопрос будет маркером того, что информации о том, как лучше размещаться на Авито недостаточно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Достаточно ли в продукте информации для селлеров о том, как получать больше заказов с Авито?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Изучали ли вы дополнительную информацию о том, как лучше размещаться на Авито? Что это было? (можно выбрать несколько вариантов ответа)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- читал статьи 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смотрел видео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изучал  информацию в профильных чатах/сообществах в социальных сетях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спрашивал совета у опытных знакомых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обращался к авитологам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обращался к маркетологам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изучал информацию от Авито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работал с персональным менеджером Авито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другое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 не использовал дополнительную информацию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Для селлеров есть неочевидные факторы, влияющие на результаты получения заказов с Авито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Поймем, какие факторы для селлеров в слепой зоне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Какой информации в продукте недостаточно для селлеров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Использовали ли вы эту информацию в работе? Если да - то какие  это были рекомендации? (Можно выбрать несколько вариантов ответа)</w:t>
              <w:br w:type="textWrapping"/>
              <w:t xml:space="preserve">- как оформлять описание объявления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какие фото лучше использовать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как выбирать бюджет на услуги продвижения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как нарабатывать отзывы и рейтинг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как анализировать статистику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как работают алгоритмы Авито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другое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не использовал</w:t>
            </w:r>
          </w:p>
        </w:tc>
      </w:tr>
    </w:tbl>
    <w:p w:rsidR="00000000" w:rsidDel="00000000" w:rsidP="00000000" w:rsidRDefault="00000000" w:rsidRPr="00000000" w14:paraId="000000B7">
      <w:pPr>
        <w:shd w:fill="ffffff" w:val="clear"/>
        <w:jc w:val="both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>
          <w:sz w:val="23"/>
          <w:szCs w:val="23"/>
          <w:highlight w:val="white"/>
        </w:rPr>
      </w:pPr>
      <w:r w:rsidDel="00000000" w:rsidR="00000000" w:rsidRPr="00000000">
        <w:rPr>
          <w:highlight w:val="white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cf.avito.ru/pages/viewpage.action?pageId=367306826" TargetMode="External"/><Relationship Id="rId10" Type="http://schemas.openxmlformats.org/officeDocument/2006/relationships/hyperlink" Target="https://cf.avito.ru/pages/viewpage.action?pageId=596243523" TargetMode="External"/><Relationship Id="rId12" Type="http://schemas.openxmlformats.org/officeDocument/2006/relationships/hyperlink" Target="https://docs.google.com/document/d/1Lcjf0Ra4k3pUdOgilzUwARV9EtyG4_rvBFOwOz9l9uM/edit?tab=t.0" TargetMode="External"/><Relationship Id="rId9" Type="http://schemas.openxmlformats.org/officeDocument/2006/relationships/hyperlink" Target="https://cf.avito.ru/pages/viewpage.action?pageId=577351791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-FMZ5BXdZC_NuaNPW7Rnk08GFUcetg1ncJL65UTWZNc/edit?tab=t.0" TargetMode="External"/><Relationship Id="rId7" Type="http://schemas.openxmlformats.org/officeDocument/2006/relationships/hyperlink" Target="https://cf.avito.ru/pages/viewpage.action?pageId=577351791" TargetMode="External"/><Relationship Id="rId8" Type="http://schemas.openxmlformats.org/officeDocument/2006/relationships/hyperlink" Target="https://cf.avito.ru/pages/viewpage.action?pageId=4573477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