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both"/>
        <w:rPr>
          <w:color w:val="222222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HW1</w:t>
        </w:r>
      </w:hyperlink>
      <w:r w:rsidDel="00000000" w:rsidR="00000000" w:rsidRPr="00000000">
        <w:rPr>
          <w:color w:val="222222"/>
          <w:rtl w:val="0"/>
        </w:rPr>
        <w:t xml:space="preserve">,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HW2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both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Short summary:</w:t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Потребность в услуге примерки большая: 90% пользователей считают концепцию привлекательной и готовы ей пользоваться.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Главный барьер – не социальный, а гигиенический: страх получить грязную вещь (12 упоминаний) беспокоит пользователей даже больше, чем неловкость при возврате (9 упоминаний).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Восприятие услуги разделилось: большинство (54%) уже ждет сервиса как на маркетплейсах, но для трети пользователей (32%) это все ещё “личная договоренность” с продавцом.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both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ДЗ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both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Цель исследования:</w:t>
      </w:r>
      <w:r w:rsidDel="00000000" w:rsidR="00000000" w:rsidRPr="00000000">
        <w:rPr>
          <w:color w:val="222222"/>
          <w:rtl w:val="0"/>
        </w:rPr>
        <w:t xml:space="preserve"> Оценить первоначальное восприятие концепции услуги “Примерка” у потенциальных пользователей C2C-платформ. Выявить, насколько барьеры, обнаруженные в качественном исследовании (восприятие функции примерки как “одолжения” от продавца, страх дискомфорта при возврате), являются значимыми для аудитории,</w:t>
      </w:r>
      <w:r w:rsidDel="00000000" w:rsidR="00000000" w:rsidRPr="00000000">
        <w:rPr>
          <w:color w:val="222222"/>
          <w:rtl w:val="0"/>
        </w:rPr>
        <w:t xml:space="preserve"> ещё не имеющей опыта</w:t>
      </w:r>
      <w:r w:rsidDel="00000000" w:rsidR="00000000" w:rsidRPr="00000000">
        <w:rPr>
          <w:color w:val="222222"/>
          <w:rtl w:val="0"/>
        </w:rPr>
        <w:t xml:space="preserve"> использования услуги.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Цель будет достигнута, если после исследования я смогу ответить на следующие вопросы: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Какой процент потенциальных пользователей заранее склонен воспринимать услугу примерки на Авито как дополнительную опцию, о которой надо договариваться с продавцом.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Какой процент ожидает испытать сильный дискомфорт при возврате.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Можем ли мы утверждать, что ожидаемый негативный опыт является значимым барьером для использования услуги примерки.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ЦА</w:t>
      </w:r>
      <w:r w:rsidDel="00000000" w:rsidR="00000000" w:rsidRPr="00000000">
        <w:rPr>
          <w:color w:val="222222"/>
          <w:rtl w:val="0"/>
        </w:rPr>
        <w:t xml:space="preserve">: Поскольку Авито примерка запустилась недавно, пользователей пока не так много, поэтому мы будем искать их аналог: </w:t>
      </w:r>
      <w:r w:rsidDel="00000000" w:rsidR="00000000" w:rsidRPr="00000000">
        <w:rPr>
          <w:color w:val="222222"/>
          <w:rtl w:val="0"/>
        </w:rPr>
        <w:t xml:space="preserve">Люди, которые имеют опыт покупки одежды или обуви онлайн (на любой платформе – маркетплейсы, C2C-сервисы, интернет-магазины) за последние 6 месяцев.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ind w:left="720" w:hanging="360"/>
        <w:jc w:val="both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Почему они подходят?</w:t>
      </w:r>
      <w:r w:rsidDel="00000000" w:rsidR="00000000" w:rsidRPr="00000000">
        <w:rPr>
          <w:color w:val="222222"/>
          <w:rtl w:val="0"/>
        </w:rPr>
        <w:t xml:space="preserve"> Эти люди понимают ценность онлайн-покупок одежды и знакомы с проблемой “подойдёт / не подойдёт”. Они – ядро потенциальной аудитории для “Примерки” (ЦА пользователи маркетплейсов). Они смогут оценить концепцию и </w:t>
      </w:r>
      <w:r w:rsidDel="00000000" w:rsidR="00000000" w:rsidRPr="00000000">
        <w:rPr>
          <w:color w:val="222222"/>
          <w:rtl w:val="0"/>
        </w:rPr>
        <w:t xml:space="preserve">примерить</w:t>
      </w:r>
      <w:r w:rsidDel="00000000" w:rsidR="00000000" w:rsidRPr="00000000">
        <w:rPr>
          <w:color w:val="222222"/>
          <w:rtl w:val="0"/>
        </w:rPr>
        <w:t xml:space="preserve"> гипотетическую ситуацию на себя.</w:t>
      </w:r>
    </w:p>
    <w:p w:rsidR="00000000" w:rsidDel="00000000" w:rsidP="00000000" w:rsidRDefault="00000000" w:rsidRPr="00000000" w14:paraId="0000000E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276" w:lineRule="auto"/>
        <w:jc w:val="both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rtl w:val="0"/>
        </w:rPr>
        <w:t xml:space="preserve">2. Обоснуйте выбор метода количественного исследования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Для проверки гипотез, вытекающих из качественного исследования, наиболее подходящим методом является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онлайн-опрос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Почему будет полезно провести опрос?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Качественное исследование дало нам глубину и понимание “почему” (почему пользователи боятся, почему не понимают). Теперь нам нужен масштаб, чтобы понять “сколько”. Опрос позволит нам: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jc w:val="both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Валидировать выводы:</w:t>
      </w:r>
      <w:r w:rsidDel="00000000" w:rsidR="00000000" w:rsidRPr="00000000">
        <w:rPr>
          <w:color w:val="222222"/>
          <w:rtl w:val="0"/>
        </w:rPr>
        <w:t xml:space="preserve"> убедиться, что проблемы, озвученные несколькими респондентами, действительно являются массовыми, а не частными случаями.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Измерить распространенность:</w:t>
      </w:r>
      <w:r w:rsidDel="00000000" w:rsidR="00000000" w:rsidRPr="00000000">
        <w:rPr>
          <w:color w:val="222222"/>
          <w:rtl w:val="0"/>
        </w:rPr>
        <w:t xml:space="preserve"> определить точную долю пользователей, сталкивающихся с каждым из барьеров.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jc w:val="both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Приоритизировать проблемы:</w:t>
      </w:r>
      <w:r w:rsidDel="00000000" w:rsidR="00000000" w:rsidRPr="00000000">
        <w:rPr>
          <w:color w:val="222222"/>
          <w:rtl w:val="0"/>
        </w:rPr>
        <w:t xml:space="preserve"> понять, какой из барьеров оказывает наибольшее влияние на отток пользователей, чтобы направить ресурсы на решение самой острой проблемы.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Сильные и слабые стороны метода: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jc w:val="both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Сильные стороны: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jc w:val="both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Масштабируемость:</w:t>
      </w:r>
      <w:r w:rsidDel="00000000" w:rsidR="00000000" w:rsidRPr="00000000">
        <w:rPr>
          <w:color w:val="222222"/>
          <w:rtl w:val="0"/>
        </w:rPr>
        <w:t xml:space="preserve"> возможность быстро опросить сотни и даже тысячи респондентов.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jc w:val="both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Статистическая значимость:</w:t>
      </w:r>
      <w:r w:rsidDel="00000000" w:rsidR="00000000" w:rsidRPr="00000000">
        <w:rPr>
          <w:color w:val="222222"/>
          <w:rtl w:val="0"/>
        </w:rPr>
        <w:t xml:space="preserve"> результаты можно анализировать статистическими методами и делать выводы, применимые ко всей генеральной совокупности.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jc w:val="both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Анонимность:</w:t>
      </w:r>
      <w:r w:rsidDel="00000000" w:rsidR="00000000" w:rsidRPr="00000000">
        <w:rPr>
          <w:color w:val="222222"/>
          <w:rtl w:val="0"/>
        </w:rPr>
        <w:t xml:space="preserve"> респонденты могут быть более откровенны в ответах на “чувствительные” вопросы (о стыде, деньгах), чем при личном интервью.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jc w:val="both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Скорость и стоимость:</w:t>
      </w:r>
      <w:r w:rsidDel="00000000" w:rsidR="00000000" w:rsidRPr="00000000">
        <w:rPr>
          <w:color w:val="222222"/>
          <w:rtl w:val="0"/>
        </w:rPr>
        <w:t xml:space="preserve"> относительно быстрый и недорогой способ сбора данных.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Слабые стороны: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jc w:val="both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Отсутствие глубины:</w:t>
      </w:r>
      <w:r w:rsidDel="00000000" w:rsidR="00000000" w:rsidRPr="00000000">
        <w:rPr>
          <w:color w:val="222222"/>
          <w:rtl w:val="0"/>
        </w:rPr>
        <w:t xml:space="preserve"> опрос не позволяет задать уточняющий вопрос “А почему вы так думаете?”. Однако мы уже закрыли этот пробел на качественном этапе.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jc w:val="both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Риск неверной интерпретации вопросов:</w:t>
      </w:r>
      <w:r w:rsidDel="00000000" w:rsidR="00000000" w:rsidRPr="00000000">
        <w:rPr>
          <w:color w:val="222222"/>
          <w:rtl w:val="0"/>
        </w:rPr>
        <w:t xml:space="preserve"> респондент может понять вопрос не так, как мы задумали. Это требует тщательной проработки формулировок.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1440" w:hanging="360"/>
        <w:jc w:val="both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Самоотбор:</w:t>
      </w:r>
      <w:r w:rsidDel="00000000" w:rsidR="00000000" w:rsidRPr="00000000">
        <w:rPr>
          <w:color w:val="222222"/>
          <w:rtl w:val="0"/>
        </w:rPr>
        <w:t xml:space="preserve"> в опросе могут принять участие наиболее мотивированные/лояльные (или, наоборот, наиболее недовольные) пользователи, что может исказить результаты.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Какие ещё количественные методы можно было бы использовать?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jc w:val="both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Анализ логов и продуктовая аналитика:</w:t>
      </w:r>
      <w:r w:rsidDel="00000000" w:rsidR="00000000" w:rsidRPr="00000000">
        <w:rPr>
          <w:color w:val="222222"/>
          <w:rtl w:val="0"/>
        </w:rPr>
        <w:t xml:space="preserve"> можно было бы проанализировать воронку использования "Примерки": сколько пользователей добавили товар с примеркой в корзину, сколько дошли до ПВЗ, сколько из них совершили возврат и сколько воспользовались услугой повторно. </w:t>
      </w:r>
      <w:r w:rsidDel="00000000" w:rsidR="00000000" w:rsidRPr="00000000">
        <w:rPr>
          <w:color w:val="222222"/>
          <w:rtl w:val="0"/>
        </w:rPr>
        <w:t xml:space="preserve">Этот метод покажет нам точки, где отваливаются пользователи, но не объяснит почему это происходит.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jc w:val="both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A/B-тестирование:</w:t>
      </w:r>
      <w:r w:rsidDel="00000000" w:rsidR="00000000" w:rsidRPr="00000000">
        <w:rPr>
          <w:color w:val="222222"/>
          <w:rtl w:val="0"/>
        </w:rPr>
        <w:t xml:space="preserve"> после того, как опрос подтвердит наши гипотезы, мы сможем запустить A/B-тесты для проверки решений. Например, протестировать разные формулировки в интерфейсе: “Примерка от продавца” против “Стандартная примерка Авито”. Этот метод подходит для проверки конкретных решений, но не для исследования проблемы.</w:t>
      </w:r>
      <w:r w:rsidDel="00000000" w:rsidR="00000000" w:rsidRPr="00000000">
        <w:rPr>
          <w:rtl w:val="0"/>
        </w:rPr>
      </w:r>
    </w:p>
    <w:tbl>
      <w:tblPr>
        <w:tblStyle w:val="Table1"/>
        <w:tblW w:w="1107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"/>
        <w:gridCol w:w="6195"/>
        <w:gridCol w:w="4425"/>
        <w:tblGridChange w:id="0">
          <w:tblGrid>
            <w:gridCol w:w="450"/>
            <w:gridCol w:w="6195"/>
            <w:gridCol w:w="4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Гипотеза / Обоснование / Исследовательский вопрос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Вопрос для анкеты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Скрининг:</w:t>
            </w:r>
            <w:r w:rsidDel="00000000" w:rsidR="00000000" w:rsidRPr="00000000">
              <w:rPr>
                <w:rtl w:val="0"/>
              </w:rPr>
              <w:t xml:space="preserve"> Отсеиваем нерелевантную аудиторию. Нам нужны только те, кто покупает одежду онлайн.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Покупали ли вы одежду или обувь онлайн (на любой платформе) за последние 6 месяцев?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* Да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(продолжаем опрос)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* Нет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(завершаем опрос)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Гипотеза:</w:t>
            </w:r>
            <w:r w:rsidDel="00000000" w:rsidR="00000000" w:rsidRPr="00000000">
              <w:rPr>
                <w:rtl w:val="0"/>
              </w:rPr>
              <w:t xml:space="preserve"> Значительная часть пользователей воспринимает “Примерку” не как стандарт, а что-то, требующее дополнительных усилий и коммуникации, что и порождает неловкость и вызывает сомнения.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Обоснование: </w:t>
            </w:r>
            <w:r w:rsidDel="00000000" w:rsidR="00000000" w:rsidRPr="00000000">
              <w:rPr>
                <w:rtl w:val="0"/>
              </w:rPr>
              <w:t xml:space="preserve">Проверяем, существует ли этот барьер восприятия "по умолчанию", даже без опыта.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Исследовательский вопрос:</w:t>
            </w:r>
            <w:r w:rsidDel="00000000" w:rsidR="00000000" w:rsidRPr="00000000">
              <w:rPr>
                <w:rtl w:val="0"/>
              </w:rPr>
              <w:t xml:space="preserve"> Какова доля потенциальных пользователей, которые изначально характеризуют услугу примерки как "дополнительную", а не как "стандартный сервис"?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Представьте, что вы покупаете вещь у частного лица, и платформа предлагает опцию “Примерка в пункте выдачи”. Как бы вы в первую очередь восприняли эту возможность?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* Как стандартный сервис платформы, как на маркетплейсах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* Как дополнительную услугу, о которой нужно договариваться с продавцом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* Затрудняюсь ответить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Измерение привлекательности концепции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Обоснование:</w:t>
            </w:r>
            <w:r w:rsidDel="00000000" w:rsidR="00000000" w:rsidRPr="00000000">
              <w:rPr>
                <w:rtl w:val="0"/>
              </w:rPr>
              <w:t xml:space="preserve"> Прежде чем углубляться в барьеры, важно замерить общий, "верхнеуровневый" интерес к концепции. Эта метрика покажет, насколько услуга в принципе востребована целевой аудиторией.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Исследовательский вопрос:</w:t>
            </w:r>
            <w:r w:rsidDel="00000000" w:rsidR="00000000" w:rsidRPr="00000000">
              <w:rPr>
                <w:rtl w:val="0"/>
              </w:rPr>
              <w:t xml:space="preserve"> Насколько привлекательной в целом кажется потенциальным пользователям сама идея примерки товаров от частных продавцов?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Насколько в целом вам кажется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привлекательной</w:t>
            </w:r>
            <w:r w:rsidDel="00000000" w:rsidR="00000000" w:rsidRPr="00000000">
              <w:rPr>
                <w:rtl w:val="0"/>
              </w:rPr>
              <w:t xml:space="preserve"> возможность примерить вещь от частного продавца перед покупкой?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(Шкала от 1 до 5, где 1 — Совсем не привлекательна, 5 — Очень привлекательна)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Гипотеза:</w:t>
            </w:r>
            <w:r w:rsidDel="00000000" w:rsidR="00000000" w:rsidRPr="00000000">
              <w:rPr>
                <w:rtl w:val="0"/>
              </w:rPr>
              <w:t xml:space="preserve"> Ожидание эмоционального дискомфорта при возврате.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Обоснование:</w:t>
            </w:r>
            <w:r w:rsidDel="00000000" w:rsidR="00000000" w:rsidRPr="00000000">
              <w:rPr>
                <w:rtl w:val="0"/>
              </w:rPr>
              <w:t xml:space="preserve"> Качественное исследование выявило, что именно негативный социальный опыт в ПВЗ заставляет отказываться от повторного использования. Нам нужно проверить, является ли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ожидание</w:t>
            </w:r>
            <w:r w:rsidDel="00000000" w:rsidR="00000000" w:rsidRPr="00000000">
              <w:rPr>
                <w:rtl w:val="0"/>
              </w:rPr>
              <w:t xml:space="preserve"> этого опыта таким же сильным барьером для тех, кто услугой еще не пользовался.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Исследовательский вопрос:</w:t>
            </w:r>
            <w:r w:rsidDel="00000000" w:rsidR="00000000" w:rsidRPr="00000000">
              <w:rPr>
                <w:rtl w:val="0"/>
              </w:rPr>
              <w:t xml:space="preserve"> Насколько сильный эмоциональный дискомфорт ожидают испытать потенциальные пользователи при гипотетическом возврате товара в C2C-сделке?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А теперь представьте, что на примерке вещь вам не подошла. Пожалуйста, оцените по шкале от 1 до 5, насколько комфортно вы </w:t>
            </w:r>
            <w:r w:rsidDel="00000000" w:rsidR="00000000" w:rsidRPr="00000000">
              <w:rPr>
                <w:b w:val="1"/>
                <w:bCs w:val="1"/>
                <w:color w:val="202124"/>
                <w:highlight w:val="white"/>
                <w:rtl w:val="0"/>
              </w:rPr>
              <w:t xml:space="preserve">бы себя чувствовали</w:t>
            </w: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, возвращая её сотруднику пункта выдачи, зная, что за этим стоит частный продавец?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(шкала, где 1 — очень некомфортно, 5 — абсолютно комфортно)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Гипотеза:</w:t>
            </w:r>
            <w:r w:rsidDel="00000000" w:rsidR="00000000" w:rsidRPr="00000000">
              <w:rPr>
                <w:rtl w:val="0"/>
              </w:rPr>
              <w:t xml:space="preserve"> У потенциальных пользователей нет четких ожиданий по поводу правил услуги (например, времени на примерку), что может привести к неуверенности при ее выборе.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Обоснование:</w:t>
            </w:r>
            <w:r w:rsidDel="00000000" w:rsidR="00000000" w:rsidRPr="00000000">
              <w:rPr>
                <w:rtl w:val="0"/>
              </w:rPr>
              <w:t xml:space="preserve"> Незнание или неверное представление о правилах усиливает неуверенность. Если ожидания пользователей сильно завышены (например, они думают, что времени будет много), то реальный 15-минутный лимит может стать неприятным сюрпризом и источником стресса.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Исследовательский вопрос:</w:t>
            </w:r>
            <w:r w:rsidDel="00000000" w:rsidR="00000000" w:rsidRPr="00000000">
              <w:rPr>
                <w:rtl w:val="0"/>
              </w:rPr>
              <w:t xml:space="preserve"> Каковы ожидания потенциальных пользователей по поводу достаточного времени на примерку и как они соотносятся с установленным лимитом в 15 минут?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Как вы думаете, сколько времени в такой ситуации было бы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достаточно</w:t>
            </w:r>
            <w:r w:rsidDel="00000000" w:rsidR="00000000" w:rsidRPr="00000000">
              <w:rPr>
                <w:rtl w:val="0"/>
              </w:rPr>
              <w:t xml:space="preserve"> выделить на примерку в пункте выдачи? 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* До 10 минут 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* До 15 минут 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* До 20 минут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* До 30 минут 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* Хотел(а) бы без ограничения по времени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* Не знаю / Мне все равно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Измерение намерения к использованию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Обоснование:</w:t>
            </w:r>
            <w:r w:rsidDel="00000000" w:rsidR="00000000" w:rsidRPr="00000000">
              <w:rPr>
                <w:rtl w:val="0"/>
              </w:rPr>
              <w:t xml:space="preserve"> Привлекательность не всегда равна готовности к действию. Этот вопрос напрямую измеряет конверсионный потенциал услуги и является ключевой продуктовой метрикой, на которую, по нашим гипотезам, влияют все вышеперечисленные барьеры.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Исследовательский вопрос:</w:t>
            </w:r>
            <w:r w:rsidDel="00000000" w:rsidR="00000000" w:rsidRPr="00000000">
              <w:rPr>
                <w:rtl w:val="0"/>
              </w:rPr>
              <w:t xml:space="preserve"> Какова вероятность, что потенциальный пользователь воспользуется услугой, если она будет ему доступна?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Насколько вероятно, что вы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воспользовались бы</w:t>
            </w:r>
            <w:r w:rsidDel="00000000" w:rsidR="00000000" w:rsidRPr="00000000">
              <w:rPr>
                <w:rtl w:val="0"/>
              </w:rPr>
              <w:t xml:space="preserve"> такой услугой, если бы она была доступна при вашей следующей покупке одежды у частного продавца?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(Шкала от “Точно нет” до “Очень вероятно”)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Открытый сбор барьеров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Обоснование:</w:t>
            </w:r>
            <w:r w:rsidDel="00000000" w:rsidR="00000000" w:rsidRPr="00000000">
              <w:rPr>
                <w:rtl w:val="0"/>
              </w:rPr>
              <w:t xml:space="preserve"> Закрытые вопросы проверяют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наши</w:t>
            </w:r>
            <w:r w:rsidDel="00000000" w:rsidR="00000000" w:rsidRPr="00000000">
              <w:rPr>
                <w:rtl w:val="0"/>
              </w:rPr>
              <w:t xml:space="preserve"> гипотезы. Открытый вопрос позволяет найти "слепые зоны" — барьеры и опасения, которые мы могли упустить на качественном этапе или не учли при составлении анкеты.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Исследовательский вопрос:</w:t>
            </w:r>
            <w:r w:rsidDel="00000000" w:rsidR="00000000" w:rsidRPr="00000000">
              <w:rPr>
                <w:rtl w:val="0"/>
              </w:rPr>
              <w:t xml:space="preserve"> Какие основные опасения и барьеры самостоятельно назовут респонденты, когда их попросят подумать о потенциальных минусах услуги?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больше всего вас бы смущало или останавливало</w:t>
            </w:r>
            <w:r w:rsidDel="00000000" w:rsidR="00000000" w:rsidRPr="00000000">
              <w:rPr>
                <w:rtl w:val="0"/>
              </w:rPr>
              <w:t xml:space="preserve"> от использования такой услуги примерки у частного продавца?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(Открытое поле для ответов)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Расчёт объёма выборки</w:t>
      </w:r>
    </w:p>
    <w:p w:rsidR="00000000" w:rsidDel="00000000" w:rsidP="00000000" w:rsidRDefault="00000000" w:rsidRPr="00000000" w14:paraId="00000053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276" w:lineRule="auto"/>
        <w:jc w:val="both"/>
        <w:rPr>
          <w:color w:val="222222"/>
        </w:rPr>
      </w:pPr>
      <w:r w:rsidDel="00000000" w:rsidR="00000000" w:rsidRPr="00000000">
        <w:rPr>
          <w:rtl w:val="0"/>
        </w:rPr>
        <w:t xml:space="preserve">Я собрала 68 ответов.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276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Чтобы были уровень доверия 95% и погрешность +-5%, нам нужно было бы 384 респондента</w:t>
      </w:r>
      <w:r w:rsidDel="00000000" w:rsidR="00000000" w:rsidRPr="00000000">
        <w:rPr>
          <w:color w:val="222222"/>
          <w:vertAlign w:val="superscript"/>
        </w:rPr>
        <w:footnoteReference w:customMarkFollows="0" w:id="0"/>
      </w:r>
      <w:r w:rsidDel="00000000" w:rsidR="00000000" w:rsidRPr="00000000">
        <w:rPr>
          <w:color w:val="222222"/>
          <w:rtl w:val="0"/>
        </w:rPr>
        <w:t xml:space="preserve">,</w:t>
      </w:r>
      <w:r w:rsidDel="00000000" w:rsidR="00000000" w:rsidRPr="00000000">
        <w:rPr>
          <w:color w:val="222222"/>
          <w:vertAlign w:val="superscript"/>
        </w:rPr>
        <w:footnoteReference w:customMarkFollows="0" w:id="1"/>
      </w:r>
      <w:r w:rsidDel="00000000" w:rsidR="00000000" w:rsidRPr="00000000">
        <w:rPr>
          <w:color w:val="222222"/>
          <w:rtl w:val="0"/>
        </w:rPr>
        <w:t xml:space="preserve">.</w:t>
        <w:br w:type="textWrapping"/>
      </w:r>
      <w:r w:rsidDel="00000000" w:rsidR="00000000" w:rsidRPr="00000000">
        <w:rPr>
          <w:color w:val="222222"/>
        </w:rPr>
        <w:drawing>
          <wp:inline distB="114300" distT="114300" distL="114300" distR="114300">
            <wp:extent cx="5731200" cy="1460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480" w:line="276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Для моих данных доверительный интервал получился большой (~12%) для вопросов с двумя вариантами ответа (подробнее про процент ответов можно прочитать на странице калькулятора):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480" w:line="276" w:lineRule="auto"/>
        <w:jc w:val="both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5731200" cy="1778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276" w:lineRule="auto"/>
        <w:jc w:val="both"/>
        <w:rPr/>
      </w:pPr>
      <w:r w:rsidDel="00000000" w:rsidR="00000000" w:rsidRPr="00000000">
        <w:rPr>
          <w:rtl w:val="0"/>
        </w:rPr>
        <w:t xml:space="preserve">А если учитывать, что после скринига осталось всего 62 анкеты, то доверительный интервал будет +-12.45% для двух вариантов ответов, +-11.7% для трёх вариантов ответов.</w:t>
      </w:r>
    </w:p>
    <w:p w:rsidR="00000000" w:rsidDel="00000000" w:rsidP="00000000" w:rsidRDefault="00000000" w:rsidRPr="00000000" w14:paraId="00000058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276" w:lineRule="auto"/>
        <w:jc w:val="both"/>
        <w:rPr/>
      </w:pPr>
      <w:r w:rsidDel="00000000" w:rsidR="00000000" w:rsidRPr="00000000">
        <w:rPr>
          <w:rtl w:val="0"/>
        </w:rPr>
        <w:t xml:space="preserve">Погрешность получилась большой, но даже с такой погрешностью можно увидеть общие тренды.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276" w:lineRule="auto"/>
        <w:jc w:val="both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rtl w:val="0"/>
        </w:rPr>
        <w:t xml:space="preserve">5. Выборка респондентов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Опрос проходили люди разного возраста (20-50 лет) из Москвы и регионов РФ. Респондентов находила в чатах с друзьями и в инстаграме запостила две сториз.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Собранная выборка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частично совпадает</w:t>
      </w:r>
      <w:r w:rsidDel="00000000" w:rsidR="00000000" w:rsidRPr="00000000">
        <w:rPr>
          <w:color w:val="222222"/>
          <w:rtl w:val="0"/>
        </w:rPr>
        <w:t xml:space="preserve"> с целевой аудиторией, описанной в первоначальном плане исследования (ДЗ №1).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В чём совпадение:</w:t>
      </w:r>
      <w:r w:rsidDel="00000000" w:rsidR="00000000" w:rsidRPr="00000000">
        <w:rPr>
          <w:color w:val="222222"/>
          <w:rtl w:val="0"/>
        </w:rPr>
        <w:t xml:space="preserve"> Ключевое совпадение – в </w:t>
      </w:r>
      <w:r w:rsidDel="00000000" w:rsidR="00000000" w:rsidRPr="00000000">
        <w:rPr>
          <w:color w:val="222222"/>
          <w:rtl w:val="0"/>
        </w:rPr>
        <w:t xml:space="preserve">поведенческом критерии.</w:t>
      </w:r>
      <w:r w:rsidDel="00000000" w:rsidR="00000000" w:rsidRPr="00000000">
        <w:rPr>
          <w:color w:val="222222"/>
          <w:rtl w:val="0"/>
        </w:rPr>
        <w:t xml:space="preserve"> Мы опросили именно тех людей, на которых нацелена услуга “Примерка” – пользователей, которые уже покупают одежду онлайн и, следовательно, сталкиваются с проблемой выбора размера и фасона без примерки. Благодаря скринингу мы можем быть уверены, что респонденты понимают контекст и могут дать осмысленные ответы. 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В чём расхождение и каковы риски:</w:t>
      </w:r>
      <w:r w:rsidDel="00000000" w:rsidR="00000000" w:rsidRPr="00000000">
        <w:rPr>
          <w:color w:val="222222"/>
          <w:rtl w:val="0"/>
        </w:rPr>
        <w:t xml:space="preserve"> Основное расхождение лежит в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репрезентативности</w:t>
      </w:r>
      <w:r w:rsidDel="00000000" w:rsidR="00000000" w:rsidRPr="00000000">
        <w:rPr>
          <w:color w:val="222222"/>
          <w:rtl w:val="0"/>
        </w:rPr>
        <w:t xml:space="preserve">. Идеальная ЦА – это случайный срез </w:t>
      </w:r>
      <w:r w:rsidDel="00000000" w:rsidR="00000000" w:rsidRPr="00000000">
        <w:rPr>
          <w:color w:val="222222"/>
          <w:rtl w:val="0"/>
        </w:rPr>
        <w:t xml:space="preserve">всех</w:t>
      </w:r>
      <w:r w:rsidDel="00000000" w:rsidR="00000000" w:rsidRPr="00000000">
        <w:rPr>
          <w:color w:val="222222"/>
          <w:rtl w:val="0"/>
        </w:rPr>
        <w:t xml:space="preserve"> потенциальных пользователей Авито, покупающих одежду. Наша выборка, полученная через личные контакты, не является случайной и может иметь смещения: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jc w:val="both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Социально-демографический перекос:</w:t>
      </w:r>
      <w:r w:rsidDel="00000000" w:rsidR="00000000" w:rsidRPr="00000000">
        <w:rPr>
          <w:color w:val="222222"/>
          <w:rtl w:val="0"/>
        </w:rPr>
        <w:t xml:space="preserve"> вероятно, респонденты близки к исследователю по социальному кругу, уровню дохода, образованию и интересам.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jc w:val="both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“Пузырь лояльности”:</w:t>
      </w:r>
      <w:r w:rsidDel="00000000" w:rsidR="00000000" w:rsidRPr="00000000">
        <w:rPr>
          <w:color w:val="222222"/>
          <w:rtl w:val="0"/>
        </w:rPr>
        <w:t xml:space="preserve"> друзья и знакомые могут быть более лояльно настроены и давать социально-одобряемые ответы.</w:t>
      </w:r>
    </w:p>
    <w:p w:rsidR="00000000" w:rsidDel="00000000" w:rsidP="00000000" w:rsidRDefault="00000000" w:rsidRPr="00000000" w14:paraId="00000060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Результаты опроса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ind w:left="0" w:firstLine="0"/>
        <w:jc w:val="both"/>
        <w:rPr>
          <w:color w:val="222222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Таблица с данными</w:t>
        </w:r>
      </w:hyperlink>
      <w:r w:rsidDel="00000000" w:rsidR="00000000" w:rsidRPr="00000000">
        <w:rPr>
          <w:color w:val="222222"/>
          <w:rtl w:val="0"/>
        </w:rPr>
        <w:t xml:space="preserve">,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форма с опросом</w:t>
        </w:r>
      </w:hyperlink>
      <w:r w:rsidDel="00000000" w:rsidR="00000000" w:rsidRPr="00000000">
        <w:rPr>
          <w:color w:val="222222"/>
          <w:rtl w:val="0"/>
        </w:rPr>
        <w:t xml:space="preserve"> (графики почти все из гугл формы, не нашла как дать отдельно права на форму (а иначе у всех респондентов останется право на редактирование), поэтому все графики здесь скринами + часть из гугл таблички)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ind w:left="0" w:firstLine="0"/>
        <w:jc w:val="both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5428428" cy="5446463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8428" cy="5446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ind w:left="0" w:firstLine="0"/>
        <w:jc w:val="both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5491685" cy="2764087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685" cy="2764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ind w:left="0" w:firstLine="0"/>
        <w:jc w:val="both"/>
        <w:rPr>
          <w:color w:val="222222"/>
        </w:rPr>
      </w:pPr>
      <w:r w:rsidDel="00000000" w:rsidR="00000000" w:rsidRPr="00000000">
        <w:rPr>
          <w:color w:val="202124"/>
          <w:highlight w:val="white"/>
          <w:rtl w:val="0"/>
        </w:rPr>
        <w:t xml:space="preserve">Как вы думаете, сколько времени в такой ситуации было бы </w:t>
      </w:r>
      <w:r w:rsidDel="00000000" w:rsidR="00000000" w:rsidRPr="00000000">
        <w:rPr>
          <w:b w:val="1"/>
          <w:bCs w:val="1"/>
          <w:color w:val="202124"/>
          <w:highlight w:val="white"/>
          <w:rtl w:val="0"/>
        </w:rPr>
        <w:t xml:space="preserve">достаточно</w:t>
      </w:r>
      <w:r w:rsidDel="00000000" w:rsidR="00000000" w:rsidRPr="00000000">
        <w:rPr>
          <w:color w:val="202124"/>
          <w:highlight w:val="white"/>
          <w:rtl w:val="0"/>
        </w:rPr>
        <w:t xml:space="preserve"> на примерку вещи в пункте выдачи?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ind w:left="0" w:firstLine="0"/>
        <w:jc w:val="both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5065463" cy="3130153"/>
            <wp:effectExtent b="0" l="0" r="0" t="0"/>
            <wp:docPr descr="Диаграмма" id="7" name="image3.png"/>
            <a:graphic>
              <a:graphicData uri="http://schemas.openxmlformats.org/drawingml/2006/picture">
                <pic:pic>
                  <pic:nvPicPr>
                    <pic:cNvPr descr="Диаграмма"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5463" cy="31301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ind w:left="0" w:firstLine="0"/>
        <w:jc w:val="both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4646362" cy="2369491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6362" cy="2369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ind w:left="0" w:firstLine="0"/>
        <w:jc w:val="both"/>
        <w:rPr>
          <w:color w:val="202124"/>
          <w:highlight w:val="white"/>
        </w:rPr>
      </w:pPr>
      <w:r w:rsidDel="00000000" w:rsidR="00000000" w:rsidRPr="00000000">
        <w:rPr>
          <w:b w:val="1"/>
          <w:bCs w:val="1"/>
          <w:color w:val="202124"/>
          <w:highlight w:val="white"/>
          <w:rtl w:val="0"/>
        </w:rPr>
        <w:t xml:space="preserve">Что бы вас больше всего смущало или останавливало</w:t>
      </w:r>
      <w:r w:rsidDel="00000000" w:rsidR="00000000" w:rsidRPr="00000000">
        <w:rPr>
          <w:color w:val="202124"/>
          <w:highlight w:val="white"/>
          <w:rtl w:val="0"/>
        </w:rPr>
        <w:t xml:space="preserve"> от использования услуги "примерка" при покупке у частного продавца?</w:t>
      </w:r>
    </w:p>
    <w:tbl>
      <w:tblPr>
        <w:tblStyle w:val="Table2"/>
        <w:tblW w:w="10830.0" w:type="dxa"/>
        <w:jc w:val="left"/>
        <w:tblInd w:w="-2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1635"/>
        <w:gridCol w:w="6750"/>
        <w:tblGridChange w:id="0">
          <w:tblGrid>
            <w:gridCol w:w="2445"/>
            <w:gridCol w:w="1635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02124"/>
                <w:highlight w:val="white"/>
                <w:rtl w:val="0"/>
              </w:rPr>
              <w:t xml:space="preserve">Тема барьера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02124"/>
                <w:highlight w:val="white"/>
                <w:rtl w:val="0"/>
              </w:rPr>
              <w:t xml:space="preserve">Количество упоминаний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b w:val="1"/>
                <w:bCs w:val="1"/>
                <w:color w:val="2021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02124"/>
                <w:highlight w:val="white"/>
                <w:rtl w:val="0"/>
              </w:rPr>
              <w:t xml:space="preserve">Примеры цитат (авторская орфография сохранена)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Гигиена и состояние вещи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434343"/>
                <w:highlight w:val="white"/>
              </w:rPr>
            </w:pPr>
            <w:r w:rsidDel="00000000" w:rsidR="00000000" w:rsidRPr="00000000">
              <w:rPr>
                <w:color w:val="434343"/>
                <w:highlight w:val="white"/>
                <w:rtl w:val="0"/>
              </w:rPr>
              <w:t xml:space="preserve">ОДЕЖДУ МОГ НОСИТЬ ЧУХАН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434343"/>
                <w:highlight w:val="white"/>
              </w:rPr>
            </w:pPr>
            <w:r w:rsidDel="00000000" w:rsidR="00000000" w:rsidRPr="00000000">
              <w:rPr>
                <w:color w:val="434343"/>
                <w:highlight w:val="white"/>
                <w:rtl w:val="0"/>
              </w:rPr>
              <w:t xml:space="preserve">то, что вещь может быть грязной / поношенной и нестираной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Социальный дискомфорт и возврат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434343"/>
                <w:highlight w:val="white"/>
              </w:rPr>
            </w:pPr>
            <w:r w:rsidDel="00000000" w:rsidR="00000000" w:rsidRPr="00000000">
              <w:rPr>
                <w:color w:val="434343"/>
                <w:highlight w:val="white"/>
                <w:rtl w:val="0"/>
              </w:rPr>
              <w:t xml:space="preserve">Осознание того, что вещь может не подойти, а человек отправляет её туда сюда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434343"/>
                <w:highlight w:val="white"/>
              </w:rPr>
            </w:pPr>
            <w:r w:rsidDel="00000000" w:rsidR="00000000" w:rsidRPr="00000000">
              <w:rPr>
                <w:color w:val="434343"/>
                <w:highlight w:val="white"/>
                <w:rtl w:val="0"/>
              </w:rPr>
              <w:t xml:space="preserve">Социальное взаимодействие. Объяснения с продавцом, если не купил вещь.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both"/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Отсутствие барьеров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both"/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434343"/>
                <w:highlight w:val="white"/>
              </w:rPr>
            </w:pPr>
            <w:r w:rsidDel="00000000" w:rsidR="00000000" w:rsidRPr="00000000">
              <w:rPr>
                <w:color w:val="434343"/>
                <w:highlight w:val="white"/>
                <w:rtl w:val="0"/>
              </w:rPr>
              <w:t xml:space="preserve">Да все ок, стесняться нечего. У него цель -- продать вещь, у меня цель -- не давать денег капиталистам.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434343"/>
                <w:highlight w:val="white"/>
              </w:rPr>
            </w:pPr>
            <w:r w:rsidDel="00000000" w:rsidR="00000000" w:rsidRPr="00000000">
              <w:rPr>
                <w:color w:val="434343"/>
                <w:highlight w:val="white"/>
                <w:rtl w:val="0"/>
              </w:rPr>
              <w:t xml:space="preserve">ничего. опция примерки всегда очень желательна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Процесс и условия в ПВЗ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434343"/>
                <w:highlight w:val="white"/>
              </w:rPr>
            </w:pPr>
            <w:r w:rsidDel="00000000" w:rsidR="00000000" w:rsidRPr="00000000">
              <w:rPr>
                <w:color w:val="434343"/>
                <w:highlight w:val="white"/>
                <w:rtl w:val="0"/>
              </w:rPr>
              <w:t xml:space="preserve">Отсутствие кабинок для примерки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434343"/>
                <w:highlight w:val="white"/>
              </w:rPr>
            </w:pPr>
            <w:r w:rsidDel="00000000" w:rsidR="00000000" w:rsidRPr="00000000">
              <w:rPr>
                <w:color w:val="434343"/>
                <w:highlight w:val="white"/>
                <w:rtl w:val="0"/>
              </w:rPr>
              <w:t xml:space="preserve">Грязные пункты выдачи, где некомфортно мерить одежду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Стоимость и доп. расходы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434343"/>
                <w:highlight w:val="white"/>
                <w:rtl w:val="0"/>
              </w:rPr>
              <w:t xml:space="preserve">Дополнительная плата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434343"/>
                <w:highlight w:val="white"/>
                <w:rtl w:val="0"/>
              </w:rPr>
              <w:t xml:space="preserve">Если шмотка условный косарь, а пересылка туда-сюда 300 рэ, то ну фиг с ней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both"/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Страх испортить вещь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both"/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both"/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434343"/>
                <w:highlight w:val="white"/>
                <w:rtl w:val="0"/>
              </w:rPr>
              <w:t xml:space="preserve">Вдруг во время использования я ее как-то испорчу и будет сложно вернуть. Или потом продавец предъявит если с ней что-то случилось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both"/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Иное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both"/>
              <w:rPr>
                <w:color w:val="202124"/>
                <w:highlight w:val="white"/>
              </w:rPr>
            </w:pPr>
            <w:r w:rsidDel="00000000" w:rsidR="00000000" w:rsidRPr="00000000">
              <w:rPr>
                <w:color w:val="202124"/>
                <w:highlight w:val="white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434343"/>
                <w:highlight w:val="white"/>
              </w:rPr>
            </w:pPr>
            <w:r w:rsidDel="00000000" w:rsidR="00000000" w:rsidRPr="00000000">
              <w:rPr>
                <w:color w:val="434343"/>
                <w:highlight w:val="white"/>
                <w:rtl w:val="0"/>
              </w:rPr>
              <w:t xml:space="preserve">То что этой услуги нет и забираешь кота в мешке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434343"/>
                <w:highlight w:val="white"/>
              </w:rPr>
            </w:pPr>
            <w:r w:rsidDel="00000000" w:rsidR="00000000" w:rsidRPr="00000000">
              <w:rPr>
                <w:color w:val="434343"/>
                <w:highlight w:val="white"/>
                <w:rtl w:val="0"/>
              </w:rPr>
              <w:t xml:space="preserve">непривычно, обычно просто встречаешься с продавцом и забираешь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434343"/>
                <w:highlight w:val="white"/>
              </w:rPr>
            </w:pPr>
            <w:r w:rsidDel="00000000" w:rsidR="00000000" w:rsidRPr="00000000">
              <w:rPr>
                <w:color w:val="434343"/>
                <w:highlight w:val="white"/>
                <w:rtl w:val="0"/>
              </w:rPr>
              <w:t xml:space="preserve">Ничего, мне кажется, что примерка вещи -- это базовая база, и очень удивляюсь тому, что ее ещё где-то нет :)</w:t>
            </w:r>
          </w:p>
        </w:tc>
      </w:tr>
    </w:tbl>
    <w:p w:rsidR="00000000" w:rsidDel="00000000" w:rsidP="00000000" w:rsidRDefault="00000000" w:rsidRPr="00000000" w14:paraId="0000008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="276" w:lineRule="auto"/>
        <w:ind w:left="0" w:firstLine="0"/>
        <w:jc w:val="both"/>
        <w:rPr>
          <w:color w:val="202124"/>
          <w:highlight w:val="white"/>
        </w:rPr>
      </w:pPr>
      <w:r w:rsidDel="00000000" w:rsidR="00000000" w:rsidRPr="00000000">
        <w:rPr>
          <w:color w:val="202124"/>
          <w:highlight w:val="white"/>
        </w:rPr>
        <w:drawing>
          <wp:inline distB="114300" distT="114300" distL="114300" distR="114300">
            <wp:extent cx="3160462" cy="2876458"/>
            <wp:effectExtent b="0" l="0" r="0" t="0"/>
            <wp:docPr descr="Диаграмма" id="4" name="image2.png"/>
            <a:graphic>
              <a:graphicData uri="http://schemas.openxmlformats.org/drawingml/2006/picture">
                <pic:pic>
                  <pic:nvPicPr>
                    <pic:cNvPr descr="Диаграмма"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0462" cy="2876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Интерпретация данных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jc w:val="both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Общая привлекательность и намерение использования – очень высокие.</w:t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90% пользователей считают услугу привлекательной (оценки 4-5), и 86% вероятно ею воспользуются. Это сигнал: рынок готов, и потребность в услуге большая. Сама концепция “Примерки” – это попадание в боль пользователей.</w:t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Почему? Пользователи привыкли к стандартам маркетплейсов (Ozon, Lamoda) и хотят такого же уровня сервиса и безопасности на C2C-платформах. Отсутствие примерки – главный барьер для онлайн-покупки одежды, и предложенное решение его снимает.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Восприятие услуги: “Стандарт” побеждает, но “одолжение” – всё ещё сильная проблема.</w:t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Почти треть (32%) всё ещё воспринимает услугу примерки как личную договорённость. Это очень значительная доля, которая подтверждает выводы качественного исследования. Эти 32% – группа риска. Это люди, которые с наибольшей вероятностью испытают стресс при возврате, так как тратят время (своё и продавца) и подводят продавца в случае отказа от товара.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Дискомфорт при возврате: зона роста и скрытый барьер.</w:t>
      </w:r>
    </w:p>
    <w:p w:rsidR="00000000" w:rsidDel="00000000" w:rsidP="00000000" w:rsidRDefault="00000000" w:rsidRPr="00000000" w14:paraId="0000008F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28% (почти треть) ожидают дискомфорта от возврата, что подтверждает проблемы эмоционального барьера.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Ожидания по времени.</w:t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Нет единого мнения. Только 35% интуитивно попали в реальные 15 минут. Остальные либо хотят меньше времени, либо больше (в целом вокруг 15 минут). Это говорит о том, что у пользователей нет сформированного ожидания.</w:t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440" w:hanging="36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Это одновременно и риск – разочаровать тех, кто ждет 30 минут или безлимита, и возможность – установить 15 минут как индустриальный стандарт, так как сильного сопротивления этому нет.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Главный неожиданный инсайт из открытых ответов: гигиена.</w:t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1440" w:hanging="360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Самым часто упоминаемым барьером (12 раз) стала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брезгливость и вопросы гигиены</w:t>
      </w:r>
      <w:r w:rsidDel="00000000" w:rsidR="00000000" w:rsidRPr="00000000">
        <w:rPr>
          <w:color w:val="222222"/>
          <w:rtl w:val="0"/>
        </w:rPr>
        <w:t xml:space="preserve">. Это даже более насущная проблема, чем социальный дискомфорт (9 раз). Пользователи боятся не только подвести продавца, но и получить грязную, ношеную, неприятно пахнущую вещь.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Основные выводы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color w:val="222222"/>
        </w:rPr>
      </w:pPr>
      <w:r w:rsidDel="00000000" w:rsidR="00000000" w:rsidRPr="00000000">
        <w:rPr>
          <w:rtl w:val="0"/>
        </w:rPr>
        <w:t xml:space="preserve">Опрос показал и потенциал у опции и скрытые барьеры её использования. Пользователи отвечают, что хотят примерять одежду (90%), при этом переносят свой опыт с маркетплейсов на С2С и ожидают такого же сервиса (54% считают примерку стандартом).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НО</w:t>
      </w:r>
      <w:r w:rsidDel="00000000" w:rsidR="00000000" w:rsidRPr="00000000">
        <w:rPr>
          <w:color w:val="222222"/>
          <w:rtl w:val="0"/>
        </w:rPr>
        <w:t xml:space="preserve"> как только пользователи глубже задумываются о контексте C2C (“за этим стоит частный продавец”), всплывают два главных страха: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jc w:val="both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Страх перед вещью (Барьер доверия):</w:t>
      </w:r>
      <w:r w:rsidDel="00000000" w:rsidR="00000000" w:rsidRPr="00000000">
        <w:rPr>
          <w:color w:val="222222"/>
          <w:rtl w:val="0"/>
        </w:rPr>
        <w:t xml:space="preserve"> “А она чистая? Безопасная?” Этот страх самый массовый.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jc w:val="both"/>
        <w:rPr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Страх перед человеком (Социальный барьер):</w:t>
      </w:r>
      <w:r w:rsidDel="00000000" w:rsidR="00000000" w:rsidRPr="00000000">
        <w:rPr>
          <w:color w:val="222222"/>
          <w:rtl w:val="0"/>
        </w:rPr>
        <w:t xml:space="preserve"> “А что, если придется возвращать? Будет неловко”.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jc w:val="both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Эти барьеры приводят к тому, что почти треть аудитории заранее готовится к дискомфорту при возврате.</w:t>
      </w:r>
    </w:p>
    <w:p w:rsidR="00000000" w:rsidDel="00000000" w:rsidP="00000000" w:rsidRDefault="00000000" w:rsidRPr="00000000" w14:paraId="0000009B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гипотезы подтвердились / опроверглись?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H1: Восприятие примерки как дополнительной услуги (Частично подтвердилась).</w:t>
      </w:r>
      <w:r w:rsidDel="00000000" w:rsidR="00000000" w:rsidRPr="00000000">
        <w:rPr>
          <w:rtl w:val="0"/>
        </w:rPr>
        <w:t xml:space="preserve"> Гипотеза подтвердилась в том, что </w:t>
      </w:r>
      <w:r w:rsidDel="00000000" w:rsidR="00000000" w:rsidRPr="00000000">
        <w:rPr>
          <w:rtl w:val="0"/>
        </w:rPr>
        <w:t xml:space="preserve">это значимый барьер, существующ</w:t>
      </w:r>
      <w:r w:rsidDel="00000000" w:rsidR="00000000" w:rsidRPr="00000000">
        <w:rPr>
          <w:rtl w:val="0"/>
        </w:rPr>
        <w:t xml:space="preserve">ий для трети аудитории. Однако она не является доминирующей точкой зрения, как можно было предположить. Большинство уже мыслит иначе, опираясь на опыт с маркетплейсами.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H2: Ожидание эмоционального дискомфорта (Подтвердилась).</w:t>
      </w:r>
      <w:r w:rsidDel="00000000" w:rsidR="00000000" w:rsidRPr="00000000">
        <w:rPr>
          <w:rtl w:val="0"/>
        </w:rPr>
        <w:t xml:space="preserve"> Почти треть пользователей ожидает испытать дискомфорт. Открытые ответы про “объяснения с продавцом” и неловкость возврата напрямую подтверждают, что этот страх реален и является стоп-фактором.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H3: Отсутствие четких ожиданий по правилам (Подтвердилась).</w:t>
      </w:r>
      <w:r w:rsidDel="00000000" w:rsidR="00000000" w:rsidRPr="00000000">
        <w:rPr>
          <w:rtl w:val="0"/>
        </w:rPr>
        <w:t xml:space="preserve"> Данные показывают разброс мнений по времени на примерку. Это подтверждает, что у пользователей нет устоявшихся ожиданий, и правила нужно чётко и проактивно коммуницировать.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 улучшить продукт и идеи, что проверить в будущем?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Работа с барьером “Гигиена”: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Проверить гипотезу с “Маркерами доверия”.</w:t>
      </w:r>
      <w:r w:rsidDel="00000000" w:rsidR="00000000" w:rsidRPr="00000000">
        <w:rPr>
          <w:rtl w:val="0"/>
        </w:rPr>
        <w:t xml:space="preserve"> Провести A/B-тест, где в карточке товара с прим</w:t>
      </w:r>
      <w:r w:rsidDel="00000000" w:rsidR="00000000" w:rsidRPr="00000000">
        <w:rPr>
          <w:rtl w:val="0"/>
        </w:rPr>
        <w:t xml:space="preserve">еркой будет значок/плашка вроде Гарантия чистоты или Вещь проверена перед отправкой.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Изменить коммуникацию.</w:t>
      </w:r>
      <w:r w:rsidDel="00000000" w:rsidR="00000000" w:rsidRPr="00000000">
        <w:rPr>
          <w:rtl w:val="0"/>
        </w:rPr>
        <w:t xml:space="preserve"> В онбординге к услуге явно прописать: Продавец обязан отправить чистую вещь. Если с товаром что-то не так, вы можете легко отказаться от него в ПВЗ.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Работа с барьером “Социальный дискомфорт”: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Пересмотреть UX-копирайтинг.</w:t>
      </w:r>
      <w:r w:rsidDel="00000000" w:rsidR="00000000" w:rsidRPr="00000000">
        <w:rPr>
          <w:rtl w:val="0"/>
        </w:rPr>
        <w:t xml:space="preserve"> Изменить формулировки в интерфейсе, чтобы услуга однозначно воспринималась как </w:t>
      </w:r>
      <w:r w:rsidDel="00000000" w:rsidR="00000000" w:rsidRPr="00000000">
        <w:rPr>
          <w:b w:val="1"/>
          <w:bCs w:val="1"/>
          <w:rtl w:val="0"/>
        </w:rPr>
        <w:t xml:space="preserve">сервис от Авито</w:t>
      </w:r>
      <w:r w:rsidDel="00000000" w:rsidR="00000000" w:rsidRPr="00000000">
        <w:rPr>
          <w:rtl w:val="0"/>
        </w:rPr>
        <w:t xml:space="preserve">, а не одолжение от продавца. Например: “Примерка с защитой Авито” вместо “Примерка от продавца”.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Стандартизировать процесс возврата.</w:t>
      </w:r>
      <w:r w:rsidDel="00000000" w:rsidR="00000000" w:rsidRPr="00000000">
        <w:rPr>
          <w:rtl w:val="0"/>
        </w:rPr>
        <w:t xml:space="preserve"> Спроектировать и донести до пользователя, что возврат в ПВЗ – это </w:t>
      </w:r>
      <w:r w:rsidDel="00000000" w:rsidR="00000000" w:rsidRPr="00000000">
        <w:rPr>
          <w:b w:val="1"/>
          <w:bCs w:val="1"/>
          <w:rtl w:val="0"/>
        </w:rPr>
        <w:t xml:space="preserve">анонимное и безличное действие</w:t>
      </w:r>
      <w:r w:rsidDel="00000000" w:rsidR="00000000" w:rsidRPr="00000000">
        <w:rPr>
          <w:rtl w:val="0"/>
        </w:rPr>
        <w:t xml:space="preserve">. Подчеркнуть, что сотруднику ПВЗ не нужно ничего объяснять, а продавец получит стандартное уведомление от системы, а не личное сообщение от покупателя.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Цель исследования достигнута.</w:t>
      </w:r>
      <w:r w:rsidDel="00000000" w:rsidR="00000000" w:rsidRPr="00000000">
        <w:rPr>
          <w:rtl w:val="0"/>
        </w:rPr>
        <w:t xml:space="preserve"> Мы получили ответы на поставленные исследовательские вопросы: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Какой процент склонен воспринимать услугу как дополнительную услугу?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32%</w:t>
      </w:r>
      <w:r w:rsidDel="00000000" w:rsidR="00000000" w:rsidRPr="00000000">
        <w:rPr>
          <w:rtl w:val="0"/>
        </w:rPr>
        <w:t xml:space="preserve">. Это большая доля аудитории, для которой существует коммуникационный барьер.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Какой процент ожидает дискомфорта при возврате?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28%</w:t>
      </w:r>
      <w:r w:rsidDel="00000000" w:rsidR="00000000" w:rsidRPr="00000000">
        <w:rPr>
          <w:rtl w:val="0"/>
        </w:rPr>
        <w:t xml:space="preserve">. Мы количественно подтвердили, что страх возврата – это потенциальная проблема почти для трети потенциальных пользователей.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Является ли ожидаемый негативный опыт значимым барьером?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bCs w:val="1"/>
          <w:rtl w:val="0"/>
        </w:rPr>
        <w:t xml:space="preserve">Да.</w:t>
      </w:r>
      <w:r w:rsidDel="00000000" w:rsidR="00000000" w:rsidRPr="00000000">
        <w:rPr>
          <w:rtl w:val="0"/>
        </w:rPr>
        <w:t xml:space="preserve"> Данные показывают, что этот страх, в связке с неожиданным инсайтом о гигиене, является ключевым препятствием, которое нужно проработать для повышения конверсии в использование услуги.</w:t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Таким образом, мы успешно оценили первоначальное восприятие концепции и количественно измерили барьеры, выявленные на качественном этапе.</w:t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A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27 млн человек по данным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https://marketing.rbc.ru/articles/15839/</w:t>
        </w:r>
      </w:hyperlink>
      <w:r w:rsidDel="00000000" w:rsidR="00000000" w:rsidRPr="00000000">
        <w:rPr>
          <w:sz w:val="20"/>
          <w:szCs w:val="20"/>
          <w:rtl w:val="0"/>
        </w:rPr>
        <w:t xml:space="preserve">, столько заходят на авито fashion в месяц</w:t>
      </w:r>
      <w:r w:rsidDel="00000000" w:rsidR="00000000" w:rsidRPr="00000000">
        <w:rPr>
          <w:rtl w:val="0"/>
        </w:rPr>
      </w:r>
    </w:p>
  </w:footnote>
  <w:footnote w:id="1">
    <w:p w:rsidR="00000000" w:rsidDel="00000000" w:rsidP="00000000" w:rsidRDefault="00000000" w:rsidRPr="00000000" w14:paraId="000000A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калькулятор https://socioline.ru/rv.php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Mjh3dHbWnEjUkDs0cfVnJ9yQvkLjZzQyTDURrOhswkY/edit?usp=sharing" TargetMode="External"/><Relationship Id="rId10" Type="http://schemas.openxmlformats.org/officeDocument/2006/relationships/image" Target="media/image1.png"/><Relationship Id="rId13" Type="http://schemas.openxmlformats.org/officeDocument/2006/relationships/image" Target="media/image7.png"/><Relationship Id="rId12" Type="http://schemas.openxmlformats.org/officeDocument/2006/relationships/hyperlink" Target="https://forms.gle/am18F7WF2ptLeDNX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5.png"/><Relationship Id="rId15" Type="http://schemas.openxmlformats.org/officeDocument/2006/relationships/image" Target="media/image3.png"/><Relationship Id="rId14" Type="http://schemas.openxmlformats.org/officeDocument/2006/relationships/image" Target="media/image6.png"/><Relationship Id="rId17" Type="http://schemas.openxmlformats.org/officeDocument/2006/relationships/image" Target="media/image2.png"/><Relationship Id="rId16" Type="http://schemas.openxmlformats.org/officeDocument/2006/relationships/image" Target="media/image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document/d/1HkXZeq7aSoxhFv8-jh-kFPO6dmlFO3xlQDhi5UriLII/edit?usp=sharing" TargetMode="External"/><Relationship Id="rId8" Type="http://schemas.openxmlformats.org/officeDocument/2006/relationships/hyperlink" Target="https://docs.google.com/document/d/1v8TibdxgqxeB3H9Cz6zV_8IzE8SZQZ3tuORMivVHiiw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marketing.rbc.ru/articles/1583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