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7046" w14:textId="6AAABAAF" w:rsidR="004B62BC" w:rsidRDefault="004B62BC" w:rsidP="004B62BC">
      <w:pPr>
        <w:pStyle w:val="ListParagraph"/>
        <w:numPr>
          <w:ilvl w:val="0"/>
          <w:numId w:val="1"/>
        </w:numPr>
      </w:pPr>
      <w:r w:rsidRPr="004B62BC">
        <w:t>List and explain different PowerBi products?</w:t>
      </w:r>
    </w:p>
    <w:p w14:paraId="32C8BCB8" w14:textId="1A816737" w:rsidR="004B62BC" w:rsidRDefault="004B62BC" w:rsidP="004B62BC">
      <w:pPr>
        <w:pStyle w:val="ListParagraph"/>
      </w:pPr>
      <w:r>
        <w:t xml:space="preserve">Ans: </w:t>
      </w:r>
    </w:p>
    <w:p w14:paraId="71617149" w14:textId="1BC6A31B" w:rsidR="004B62BC" w:rsidRPr="004B62BC" w:rsidRDefault="004B62BC" w:rsidP="004B62BC">
      <w:pPr>
        <w:rPr>
          <w:b/>
          <w:bCs/>
        </w:rPr>
      </w:pPr>
      <w:r>
        <w:rPr>
          <w:b/>
          <w:bCs/>
        </w:rPr>
        <w:t xml:space="preserve">        </w:t>
      </w:r>
      <w:r w:rsidRPr="004B62BC">
        <w:rPr>
          <w:b/>
          <w:bCs/>
        </w:rPr>
        <w:t>Power BI desktop:</w:t>
      </w:r>
    </w:p>
    <w:p w14:paraId="46734C54" w14:textId="77777777" w:rsidR="004B62BC" w:rsidRDefault="004B62BC" w:rsidP="004B62BC">
      <w:pPr>
        <w:pStyle w:val="ListParagraph"/>
        <w:numPr>
          <w:ilvl w:val="0"/>
          <w:numId w:val="3"/>
        </w:numPr>
      </w:pPr>
      <w:r>
        <w:t>Creating and editing customized reports for every level of expertise.</w:t>
      </w:r>
    </w:p>
    <w:p w14:paraId="504403F6" w14:textId="77777777" w:rsidR="004B62BC" w:rsidRDefault="004B62BC" w:rsidP="004B62BC">
      <w:pPr>
        <w:pStyle w:val="ListParagraph"/>
        <w:numPr>
          <w:ilvl w:val="0"/>
          <w:numId w:val="3"/>
        </w:numPr>
      </w:pPr>
      <w:r>
        <w:t>Data ingestion from hundreds of supported data sources.</w:t>
      </w:r>
    </w:p>
    <w:p w14:paraId="5C58DF37" w14:textId="77777777" w:rsidR="004B62BC" w:rsidRDefault="004B62BC" w:rsidP="004B62BC">
      <w:pPr>
        <w:pStyle w:val="ListParagraph"/>
        <w:numPr>
          <w:ilvl w:val="0"/>
          <w:numId w:val="3"/>
        </w:numPr>
      </w:pPr>
      <w:r>
        <w:t>Data transformation, cleaning, data model creation with built-in Power Query Editor.</w:t>
      </w:r>
    </w:p>
    <w:p w14:paraId="58781B91" w14:textId="77777777" w:rsidR="004B62BC" w:rsidRDefault="004B62BC" w:rsidP="004B62BC">
      <w:pPr>
        <w:pStyle w:val="ListParagraph"/>
        <w:numPr>
          <w:ilvl w:val="0"/>
          <w:numId w:val="3"/>
        </w:numPr>
      </w:pPr>
      <w:r>
        <w:t>AI-driven analytics.</w:t>
      </w:r>
    </w:p>
    <w:p w14:paraId="482E3455" w14:textId="7BEBF3CA" w:rsidR="004B62BC" w:rsidRDefault="004B62BC" w:rsidP="004B62BC">
      <w:pPr>
        <w:pStyle w:val="ListParagraph"/>
        <w:numPr>
          <w:ilvl w:val="0"/>
          <w:numId w:val="3"/>
        </w:numPr>
      </w:pPr>
      <w:r>
        <w:t>Interactive reporting with pre-built or custom visuals</w:t>
      </w:r>
      <w:r>
        <w:t>.</w:t>
      </w:r>
    </w:p>
    <w:p w14:paraId="25F482FF" w14:textId="03DD24AD" w:rsidR="004B62BC" w:rsidRPr="00EA179A" w:rsidRDefault="00EA179A" w:rsidP="00EA179A">
      <w:pPr>
        <w:rPr>
          <w:b/>
          <w:bCs/>
        </w:rPr>
      </w:pPr>
      <w:r w:rsidRPr="00EA179A">
        <w:rPr>
          <w:b/>
          <w:bCs/>
        </w:rPr>
        <w:t xml:space="preserve">         Power BI Pro:</w:t>
      </w:r>
    </w:p>
    <w:p w14:paraId="1126E88C" w14:textId="77777777" w:rsidR="00EA179A" w:rsidRDefault="00EA179A" w:rsidP="00EA179A">
      <w:pPr>
        <w:pStyle w:val="ListParagraph"/>
        <w:numPr>
          <w:ilvl w:val="0"/>
          <w:numId w:val="4"/>
        </w:numPr>
      </w:pPr>
      <w:r>
        <w:t>Self-service BI in the cloud.</w:t>
      </w:r>
    </w:p>
    <w:p w14:paraId="1CB3FFDA" w14:textId="77777777" w:rsidR="00EA179A" w:rsidRDefault="00EA179A" w:rsidP="00EA179A">
      <w:pPr>
        <w:pStyle w:val="ListParagraph"/>
        <w:numPr>
          <w:ilvl w:val="0"/>
          <w:numId w:val="4"/>
        </w:numPr>
      </w:pPr>
      <w:r>
        <w:t>Creating, editing and sharing reports and dashboards among users.</w:t>
      </w:r>
    </w:p>
    <w:p w14:paraId="406B227D" w14:textId="77777777" w:rsidR="00EA179A" w:rsidRDefault="00EA179A" w:rsidP="00EA179A">
      <w:pPr>
        <w:pStyle w:val="ListParagraph"/>
        <w:numPr>
          <w:ilvl w:val="0"/>
          <w:numId w:val="4"/>
        </w:numPr>
      </w:pPr>
      <w:r>
        <w:t>Collaboration in personal and team workspaces.</w:t>
      </w:r>
    </w:p>
    <w:p w14:paraId="6916FC82" w14:textId="77777777" w:rsidR="00EA179A" w:rsidRDefault="00EA179A" w:rsidP="00EA179A">
      <w:pPr>
        <w:pStyle w:val="ListParagraph"/>
        <w:numPr>
          <w:ilvl w:val="0"/>
          <w:numId w:val="4"/>
        </w:numPr>
      </w:pPr>
      <w:r>
        <w:t>10 GB of storage per user.</w:t>
      </w:r>
    </w:p>
    <w:p w14:paraId="31E20508" w14:textId="77777777" w:rsidR="00EA179A" w:rsidRDefault="00EA179A" w:rsidP="00EA179A">
      <w:pPr>
        <w:pStyle w:val="ListParagraph"/>
        <w:numPr>
          <w:ilvl w:val="0"/>
          <w:numId w:val="4"/>
        </w:numPr>
      </w:pPr>
      <w:r>
        <w:t>$9.99 user/month</w:t>
      </w:r>
    </w:p>
    <w:p w14:paraId="46E7DCC5" w14:textId="6DF2983D" w:rsidR="00EA179A" w:rsidRDefault="00EA179A" w:rsidP="00EA179A">
      <w:pPr>
        <w:rPr>
          <w:b/>
          <w:bCs/>
        </w:rPr>
      </w:pPr>
      <w:r w:rsidRPr="00EA179A">
        <w:rPr>
          <w:b/>
          <w:bCs/>
        </w:rPr>
        <w:t>Power BI Premium:</w:t>
      </w:r>
    </w:p>
    <w:p w14:paraId="6CD5F465" w14:textId="77777777" w:rsidR="00EA179A" w:rsidRPr="00EA179A" w:rsidRDefault="00EA179A" w:rsidP="00EA179A">
      <w:pPr>
        <w:pStyle w:val="ListParagraph"/>
        <w:numPr>
          <w:ilvl w:val="0"/>
          <w:numId w:val="5"/>
        </w:numPr>
      </w:pPr>
      <w:r w:rsidRPr="00EA179A">
        <w:t>Enterprise BI both on-premises and in the cloud.</w:t>
      </w:r>
    </w:p>
    <w:p w14:paraId="670DC35F" w14:textId="77777777" w:rsidR="00EA179A" w:rsidRPr="00EA179A" w:rsidRDefault="00EA179A" w:rsidP="00EA179A">
      <w:pPr>
        <w:pStyle w:val="ListParagraph"/>
        <w:numPr>
          <w:ilvl w:val="0"/>
          <w:numId w:val="5"/>
        </w:numPr>
      </w:pPr>
      <w:r w:rsidRPr="00EA179A">
        <w:t>Dedicated storage (100 TB) and compute resources.</w:t>
      </w:r>
    </w:p>
    <w:p w14:paraId="160CF6F2" w14:textId="77777777" w:rsidR="00EA179A" w:rsidRPr="00EA179A" w:rsidRDefault="00EA179A" w:rsidP="00EA179A">
      <w:pPr>
        <w:pStyle w:val="ListParagraph"/>
        <w:numPr>
          <w:ilvl w:val="0"/>
          <w:numId w:val="5"/>
        </w:numPr>
      </w:pPr>
      <w:r w:rsidRPr="00EA179A">
        <w:t>Consumption of Power BI content without individual licensing.</w:t>
      </w:r>
    </w:p>
    <w:p w14:paraId="0A6A56D1" w14:textId="77777777" w:rsidR="00EA179A" w:rsidRPr="00EA179A" w:rsidRDefault="00EA179A" w:rsidP="00EA179A">
      <w:pPr>
        <w:pStyle w:val="ListParagraph"/>
        <w:numPr>
          <w:ilvl w:val="0"/>
          <w:numId w:val="5"/>
        </w:numPr>
      </w:pPr>
      <w:r w:rsidRPr="00EA179A">
        <w:t>Maintaining BI assets on-premises with the Power BI Report server.</w:t>
      </w:r>
    </w:p>
    <w:p w14:paraId="2C914C8B" w14:textId="77777777" w:rsidR="00EA179A" w:rsidRPr="00EA179A" w:rsidRDefault="00EA179A" w:rsidP="00EA179A">
      <w:pPr>
        <w:pStyle w:val="ListParagraph"/>
        <w:numPr>
          <w:ilvl w:val="0"/>
          <w:numId w:val="5"/>
        </w:numPr>
      </w:pPr>
      <w:r w:rsidRPr="00EA179A">
        <w:t>Paginated reporting.</w:t>
      </w:r>
    </w:p>
    <w:p w14:paraId="0EC75672" w14:textId="59857888" w:rsidR="00EA179A" w:rsidRDefault="00EA179A" w:rsidP="00EA179A">
      <w:pPr>
        <w:pStyle w:val="ListParagraph"/>
        <w:numPr>
          <w:ilvl w:val="0"/>
          <w:numId w:val="5"/>
        </w:numPr>
      </w:pPr>
      <w:r w:rsidRPr="00EA179A">
        <w:t>Multi-geo capability.</w:t>
      </w:r>
    </w:p>
    <w:p w14:paraId="706DDDA8" w14:textId="0D3AF20D" w:rsidR="00EA179A" w:rsidRPr="00EA179A" w:rsidRDefault="00EA179A" w:rsidP="00EA179A">
      <w:pPr>
        <w:rPr>
          <w:b/>
          <w:bCs/>
        </w:rPr>
      </w:pPr>
      <w:r w:rsidRPr="00EA179A">
        <w:rPr>
          <w:b/>
          <w:bCs/>
        </w:rPr>
        <w:t>Power BI Embedded:</w:t>
      </w:r>
    </w:p>
    <w:p w14:paraId="5F80C924" w14:textId="09C78781" w:rsidR="00EA179A" w:rsidRPr="00EA179A" w:rsidRDefault="00EA179A" w:rsidP="00EA179A">
      <w:pPr>
        <w:numPr>
          <w:ilvl w:val="0"/>
          <w:numId w:val="6"/>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 xml:space="preserve">Reports, </w:t>
      </w:r>
      <w:r w:rsidRPr="00EA179A">
        <w:rPr>
          <w:rFonts w:eastAsia="Times New Roman" w:cstheme="minorHAnsi"/>
          <w:color w:val="3B3C3D"/>
          <w:kern w:val="0"/>
          <w:lang w:eastAsia="en-IN"/>
          <w14:ligatures w14:val="none"/>
        </w:rPr>
        <w:t>dashboards,</w:t>
      </w:r>
      <w:r w:rsidRPr="00EA179A">
        <w:rPr>
          <w:rFonts w:eastAsia="Times New Roman" w:cstheme="minorHAnsi"/>
          <w:color w:val="3B3C3D"/>
          <w:kern w:val="0"/>
          <w:lang w:eastAsia="en-IN"/>
          <w14:ligatures w14:val="none"/>
        </w:rPr>
        <w:t xml:space="preserve"> and visual analytics embedded into applications.</w:t>
      </w:r>
    </w:p>
    <w:p w14:paraId="1907C7D9" w14:textId="62F04218" w:rsidR="00EA179A" w:rsidRDefault="00EA179A" w:rsidP="00EA179A">
      <w:pPr>
        <w:numPr>
          <w:ilvl w:val="0"/>
          <w:numId w:val="6"/>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An extensive library of data connectors, APIs, and fully documented SDKs.</w:t>
      </w:r>
    </w:p>
    <w:p w14:paraId="14115A87" w14:textId="43232D71" w:rsidR="00EA179A" w:rsidRDefault="00EA179A" w:rsidP="00EA179A">
      <w:pPr>
        <w:pStyle w:val="ListParagraph"/>
        <w:numPr>
          <w:ilvl w:val="0"/>
          <w:numId w:val="1"/>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What limitations of Excel, Microsoft solved by PowerBi?</w:t>
      </w:r>
    </w:p>
    <w:p w14:paraId="469BEC59" w14:textId="543F1B91" w:rsidR="00EA179A" w:rsidRPr="00EA179A" w:rsidRDefault="00EA179A" w:rsidP="00EA179A">
      <w:pPr>
        <w:pStyle w:val="ListParagraph"/>
        <w:numPr>
          <w:ilvl w:val="0"/>
          <w:numId w:val="7"/>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Excel has limitations in the amount of data it can work with. In contrast, Power BI can handle much larger amounts of data.</w:t>
      </w:r>
    </w:p>
    <w:p w14:paraId="66C6F8FB" w14:textId="77777777" w:rsidR="00EA179A" w:rsidRPr="00EA179A" w:rsidRDefault="00EA179A" w:rsidP="00EA179A">
      <w:pPr>
        <w:pStyle w:val="ListParagraph"/>
        <w:numPr>
          <w:ilvl w:val="0"/>
          <w:numId w:val="7"/>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Power BI can connect to a large number of data sources, while Excel's connectivity capacity is limited. Also, unlike Excel, Power BI can be easily used from mobile devices.</w:t>
      </w:r>
    </w:p>
    <w:p w14:paraId="7A4AAF8A" w14:textId="77777777" w:rsidR="00EA179A" w:rsidRPr="00EA179A" w:rsidRDefault="00EA179A" w:rsidP="00EA179A">
      <w:pPr>
        <w:pStyle w:val="ListParagraph"/>
        <w:numPr>
          <w:ilvl w:val="0"/>
          <w:numId w:val="7"/>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Power BI has faster processing than Excel.</w:t>
      </w:r>
    </w:p>
    <w:p w14:paraId="1E3D32BA" w14:textId="77777777" w:rsidR="00EA179A" w:rsidRPr="00EA179A" w:rsidRDefault="00EA179A" w:rsidP="00EA179A">
      <w:pPr>
        <w:pStyle w:val="ListParagraph"/>
        <w:numPr>
          <w:ilvl w:val="0"/>
          <w:numId w:val="7"/>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Power BI dashboards are more visually appealing, interactive and customizable than those in Excel.</w:t>
      </w:r>
    </w:p>
    <w:p w14:paraId="2CCFCB22" w14:textId="77777777" w:rsidR="00EA179A" w:rsidRPr="00EA179A" w:rsidRDefault="00EA179A" w:rsidP="00EA179A">
      <w:pPr>
        <w:pStyle w:val="ListParagraph"/>
        <w:numPr>
          <w:ilvl w:val="0"/>
          <w:numId w:val="7"/>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Power BI is a more powerful tool than Excel in terms of comparison between tables, reports or data files.</w:t>
      </w:r>
    </w:p>
    <w:p w14:paraId="3AB0AEB8" w14:textId="77777777" w:rsidR="00EA179A" w:rsidRPr="00EA179A" w:rsidRDefault="00EA179A" w:rsidP="00EA179A">
      <w:pPr>
        <w:pStyle w:val="ListParagraph"/>
        <w:numPr>
          <w:ilvl w:val="0"/>
          <w:numId w:val="7"/>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Power BI is more user friendly and easy to use than Excel.</w:t>
      </w:r>
    </w:p>
    <w:p w14:paraId="324C4D7C" w14:textId="1B44AA7D" w:rsidR="00EA179A" w:rsidRDefault="00EA179A" w:rsidP="00EA179A">
      <w:pPr>
        <w:pStyle w:val="ListParagraph"/>
        <w:numPr>
          <w:ilvl w:val="0"/>
          <w:numId w:val="1"/>
        </w:numPr>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 xml:space="preserve">Explain </w:t>
      </w:r>
      <w:proofErr w:type="spellStart"/>
      <w:r w:rsidRPr="00EA179A">
        <w:rPr>
          <w:rFonts w:eastAsia="Times New Roman" w:cstheme="minorHAnsi"/>
          <w:color w:val="3B3C3D"/>
          <w:kern w:val="0"/>
          <w:lang w:eastAsia="en-IN"/>
          <w14:ligatures w14:val="none"/>
        </w:rPr>
        <w:t>PowerQuery</w:t>
      </w:r>
      <w:proofErr w:type="spellEnd"/>
      <w:r w:rsidRPr="00EA179A">
        <w:rPr>
          <w:rFonts w:eastAsia="Times New Roman" w:cstheme="minorHAnsi"/>
          <w:color w:val="3B3C3D"/>
          <w:kern w:val="0"/>
          <w:lang w:eastAsia="en-IN"/>
          <w14:ligatures w14:val="none"/>
        </w:rPr>
        <w:t>?</w:t>
      </w:r>
    </w:p>
    <w:p w14:paraId="344D3083" w14:textId="7EA273E9" w:rsidR="00EA179A" w:rsidRDefault="00EA179A" w:rsidP="00EA179A">
      <w:pPr>
        <w:pStyle w:val="ListParagraph"/>
        <w:ind w:left="644"/>
        <w:rPr>
          <w:rFonts w:eastAsia="Times New Roman" w:cstheme="minorHAnsi"/>
          <w:color w:val="3B3C3D"/>
          <w:kern w:val="0"/>
          <w:lang w:eastAsia="en-IN"/>
          <w14:ligatures w14:val="none"/>
        </w:rPr>
      </w:pPr>
      <w:r>
        <w:rPr>
          <w:rFonts w:eastAsia="Times New Roman" w:cstheme="minorHAnsi"/>
          <w:color w:val="3B3C3D"/>
          <w:kern w:val="0"/>
          <w:lang w:eastAsia="en-IN"/>
          <w14:ligatures w14:val="none"/>
        </w:rPr>
        <w:t xml:space="preserve">Ans: </w:t>
      </w:r>
      <w:r w:rsidR="00913CF7" w:rsidRPr="00913CF7">
        <w:rPr>
          <w:rFonts w:eastAsia="Times New Roman" w:cstheme="minorHAnsi"/>
          <w:color w:val="3B3C3D"/>
          <w:kern w:val="0"/>
          <w:lang w:eastAsia="en-IN"/>
          <w14:ligatures w14:val="none"/>
        </w:rPr>
        <w:t>Power Query is the data connectivity and data preparation technology that enables end users to seamlessly import and reshape data from within a wide range of Microsoft products, including Excel, Power BI, Analysis Services, Dataverse, and more.</w:t>
      </w:r>
    </w:p>
    <w:p w14:paraId="288BFD24" w14:textId="1D7B13FD" w:rsidR="00EA179A" w:rsidRDefault="00EA179A" w:rsidP="00EA179A">
      <w:pPr>
        <w:pStyle w:val="ListParagraph"/>
        <w:ind w:left="644"/>
        <w:rPr>
          <w:rFonts w:eastAsia="Times New Roman" w:cstheme="minorHAnsi"/>
          <w:color w:val="3B3C3D"/>
          <w:kern w:val="0"/>
          <w:lang w:eastAsia="en-IN"/>
          <w14:ligatures w14:val="none"/>
        </w:rPr>
      </w:pPr>
    </w:p>
    <w:p w14:paraId="15BA9672" w14:textId="322A5C78" w:rsidR="00EA179A" w:rsidRDefault="00EA179A" w:rsidP="00EA179A">
      <w:pPr>
        <w:pStyle w:val="ListParagraph"/>
        <w:ind w:left="644"/>
        <w:rPr>
          <w:rFonts w:eastAsia="Times New Roman" w:cstheme="minorHAnsi"/>
          <w:color w:val="3B3C3D"/>
          <w:kern w:val="0"/>
          <w:lang w:eastAsia="en-IN"/>
          <w14:ligatures w14:val="none"/>
        </w:rPr>
      </w:pPr>
    </w:p>
    <w:p w14:paraId="1E2A4542" w14:textId="56AFAA66" w:rsidR="00EA179A" w:rsidRDefault="00EA179A" w:rsidP="00EA179A">
      <w:pPr>
        <w:pStyle w:val="ListParagraph"/>
        <w:ind w:left="644"/>
        <w:rPr>
          <w:rFonts w:eastAsia="Times New Roman" w:cstheme="minorHAnsi"/>
          <w:color w:val="3B3C3D"/>
          <w:kern w:val="0"/>
          <w:lang w:eastAsia="en-IN"/>
          <w14:ligatures w14:val="none"/>
        </w:rPr>
      </w:pPr>
    </w:p>
    <w:p w14:paraId="2C28F874" w14:textId="77777777" w:rsidR="00EA179A" w:rsidRPr="00EA179A" w:rsidRDefault="00EA179A" w:rsidP="00EA179A">
      <w:pPr>
        <w:pStyle w:val="ListParagraph"/>
        <w:ind w:left="644"/>
        <w:rPr>
          <w:rFonts w:eastAsia="Times New Roman" w:cstheme="minorHAnsi"/>
          <w:color w:val="3B3C3D"/>
          <w:kern w:val="0"/>
          <w:lang w:eastAsia="en-IN"/>
          <w14:ligatures w14:val="none"/>
        </w:rPr>
      </w:pPr>
    </w:p>
    <w:p w14:paraId="2E5FD9F3" w14:textId="58D13E3D" w:rsidR="00EA179A" w:rsidRDefault="00EA179A" w:rsidP="00EA179A">
      <w:pPr>
        <w:pStyle w:val="ListParagraph"/>
        <w:numPr>
          <w:ilvl w:val="0"/>
          <w:numId w:val="1"/>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Explain PowerMap?</w:t>
      </w:r>
    </w:p>
    <w:p w14:paraId="6E4D8AE4" w14:textId="749F4544" w:rsidR="00913CF7" w:rsidRPr="00913CF7" w:rsidRDefault="00913CF7" w:rsidP="00913CF7">
      <w:pPr>
        <w:spacing w:before="100" w:beforeAutospacing="1" w:after="150" w:line="240" w:lineRule="auto"/>
        <w:ind w:left="284"/>
        <w:rPr>
          <w:rFonts w:eastAsia="Times New Roman" w:cstheme="minorHAnsi"/>
          <w:color w:val="3B3C3D"/>
          <w:kern w:val="0"/>
          <w:lang w:eastAsia="en-IN"/>
          <w14:ligatures w14:val="none"/>
        </w:rPr>
      </w:pPr>
      <w:r>
        <w:rPr>
          <w:rFonts w:eastAsia="Times New Roman" w:cstheme="minorHAnsi"/>
          <w:color w:val="3B3C3D"/>
          <w:kern w:val="0"/>
          <w:lang w:eastAsia="en-IN"/>
          <w14:ligatures w14:val="none"/>
        </w:rPr>
        <w:t xml:space="preserve">Ans: </w:t>
      </w:r>
      <w:r w:rsidRPr="00913CF7">
        <w:rPr>
          <w:rFonts w:eastAsia="Times New Roman" w:cstheme="minorHAnsi"/>
          <w:color w:val="3B3C3D"/>
          <w:kern w:val="0"/>
          <w:lang w:eastAsia="en-IN"/>
          <w14:ligatures w14:val="none"/>
        </w:rPr>
        <w:t>A power map lets you discover insights you might not see in traditional two-dimensional (2-D) tables and charts. With Power Map, you can plot geographic and temporal data on a 3-D globe or custom map, show it over time, and create visual tours you can share with other people</w:t>
      </w:r>
    </w:p>
    <w:p w14:paraId="5F6E669A" w14:textId="77777777" w:rsidR="00EA179A" w:rsidRPr="00913CF7" w:rsidRDefault="00EA179A" w:rsidP="00913CF7">
      <w:pPr>
        <w:pStyle w:val="ListParagraph"/>
        <w:spacing w:before="100" w:beforeAutospacing="1" w:after="150" w:line="240" w:lineRule="auto"/>
        <w:ind w:left="644"/>
        <w:rPr>
          <w:rFonts w:eastAsia="Times New Roman" w:cstheme="minorHAnsi"/>
          <w:color w:val="3B3C3D"/>
          <w:kern w:val="0"/>
          <w:lang w:eastAsia="en-IN"/>
          <w14:ligatures w14:val="none"/>
        </w:rPr>
      </w:pPr>
    </w:p>
    <w:p w14:paraId="29631C4E" w14:textId="77777777" w:rsidR="00EA179A" w:rsidRPr="00EA179A" w:rsidRDefault="00EA179A" w:rsidP="00EA179A">
      <w:pPr>
        <w:pStyle w:val="ListParagraph"/>
        <w:numPr>
          <w:ilvl w:val="0"/>
          <w:numId w:val="1"/>
        </w:numPr>
        <w:spacing w:before="100" w:beforeAutospacing="1" w:after="150" w:line="240" w:lineRule="auto"/>
        <w:rPr>
          <w:rFonts w:eastAsia="Times New Roman" w:cstheme="minorHAnsi"/>
          <w:color w:val="3B3C3D"/>
          <w:kern w:val="0"/>
          <w:lang w:eastAsia="en-IN"/>
          <w14:ligatures w14:val="none"/>
        </w:rPr>
      </w:pPr>
      <w:r w:rsidRPr="00EA179A">
        <w:rPr>
          <w:rFonts w:eastAsia="Times New Roman" w:cstheme="minorHAnsi"/>
          <w:color w:val="3B3C3D"/>
          <w:kern w:val="0"/>
          <w:lang w:eastAsia="en-IN"/>
          <w14:ligatures w14:val="none"/>
        </w:rPr>
        <w:t>How powerBi eliminated the need to host SharePoint Server on premises?</w:t>
      </w:r>
    </w:p>
    <w:p w14:paraId="23C6273D" w14:textId="7DA5082E" w:rsidR="00EA179A" w:rsidRPr="00913CF7" w:rsidRDefault="00913CF7" w:rsidP="004B206C">
      <w:pPr>
        <w:spacing w:before="100" w:beforeAutospacing="1" w:after="150" w:line="240" w:lineRule="auto"/>
        <w:ind w:left="284"/>
        <w:rPr>
          <w:rFonts w:eastAsia="Times New Roman" w:cstheme="minorHAnsi"/>
          <w:color w:val="3B3C3D"/>
          <w:kern w:val="0"/>
          <w:lang w:eastAsia="en-IN"/>
          <w14:ligatures w14:val="none"/>
        </w:rPr>
      </w:pPr>
      <w:r>
        <w:rPr>
          <w:rFonts w:eastAsia="Times New Roman" w:cstheme="minorHAnsi"/>
          <w:color w:val="3B3C3D"/>
          <w:kern w:val="0"/>
          <w:lang w:eastAsia="en-IN"/>
          <w14:ligatures w14:val="none"/>
        </w:rPr>
        <w:t xml:space="preserve">Ans: </w:t>
      </w:r>
      <w:r w:rsidR="004B206C" w:rsidRPr="004B206C">
        <w:rPr>
          <w:rFonts w:eastAsia="Times New Roman" w:cstheme="minorHAnsi"/>
          <w:color w:val="3B3C3D"/>
          <w:kern w:val="0"/>
          <w:lang w:eastAsia="en-IN"/>
          <w14:ligatures w14:val="none"/>
        </w:rPr>
        <w:t xml:space="preserve">The error we get using windows credential is "Access to the resource is fobidden". The user creating the connection has full rights at the Sharepoint web application level and can browse the Sharepoint site and folders on a browser. Please we need help in order to resolve the issue. Is there anything that need to be configured in Sharepoint to allow Power Bi to connect successfully.  </w:t>
      </w:r>
    </w:p>
    <w:p w14:paraId="36248C41" w14:textId="7BD8B634" w:rsidR="00EA179A" w:rsidRPr="00913CF7" w:rsidRDefault="00913CF7" w:rsidP="00913CF7">
      <w:pPr>
        <w:spacing w:before="100" w:beforeAutospacing="1" w:after="150" w:line="240" w:lineRule="auto"/>
        <w:ind w:left="284"/>
        <w:rPr>
          <w:rFonts w:eastAsia="Times New Roman" w:cstheme="minorHAnsi"/>
          <w:color w:val="3B3C3D"/>
          <w:kern w:val="0"/>
          <w:lang w:eastAsia="en-IN"/>
          <w14:ligatures w14:val="none"/>
        </w:rPr>
      </w:pPr>
      <w:r>
        <w:rPr>
          <w:rFonts w:eastAsia="Times New Roman" w:cstheme="minorHAnsi"/>
          <w:color w:val="3B3C3D"/>
          <w:kern w:val="0"/>
          <w:lang w:eastAsia="en-IN"/>
          <w14:ligatures w14:val="none"/>
        </w:rPr>
        <w:t xml:space="preserve"> </w:t>
      </w:r>
    </w:p>
    <w:sectPr w:rsidR="00EA179A" w:rsidRPr="00913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FB1"/>
    <w:multiLevelType w:val="hybridMultilevel"/>
    <w:tmpl w:val="9556B2B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EC0629D"/>
    <w:multiLevelType w:val="hybridMultilevel"/>
    <w:tmpl w:val="C7B02AC0"/>
    <w:lvl w:ilvl="0" w:tplc="40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20201E9B"/>
    <w:multiLevelType w:val="multilevel"/>
    <w:tmpl w:val="BBB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A26D9"/>
    <w:multiLevelType w:val="hybridMultilevel"/>
    <w:tmpl w:val="BAB65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9AF4EE7"/>
    <w:multiLevelType w:val="hybridMultilevel"/>
    <w:tmpl w:val="8EE0C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DAB1951"/>
    <w:multiLevelType w:val="hybridMultilevel"/>
    <w:tmpl w:val="E542B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984012"/>
    <w:multiLevelType w:val="hybridMultilevel"/>
    <w:tmpl w:val="4FB0A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3443015">
    <w:abstractNumId w:val="0"/>
  </w:num>
  <w:num w:numId="2" w16cid:durableId="786697415">
    <w:abstractNumId w:val="4"/>
  </w:num>
  <w:num w:numId="3" w16cid:durableId="2146846405">
    <w:abstractNumId w:val="3"/>
  </w:num>
  <w:num w:numId="4" w16cid:durableId="1128283492">
    <w:abstractNumId w:val="5"/>
  </w:num>
  <w:num w:numId="5" w16cid:durableId="637224590">
    <w:abstractNumId w:val="6"/>
  </w:num>
  <w:num w:numId="6" w16cid:durableId="1988363578">
    <w:abstractNumId w:val="2"/>
  </w:num>
  <w:num w:numId="7" w16cid:durableId="1991400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86"/>
    <w:rsid w:val="001242AE"/>
    <w:rsid w:val="00356D86"/>
    <w:rsid w:val="004B206C"/>
    <w:rsid w:val="004B62BC"/>
    <w:rsid w:val="005718D3"/>
    <w:rsid w:val="00913CF7"/>
    <w:rsid w:val="00EA1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1CFE"/>
  <w15:chartTrackingRefBased/>
  <w15:docId w15:val="{6698527A-E35E-492A-B934-6FD001B8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2BC"/>
    <w:pPr>
      <w:ind w:left="720"/>
      <w:contextualSpacing/>
    </w:pPr>
  </w:style>
  <w:style w:type="paragraph" w:styleId="NormalWeb">
    <w:name w:val="Normal (Web)"/>
    <w:basedOn w:val="Normal"/>
    <w:uiPriority w:val="99"/>
    <w:semiHidden/>
    <w:unhideWhenUsed/>
    <w:rsid w:val="00EA17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A179A"/>
    <w:rPr>
      <w:b/>
      <w:bCs/>
    </w:rPr>
  </w:style>
  <w:style w:type="character" w:styleId="Hyperlink">
    <w:name w:val="Hyperlink"/>
    <w:basedOn w:val="DefaultParagraphFont"/>
    <w:uiPriority w:val="99"/>
    <w:semiHidden/>
    <w:unhideWhenUsed/>
    <w:rsid w:val="00EA1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9050">
      <w:bodyDiv w:val="1"/>
      <w:marLeft w:val="0"/>
      <w:marRight w:val="0"/>
      <w:marTop w:val="0"/>
      <w:marBottom w:val="0"/>
      <w:divBdr>
        <w:top w:val="none" w:sz="0" w:space="0" w:color="auto"/>
        <w:left w:val="none" w:sz="0" w:space="0" w:color="auto"/>
        <w:bottom w:val="none" w:sz="0" w:space="0" w:color="auto"/>
        <w:right w:val="none" w:sz="0" w:space="0" w:color="auto"/>
      </w:divBdr>
    </w:div>
    <w:div w:id="158737342">
      <w:bodyDiv w:val="1"/>
      <w:marLeft w:val="0"/>
      <w:marRight w:val="0"/>
      <w:marTop w:val="0"/>
      <w:marBottom w:val="0"/>
      <w:divBdr>
        <w:top w:val="none" w:sz="0" w:space="0" w:color="auto"/>
        <w:left w:val="none" w:sz="0" w:space="0" w:color="auto"/>
        <w:bottom w:val="none" w:sz="0" w:space="0" w:color="auto"/>
        <w:right w:val="none" w:sz="0" w:space="0" w:color="auto"/>
      </w:divBdr>
    </w:div>
    <w:div w:id="677386052">
      <w:bodyDiv w:val="1"/>
      <w:marLeft w:val="0"/>
      <w:marRight w:val="0"/>
      <w:marTop w:val="0"/>
      <w:marBottom w:val="0"/>
      <w:divBdr>
        <w:top w:val="none" w:sz="0" w:space="0" w:color="auto"/>
        <w:left w:val="none" w:sz="0" w:space="0" w:color="auto"/>
        <w:bottom w:val="none" w:sz="0" w:space="0" w:color="auto"/>
        <w:right w:val="none" w:sz="0" w:space="0" w:color="auto"/>
      </w:divBdr>
    </w:div>
    <w:div w:id="1037968786">
      <w:bodyDiv w:val="1"/>
      <w:marLeft w:val="0"/>
      <w:marRight w:val="0"/>
      <w:marTop w:val="0"/>
      <w:marBottom w:val="0"/>
      <w:divBdr>
        <w:top w:val="none" w:sz="0" w:space="0" w:color="auto"/>
        <w:left w:val="none" w:sz="0" w:space="0" w:color="auto"/>
        <w:bottom w:val="none" w:sz="0" w:space="0" w:color="auto"/>
        <w:right w:val="none" w:sz="0" w:space="0" w:color="auto"/>
      </w:divBdr>
      <w:divsChild>
        <w:div w:id="1682970294">
          <w:marLeft w:val="0"/>
          <w:marRight w:val="0"/>
          <w:marTop w:val="0"/>
          <w:marBottom w:val="0"/>
          <w:divBdr>
            <w:top w:val="none" w:sz="0" w:space="0" w:color="auto"/>
            <w:left w:val="none" w:sz="0" w:space="0" w:color="auto"/>
            <w:bottom w:val="none" w:sz="0" w:space="0" w:color="auto"/>
            <w:right w:val="none" w:sz="0" w:space="0" w:color="auto"/>
          </w:divBdr>
          <w:divsChild>
            <w:div w:id="1608124329">
              <w:marLeft w:val="0"/>
              <w:marRight w:val="0"/>
              <w:marTop w:val="0"/>
              <w:marBottom w:val="0"/>
              <w:divBdr>
                <w:top w:val="none" w:sz="0" w:space="0" w:color="auto"/>
                <w:left w:val="none" w:sz="0" w:space="0" w:color="auto"/>
                <w:bottom w:val="none" w:sz="0" w:space="0" w:color="auto"/>
                <w:right w:val="none" w:sz="0" w:space="0" w:color="auto"/>
              </w:divBdr>
            </w:div>
          </w:divsChild>
        </w:div>
        <w:div w:id="1241982249">
          <w:marLeft w:val="0"/>
          <w:marRight w:val="0"/>
          <w:marTop w:val="0"/>
          <w:marBottom w:val="0"/>
          <w:divBdr>
            <w:top w:val="none" w:sz="0" w:space="0" w:color="auto"/>
            <w:left w:val="none" w:sz="0" w:space="0" w:color="auto"/>
            <w:bottom w:val="none" w:sz="0" w:space="0" w:color="auto"/>
            <w:right w:val="none" w:sz="0" w:space="0" w:color="auto"/>
          </w:divBdr>
          <w:divsChild>
            <w:div w:id="1246570134">
              <w:marLeft w:val="0"/>
              <w:marRight w:val="0"/>
              <w:marTop w:val="0"/>
              <w:marBottom w:val="0"/>
              <w:divBdr>
                <w:top w:val="none" w:sz="0" w:space="0" w:color="auto"/>
                <w:left w:val="none" w:sz="0" w:space="0" w:color="auto"/>
                <w:bottom w:val="none" w:sz="0" w:space="0" w:color="auto"/>
                <w:right w:val="none" w:sz="0" w:space="0" w:color="auto"/>
              </w:divBdr>
            </w:div>
          </w:divsChild>
        </w:div>
        <w:div w:id="949238409">
          <w:marLeft w:val="0"/>
          <w:marRight w:val="0"/>
          <w:marTop w:val="0"/>
          <w:marBottom w:val="0"/>
          <w:divBdr>
            <w:top w:val="none" w:sz="0" w:space="0" w:color="auto"/>
            <w:left w:val="none" w:sz="0" w:space="0" w:color="auto"/>
            <w:bottom w:val="none" w:sz="0" w:space="0" w:color="auto"/>
            <w:right w:val="none" w:sz="0" w:space="0" w:color="auto"/>
          </w:divBdr>
        </w:div>
      </w:divsChild>
    </w:div>
    <w:div w:id="1267350168">
      <w:bodyDiv w:val="1"/>
      <w:marLeft w:val="0"/>
      <w:marRight w:val="0"/>
      <w:marTop w:val="0"/>
      <w:marBottom w:val="0"/>
      <w:divBdr>
        <w:top w:val="none" w:sz="0" w:space="0" w:color="auto"/>
        <w:left w:val="none" w:sz="0" w:space="0" w:color="auto"/>
        <w:bottom w:val="none" w:sz="0" w:space="0" w:color="auto"/>
        <w:right w:val="none" w:sz="0" w:space="0" w:color="auto"/>
      </w:divBdr>
    </w:div>
    <w:div w:id="1392070376">
      <w:bodyDiv w:val="1"/>
      <w:marLeft w:val="0"/>
      <w:marRight w:val="0"/>
      <w:marTop w:val="0"/>
      <w:marBottom w:val="0"/>
      <w:divBdr>
        <w:top w:val="none" w:sz="0" w:space="0" w:color="auto"/>
        <w:left w:val="none" w:sz="0" w:space="0" w:color="auto"/>
        <w:bottom w:val="none" w:sz="0" w:space="0" w:color="auto"/>
        <w:right w:val="none" w:sz="0" w:space="0" w:color="auto"/>
      </w:divBdr>
      <w:divsChild>
        <w:div w:id="1996642153">
          <w:marLeft w:val="0"/>
          <w:marRight w:val="0"/>
          <w:marTop w:val="0"/>
          <w:marBottom w:val="0"/>
          <w:divBdr>
            <w:top w:val="none" w:sz="0" w:space="0" w:color="auto"/>
            <w:left w:val="none" w:sz="0" w:space="0" w:color="auto"/>
            <w:bottom w:val="none" w:sz="0" w:space="0" w:color="auto"/>
            <w:right w:val="none" w:sz="0" w:space="0" w:color="auto"/>
          </w:divBdr>
          <w:divsChild>
            <w:div w:id="1176725761">
              <w:marLeft w:val="0"/>
              <w:marRight w:val="0"/>
              <w:marTop w:val="0"/>
              <w:marBottom w:val="0"/>
              <w:divBdr>
                <w:top w:val="none" w:sz="0" w:space="0" w:color="auto"/>
                <w:left w:val="none" w:sz="0" w:space="0" w:color="auto"/>
                <w:bottom w:val="none" w:sz="0" w:space="0" w:color="auto"/>
                <w:right w:val="none" w:sz="0" w:space="0" w:color="auto"/>
              </w:divBdr>
            </w:div>
          </w:divsChild>
        </w:div>
        <w:div w:id="352191099">
          <w:marLeft w:val="0"/>
          <w:marRight w:val="0"/>
          <w:marTop w:val="0"/>
          <w:marBottom w:val="0"/>
          <w:divBdr>
            <w:top w:val="none" w:sz="0" w:space="0" w:color="auto"/>
            <w:left w:val="none" w:sz="0" w:space="0" w:color="auto"/>
            <w:bottom w:val="none" w:sz="0" w:space="0" w:color="auto"/>
            <w:right w:val="none" w:sz="0" w:space="0" w:color="auto"/>
          </w:divBdr>
          <w:divsChild>
            <w:div w:id="1813985471">
              <w:marLeft w:val="0"/>
              <w:marRight w:val="0"/>
              <w:marTop w:val="0"/>
              <w:marBottom w:val="0"/>
              <w:divBdr>
                <w:top w:val="none" w:sz="0" w:space="0" w:color="auto"/>
                <w:left w:val="none" w:sz="0" w:space="0" w:color="auto"/>
                <w:bottom w:val="none" w:sz="0" w:space="0" w:color="auto"/>
                <w:right w:val="none" w:sz="0" w:space="0" w:color="auto"/>
              </w:divBdr>
            </w:div>
          </w:divsChild>
        </w:div>
        <w:div w:id="1104228861">
          <w:marLeft w:val="0"/>
          <w:marRight w:val="0"/>
          <w:marTop w:val="0"/>
          <w:marBottom w:val="0"/>
          <w:divBdr>
            <w:top w:val="none" w:sz="0" w:space="0" w:color="auto"/>
            <w:left w:val="none" w:sz="0" w:space="0" w:color="auto"/>
            <w:bottom w:val="none" w:sz="0" w:space="0" w:color="auto"/>
            <w:right w:val="none" w:sz="0" w:space="0" w:color="auto"/>
          </w:divBdr>
        </w:div>
      </w:divsChild>
    </w:div>
    <w:div w:id="1594388475">
      <w:bodyDiv w:val="1"/>
      <w:marLeft w:val="0"/>
      <w:marRight w:val="0"/>
      <w:marTop w:val="0"/>
      <w:marBottom w:val="0"/>
      <w:divBdr>
        <w:top w:val="none" w:sz="0" w:space="0" w:color="auto"/>
        <w:left w:val="none" w:sz="0" w:space="0" w:color="auto"/>
        <w:bottom w:val="none" w:sz="0" w:space="0" w:color="auto"/>
        <w:right w:val="none" w:sz="0" w:space="0" w:color="auto"/>
      </w:divBdr>
    </w:div>
    <w:div w:id="20775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Anuza paul</dc:creator>
  <cp:keywords/>
  <dc:description/>
  <cp:lastModifiedBy>Anuza paul</cp:lastModifiedBy>
  <cp:revision>2</cp:revision>
  <dcterms:created xsi:type="dcterms:W3CDTF">2023-03-14T06:00:00Z</dcterms:created>
  <dcterms:modified xsi:type="dcterms:W3CDTF">2023-03-14T06:57:00Z</dcterms:modified>
</cp:coreProperties>
</file>