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781887"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5705364" w:history="1">
            <w:r w:rsidR="00781887" w:rsidRPr="00716B1C">
              <w:rPr>
                <w:rStyle w:val="Hipercze"/>
                <w:rFonts w:ascii="Times New Roman" w:hAnsi="Times New Roman" w:cs="Times New Roman"/>
                <w:noProof/>
              </w:rPr>
              <w:t>1. Wstęp</w:t>
            </w:r>
            <w:r w:rsidR="00781887">
              <w:rPr>
                <w:noProof/>
                <w:webHidden/>
              </w:rPr>
              <w:tab/>
            </w:r>
            <w:r w:rsidR="00781887">
              <w:rPr>
                <w:noProof/>
                <w:webHidden/>
              </w:rPr>
              <w:fldChar w:fldCharType="begin"/>
            </w:r>
            <w:r w:rsidR="00781887">
              <w:rPr>
                <w:noProof/>
                <w:webHidden/>
              </w:rPr>
              <w:instrText xml:space="preserve"> PAGEREF _Toc425705364 \h </w:instrText>
            </w:r>
            <w:r w:rsidR="00781887">
              <w:rPr>
                <w:noProof/>
                <w:webHidden/>
              </w:rPr>
            </w:r>
            <w:r w:rsidR="00781887">
              <w:rPr>
                <w:noProof/>
                <w:webHidden/>
              </w:rPr>
              <w:fldChar w:fldCharType="separate"/>
            </w:r>
            <w:r w:rsidR="00781887">
              <w:rPr>
                <w:noProof/>
                <w:webHidden/>
              </w:rPr>
              <w:t>4</w:t>
            </w:r>
            <w:r w:rsidR="00781887">
              <w:rPr>
                <w:noProof/>
                <w:webHidden/>
              </w:rPr>
              <w:fldChar w:fldCharType="end"/>
            </w:r>
          </w:hyperlink>
        </w:p>
        <w:p w:rsidR="00781887" w:rsidRDefault="00A462F3">
          <w:pPr>
            <w:pStyle w:val="Spistreci1"/>
            <w:tabs>
              <w:tab w:val="right" w:leader="dot" w:pos="9061"/>
            </w:tabs>
            <w:rPr>
              <w:rFonts w:eastAsiaTheme="minorEastAsia"/>
              <w:noProof/>
              <w:lang w:eastAsia="pl-PL"/>
            </w:rPr>
          </w:pPr>
          <w:hyperlink w:anchor="_Toc425705365" w:history="1">
            <w:r w:rsidR="00781887" w:rsidRPr="00716B1C">
              <w:rPr>
                <w:rStyle w:val="Hipercze"/>
                <w:rFonts w:ascii="Times New Roman" w:hAnsi="Times New Roman" w:cs="Times New Roman"/>
                <w:noProof/>
              </w:rPr>
              <w:t>2. Standard DICOM.</w:t>
            </w:r>
            <w:r w:rsidR="00781887">
              <w:rPr>
                <w:noProof/>
                <w:webHidden/>
              </w:rPr>
              <w:tab/>
            </w:r>
            <w:r w:rsidR="00781887">
              <w:rPr>
                <w:noProof/>
                <w:webHidden/>
              </w:rPr>
              <w:fldChar w:fldCharType="begin"/>
            </w:r>
            <w:r w:rsidR="00781887">
              <w:rPr>
                <w:noProof/>
                <w:webHidden/>
              </w:rPr>
              <w:instrText xml:space="preserve"> PAGEREF _Toc425705365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66" w:history="1">
            <w:r w:rsidR="00781887" w:rsidRPr="00716B1C">
              <w:rPr>
                <w:rStyle w:val="Hipercze"/>
                <w:rFonts w:ascii="Times New Roman" w:hAnsi="Times New Roman" w:cs="Times New Roman"/>
                <w:noProof/>
              </w:rPr>
              <w:t>2.1. Wprowadzenie.</w:t>
            </w:r>
            <w:r w:rsidR="00781887">
              <w:rPr>
                <w:noProof/>
                <w:webHidden/>
              </w:rPr>
              <w:tab/>
            </w:r>
            <w:r w:rsidR="00781887">
              <w:rPr>
                <w:noProof/>
                <w:webHidden/>
              </w:rPr>
              <w:fldChar w:fldCharType="begin"/>
            </w:r>
            <w:r w:rsidR="00781887">
              <w:rPr>
                <w:noProof/>
                <w:webHidden/>
              </w:rPr>
              <w:instrText xml:space="preserve"> PAGEREF _Toc425705366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67" w:history="1">
            <w:r w:rsidR="00781887" w:rsidRPr="00716B1C">
              <w:rPr>
                <w:rStyle w:val="Hipercze"/>
                <w:rFonts w:ascii="Times New Roman" w:hAnsi="Times New Roman" w:cs="Times New Roman"/>
                <w:noProof/>
              </w:rPr>
              <w:t>2.2. Historia DICOM</w:t>
            </w:r>
            <w:r w:rsidR="00781887">
              <w:rPr>
                <w:noProof/>
                <w:webHidden/>
              </w:rPr>
              <w:tab/>
            </w:r>
            <w:r w:rsidR="00781887">
              <w:rPr>
                <w:noProof/>
                <w:webHidden/>
              </w:rPr>
              <w:fldChar w:fldCharType="begin"/>
            </w:r>
            <w:r w:rsidR="00781887">
              <w:rPr>
                <w:noProof/>
                <w:webHidden/>
              </w:rPr>
              <w:instrText xml:space="preserve"> PAGEREF _Toc425705367 \h </w:instrText>
            </w:r>
            <w:r w:rsidR="00781887">
              <w:rPr>
                <w:noProof/>
                <w:webHidden/>
              </w:rPr>
            </w:r>
            <w:r w:rsidR="00781887">
              <w:rPr>
                <w:noProof/>
                <w:webHidden/>
              </w:rPr>
              <w:fldChar w:fldCharType="separate"/>
            </w:r>
            <w:r w:rsidR="00781887">
              <w:rPr>
                <w:noProof/>
                <w:webHidden/>
              </w:rPr>
              <w:t>7</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68" w:history="1">
            <w:r w:rsidR="00781887" w:rsidRPr="00716B1C">
              <w:rPr>
                <w:rStyle w:val="Hipercze"/>
                <w:rFonts w:ascii="Times New Roman" w:hAnsi="Times New Roman" w:cs="Times New Roman"/>
                <w:noProof/>
              </w:rPr>
              <w:t>2.3. Dokumentacja standardu oraz model danych.</w:t>
            </w:r>
            <w:r w:rsidR="00781887">
              <w:rPr>
                <w:noProof/>
                <w:webHidden/>
              </w:rPr>
              <w:tab/>
            </w:r>
            <w:r w:rsidR="00781887">
              <w:rPr>
                <w:noProof/>
                <w:webHidden/>
              </w:rPr>
              <w:fldChar w:fldCharType="begin"/>
            </w:r>
            <w:r w:rsidR="00781887">
              <w:rPr>
                <w:noProof/>
                <w:webHidden/>
              </w:rPr>
              <w:instrText xml:space="preserve"> PAGEREF _Toc425705368 \h </w:instrText>
            </w:r>
            <w:r w:rsidR="00781887">
              <w:rPr>
                <w:noProof/>
                <w:webHidden/>
              </w:rPr>
            </w:r>
            <w:r w:rsidR="00781887">
              <w:rPr>
                <w:noProof/>
                <w:webHidden/>
              </w:rPr>
              <w:fldChar w:fldCharType="separate"/>
            </w:r>
            <w:r w:rsidR="00781887">
              <w:rPr>
                <w:noProof/>
                <w:webHidden/>
              </w:rPr>
              <w:t>10</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69" w:history="1">
            <w:r w:rsidR="00781887" w:rsidRPr="00716B1C">
              <w:rPr>
                <w:rStyle w:val="Hipercze"/>
                <w:rFonts w:ascii="Times New Roman" w:hAnsi="Times New Roman" w:cs="Times New Roman"/>
                <w:noProof/>
              </w:rPr>
              <w:t>2.4. Podział standardu DICOM.</w:t>
            </w:r>
            <w:r w:rsidR="00781887">
              <w:rPr>
                <w:noProof/>
                <w:webHidden/>
              </w:rPr>
              <w:tab/>
            </w:r>
            <w:r w:rsidR="00781887">
              <w:rPr>
                <w:noProof/>
                <w:webHidden/>
              </w:rPr>
              <w:fldChar w:fldCharType="begin"/>
            </w:r>
            <w:r w:rsidR="00781887">
              <w:rPr>
                <w:noProof/>
                <w:webHidden/>
              </w:rPr>
              <w:instrText xml:space="preserve"> PAGEREF _Toc425705369 \h </w:instrText>
            </w:r>
            <w:r w:rsidR="00781887">
              <w:rPr>
                <w:noProof/>
                <w:webHidden/>
              </w:rPr>
            </w:r>
            <w:r w:rsidR="00781887">
              <w:rPr>
                <w:noProof/>
                <w:webHidden/>
              </w:rPr>
              <w:fldChar w:fldCharType="separate"/>
            </w:r>
            <w:r w:rsidR="00781887">
              <w:rPr>
                <w:noProof/>
                <w:webHidden/>
              </w:rPr>
              <w:t>15</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70" w:history="1">
            <w:r w:rsidR="00781887" w:rsidRPr="00716B1C">
              <w:rPr>
                <w:rStyle w:val="Hipercze"/>
                <w:rFonts w:ascii="Times New Roman" w:hAnsi="Times New Roman" w:cs="Times New Roman"/>
                <w:noProof/>
              </w:rPr>
              <w:t>2.5. Dostępne oprogramowanie do wizualizacji danych w formacie DICOM.</w:t>
            </w:r>
            <w:r w:rsidR="00781887">
              <w:rPr>
                <w:noProof/>
                <w:webHidden/>
              </w:rPr>
              <w:tab/>
            </w:r>
            <w:r w:rsidR="00781887">
              <w:rPr>
                <w:noProof/>
                <w:webHidden/>
              </w:rPr>
              <w:fldChar w:fldCharType="begin"/>
            </w:r>
            <w:r w:rsidR="00781887">
              <w:rPr>
                <w:noProof/>
                <w:webHidden/>
              </w:rPr>
              <w:instrText xml:space="preserve"> PAGEREF _Toc425705370 \h </w:instrText>
            </w:r>
            <w:r w:rsidR="00781887">
              <w:rPr>
                <w:noProof/>
                <w:webHidden/>
              </w:rPr>
            </w:r>
            <w:r w:rsidR="00781887">
              <w:rPr>
                <w:noProof/>
                <w:webHidden/>
              </w:rPr>
              <w:fldChar w:fldCharType="separate"/>
            </w:r>
            <w:r w:rsidR="00781887">
              <w:rPr>
                <w:noProof/>
                <w:webHidden/>
              </w:rPr>
              <w:t>16</w:t>
            </w:r>
            <w:r w:rsidR="00781887">
              <w:rPr>
                <w:noProof/>
                <w:webHidden/>
              </w:rPr>
              <w:fldChar w:fldCharType="end"/>
            </w:r>
          </w:hyperlink>
        </w:p>
        <w:p w:rsidR="00781887" w:rsidRDefault="00A462F3">
          <w:pPr>
            <w:pStyle w:val="Spistreci1"/>
            <w:tabs>
              <w:tab w:val="right" w:leader="dot" w:pos="9061"/>
            </w:tabs>
            <w:rPr>
              <w:rFonts w:eastAsiaTheme="minorEastAsia"/>
              <w:noProof/>
              <w:lang w:eastAsia="pl-PL"/>
            </w:rPr>
          </w:pPr>
          <w:hyperlink w:anchor="_Toc425705371" w:history="1">
            <w:r w:rsidR="00781887" w:rsidRPr="00716B1C">
              <w:rPr>
                <w:rStyle w:val="Hipercze"/>
                <w:rFonts w:ascii="Times New Roman" w:hAnsi="Times New Roman" w:cs="Times New Roman"/>
                <w:noProof/>
              </w:rPr>
              <w:t>3. System archiwizacji obrazu i komunikacji.</w:t>
            </w:r>
            <w:r w:rsidR="00781887">
              <w:rPr>
                <w:noProof/>
                <w:webHidden/>
              </w:rPr>
              <w:tab/>
            </w:r>
            <w:r w:rsidR="00781887">
              <w:rPr>
                <w:noProof/>
                <w:webHidden/>
              </w:rPr>
              <w:fldChar w:fldCharType="begin"/>
            </w:r>
            <w:r w:rsidR="00781887">
              <w:rPr>
                <w:noProof/>
                <w:webHidden/>
              </w:rPr>
              <w:instrText xml:space="preserve"> PAGEREF _Toc425705371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72" w:history="1">
            <w:r w:rsidR="00781887" w:rsidRPr="00716B1C">
              <w:rPr>
                <w:rStyle w:val="Hipercze"/>
                <w:rFonts w:ascii="Times New Roman" w:hAnsi="Times New Roman" w:cs="Times New Roman"/>
                <w:noProof/>
              </w:rPr>
              <w:t>3.1. Standard DICOM a system PACS.</w:t>
            </w:r>
            <w:r w:rsidR="00781887">
              <w:rPr>
                <w:noProof/>
                <w:webHidden/>
              </w:rPr>
              <w:tab/>
            </w:r>
            <w:r w:rsidR="00781887">
              <w:rPr>
                <w:noProof/>
                <w:webHidden/>
              </w:rPr>
              <w:fldChar w:fldCharType="begin"/>
            </w:r>
            <w:r w:rsidR="00781887">
              <w:rPr>
                <w:noProof/>
                <w:webHidden/>
              </w:rPr>
              <w:instrText xml:space="preserve"> PAGEREF _Toc425705372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A462F3">
          <w:pPr>
            <w:pStyle w:val="Spistreci1"/>
            <w:tabs>
              <w:tab w:val="right" w:leader="dot" w:pos="9061"/>
            </w:tabs>
            <w:rPr>
              <w:rFonts w:eastAsiaTheme="minorEastAsia"/>
              <w:noProof/>
              <w:lang w:eastAsia="pl-PL"/>
            </w:rPr>
          </w:pPr>
          <w:hyperlink w:anchor="_Toc425705373" w:history="1">
            <w:r w:rsidR="00781887" w:rsidRPr="00716B1C">
              <w:rPr>
                <w:rStyle w:val="Hipercze"/>
                <w:rFonts w:ascii="Times New Roman" w:hAnsi="Times New Roman" w:cs="Times New Roman"/>
                <w:noProof/>
              </w:rPr>
              <w:t>4. Struktura systemu wizualizacji danych medycznych DICOM.</w:t>
            </w:r>
            <w:r w:rsidR="00781887">
              <w:rPr>
                <w:noProof/>
                <w:webHidden/>
              </w:rPr>
              <w:tab/>
            </w:r>
            <w:r w:rsidR="00781887">
              <w:rPr>
                <w:noProof/>
                <w:webHidden/>
              </w:rPr>
              <w:fldChar w:fldCharType="begin"/>
            </w:r>
            <w:r w:rsidR="00781887">
              <w:rPr>
                <w:noProof/>
                <w:webHidden/>
              </w:rPr>
              <w:instrText xml:space="preserve"> PAGEREF _Toc425705373 \h </w:instrText>
            </w:r>
            <w:r w:rsidR="00781887">
              <w:rPr>
                <w:noProof/>
                <w:webHidden/>
              </w:rPr>
            </w:r>
            <w:r w:rsidR="00781887">
              <w:rPr>
                <w:noProof/>
                <w:webHidden/>
              </w:rPr>
              <w:fldChar w:fldCharType="separate"/>
            </w:r>
            <w:r w:rsidR="00781887">
              <w:rPr>
                <w:noProof/>
                <w:webHidden/>
              </w:rPr>
              <w:t>18</w:t>
            </w:r>
            <w:r w:rsidR="00781887">
              <w:rPr>
                <w:noProof/>
                <w:webHidden/>
              </w:rPr>
              <w:fldChar w:fldCharType="end"/>
            </w:r>
          </w:hyperlink>
        </w:p>
        <w:p w:rsidR="00781887" w:rsidRDefault="00A462F3">
          <w:pPr>
            <w:pStyle w:val="Spistreci1"/>
            <w:tabs>
              <w:tab w:val="right" w:leader="dot" w:pos="9061"/>
            </w:tabs>
            <w:rPr>
              <w:rFonts w:eastAsiaTheme="minorEastAsia"/>
              <w:noProof/>
              <w:lang w:eastAsia="pl-PL"/>
            </w:rPr>
          </w:pPr>
          <w:hyperlink w:anchor="_Toc425705374" w:history="1">
            <w:r w:rsidR="00781887" w:rsidRPr="00716B1C">
              <w:rPr>
                <w:rStyle w:val="Hipercze"/>
                <w:rFonts w:ascii="Times New Roman" w:hAnsi="Times New Roman" w:cs="Times New Roman"/>
                <w:noProof/>
              </w:rPr>
              <w:t>5. Aplikacja serwera.</w:t>
            </w:r>
            <w:r w:rsidR="00781887">
              <w:rPr>
                <w:noProof/>
                <w:webHidden/>
              </w:rPr>
              <w:tab/>
            </w:r>
            <w:r w:rsidR="00781887">
              <w:rPr>
                <w:noProof/>
                <w:webHidden/>
              </w:rPr>
              <w:fldChar w:fldCharType="begin"/>
            </w:r>
            <w:r w:rsidR="00781887">
              <w:rPr>
                <w:noProof/>
                <w:webHidden/>
              </w:rPr>
              <w:instrText xml:space="preserve"> PAGEREF _Toc425705374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75" w:history="1">
            <w:r w:rsidR="00781887" w:rsidRPr="00716B1C">
              <w:rPr>
                <w:rStyle w:val="Hipercze"/>
                <w:rFonts w:ascii="Times New Roman" w:hAnsi="Times New Roman" w:cs="Times New Roman"/>
                <w:noProof/>
              </w:rPr>
              <w:t>5.1. Zadania.</w:t>
            </w:r>
            <w:r w:rsidR="00781887">
              <w:rPr>
                <w:noProof/>
                <w:webHidden/>
              </w:rPr>
              <w:tab/>
            </w:r>
            <w:r w:rsidR="00781887">
              <w:rPr>
                <w:noProof/>
                <w:webHidden/>
              </w:rPr>
              <w:fldChar w:fldCharType="begin"/>
            </w:r>
            <w:r w:rsidR="00781887">
              <w:rPr>
                <w:noProof/>
                <w:webHidden/>
              </w:rPr>
              <w:instrText xml:space="preserve"> PAGEREF _Toc425705375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76" w:history="1">
            <w:r w:rsidR="00781887" w:rsidRPr="00716B1C">
              <w:rPr>
                <w:rStyle w:val="Hipercze"/>
                <w:rFonts w:ascii="Times New Roman" w:eastAsia="Times New Roman" w:hAnsi="Times New Roman" w:cs="Times New Roman"/>
                <w:noProof/>
                <w:lang w:eastAsia="pl-PL"/>
              </w:rPr>
              <w:t>5.2. Środowisko programistyczne.</w:t>
            </w:r>
            <w:r w:rsidR="00781887">
              <w:rPr>
                <w:noProof/>
                <w:webHidden/>
              </w:rPr>
              <w:tab/>
            </w:r>
            <w:r w:rsidR="00781887">
              <w:rPr>
                <w:noProof/>
                <w:webHidden/>
              </w:rPr>
              <w:fldChar w:fldCharType="begin"/>
            </w:r>
            <w:r w:rsidR="00781887">
              <w:rPr>
                <w:noProof/>
                <w:webHidden/>
              </w:rPr>
              <w:instrText xml:space="preserve"> PAGEREF _Toc425705376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77" w:history="1">
            <w:r w:rsidR="00781887" w:rsidRPr="00716B1C">
              <w:rPr>
                <w:rStyle w:val="Hipercze"/>
                <w:rFonts w:ascii="Times New Roman" w:eastAsia="Times New Roman" w:hAnsi="Times New Roman" w:cs="Times New Roman"/>
                <w:noProof/>
                <w:lang w:eastAsia="pl-PL"/>
              </w:rPr>
              <w:t>5.3. Algorytm</w:t>
            </w:r>
            <w:r w:rsidR="00781887">
              <w:rPr>
                <w:noProof/>
                <w:webHidden/>
              </w:rPr>
              <w:tab/>
            </w:r>
            <w:r w:rsidR="00781887">
              <w:rPr>
                <w:noProof/>
                <w:webHidden/>
              </w:rPr>
              <w:fldChar w:fldCharType="begin"/>
            </w:r>
            <w:r w:rsidR="00781887">
              <w:rPr>
                <w:noProof/>
                <w:webHidden/>
              </w:rPr>
              <w:instrText xml:space="preserve"> PAGEREF _Toc425705377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78" w:history="1">
            <w:r w:rsidR="00781887" w:rsidRPr="00716B1C">
              <w:rPr>
                <w:rStyle w:val="Hipercze"/>
                <w:rFonts w:ascii="Times New Roman" w:eastAsia="Times New Roman" w:hAnsi="Times New Roman" w:cs="Times New Roman"/>
                <w:noProof/>
                <w:lang w:eastAsia="pl-PL"/>
              </w:rPr>
              <w:t>5.4. Kod źródłowy</w:t>
            </w:r>
            <w:r w:rsidR="00781887">
              <w:rPr>
                <w:noProof/>
                <w:webHidden/>
              </w:rPr>
              <w:tab/>
            </w:r>
            <w:r w:rsidR="00781887">
              <w:rPr>
                <w:noProof/>
                <w:webHidden/>
              </w:rPr>
              <w:fldChar w:fldCharType="begin"/>
            </w:r>
            <w:r w:rsidR="00781887">
              <w:rPr>
                <w:noProof/>
                <w:webHidden/>
              </w:rPr>
              <w:instrText xml:space="preserve"> PAGEREF _Toc425705378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A462F3">
          <w:pPr>
            <w:pStyle w:val="Spistreci1"/>
            <w:tabs>
              <w:tab w:val="right" w:leader="dot" w:pos="9061"/>
            </w:tabs>
            <w:rPr>
              <w:rFonts w:eastAsiaTheme="minorEastAsia"/>
              <w:noProof/>
              <w:lang w:eastAsia="pl-PL"/>
            </w:rPr>
          </w:pPr>
          <w:hyperlink w:anchor="_Toc425705379" w:history="1">
            <w:r w:rsidR="00781887" w:rsidRPr="00716B1C">
              <w:rPr>
                <w:rStyle w:val="Hipercze"/>
                <w:rFonts w:ascii="Times New Roman" w:hAnsi="Times New Roman" w:cs="Times New Roman"/>
                <w:noProof/>
              </w:rPr>
              <w:t>6. Aplikacja kliencka.</w:t>
            </w:r>
            <w:r w:rsidR="00781887">
              <w:rPr>
                <w:noProof/>
                <w:webHidden/>
              </w:rPr>
              <w:tab/>
            </w:r>
            <w:r w:rsidR="00781887">
              <w:rPr>
                <w:noProof/>
                <w:webHidden/>
              </w:rPr>
              <w:fldChar w:fldCharType="begin"/>
            </w:r>
            <w:r w:rsidR="00781887">
              <w:rPr>
                <w:noProof/>
                <w:webHidden/>
              </w:rPr>
              <w:instrText xml:space="preserve"> PAGEREF _Toc425705379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80" w:history="1">
            <w:r w:rsidR="00781887" w:rsidRPr="00716B1C">
              <w:rPr>
                <w:rStyle w:val="Hipercze"/>
                <w:rFonts w:ascii="Times New Roman" w:hAnsi="Times New Roman" w:cs="Times New Roman"/>
                <w:noProof/>
              </w:rPr>
              <w:t>6.1. Zadania.</w:t>
            </w:r>
            <w:r w:rsidR="00781887">
              <w:rPr>
                <w:noProof/>
                <w:webHidden/>
              </w:rPr>
              <w:tab/>
            </w:r>
            <w:r w:rsidR="00781887">
              <w:rPr>
                <w:noProof/>
                <w:webHidden/>
              </w:rPr>
              <w:fldChar w:fldCharType="begin"/>
            </w:r>
            <w:r w:rsidR="00781887">
              <w:rPr>
                <w:noProof/>
                <w:webHidden/>
              </w:rPr>
              <w:instrText xml:space="preserve"> PAGEREF _Toc425705380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81" w:history="1">
            <w:r w:rsidR="00781887" w:rsidRPr="00716B1C">
              <w:rPr>
                <w:rStyle w:val="Hipercze"/>
                <w:rFonts w:ascii="Times New Roman" w:eastAsia="Times New Roman" w:hAnsi="Times New Roman" w:cs="Times New Roman"/>
                <w:iCs/>
                <w:noProof/>
                <w:lang w:eastAsia="pl-PL"/>
              </w:rPr>
              <w:t>6.2.</w:t>
            </w:r>
            <w:r w:rsidR="00781887" w:rsidRPr="00716B1C">
              <w:rPr>
                <w:rStyle w:val="Hipercze"/>
                <w:rFonts w:ascii="Times New Roman" w:hAnsi="Times New Roman" w:cs="Times New Roman"/>
                <w:noProof/>
              </w:rPr>
              <w:t xml:space="preserve"> Środowisko programistyczne</w:t>
            </w:r>
            <w:r w:rsidR="00781887">
              <w:rPr>
                <w:noProof/>
                <w:webHidden/>
              </w:rPr>
              <w:tab/>
            </w:r>
            <w:r w:rsidR="00781887">
              <w:rPr>
                <w:noProof/>
                <w:webHidden/>
              </w:rPr>
              <w:fldChar w:fldCharType="begin"/>
            </w:r>
            <w:r w:rsidR="00781887">
              <w:rPr>
                <w:noProof/>
                <w:webHidden/>
              </w:rPr>
              <w:instrText xml:space="preserve"> PAGEREF _Toc425705381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82" w:history="1">
            <w:r w:rsidR="00781887" w:rsidRPr="00716B1C">
              <w:rPr>
                <w:rStyle w:val="Hipercze"/>
                <w:rFonts w:ascii="Times New Roman" w:eastAsia="Times New Roman" w:hAnsi="Times New Roman" w:cs="Times New Roman"/>
                <w:noProof/>
                <w:lang w:eastAsia="pl-PL"/>
              </w:rPr>
              <w:t>6.3. Algorytm.</w:t>
            </w:r>
            <w:r w:rsidR="00781887">
              <w:rPr>
                <w:noProof/>
                <w:webHidden/>
              </w:rPr>
              <w:tab/>
            </w:r>
            <w:r w:rsidR="00781887">
              <w:rPr>
                <w:noProof/>
                <w:webHidden/>
              </w:rPr>
              <w:fldChar w:fldCharType="begin"/>
            </w:r>
            <w:r w:rsidR="00781887">
              <w:rPr>
                <w:noProof/>
                <w:webHidden/>
              </w:rPr>
              <w:instrText xml:space="preserve"> PAGEREF _Toc425705382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A462F3">
          <w:pPr>
            <w:pStyle w:val="Spistreci2"/>
            <w:tabs>
              <w:tab w:val="right" w:leader="dot" w:pos="9061"/>
            </w:tabs>
            <w:rPr>
              <w:rFonts w:eastAsiaTheme="minorEastAsia"/>
              <w:noProof/>
              <w:lang w:eastAsia="pl-PL"/>
            </w:rPr>
          </w:pPr>
          <w:hyperlink w:anchor="_Toc425705383" w:history="1">
            <w:r w:rsidR="00781887" w:rsidRPr="00716B1C">
              <w:rPr>
                <w:rStyle w:val="Hipercze"/>
                <w:rFonts w:ascii="Times New Roman" w:eastAsia="Times New Roman" w:hAnsi="Times New Roman" w:cs="Times New Roman"/>
                <w:noProof/>
                <w:lang w:eastAsia="pl-PL"/>
              </w:rPr>
              <w:t>6.4. Kod źródłowy</w:t>
            </w:r>
            <w:r w:rsidR="00781887">
              <w:rPr>
                <w:noProof/>
                <w:webHidden/>
              </w:rPr>
              <w:tab/>
            </w:r>
            <w:r w:rsidR="00781887">
              <w:rPr>
                <w:noProof/>
                <w:webHidden/>
              </w:rPr>
              <w:fldChar w:fldCharType="begin"/>
            </w:r>
            <w:r w:rsidR="00781887">
              <w:rPr>
                <w:noProof/>
                <w:webHidden/>
              </w:rPr>
              <w:instrText xml:space="preserve"> PAGEREF _Toc425705383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A462F3">
          <w:pPr>
            <w:pStyle w:val="Spistreci1"/>
            <w:tabs>
              <w:tab w:val="right" w:leader="dot" w:pos="9061"/>
            </w:tabs>
            <w:rPr>
              <w:rFonts w:eastAsiaTheme="minorEastAsia"/>
              <w:noProof/>
              <w:lang w:eastAsia="pl-PL"/>
            </w:rPr>
          </w:pPr>
          <w:hyperlink w:anchor="_Toc425705384" w:history="1">
            <w:r w:rsidR="00781887" w:rsidRPr="00716B1C">
              <w:rPr>
                <w:rStyle w:val="Hipercze"/>
                <w:rFonts w:ascii="Times New Roman" w:hAnsi="Times New Roman" w:cs="Times New Roman"/>
                <w:noProof/>
              </w:rPr>
              <w:t>7. Podsumowanie.</w:t>
            </w:r>
            <w:r w:rsidR="00781887">
              <w:rPr>
                <w:noProof/>
                <w:webHidden/>
              </w:rPr>
              <w:tab/>
            </w:r>
            <w:r w:rsidR="00781887">
              <w:rPr>
                <w:noProof/>
                <w:webHidden/>
              </w:rPr>
              <w:fldChar w:fldCharType="begin"/>
            </w:r>
            <w:r w:rsidR="00781887">
              <w:rPr>
                <w:noProof/>
                <w:webHidden/>
              </w:rPr>
              <w:instrText xml:space="preserve"> PAGEREF _Toc425705384 \h </w:instrText>
            </w:r>
            <w:r w:rsidR="00781887">
              <w:rPr>
                <w:noProof/>
                <w:webHidden/>
              </w:rPr>
            </w:r>
            <w:r w:rsidR="00781887">
              <w:rPr>
                <w:noProof/>
                <w:webHidden/>
              </w:rPr>
              <w:fldChar w:fldCharType="separate"/>
            </w:r>
            <w:r w:rsidR="00781887">
              <w:rPr>
                <w:noProof/>
                <w:webHidden/>
              </w:rPr>
              <w:t>21</w:t>
            </w:r>
            <w:r w:rsidR="00781887">
              <w:rPr>
                <w:noProof/>
                <w:webHidden/>
              </w:rPr>
              <w:fldChar w:fldCharType="end"/>
            </w:r>
          </w:hyperlink>
        </w:p>
        <w:p w:rsidR="00781887" w:rsidRDefault="00A462F3">
          <w:pPr>
            <w:pStyle w:val="Spistreci1"/>
            <w:tabs>
              <w:tab w:val="right" w:leader="dot" w:pos="9061"/>
            </w:tabs>
            <w:rPr>
              <w:rFonts w:eastAsiaTheme="minorEastAsia"/>
              <w:noProof/>
              <w:lang w:eastAsia="pl-PL"/>
            </w:rPr>
          </w:pPr>
          <w:hyperlink w:anchor="_Toc425705385" w:history="1">
            <w:r w:rsidR="00781887" w:rsidRPr="00716B1C">
              <w:rPr>
                <w:rStyle w:val="Hipercze"/>
                <w:rFonts w:ascii="Times New Roman" w:hAnsi="Times New Roman" w:cs="Times New Roman"/>
                <w:noProof/>
              </w:rPr>
              <w:t>8. Bibliografia</w:t>
            </w:r>
            <w:r w:rsidR="00781887">
              <w:rPr>
                <w:noProof/>
                <w:webHidden/>
              </w:rPr>
              <w:tab/>
            </w:r>
            <w:r w:rsidR="00781887">
              <w:rPr>
                <w:noProof/>
                <w:webHidden/>
              </w:rPr>
              <w:fldChar w:fldCharType="begin"/>
            </w:r>
            <w:r w:rsidR="00781887">
              <w:rPr>
                <w:noProof/>
                <w:webHidden/>
              </w:rPr>
              <w:instrText xml:space="preserve"> PAGEREF _Toc425705385 \h </w:instrText>
            </w:r>
            <w:r w:rsidR="00781887">
              <w:rPr>
                <w:noProof/>
                <w:webHidden/>
              </w:rPr>
            </w:r>
            <w:r w:rsidR="00781887">
              <w:rPr>
                <w:noProof/>
                <w:webHidden/>
              </w:rPr>
              <w:fldChar w:fldCharType="separate"/>
            </w:r>
            <w:r w:rsidR="00781887">
              <w:rPr>
                <w:noProof/>
                <w:webHidden/>
              </w:rPr>
              <w:t>22</w:t>
            </w:r>
            <w:r w:rsidR="00781887">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5705364"/>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570536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5705366"/>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A462F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A462F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66CA282A"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5705367"/>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6E748D">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r w:rsidR="00584F4B" w:rsidRPr="00D45E3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570536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P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bookmarkStart w:id="7" w:name="_GoBack"/>
      <w:bookmarkEnd w:id="7"/>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D453DC" w:rsidRPr="00544C14" w:rsidRDefault="00D453DC" w:rsidP="00544C14">
      <w:pPr>
        <w:spacing w:line="360" w:lineRule="auto"/>
        <w:rPr>
          <w:rFonts w:ascii="Times New Roman" w:hAnsi="Times New Roman" w:cs="Times New Roman"/>
          <w:sz w:val="24"/>
          <w:szCs w:val="24"/>
        </w:rPr>
      </w:pPr>
      <w:r w:rsidRPr="00544C14">
        <w:rPr>
          <w:rFonts w:ascii="Times New Roman" w:hAnsi="Times New Roman" w:cs="Times New Roman"/>
          <w:sz w:val="24"/>
          <w:szCs w:val="24"/>
        </w:rPr>
        <w:br w:type="page"/>
      </w:r>
    </w:p>
    <w:p w:rsidR="00B84900" w:rsidRPr="00F36C8E" w:rsidRDefault="00B84900" w:rsidP="007F2BDF">
      <w:pPr>
        <w:pStyle w:val="Akapitzlist"/>
        <w:spacing w:line="360" w:lineRule="auto"/>
        <w:ind w:left="3600"/>
        <w:rPr>
          <w:rFonts w:ascii="Times New Roman" w:hAnsi="Times New Roman" w:cs="Times New Roman"/>
          <w:sz w:val="24"/>
          <w:szCs w:val="24"/>
        </w:rPr>
      </w:pPr>
      <w:r w:rsidRPr="00F36C8E">
        <w:rPr>
          <w:rFonts w:ascii="Times New Roman" w:hAnsi="Times New Roman" w:cs="Times New Roman"/>
          <w:sz w:val="24"/>
          <w:szCs w:val="24"/>
        </w:rPr>
        <w:lastRenderedPageBreak/>
        <w:br w:type="page"/>
      </w:r>
    </w:p>
    <w:p w:rsidR="00B84900" w:rsidRPr="00B84900" w:rsidRDefault="00B84900" w:rsidP="00B84900"/>
    <w:p w:rsidR="00650829" w:rsidRPr="00FD252D" w:rsidRDefault="007239A7">
      <w:pPr>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Standard DICOM powstał w celu odzwierciedlenia rzeczywistych informacji medycznych w postaci spójnego systemu informatycznego. Rysunek 1, zaczerpnięty z dokumentu PS 3.3, przedstawia model rzeczywistych danych zaimplementowany w standardzie DICOM. Model przedstawia sposób łączenia różnych informacji medycznych oraz zależności występujące między nimi. Wartości liczbowe obok strzałek określają możliwą liczbę połączeń między informacjami.</w:t>
      </w:r>
    </w:p>
    <w:p w:rsidR="007239A7" w:rsidRPr="00FD252D" w:rsidRDefault="007239A7" w:rsidP="007239A7">
      <w:pPr>
        <w:shd w:val="clear" w:color="auto" w:fill="FFFFFF"/>
        <w:spacing w:before="319" w:after="0"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Do najistotniejszych informacji można zaliczyć:</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dane pacjenta (ang. patient), takie jak dane personalne, data urodzenia itp.</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badania (ang. study), na które składają się dane o pacjencie, dane na temat wizyt (ang. visit) oraz inne informacje opisujące badanie (ang. study content notification). Study gromadzą informacje na temat: elementów składowych badań (ang. study components) oraz procedur (ang. modality performed procedure steps), a także wyniki badań (ang. results) w postaci raportu (ang. raport) oraz poprawek (ang. amendment). Każde badanie zawiera przynajmniej jedną serię danych.</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serie danych służą do gromadzenia informacji uzyskanych podczas badania. Do informacji tych zalicza się między innymi: obrazy (ang. image), dane nieprzetworzone (ang. raw data), bitową płaszczyzna notatek (ang. overlay), tablicę kolorów (ang. lookup table) czy krzywe opisane ciągiem punktów (ang. curve).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w:t>
      </w:r>
    </w:p>
    <w:p w:rsidR="00DA6235" w:rsidRDefault="00A462F3" w:rsidP="003E1EDF">
      <w:pPr>
        <w:pStyle w:val="Akapitzlist"/>
        <w:ind w:left="0"/>
        <w:jc w:val="both"/>
        <w:rPr>
          <w:rFonts w:ascii="Times New Roman" w:eastAsiaTheme="minorEastAsia" w:hAnsi="Times New Roman" w:cs="Times New Roman"/>
          <w:sz w:val="24"/>
        </w:rPr>
      </w:pPr>
      <w:hyperlink r:id="rId25" w:history="1">
        <w:r w:rsidR="00FD252D" w:rsidRPr="002E6F0B">
          <w:rPr>
            <w:rStyle w:val="Hipercze"/>
            <w:rFonts w:ascii="Times New Roman" w:eastAsiaTheme="minorEastAsia" w:hAnsi="Times New Roman" w:cs="Times New Roman"/>
            <w:sz w:val="24"/>
            <w:highlight w:val="yellow"/>
          </w:rPr>
          <w:t>http://home.agh.edu.pl/~socha/pmwiki/pmwiki.php/DICOM/OpisStandardu</w:t>
        </w:r>
      </w:hyperlink>
    </w:p>
    <w:p w:rsidR="00FD252D" w:rsidRDefault="00A462F3" w:rsidP="003E1EDF">
      <w:pPr>
        <w:pStyle w:val="Akapitzlist"/>
        <w:ind w:left="0"/>
        <w:jc w:val="both"/>
        <w:rPr>
          <w:rFonts w:ascii="Times New Roman" w:eastAsiaTheme="minorEastAsia" w:hAnsi="Times New Roman" w:cs="Times New Roman"/>
          <w:sz w:val="24"/>
        </w:rPr>
      </w:pPr>
      <w:hyperlink r:id="rId26" w:history="1">
        <w:r w:rsidR="00FD252D" w:rsidRPr="002E6F0B">
          <w:rPr>
            <w:rStyle w:val="Hipercze"/>
            <w:rFonts w:ascii="Times New Roman" w:eastAsiaTheme="minorEastAsia" w:hAnsi="Times New Roman" w:cs="Times New Roman"/>
            <w:sz w:val="24"/>
          </w:rPr>
          <w:t>https://www.leadtools.com/sdk/medical/dicom-spec1.htm</w:t>
        </w:r>
      </w:hyperlink>
    </w:p>
    <w:p w:rsidR="00FD252D" w:rsidRDefault="00A462F3" w:rsidP="003E1EDF">
      <w:pPr>
        <w:pStyle w:val="Akapitzlist"/>
        <w:ind w:left="0"/>
        <w:jc w:val="both"/>
        <w:rPr>
          <w:rFonts w:ascii="Times New Roman" w:eastAsiaTheme="minorEastAsia" w:hAnsi="Times New Roman" w:cs="Times New Roman"/>
          <w:sz w:val="24"/>
        </w:rPr>
      </w:pPr>
      <w:hyperlink r:id="rId27" w:history="1">
        <w:r w:rsidR="00FD252D" w:rsidRPr="002E6F0B">
          <w:rPr>
            <w:rStyle w:val="Hipercze"/>
            <w:rFonts w:ascii="Times New Roman" w:eastAsiaTheme="minorEastAsia" w:hAnsi="Times New Roman" w:cs="Times New Roman"/>
            <w:sz w:val="24"/>
          </w:rPr>
          <w:t>https://www.leadtools.com/sdk/medical/dicom-spec.htm</w:t>
        </w:r>
      </w:hyperlink>
      <w:r w:rsidR="00FD252D">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FD252D" w:rsidP="003E1EDF">
      <w:pPr>
        <w:pStyle w:val="Akapitzlist"/>
        <w:ind w:left="0"/>
        <w:jc w:val="both"/>
        <w:rPr>
          <w:rFonts w:ascii="Times New Roman" w:eastAsiaTheme="minorEastAsia" w:hAnsi="Times New Roman" w:cs="Times New Roman"/>
          <w:sz w:val="24"/>
        </w:rPr>
      </w:pPr>
    </w:p>
    <w:p w:rsidR="00FD252D" w:rsidRDefault="00A462F3" w:rsidP="003E1EDF">
      <w:pPr>
        <w:pStyle w:val="Akapitzlist"/>
        <w:ind w:left="0"/>
        <w:jc w:val="both"/>
        <w:rPr>
          <w:rFonts w:ascii="Times New Roman" w:eastAsiaTheme="minorEastAsia" w:hAnsi="Times New Roman" w:cs="Times New Roman"/>
          <w:sz w:val="24"/>
        </w:rPr>
      </w:pPr>
      <w:hyperlink r:id="rId28" w:history="1">
        <w:r w:rsidR="00FD252D" w:rsidRPr="002E6F0B">
          <w:rPr>
            <w:rStyle w:val="Hipercze"/>
            <w:rFonts w:ascii="Times New Roman" w:eastAsiaTheme="minorEastAsia" w:hAnsi="Times New Roman" w:cs="Times New Roman"/>
            <w:sz w:val="24"/>
          </w:rPr>
          <w:t>http://www.mathworks.com/company/newsletters/articles/accessing-data-in-dicom-files.html</w:t>
        </w:r>
      </w:hyperlink>
      <w:r w:rsidR="00FD252D">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A462F3" w:rsidP="003E1EDF">
      <w:pPr>
        <w:pStyle w:val="Akapitzlist"/>
        <w:ind w:left="0"/>
        <w:jc w:val="both"/>
        <w:rPr>
          <w:rFonts w:ascii="Times New Roman" w:eastAsiaTheme="minorEastAsia" w:hAnsi="Times New Roman" w:cs="Times New Roman"/>
          <w:sz w:val="24"/>
        </w:rPr>
      </w:pPr>
      <w:hyperlink r:id="rId29" w:history="1">
        <w:r w:rsidR="00FD252D" w:rsidRPr="002E6F0B">
          <w:rPr>
            <w:rStyle w:val="Hipercze"/>
            <w:rFonts w:ascii="Times New Roman" w:eastAsiaTheme="minorEastAsia" w:hAnsi="Times New Roman" w:cs="Times New Roman"/>
            <w:sz w:val="24"/>
          </w:rPr>
          <w:t>http://medical.nema.org/medical/dicom/current/output/pdf/part01.pdf</w:t>
        </w:r>
      </w:hyperlink>
      <w:r w:rsidR="00FD252D">
        <w:rPr>
          <w:rFonts w:ascii="Times New Roman" w:eastAsiaTheme="minorEastAsia" w:hAnsi="Times New Roman" w:cs="Times New Roman"/>
          <w:sz w:val="24"/>
        </w:rPr>
        <w:t xml:space="preserve"> - rozdzial 6</w:t>
      </w:r>
    </w:p>
    <w:p w:rsidR="007239A7" w:rsidRDefault="007239A7" w:rsidP="003E1EDF">
      <w:pPr>
        <w:pStyle w:val="Akapitzlist"/>
        <w:ind w:left="0"/>
        <w:jc w:val="both"/>
        <w:rPr>
          <w:rFonts w:ascii="Times New Roman" w:eastAsiaTheme="minorEastAsia" w:hAnsi="Times New Roman" w:cs="Times New Roman"/>
          <w:sz w:val="24"/>
        </w:rPr>
      </w:pPr>
    </w:p>
    <w:p w:rsidR="00287E1C" w:rsidRDefault="00287E1C" w:rsidP="003E1EDF">
      <w:pPr>
        <w:pStyle w:val="Akapitzlist"/>
        <w:ind w:left="0"/>
        <w:jc w:val="both"/>
        <w:rPr>
          <w:rFonts w:ascii="Times New Roman" w:eastAsiaTheme="minorEastAsia" w:hAnsi="Times New Roman" w:cs="Times New Roman"/>
          <w:sz w:val="24"/>
        </w:rPr>
      </w:pPr>
    </w:p>
    <w:p w:rsidR="00CF37B4" w:rsidRDefault="00CF37B4">
      <w:pPr>
        <w:rPr>
          <w:rFonts w:ascii="Times New Roman" w:eastAsiaTheme="minorEastAsia" w:hAnsi="Times New Roman" w:cs="Times New Roman"/>
          <w:sz w:val="24"/>
        </w:rPr>
        <w:sectPr w:rsidR="00CF37B4" w:rsidSect="00997342">
          <w:footerReference w:type="even" r:id="rId30"/>
          <w:footerReference w:type="default" r:id="rId31"/>
          <w:pgSz w:w="11906" w:h="16838"/>
          <w:pgMar w:top="1134" w:right="1701" w:bottom="1134" w:left="1134" w:header="709" w:footer="709" w:gutter="0"/>
          <w:cols w:space="708"/>
          <w:docGrid w:linePitch="360"/>
        </w:sectPr>
      </w:pP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8" w:name="_Toc425705369"/>
      <w:r>
        <w:rPr>
          <w:rStyle w:val="Nagwek2Znak"/>
          <w:rFonts w:ascii="Times New Roman" w:hAnsi="Times New Roman" w:cs="Times New Roman"/>
          <w:b w:val="0"/>
          <w:color w:val="auto"/>
          <w:sz w:val="28"/>
          <w:szCs w:val="24"/>
        </w:rPr>
        <w:lastRenderedPageBreak/>
        <w:t>Podział standardu DICOM.</w:t>
      </w:r>
      <w:bookmarkEnd w:id="8"/>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DICOM jest bardzo rozbudowanym standardem, ponieważ musi sprawdzać się we wszystkich gałęziach medycyny. Dlatego też jest rozwijany przez 30 różnych grup roboczych (WG - ang. workgroup),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(Cardiac and VascularInformation)</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WG-02 Projekcja radiografii i angiografii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WG-03 Medycyna nuklearna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(C</w:t>
      </w:r>
      <w:r w:rsidR="00433241">
        <w:rPr>
          <w:rFonts w:ascii="Times New Roman" w:eastAsiaTheme="minorEastAsia" w:hAnsi="Times New Roman" w:cs="Times New Roman"/>
          <w:sz w:val="24"/>
        </w:rPr>
        <w:t>ompression)</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(Ra</w:t>
      </w:r>
      <w:r>
        <w:rPr>
          <w:rFonts w:ascii="Times New Roman" w:eastAsiaTheme="minorEastAsia" w:hAnsi="Times New Roman" w:cs="Times New Roman"/>
          <w:sz w:val="24"/>
        </w:rPr>
        <w:t>dioteraphy)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(Structured</w:t>
      </w:r>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(Oph</w:t>
      </w:r>
      <w:r w:rsidR="00CD21AB">
        <w:rPr>
          <w:rFonts w:ascii="Times New Roman" w:eastAsiaTheme="minorEastAsia" w:hAnsi="Times New Roman" w:cs="Times New Roman"/>
          <w:sz w:val="24"/>
        </w:rPr>
        <w:t>thalmology)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c Advisory)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ia (Display Function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r w:rsidR="00CD21AB">
        <w:rPr>
          <w:rFonts w:ascii="Times New Roman" w:eastAsiaTheme="minorEastAsia" w:hAnsi="Times New Roman" w:cs="Times New Roman"/>
          <w:sz w:val="24"/>
        </w:rPr>
        <w:t>Ultrasound)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(Vis</w:t>
      </w:r>
      <w:r w:rsidR="00CD21AB">
        <w:rPr>
          <w:rFonts w:ascii="Times New Roman" w:eastAsiaTheme="minorEastAsia" w:hAnsi="Times New Roman" w:cs="Times New Roman"/>
          <w:sz w:val="24"/>
        </w:rPr>
        <w:t>ible Light)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(Mammograp</w:t>
      </w:r>
      <w:r w:rsidR="00CD21AB" w:rsidRPr="00734847">
        <w:rPr>
          <w:rFonts w:ascii="Times New Roman" w:eastAsiaTheme="minorEastAsia" w:hAnsi="Times New Roman" w:cs="Times New Roman"/>
          <w:sz w:val="24"/>
        </w:rPr>
        <w:t>hy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(Magnetic</w:t>
      </w:r>
      <w:r w:rsidR="00D24301">
        <w:rPr>
          <w:rFonts w:ascii="Times New Roman" w:eastAsiaTheme="minorEastAsia" w:hAnsi="Times New Roman" w:cs="Times New Roman"/>
          <w:sz w:val="24"/>
        </w:rPr>
        <w:t xml:space="preserve"> Resonance)</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(Clinical Trials and</w:t>
      </w:r>
      <w:r w:rsidR="00484120">
        <w:rPr>
          <w:rFonts w:ascii="Times New Roman" w:eastAsiaTheme="minorEastAsia" w:hAnsi="Times New Roman" w:cs="Times New Roman"/>
          <w:sz w:val="24"/>
        </w:rPr>
        <w:t xml:space="preserve"> Education)</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(D</w:t>
      </w:r>
      <w:r w:rsidR="00CD21AB">
        <w:rPr>
          <w:rFonts w:ascii="Times New Roman" w:eastAsiaTheme="minorEastAsia" w:hAnsi="Times New Roman" w:cs="Times New Roman"/>
          <w:sz w:val="24"/>
        </w:rPr>
        <w:t>ermatology)</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WG-20 Integracja pomiędzy standardami obrazowania medycznego (Integration of Imaging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(Computed Tomogra</w:t>
      </w:r>
      <w:r w:rsidR="001852BA">
        <w:rPr>
          <w:rFonts w:ascii="Times New Roman" w:eastAsiaTheme="minorEastAsia" w:hAnsi="Times New Roman" w:cs="Times New Roman"/>
          <w:sz w:val="24"/>
        </w:rPr>
        <w:t>phy)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Stomatologia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WG-23 Hosting aplikacji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chirurgii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WG-25 Weterynaria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Patologie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WG-27 Technologie Internetowe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WG-28 Fiz</w:t>
      </w:r>
      <w:r w:rsidRPr="001852BA">
        <w:rPr>
          <w:rFonts w:ascii="Times New Roman" w:eastAsiaTheme="minorEastAsia" w:hAnsi="Times New Roman" w:cs="Times New Roman"/>
          <w:sz w:val="24"/>
          <w:lang w:val="en-US"/>
        </w:rPr>
        <w:t>yka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WG-29 Edukacja, komunikacja i popularyzacja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Animal </w:t>
      </w:r>
      <w:r w:rsidR="00AA44E5">
        <w:rPr>
          <w:rFonts w:ascii="Times New Roman" w:eastAsiaTheme="minorEastAsia" w:hAnsi="Times New Roman" w:cs="Times New Roman"/>
          <w:sz w:val="24"/>
        </w:rPr>
        <w:t>Imaging)</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9" w:name="_Toc425705370"/>
      <w:r>
        <w:rPr>
          <w:rStyle w:val="Nagwek2Znak"/>
          <w:rFonts w:ascii="Times New Roman" w:hAnsi="Times New Roman" w:cs="Times New Roman"/>
          <w:b w:val="0"/>
          <w:color w:val="auto"/>
          <w:sz w:val="28"/>
          <w:szCs w:val="28"/>
        </w:rPr>
        <w:lastRenderedPageBreak/>
        <w:t>Dostępne oprogramowanie do wizualizacji danych w formacie DICOM.</w:t>
      </w:r>
      <w:bookmarkEnd w:id="9"/>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Medinet PACS</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Alteris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Aeskulap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CDMEDIC PACS – serwer PACS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OsiriX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(X)MedCon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ClearCanvas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PacsOne Server – serwer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DIOWave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Ginkgo CADx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iOviyam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iQ-DICOMTEST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MyFreePPacs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Sobox Image Viewer – przeglądarka 2D Dicom i klient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Synedra View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Dicompass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DICoogle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AmbiVU – zaawansowany klient PACS (Windows, Mac)</w:t>
      </w:r>
    </w:p>
    <w:p w:rsidR="00BE6745" w:rsidRPr="00BE6745"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CharruaPACS – serwer PACS wykorzystujący wielowątkowość (Windows)</w:t>
      </w: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0" w:name="_Toc425705371"/>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0"/>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1" w:name="_Toc425705372"/>
      <w:r>
        <w:rPr>
          <w:rStyle w:val="Nagwek2Znak"/>
          <w:rFonts w:ascii="Times New Roman" w:hAnsi="Times New Roman" w:cs="Times New Roman"/>
          <w:color w:val="auto"/>
          <w:sz w:val="28"/>
          <w:szCs w:val="24"/>
        </w:rPr>
        <w:t>Standard DICOM a system PACS.</w:t>
      </w:r>
      <w:bookmarkEnd w:id="11"/>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2" w:name="_Toc425705373"/>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AD9F956"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36"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37"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37"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37"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38"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39"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3" w:name="_Toc42570537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4" w:name="_Toc425705375"/>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5" w:name="_Toc425705376"/>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6" w:name="_Toc425705377"/>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7" w:name="_Toc425705378"/>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18" w:name="_Toc425705379"/>
      <w:r w:rsidRPr="00836B3C">
        <w:rPr>
          <w:rFonts w:ascii="Times New Roman" w:eastAsiaTheme="minorEastAsia" w:hAnsi="Times New Roman" w:cs="Times New Roman"/>
          <w:color w:val="auto"/>
          <w:sz w:val="32"/>
          <w:szCs w:val="32"/>
        </w:rPr>
        <w:lastRenderedPageBreak/>
        <w:t>Aplikacja kliencka.</w:t>
      </w:r>
      <w:bookmarkEnd w:id="18"/>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19" w:name="_Toc425705380"/>
      <w:r w:rsidRPr="001C37EC">
        <w:rPr>
          <w:rStyle w:val="Nagwek2Znak"/>
          <w:rFonts w:ascii="Times New Roman" w:hAnsi="Times New Roman" w:cs="Times New Roman"/>
          <w:b w:val="0"/>
          <w:color w:val="auto"/>
          <w:sz w:val="24"/>
          <w:szCs w:val="24"/>
        </w:rPr>
        <w:t>Zadania.</w:t>
      </w:r>
      <w:bookmarkEnd w:id="19"/>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0" w:name="_Toc425705381"/>
      <w:r w:rsidRPr="001C37EC">
        <w:rPr>
          <w:rStyle w:val="Nagwek2Znak"/>
          <w:rFonts w:ascii="Times New Roman" w:hAnsi="Times New Roman" w:cs="Times New Roman"/>
          <w:b w:val="0"/>
          <w:color w:val="auto"/>
          <w:sz w:val="24"/>
          <w:szCs w:val="24"/>
        </w:rPr>
        <w:t>Środowisko programistyczne</w:t>
      </w:r>
      <w:bookmarkEnd w:id="20"/>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1" w:name="_Toc425705382"/>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1"/>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2" w:name="_Toc425705383"/>
      <w:r w:rsidRPr="00537AD0">
        <w:rPr>
          <w:rFonts w:ascii="Times New Roman" w:eastAsia="Times New Roman" w:hAnsi="Times New Roman" w:cs="Times New Roman"/>
          <w:b w:val="0"/>
          <w:color w:val="auto"/>
          <w:sz w:val="24"/>
          <w:szCs w:val="24"/>
          <w:lang w:eastAsia="pl-PL"/>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3" w:name="_Toc425705384"/>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4" w:name="_Toc425705385"/>
      <w:r w:rsidRPr="00F16DED">
        <w:rPr>
          <w:rStyle w:val="Nagwek1Znak"/>
          <w:rFonts w:ascii="Times New Roman" w:hAnsi="Times New Roman" w:cs="Times New Roman"/>
          <w:color w:val="auto"/>
          <w:sz w:val="32"/>
          <w:szCs w:val="32"/>
        </w:rPr>
        <w:lastRenderedPageBreak/>
        <w:t>Bibliografia</w:t>
      </w:r>
      <w:bookmarkEnd w:id="24"/>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0"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2F3" w:rsidRDefault="00A462F3" w:rsidP="00763FB5">
      <w:pPr>
        <w:spacing w:after="0" w:line="240" w:lineRule="auto"/>
      </w:pPr>
      <w:r>
        <w:separator/>
      </w:r>
    </w:p>
  </w:endnote>
  <w:endnote w:type="continuationSeparator" w:id="0">
    <w:p w:rsidR="00A462F3" w:rsidRDefault="00A462F3"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D55D57">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2F3" w:rsidRDefault="00A462F3" w:rsidP="00763FB5">
      <w:pPr>
        <w:spacing w:after="0" w:line="240" w:lineRule="auto"/>
      </w:pPr>
      <w:r>
        <w:separator/>
      </w:r>
    </w:p>
  </w:footnote>
  <w:footnote w:type="continuationSeparator" w:id="0">
    <w:p w:rsidR="00A462F3" w:rsidRDefault="00A462F3"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1">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3B336125"/>
    <w:multiLevelType w:val="multilevel"/>
    <w:tmpl w:val="5FE66C70"/>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4"/>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7">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8"/>
  </w:num>
  <w:num w:numId="4">
    <w:abstractNumId w:val="21"/>
  </w:num>
  <w:num w:numId="5">
    <w:abstractNumId w:val="12"/>
  </w:num>
  <w:num w:numId="6">
    <w:abstractNumId w:val="29"/>
  </w:num>
  <w:num w:numId="7">
    <w:abstractNumId w:val="8"/>
  </w:num>
  <w:num w:numId="8">
    <w:abstractNumId w:val="7"/>
  </w:num>
  <w:num w:numId="9">
    <w:abstractNumId w:val="10"/>
  </w:num>
  <w:num w:numId="10">
    <w:abstractNumId w:val="3"/>
  </w:num>
  <w:num w:numId="11">
    <w:abstractNumId w:val="14"/>
  </w:num>
  <w:num w:numId="12">
    <w:abstractNumId w:val="19"/>
  </w:num>
  <w:num w:numId="13">
    <w:abstractNumId w:val="13"/>
  </w:num>
  <w:num w:numId="14">
    <w:abstractNumId w:val="22"/>
  </w:num>
  <w:num w:numId="15">
    <w:abstractNumId w:val="15"/>
  </w:num>
  <w:num w:numId="16">
    <w:abstractNumId w:val="16"/>
  </w:num>
  <w:num w:numId="17">
    <w:abstractNumId w:val="5"/>
  </w:num>
  <w:num w:numId="18">
    <w:abstractNumId w:val="25"/>
  </w:num>
  <w:num w:numId="19">
    <w:abstractNumId w:val="2"/>
  </w:num>
  <w:num w:numId="20">
    <w:abstractNumId w:val="9"/>
  </w:num>
  <w:num w:numId="21">
    <w:abstractNumId w:val="24"/>
  </w:num>
  <w:num w:numId="22">
    <w:abstractNumId w:val="0"/>
  </w:num>
  <w:num w:numId="23">
    <w:abstractNumId w:val="1"/>
  </w:num>
  <w:num w:numId="24">
    <w:abstractNumId w:val="17"/>
  </w:num>
  <w:num w:numId="25">
    <w:abstractNumId w:val="18"/>
  </w:num>
  <w:num w:numId="26">
    <w:abstractNumId w:val="4"/>
  </w:num>
  <w:num w:numId="27">
    <w:abstractNumId w:val="26"/>
  </w:num>
  <w:num w:numId="28">
    <w:abstractNumId w:val="11"/>
  </w:num>
  <w:num w:numId="29">
    <w:abstractNumId w:val="27"/>
  </w:num>
  <w:num w:numId="30">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3884"/>
    <w:rsid w:val="000D3F08"/>
    <w:rsid w:val="000D47E2"/>
    <w:rsid w:val="000D5100"/>
    <w:rsid w:val="000D71A9"/>
    <w:rsid w:val="000D7E2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F09"/>
    <w:rsid w:val="0015067A"/>
    <w:rsid w:val="001511D8"/>
    <w:rsid w:val="0015568E"/>
    <w:rsid w:val="00156019"/>
    <w:rsid w:val="001577AE"/>
    <w:rsid w:val="00161228"/>
    <w:rsid w:val="00162323"/>
    <w:rsid w:val="00162941"/>
    <w:rsid w:val="001667D8"/>
    <w:rsid w:val="00166B57"/>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10179"/>
    <w:rsid w:val="0031591B"/>
    <w:rsid w:val="003171B2"/>
    <w:rsid w:val="00320C5A"/>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8093D"/>
    <w:rsid w:val="003809F6"/>
    <w:rsid w:val="00381B15"/>
    <w:rsid w:val="00384451"/>
    <w:rsid w:val="00384A23"/>
    <w:rsid w:val="0038503F"/>
    <w:rsid w:val="00385AF2"/>
    <w:rsid w:val="00391D55"/>
    <w:rsid w:val="003928CF"/>
    <w:rsid w:val="003929A2"/>
    <w:rsid w:val="0039381E"/>
    <w:rsid w:val="0039426A"/>
    <w:rsid w:val="00394A56"/>
    <w:rsid w:val="00395BFA"/>
    <w:rsid w:val="00395F6C"/>
    <w:rsid w:val="00396B75"/>
    <w:rsid w:val="00397A45"/>
    <w:rsid w:val="003A0E17"/>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969"/>
    <w:rsid w:val="00492409"/>
    <w:rsid w:val="00492C4A"/>
    <w:rsid w:val="004938A7"/>
    <w:rsid w:val="00493D0B"/>
    <w:rsid w:val="00493FBF"/>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B84"/>
    <w:rsid w:val="0051225A"/>
    <w:rsid w:val="005130AB"/>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2DC9"/>
    <w:rsid w:val="007C3381"/>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79B7"/>
    <w:rsid w:val="00830DAB"/>
    <w:rsid w:val="00832AD3"/>
    <w:rsid w:val="00832C37"/>
    <w:rsid w:val="00832E27"/>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70EA9"/>
    <w:rsid w:val="0087133D"/>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59F"/>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404"/>
    <w:rsid w:val="00A31CDE"/>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52D0"/>
    <w:rsid w:val="00A57D8E"/>
    <w:rsid w:val="00A60A00"/>
    <w:rsid w:val="00A616DE"/>
    <w:rsid w:val="00A6220A"/>
    <w:rsid w:val="00A67C75"/>
    <w:rsid w:val="00A67F95"/>
    <w:rsid w:val="00A7043E"/>
    <w:rsid w:val="00A73BCD"/>
    <w:rsid w:val="00A74BAA"/>
    <w:rsid w:val="00A75CB8"/>
    <w:rsid w:val="00A76994"/>
    <w:rsid w:val="00A77704"/>
    <w:rsid w:val="00A77E2F"/>
    <w:rsid w:val="00A80C91"/>
    <w:rsid w:val="00A831B8"/>
    <w:rsid w:val="00A83E5A"/>
    <w:rsid w:val="00A87963"/>
    <w:rsid w:val="00A87A66"/>
    <w:rsid w:val="00A904A8"/>
    <w:rsid w:val="00A945DE"/>
    <w:rsid w:val="00A95411"/>
    <w:rsid w:val="00A976DF"/>
    <w:rsid w:val="00A97793"/>
    <w:rsid w:val="00A9795E"/>
    <w:rsid w:val="00AA0030"/>
    <w:rsid w:val="00AA05DD"/>
    <w:rsid w:val="00AA17C2"/>
    <w:rsid w:val="00AA27B6"/>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61A6"/>
    <w:rsid w:val="00C26233"/>
    <w:rsid w:val="00C27630"/>
    <w:rsid w:val="00C27811"/>
    <w:rsid w:val="00C27FAF"/>
    <w:rsid w:val="00C32C73"/>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3594"/>
    <w:rsid w:val="00DE3CA0"/>
    <w:rsid w:val="00DE743C"/>
    <w:rsid w:val="00DE77B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521F"/>
    <w:rsid w:val="00F25257"/>
    <w:rsid w:val="00F25376"/>
    <w:rsid w:val="00F267F3"/>
    <w:rsid w:val="00F27141"/>
    <w:rsid w:val="00F30166"/>
    <w:rsid w:val="00F31AC6"/>
    <w:rsid w:val="00F33FA3"/>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hyperlink" Target="https://www.leadtools.com/sdk/medical/dicom-spec1.ht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home.agh.edu.pl/~socha/pmwiki/pmwiki.php/DICOM/OpisStandardu" TargetMode="External"/><Relationship Id="rId33" Type="http://schemas.openxmlformats.org/officeDocument/2006/relationships/image" Target="media/image12.jpe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medical.nema.org/medical/dicom/current/output/pdf/part01.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www.scancrit.com/2011/11/21/osirix-dicom-view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www.mathworks.com/company/newsletters/articles/accessing-data-in-dicom-files.html" TargetMode="External"/><Relationship Id="rId36" Type="http://schemas.openxmlformats.org/officeDocument/2006/relationships/image" Target="media/image15.jpeg"/><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hyperlink" Target="https://www.leadtools.com/sdk/medical/dicom-spec.htm" TargetMode="External"/><Relationship Id="rId30" Type="http://schemas.openxmlformats.org/officeDocument/2006/relationships/footer" Target="footer1.xml"/><Relationship Id="rId35" Type="http://schemas.openxmlformats.org/officeDocument/2006/relationships/image" Target="media/image1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14656-FDFA-44F2-BA71-76D52019C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23</Pages>
  <Words>3201</Words>
  <Characters>19207</Characters>
  <Application>Microsoft Office Word</Application>
  <DocSecurity>0</DocSecurity>
  <Lines>160</Lines>
  <Paragraphs>44</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22364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238</cp:revision>
  <cp:lastPrinted>2013-12-14T00:14:00Z</cp:lastPrinted>
  <dcterms:created xsi:type="dcterms:W3CDTF">2013-12-14T00:09:00Z</dcterms:created>
  <dcterms:modified xsi:type="dcterms:W3CDTF">2015-07-26T19:09:00Z</dcterms:modified>
</cp:coreProperties>
</file>