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37DDD" w14:textId="0F04FE58" w:rsidR="0015324B" w:rsidRDefault="00DB0C6A">
      <w:pPr>
        <w:spacing w:line="480" w:lineRule="auto"/>
        <w:jc w:val="center"/>
        <w:rPr>
          <w:rFonts w:ascii="Times New Roman" w:hAnsi="Times New Roman"/>
          <w:sz w:val="24"/>
          <w:szCs w:val="24"/>
        </w:rPr>
      </w:pPr>
      <w:r>
        <w:rPr>
          <w:noProof/>
        </w:rPr>
        <w:pict w14:anchorId="6ED73CB2">
          <v:rect id="Frame1" o:spid="_x0000_s1044" style="position:absolute;left:0;text-align:left;margin-left:0;margin-top:.05pt;width:1.15pt;height:12.8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ph2QEAACMEAAAOAAAAZHJzL2Uyb0RvYy54bWysU9tu2zAMfR+wfxD8vjgJhnQw4hTFigwD&#10;hq1Yuw+QZSkWIIkCpcbO34+SL+m2pw71g0xJPIfkIbW/HaxhZ4lBg6uLzWpdMOkEtNqd6uLX0/HD&#10;p4KFyF3LDThZFxcZitvD+3f73ldyCx2YViIjEheq3tdFF6OvyjKITloeVuClo0sFaHmkLZ7KFnlP&#10;7NaU2/V6V/aArUcQMgQ6vR8vi0PmV0qK+EOpICMzdUG5xbxiXpu0loc9r07IfafFlAb/jyws146C&#10;LlT3PHL2jPofKqsFQgAVVwJsCUppIXMNVM1m/Vc1jx33MtdC4gS/yBTejlZ8Pz/6ByQZeh+qQGaq&#10;YlBo05/yY0MW67KIJYfIBB1uPt7sSFFBN5vd9mabtSyvWI8hfpFgWTLqAqkVWSF+/hYixSPX2SWF&#10;CmB0e9TG5A2ems8G2ZlT2475S50iyB9uxrE+5ZUgDhJ4dDKOfK/1ZCtejEx+xv2Uiuk2l5VjiSnY&#10;OBU0tlTVPBsUMQOSoyL+V2InSELLPIyvxC+gHB9cXPBWO8CsyYvqkhmHZpi62UB7eUBmvjoamDT8&#10;s4Gz0cwGd6IDEmBskYO75whK5zYl0pFpEpUmMbdiejVp1F/us9f1bR9+AwAA//8DAFBLAwQUAAYA&#10;CAAAACEAcWSKd9kAAAACAQAADwAAAGRycy9kb3ducmV2LnhtbEyPQU/DMAyF70j8h8hI3FhKEdtU&#10;mk4T0sS4jbXi7LVeU2icqsm28u/xTnCynp/13ud8NblenWkMnWcDj7MEFHHtm45bA1W5eViCChG5&#10;wd4zGfihAKvi9ibHrPEX/qDzPrZKQjhkaMDGOGRah9qSwzDzA7F4Rz86jCLHVjcjXiTc9TpNkrl2&#10;2LE0WBzo1VL9vT85A4u1Lz/T7ft2Z3dHnFfLr7dNVRpzfzetX0BFmuLfMVzxBR0KYTr4EzdB9Qbk&#10;kXjdKvHSJ1AHGc8L0EWu/6MXvwAAAP//AwBQSwECLQAUAAYACAAAACEAtoM4kv4AAADhAQAAEwAA&#10;AAAAAAAAAAAAAAAAAAAAW0NvbnRlbnRfVHlwZXNdLnhtbFBLAQItABQABgAIAAAAIQA4/SH/1gAA&#10;AJQBAAALAAAAAAAAAAAAAAAAAC8BAABfcmVscy8ucmVsc1BLAQItABQABgAIAAAAIQBhRIph2QEA&#10;ACMEAAAOAAAAAAAAAAAAAAAAAC4CAABkcnMvZTJvRG9jLnhtbFBLAQItABQABgAIAAAAIQBxZIp3&#10;2QAAAAIBAAAPAAAAAAAAAAAAAAAAADMEAABkcnMvZG93bnJldi54bWxQSwUGAAAAAAQABADzAAAA&#10;OQUAAAAA&#10;" stroked="f" strokeweight="0">
            <v:textbox inset="0,0,0,0">
              <w:txbxContent>
                <w:p w14:paraId="5C61BD5F" w14:textId="77777777" w:rsidR="0015324B" w:rsidRDefault="0015324B">
                  <w:pPr>
                    <w:pStyle w:val="BodyText"/>
                  </w:pPr>
                </w:p>
              </w:txbxContent>
            </v:textbox>
          </v:rect>
        </w:pict>
      </w:r>
      <w:r>
        <w:rPr>
          <w:noProof/>
        </w:rPr>
        <w:pict w14:anchorId="5F7D4821">
          <v:rect id="Frame2" o:spid="_x0000_s1043" style="position:absolute;left:0;text-align:left;margin-left:0;margin-top:.05pt;width:1.15pt;height:12.8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aE3AEAACoEAAAOAAAAZHJzL2Uyb0RvYy54bWysU8Fu2zAMvQ/YPwi6L06CIR2MOEWxIsOA&#10;YSvW7gNkWYoFSKJAqbHz96MUO+m2U4f6IFMSH8n3SG1vR2fZUWE04Bu+Wiw5U15CZ/yh4b+e9h8+&#10;cRaT8J2w4FXDTyry2937d9sh1GoNPdhOIaMgPtZDaHifUqirKspeOREXEJSnSw3oRKItHqoOxUDR&#10;na3Wy+WmGgC7gCBVjHR6f77kuxJfayXTD62jSsw2nGpLZcWytnmtdltRH1CE3sipDPEfVThhPCW9&#10;hLoXSbBnNP+EckYiRNBpIcFVoLWRqnAgNqvlX2weexFU4ULixHCRKb5dWPn9+BgekGQYQqwjmZnF&#10;qNHlP9XHxiLW6SKWGhOTdLj6eLMhRSXdrDbrm3XRsrpiA8b0RYFj2Wg4UiuKQuL4LSbKR66zS04V&#10;wZpub6wtGzy0ny2yo6C27cuXO0WQP9ysZ0OuK0M8ZPDZyXryvfIpVjpZlf2s/6k0M12hVXLJKdl5&#10;KmhsidU8G5SxALKjpvivxE6QjFZlGF+Jv4BKfvDpgnfGAxZNXrDLZhrbkehRU/JtPmmhOz0gs189&#10;zU1+A7OBs9HOhvCyB9Lh3CkPd88JtCndukaatKWBLB2ZHk+e+Jf74nV94rvfAAAA//8DAFBLAwQU&#10;AAYACAAAACEAcWSKd9kAAAACAQAADwAAAGRycy9kb3ducmV2LnhtbEyPQU/DMAyF70j8h8hI3FhK&#10;EdtUmk4T0sS4jbXi7LVeU2icqsm28u/xTnCynp/13ud8NblenWkMnWcDj7MEFHHtm45bA1W5eViC&#10;ChG5wd4zGfihAKvi9ibHrPEX/qDzPrZKQjhkaMDGOGRah9qSwzDzA7F4Rz86jCLHVjcjXiTc9TpN&#10;krl22LE0WBzo1VL9vT85A4u1Lz/T7ft2Z3dHnFfLr7dNVRpzfzetX0BFmuLfMVzxBR0KYTr4EzdB&#10;9QbkkXjdKvHSJ1AHGc8L0EWu/6MXvwAAAP//AwBQSwECLQAUAAYACAAAACEAtoM4kv4AAADhAQAA&#10;EwAAAAAAAAAAAAAAAAAAAAAAW0NvbnRlbnRfVHlwZXNdLnhtbFBLAQItABQABgAIAAAAIQA4/SH/&#10;1gAAAJQBAAALAAAAAAAAAAAAAAAAAC8BAABfcmVscy8ucmVsc1BLAQItABQABgAIAAAAIQCXAGaE&#10;3AEAACoEAAAOAAAAAAAAAAAAAAAAAC4CAABkcnMvZTJvRG9jLnhtbFBLAQItABQABgAIAAAAIQBx&#10;ZIp32QAAAAIBAAAPAAAAAAAAAAAAAAAAADYEAABkcnMvZG93bnJldi54bWxQSwUGAAAAAAQABADz&#10;AAAAPAUAAAAA&#10;" stroked="f" strokeweight="0">
            <v:textbox inset="0,0,0,0">
              <w:txbxContent>
                <w:p w14:paraId="2F95392F" w14:textId="77777777" w:rsidR="0015324B" w:rsidRDefault="0015324B">
                  <w:pPr>
                    <w:pStyle w:val="BodyText"/>
                  </w:pPr>
                </w:p>
              </w:txbxContent>
            </v:textbox>
          </v:rect>
        </w:pict>
      </w:r>
      <w:r>
        <w:rPr>
          <w:noProof/>
        </w:rPr>
        <w:pict w14:anchorId="1F97E396">
          <v:rect id="Frame3" o:spid="_x0000_s1042" style="position:absolute;left:0;text-align:left;margin-left:0;margin-top:.05pt;width:1.15pt;height:12.8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M23AEAACoEAAAOAAAAZHJzL2Uyb0RvYy54bWysU8Fu2zAMvQ/YPwi6L06MIR2MOEWxIsOA&#10;YSvW7gNkWYoFyKJAqbHz96MU2+m2U4f6IFMSH8n3SO1ux96yk8JgwNV8s1pzppyE1rhjzX89HT58&#10;4ixE4Vphwaman1Xgt/v373aDr1QJHdhWIaMgLlSDr3kXo6+KIshO9SKswCtHlxqwF5G2eCxaFANF&#10;721RrtfbYgBsPYJUIdDp/eWS73N8rZWMP7QOKjJbc6ot5hXz2qS12O9EdUThOyOnMsR/VNEL4yjp&#10;EupeRMGe0fwTqjcSIYCOKwl9AVobqTIHYrNZ/8XmsRNeZS4kTvCLTOHtwsrvp0f/gCTD4EMVyEws&#10;Ro19+lN9bMxinRex1BiZpMPNx5stKSrpZrMtb8qsZXHFegzxi4KeJaPmSK3IConTtxApH7nOLilV&#10;AGvag7E2b/DYfLbIToLadshf6hRB/nCzjg2prgRxkMAXJ+vI98onW/FsVfKz7qfSzLSZVs4lp2SX&#10;qaCxJVbzbFDGDEiOmuK/EjtBElrlYXwlfgHl/ODigu+NA8yavGCXzDg2I9GreZlu00kD7fkBmf3q&#10;aG7SG5gNnI1mNoSTHZAOl045uHuOoE3u1jXSpC0NZO7I9HjSxL/cZ6/rE9//BgAA//8DAFBLAwQU&#10;AAYACAAAACEAcWSKd9kAAAACAQAADwAAAGRycy9kb3ducmV2LnhtbEyPQU/DMAyF70j8h8hI3FhK&#10;EdtUmk4T0sS4jbXi7LVeU2icqsm28u/xTnCynp/13ud8NblenWkMnWcDj7MEFHHtm45bA1W5eViC&#10;ChG5wd4zGfihAKvi9ibHrPEX/qDzPrZKQjhkaMDGOGRah9qSwzDzA7F4Rz86jCLHVjcjXiTc9TpN&#10;krl22LE0WBzo1VL9vT85A4u1Lz/T7ft2Z3dHnFfLr7dNVRpzfzetX0BFmuLfMVzxBR0KYTr4EzdB&#10;9QbkkXjdKvHSJ1AHGc8L0EWu/6MXvwAAAP//AwBQSwECLQAUAAYACAAAACEAtoM4kv4AAADhAQAA&#10;EwAAAAAAAAAAAAAAAAAAAAAAW0NvbnRlbnRfVHlwZXNdLnhtbFBLAQItABQABgAIAAAAIQA4/SH/&#10;1gAAAJQBAAALAAAAAAAAAAAAAAAAAC8BAABfcmVscy8ucmVsc1BLAQItABQABgAIAAAAIQDHsyM2&#10;3AEAACoEAAAOAAAAAAAAAAAAAAAAAC4CAABkcnMvZTJvRG9jLnhtbFBLAQItABQABgAIAAAAIQBx&#10;ZIp32QAAAAIBAAAPAAAAAAAAAAAAAAAAADYEAABkcnMvZG93bnJldi54bWxQSwUGAAAAAAQABADz&#10;AAAAPAUAAAAA&#10;" stroked="f" strokeweight="0">
            <v:textbox inset="0,0,0,0">
              <w:txbxContent>
                <w:p w14:paraId="72EDDE46" w14:textId="77777777" w:rsidR="0015324B" w:rsidRDefault="0015324B">
                  <w:pPr>
                    <w:pStyle w:val="BodyText"/>
                  </w:pPr>
                </w:p>
              </w:txbxContent>
            </v:textbox>
          </v:rect>
        </w:pict>
      </w:r>
      <w:r>
        <w:rPr>
          <w:noProof/>
        </w:rPr>
        <w:pict w14:anchorId="565D4910">
          <v:rect id="Frame4" o:spid="_x0000_s1041" style="position:absolute;left:0;text-align:left;margin-left:0;margin-top:.05pt;width:1.15pt;height:12.8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9Y3QEAACoEAAAOAAAAZHJzL2Uyb0RvYy54bWysU8Fu2zAMvQ/YPwi6L06yIR2MOMWwIsOA&#10;YSvW7QNkWYoFSKIgqbHz96MYx+m2U4v6IFMSH8n3SG1vR2fZUcVkwDd8tVhypryEzvhDw3//2r/7&#10;yFnKwnfCglcNP6nEb3dv32yHUKs19GA7FRkG8akeQsP7nENdVUn2yom0gKA8XmqITmTcxkPVRTFg&#10;dGer9XK5qQaIXYggVUp4ene+5DuKr7WS+YfWSWVmG461ZVojrW1Zq91W1IcoQm/kVIZ4QRVOGI9J&#10;51B3Igv2GM1/oZyRERLovJDgKtDaSEUckM1q+Q+bh14ERVxQnBRmmdLrhZXfjw/hPqIMQ0h1QrOw&#10;GHV05Y/1sZHEOs1iqTEziYerDzcbVFTizWqzvlmTltUVG2LKXxQ4VoyGR2wFKSSO31LGfOh6cSmp&#10;EljT7Y21tImH9rON7CiwbXv6SqcQ8peb9WwodRWIhwI+O1mPvlc+ZOWTVcXP+p9KM9MRLcolp2Tn&#10;qcCxRVaX2cCMBCiOGuM/EztBClrRMD4TP4MoP/g8453xEEmTJ+yKmcd2RHoNf19uy0kL3ek+MvvV&#10;49yUN3Ax4sVoL4bwsgfU4dwpD58eM2hD3bpGmrTFgaSOTI+nTPzTPXldn/juDwAAAP//AwBQSwME&#10;FAAGAAgAAAAhAHFkinfZAAAAAgEAAA8AAABkcnMvZG93bnJldi54bWxMj0FPwzAMhe9I/IfISNxY&#10;ShHbVJpOE9LEuI214uy1XlNonKrJtvLv8U5wsp6f9d7nfDW5Xp1pDJ1nA4+zBBRx7ZuOWwNVuXlY&#10;ggoRucHeMxn4oQCr4vYmx6zxF/6g8z62SkI4ZGjAxjhkWofaksMw8wOxeEc/Oowix1Y3I14k3PU6&#10;TZK5dtixNFgc6NVS/b0/OQOLtS8/0+37dmd3R5xXy6+3TVUac383rV9ARZri3zFc8QUdCmE6+BM3&#10;QfUG5JF43Srx0idQBxnPC9BFrv+jF78AAAD//wMAUEsBAi0AFAAGAAgAAAAhALaDOJL+AAAA4QEA&#10;ABMAAAAAAAAAAAAAAAAAAAAAAFtDb250ZW50X1R5cGVzXS54bWxQSwECLQAUAAYACAAAACEAOP0h&#10;/9YAAACUAQAACwAAAAAAAAAAAAAAAAAvAQAAX3JlbHMvLnJlbHNQSwECLQAUAAYACAAAACEA9yIf&#10;WN0BAAAqBAAADgAAAAAAAAAAAAAAAAAuAgAAZHJzL2Uyb0RvYy54bWxQSwECLQAUAAYACAAAACEA&#10;cWSKd9kAAAACAQAADwAAAAAAAAAAAAAAAAA3BAAAZHJzL2Rvd25yZXYueG1sUEsFBgAAAAAEAAQA&#10;8wAAAD0FAAAAAA==&#10;" stroked="f" strokeweight="0">
            <v:textbox inset="0,0,0,0">
              <w:txbxContent>
                <w:p w14:paraId="67D412FA" w14:textId="77777777" w:rsidR="0015324B" w:rsidRDefault="0015324B">
                  <w:pPr>
                    <w:pStyle w:val="BodyText"/>
                  </w:pPr>
                </w:p>
              </w:txbxContent>
            </v:textbox>
          </v:rect>
        </w:pict>
      </w:r>
      <w:r>
        <w:rPr>
          <w:noProof/>
        </w:rPr>
        <w:pict w14:anchorId="7B70A6E6">
          <v:rect id="Frame5" o:spid="_x0000_s1040" style="position:absolute;left:0;text-align:left;margin-left:0;margin-top:.05pt;width:1.15pt;height:12.8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9mJ3AEAACoEAAAOAAAAZHJzL2Uyb0RvYy54bWysU8Fu2zAMvQ/YPwi6L06CIh2MOEXRIsOA&#10;YSvW7QNkWYoFSKJAqbHz96MUO+m2U4f5IFMSH8n3SG3vRmfZUWE04Bu+Wiw5U15CZ/yh4T9/7D98&#10;5Cwm4TthwauGn1Tkd7v377ZDqNUaerCdQkZBfKyH0PA+pVBXVZS9ciIuIChPlxrQiURbPFQdioGi&#10;O1utl8tNNQB2AUGqGOn08XzJdyW+1kqmb1pHlZhtONWWyoplbfNa7baiPqAIvZFTGeIfqnDCeEp6&#10;CfUokmAvaP4K5YxEiKDTQoKrQGsjVeFAbFbLP9g89yKowoXEieEiU/x/YeXX43N4QpJhCLGOZGYW&#10;o0aX/1QfG4tYp4tYakxM0uHq5nZDikq6WW3Wt+uiZXXFBozpkwLHstFwpFYUhcTxS0yUj1xnl5wq&#10;gjXd3lhbNnhoHyyyo6C27cuXO0WQ39ysZ0OuK0M8ZPDZyXryvfIpVjpZlf2s/640M12hVXLJKdl5&#10;KmhsidU8G5SxALKjpvhvxE6QjFZlGN+Iv4BKfvDpgnfGAxZNXrHLZhrbkeg1/Cbf5pMWutMTMvvZ&#10;09zkNzAbOBvtbAgveyAdzp3ycP+SQJvSrWukSVsayNKR6fHkiX+9L17XJ777BQAA//8DAFBLAwQU&#10;AAYACAAAACEAcWSKd9kAAAACAQAADwAAAGRycy9kb3ducmV2LnhtbEyPQU/DMAyF70j8h8hI3FhK&#10;EdtUmk4T0sS4jbXi7LVeU2icqsm28u/xTnCynp/13ud8NblenWkMnWcDj7MEFHHtm45bA1W5eViC&#10;ChG5wd4zGfihAKvi9ibHrPEX/qDzPrZKQjhkaMDGOGRah9qSwzDzA7F4Rz86jCLHVjcjXiTc9TpN&#10;krl22LE0WBzo1VL9vT85A4u1Lz/T7ft2Z3dHnFfLr7dNVRpzfzetX0BFmuLfMVzxBR0KYTr4EzdB&#10;9QbkkXjdKvHSJ1AHGc8L0EWu/6MXvwAAAP//AwBQSwECLQAUAAYACAAAACEAtoM4kv4AAADhAQAA&#10;EwAAAAAAAAAAAAAAAAAAAAAAW0NvbnRlbnRfVHlwZXNdLnhtbFBLAQItABQABgAIAAAAIQA4/SH/&#10;1gAAAJQBAAALAAAAAAAAAAAAAAAAAC8BAABfcmVscy8ucmVsc1BLAQItABQABgAIAAAAIQAm09mJ&#10;3AEAACoEAAAOAAAAAAAAAAAAAAAAAC4CAABkcnMvZTJvRG9jLnhtbFBLAQItABQABgAIAAAAIQBx&#10;ZIp32QAAAAIBAAAPAAAAAAAAAAAAAAAAADYEAABkcnMvZG93bnJldi54bWxQSwUGAAAAAAQABADz&#10;AAAAPAUAAAAA&#10;" stroked="f" strokeweight="0">
            <v:textbox inset="0,0,0,0">
              <w:txbxContent>
                <w:p w14:paraId="7CFECA30" w14:textId="77777777" w:rsidR="0015324B" w:rsidRDefault="0015324B">
                  <w:pPr>
                    <w:pStyle w:val="BodyText"/>
                  </w:pPr>
                </w:p>
              </w:txbxContent>
            </v:textbox>
          </v:rect>
        </w:pict>
      </w:r>
      <w:r>
        <w:rPr>
          <w:noProof/>
        </w:rPr>
        <w:pict w14:anchorId="1323626F">
          <v:rect id="Frame6" o:spid="_x0000_s1039" style="position:absolute;left:0;text-align:left;margin-left:0;margin-top:.05pt;width:1.15pt;height:12.8pt;z-index:2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Xn3QEAACoEAAAOAAAAZHJzL2Uyb0RvYy54bWysU8Fu2zAMvQ/YPwi6L06CLR2MOMWwIsOA&#10;YSvW7QNkWYoFSKIgqbHz96MYx+m2U4v6IFMSH8n3SG1vR2fZUcVkwDd8tVhypryEzvhDw3//2r/7&#10;yFnKwnfCglcNP6nEb3dv32yHUKs19GA7FRkG8akeQsP7nENdVUn2yom0gKA8XmqITmTcxkPVRTFg&#10;dGer9XK5qQaIXYggVUp4ene+5DuKr7WS+YfWSWVmG461ZVojrW1Zq91W1IcoQm/kVIZ4QRVOGI9J&#10;51B3Igv2GM1/oZyRERLovJDgKtDaSEUckM1q+Q+bh14ERVxQnBRmmdLrhZXfjw/hPqIMQ0h1QrOw&#10;GHV05Y/1sZHEOs1iqTEziYer9zcbVFTizWqzvlmTltUVG2LKXxQ4VoyGR2wFKSSO31LGfOh6cSmp&#10;EljT7Y21tImH9rON7CiwbXv6SqcQ8peb9WwodRWIhwI+O1mPvlc+ZOWTVcXP+p9KM9MRLcolp2Tn&#10;qcCxRVaX2cCMBCiOGuM/EztBClrRMD4TP4MoP/g8453xEEmTJ+yKmcd2RHoN/1Buy0kL3ek+MvvV&#10;49yUN3Ax4sVoL4bwsgfU4dwpD58eM2hD3bpGmrTFgaSOTI+nTPzTPXldn/juDwAAAP//AwBQSwME&#10;FAAGAAgAAAAhAHFkinfZAAAAAgEAAA8AAABkcnMvZG93bnJldi54bWxMj0FPwzAMhe9I/IfISNxY&#10;ShHbVJpOE9LEuI214uy1XlNonKrJtvLv8U5wsp6f9d7nfDW5Xp1pDJ1nA4+zBBRx7ZuOWwNVuXlY&#10;ggoRucHeMxn4oQCr4vYmx6zxF/6g8z62SkI4ZGjAxjhkWofaksMw8wOxeEc/Oowix1Y3I14k3PU6&#10;TZK5dtixNFgc6NVS/b0/OQOLtS8/0+37dmd3R5xXy6+3TVUac383rV9ARZri3zFc8QUdCmE6+BM3&#10;QfUG5JF43Srx0idQBxnPC9BFrv+jF78AAAD//wMAUEsBAi0AFAAGAAgAAAAhALaDOJL+AAAA4QEA&#10;ABMAAAAAAAAAAAAAAAAAAAAAAFtDb250ZW50X1R5cGVzXS54bWxQSwECLQAUAAYACAAAACEAOP0h&#10;/9YAAACUAQAACwAAAAAAAAAAAAAAAAAvAQAAX3JlbHMvLnJlbHNQSwECLQAUAAYACAAAACEAFkLl&#10;590BAAAqBAAADgAAAAAAAAAAAAAAAAAuAgAAZHJzL2Uyb0RvYy54bWxQSwECLQAUAAYACAAAACEA&#10;cWSKd9kAAAACAQAADwAAAAAAAAAAAAAAAAA3BAAAZHJzL2Rvd25yZXYueG1sUEsFBgAAAAAEAAQA&#10;8wAAAD0FAAAAAA==&#10;" stroked="f" strokeweight="0">
            <v:textbox inset="0,0,0,0">
              <w:txbxContent>
                <w:p w14:paraId="64493F42" w14:textId="77777777" w:rsidR="0015324B" w:rsidRDefault="0015324B">
                  <w:pPr>
                    <w:pStyle w:val="BodyText"/>
                  </w:pPr>
                </w:p>
              </w:txbxContent>
            </v:textbox>
          </v:rect>
        </w:pict>
      </w:r>
      <w:r>
        <w:rPr>
          <w:noProof/>
        </w:rPr>
        <w:pict w14:anchorId="7FF4A22F">
          <v:rect id="Frame7" o:spid="_x0000_s1038" style="position:absolute;left:0;text-align:left;margin-left:0;margin-top:.05pt;width:1.15pt;height:12.8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BV3AEAACoEAAAOAAAAZHJzL2Uyb0RvYy54bWysU8Fu2zAMvQ/YPwi6L06CIR2MOEWxIsOA&#10;YSvW7gNkWYoFSKJAqbHz96MUO+m2U4f6IFMSH8n3SG1vR2fZUWE04Bu+Wiw5U15CZ/yh4b+e9h8+&#10;cRaT8J2w4FXDTyry2937d9sh1GoNPdhOIaMgPtZDaHifUqirKspeOREXEJSnSw3oRKItHqoOxUDR&#10;na3Wy+WmGgC7gCBVjHR6f77kuxJfayXTD62jSsw2nGpLZcWytnmtdltRH1CE3sipDPEfVThhPCW9&#10;hLoXSbBnNP+EckYiRNBpIcFVoLWRqnAgNqvlX2weexFU4ULixHCRKb5dWPn9+BgekGQYQqwjmZnF&#10;qNHlP9XHxiLW6SKWGhOTdLj6eLMhRSXdrDbrm3XRsrpiA8b0RYFj2Wg4UiuKQuL4LSbKR66zS04V&#10;wZpub6wtGzy0ny2yo6C27cuXO0WQP9ysZ0OuK0M8ZPDZyXryvfIpVjpZlf2s/6k0M12hVXLJKdl5&#10;KmhsidU8G5SxALKjpvivxE6QjFZlGF+Jv4BKfvDpgnfGAxZNXrDLZhrbkeg1fJNv80kL3ekBmf3q&#10;aW7yG5gNnI12NoSXPZAO5055uHtOoE3p1jXSpC0NZOnI9HjyxL/cF6/rE9/9BgAA//8DAFBLAwQU&#10;AAYACAAAACEAcWSKd9kAAAACAQAADwAAAGRycy9kb3ducmV2LnhtbEyPQU/DMAyF70j8h8hI3FhK&#10;EdtUmk4T0sS4jbXi7LVeU2icqsm28u/xTnCynp/13ud8NblenWkMnWcDj7MEFHHtm45bA1W5eViC&#10;ChG5wd4zGfihAKvi9ibHrPEX/qDzPrZKQjhkaMDGOGRah9qSwzDzA7F4Rz86jCLHVjcjXiTc9TpN&#10;krl22LE0WBzo1VL9vT85A4u1Lz/T7ft2Z3dHnFfLr7dNVRpzfzetX0BFmuLfMVzxBR0KYTr4EzdB&#10;9QbkkXjdKvHSJ1AHGc8L0EWu/6MXvwAAAP//AwBQSwECLQAUAAYACAAAACEAtoM4kv4AAADhAQAA&#10;EwAAAAAAAAAAAAAAAAAAAAAAW0NvbnRlbnRfVHlwZXNdLnhtbFBLAQItABQABgAIAAAAIQA4/SH/&#10;1gAAAJQBAAALAAAAAAAAAAAAAAAAAC8BAABfcmVscy8ucmVsc1BLAQItABQABgAIAAAAIQBG8aBV&#10;3AEAACoEAAAOAAAAAAAAAAAAAAAAAC4CAABkcnMvZTJvRG9jLnhtbFBLAQItABQABgAIAAAAIQBx&#10;ZIp32QAAAAIBAAAPAAAAAAAAAAAAAAAAADYEAABkcnMvZG93bnJldi54bWxQSwUGAAAAAAQABADz&#10;AAAAPAUAAAAA&#10;" stroked="f" strokeweight="0">
            <v:textbox inset="0,0,0,0">
              <w:txbxContent>
                <w:p w14:paraId="28FD3000" w14:textId="77777777" w:rsidR="0015324B" w:rsidRDefault="0015324B">
                  <w:pPr>
                    <w:pStyle w:val="BodyText"/>
                  </w:pPr>
                </w:p>
              </w:txbxContent>
            </v:textbox>
          </v:rect>
        </w:pict>
      </w:r>
      <w:r>
        <w:rPr>
          <w:noProof/>
        </w:rPr>
        <w:pict w14:anchorId="2B743A4C">
          <v:rect id="Frame8" o:spid="_x0000_s1037" style="position:absolute;left:0;text-align:left;margin-left:0;margin-top:.05pt;width:1.15pt;height:12.8pt;z-index:2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w73AEAACoEAAAOAAAAZHJzL2Uyb0RvYy54bWysU8GO0zAQvSPxD5bvNG2FWhQ1XSFWRUgI&#10;VuzyAY5jN5Zsj2V7m/TvGU+TdoHTInJwxva8mXlvxru70Vl2UjEZ8A1fLZacKS+hM/7Y8J9Ph3cf&#10;OEtZ+E5Y8KrhZ5X43f7tm90QarWGHmynIsMgPtVDaHifc6irKsleOZEWEJTHSw3RiYzbeKy6KAaM&#10;7my1Xi431QCxCxGkSglP7y+XfE/xtVYyf9c6qcxsw7G2TGuktS1rtd+J+hhF6I2cyhD/UIUTxmPS&#10;a6h7kQV7juavUM7ICAl0XkhwFWhtpCIOyGa1/IPNYy+CIi4oTgpXmdL/Cyu/nR7DQ0QZhpDqhGZh&#10;Meroyh/rYyOJdb6KpcbMJB6u3m83qKjEm9VmvV2TltUNG2LKnxU4VoyGR2wFKSROX1PGfOg6u5RU&#10;CazpDsZa2sRj+8lGdhLYtgN9pVMI+c3NejaUugrEQwFfnKxH3xsfsvLZquJn/Q+lmemIFuWSU7LL&#10;VODYIqt5NjAjAYqjxvivxE6QglY0jK/EX0GUH3y+4p3xEEmTF+yKmcd2RHoN35bbctJCd36IzH7x&#10;ODflDcxGnI12NoSXPaAOl055+PicQRvq1i3SpC0OJHVkejxl4l/uyev2xPe/AAAA//8DAFBLAwQU&#10;AAYACAAAACEAcWSKd9kAAAACAQAADwAAAGRycy9kb3ducmV2LnhtbEyPQU/DMAyF70j8h8hI3FhK&#10;EdtUmk4T0sS4jbXi7LVeU2icqsm28u/xTnCynp/13ud8NblenWkMnWcDj7MEFHHtm45bA1W5eViC&#10;ChG5wd4zGfihAKvi9ibHrPEX/qDzPrZKQjhkaMDGOGRah9qSwzDzA7F4Rz86jCLHVjcjXiTc9TpN&#10;krl22LE0WBzo1VL9vT85A4u1Lz/T7ft2Z3dHnFfLr7dNVRpzfzetX0BFmuLfMVzxBR0KYTr4EzdB&#10;9QbkkXjdKvHSJ1AHGc8L0EWu/6MXvwAAAP//AwBQSwECLQAUAAYACAAAACEAtoM4kv4AAADhAQAA&#10;EwAAAAAAAAAAAAAAAAAAAAAAW0NvbnRlbnRfVHlwZXNdLnhtbFBLAQItABQABgAIAAAAIQA4/SH/&#10;1gAAAJQBAAALAAAAAAAAAAAAAAAAAC8BAABfcmVscy8ucmVsc1BLAQItABQABgAIAAAAIQB2YJw7&#10;3AEAACoEAAAOAAAAAAAAAAAAAAAAAC4CAABkcnMvZTJvRG9jLnhtbFBLAQItABQABgAIAAAAIQBx&#10;ZIp32QAAAAIBAAAPAAAAAAAAAAAAAAAAADYEAABkcnMvZG93bnJldi54bWxQSwUGAAAAAAQABADz&#10;AAAAPAUAAAAA&#10;" stroked="f" strokeweight="0">
            <v:textbox inset="0,0,0,0">
              <w:txbxContent>
                <w:p w14:paraId="3D43A896" w14:textId="77777777" w:rsidR="0015324B" w:rsidRDefault="0015324B">
                  <w:pPr>
                    <w:pStyle w:val="BodyText"/>
                  </w:pPr>
                </w:p>
              </w:txbxContent>
            </v:textbox>
          </v:rect>
        </w:pict>
      </w:r>
      <w:r>
        <w:rPr>
          <w:noProof/>
        </w:rPr>
        <w:pict w14:anchorId="186C4A2D">
          <v:rect id="Frame9" o:spid="_x0000_s1036" style="position:absolute;left:0;text-align:left;margin-left:0;margin-top:.05pt;width:1.15pt;height:12.8pt;z-index:3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Fwt3AEAACoEAAAOAAAAZHJzL2Uyb0RvYy54bWysU8Fu2zAMvQ/YPwi6L06CIS2MOEXRIsOA&#10;YSvW7QNkWYoFSKJAqbHz96MUO+m2U4f5IFMSH8n3SG3vRmfZUWE04Bu+Wiw5U15CZ/yh4T9/7D/c&#10;chaT8J2w4FXDTyryu937d9sh1GoNPdhOIaMgPtZDaHifUqirKspeOREXEJSnSw3oRKItHqoOxUDR&#10;na3Wy+WmGgC7gCBVjHT6eL7kuxJfayXTN62jSsw2nGpLZcWytnmtdltRH1CE3sipDPEPVThhPCW9&#10;hHoUSbAXNH+FckYiRNBpIcFVoLWRqnAgNqvlH2yeexFU4ULixHCRKf6/sPLr8Tk8IckwhFhHMjOL&#10;UaPLf6qPjUWs00UsNSYm6XD18WZDikq6WW3WN+uiZXXFBozpkwLHstFwpFYUhcTxS0yUj1xnl5wq&#10;gjXd3lhbNnhoHyyyo6C27cuXO0WQ39ysZ0OuK0M8ZPDZyXryvfIpVjpZlf2s/640M12hVXLJKdl5&#10;KmhsidU8G5SxALKjpvhvxE6QjFZlGN+Iv4BKfvDpgnfGAxZNXrHLZhrbkeg1/Dbf5pMWutMTMvvZ&#10;09zkNzAbOBvtbAgveyAdzp3ycP+SQJvSrWukSVsayNKR6fHkiX+9L17XJ777BQAA//8DAFBLAwQU&#10;AAYACAAAACEAcWSKd9kAAAACAQAADwAAAGRycy9kb3ducmV2LnhtbEyPQU/DMAyF70j8h8hI3FhK&#10;EdtUmk4T0sS4jbXi7LVeU2icqsm28u/xTnCynp/13ud8NblenWkMnWcDj7MEFHHtm45bA1W5eViC&#10;ChG5wd4zGfihAKvi9ibHrPEX/qDzPrZKQjhkaMDGOGRah9qSwzDzA7F4Rz86jCLHVjcjXiTc9TpN&#10;krl22LE0WBzo1VL9vT85A4u1Lz/T7ft2Z3dHnFfLr7dNVRpzfzetX0BFmuLfMVzxBR0KYTr4EzdB&#10;9QbkkXjdKvHSJ1AHGc8L0EWu/6MXvwAAAP//AwBQSwECLQAUAAYACAAAACEAtoM4kv4AAADhAQAA&#10;EwAAAAAAAAAAAAAAAAAAAAAAW0NvbnRlbnRfVHlwZXNdLnhtbFBLAQItABQABgAIAAAAIQA4/SH/&#10;1gAAAJQBAAALAAAAAAAAAAAAAAAAAC8BAABfcmVscy8ucmVsc1BLAQItABQABgAIAAAAIQClFFwt&#10;3AEAACoEAAAOAAAAAAAAAAAAAAAAAC4CAABkcnMvZTJvRG9jLnhtbFBLAQItABQABgAIAAAAIQBx&#10;ZIp32QAAAAIBAAAPAAAAAAAAAAAAAAAAADYEAABkcnMvZG93bnJldi54bWxQSwUGAAAAAAQABADz&#10;AAAAPAUAAAAA&#10;" stroked="f" strokeweight="0">
            <v:textbox inset="0,0,0,0">
              <w:txbxContent>
                <w:p w14:paraId="1A969A2A" w14:textId="77777777" w:rsidR="0015324B" w:rsidRDefault="0015324B">
                  <w:pPr>
                    <w:pStyle w:val="BodyText"/>
                  </w:pPr>
                </w:p>
              </w:txbxContent>
            </v:textbox>
          </v:rect>
        </w:pict>
      </w:r>
      <w:r>
        <w:rPr>
          <w:noProof/>
        </w:rPr>
        <w:pict w14:anchorId="4FC1CF7D">
          <v:rect id="Frame10" o:spid="_x0000_s1035" style="position:absolute;left:0;text-align:left;margin-left:0;margin-top:.05pt;width:1.15pt;height:12.8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BD3QEAACoEAAAOAAAAZHJzL2Uyb0RvYy54bWysU8Fu2zAMvQ/YPwi6L06CId2MOMWwIsOA&#10;YSvW7QNkWYoFSKJAqbHz96MUx+m2U4v6IFMSH8n3SG1vR2fZUWE04Bu+Wiw5U15CZ/yh4b9/7d99&#10;4Cwm4TthwauGn1Tkt7u3b7ZDqNUaerCdQkZBfKyH0PA+pVBXVZS9ciIuIChPlxrQiURbPFQdioGi&#10;O1utl8tNNQB2AUGqGOn07nzJdyW+1kqmH1pHlZhtONWWyoplbfNa7baiPqAIvZFTGeIFVThhPCWd&#10;Q92JJNgjmv9COSMRIui0kOAq0NpIVTgQm9XyHzYPvQiqcCFxYphliq8XVn4/PoR7JBmGEOtIZmYx&#10;anT5T/WxsYh1msVSY2KSDlfvbzakqKSb1WZ9sy5aVldswJi+KHAsGw1HakVRSBy/xUT5yPXiklNF&#10;sKbbG2vLBg/tZ4vsKKht+/LlThHkLzfr2ZDryhAPGXx2sp58r3yKlU5WZT/rfyrNTFdolVxySnae&#10;ChpbYnWZDcpYANlRU/xnYidIRqsyjM/Ez6CSH3ya8c54wKLJE3bZTGM7Er2Gf8y3+aSF7nSPzH71&#10;NDf5DVwMvBjtxRBe9kA6nDvl4dNjAm1Kt66RJm1pIEtHpseTJ/7pvnhdn/juDwAAAP//AwBQSwME&#10;FAAGAAgAAAAhAHFkinfZAAAAAgEAAA8AAABkcnMvZG93bnJldi54bWxMj0FPwzAMhe9I/IfISNxY&#10;ShHbVJpOE9LEuI214uy1XlNonKrJtvLv8U5wsp6f9d7nfDW5Xp1pDJ1nA4+zBBRx7ZuOWwNVuXlY&#10;ggoRucHeMxn4oQCr4vYmx6zxF/6g8z62SkI4ZGjAxjhkWofaksMw8wOxeEc/Oowix1Y3I14k3PU6&#10;TZK5dtixNFgc6NVS/b0/OQOLtS8/0+37dmd3R5xXy6+3TVUac383rV9ARZri3zFc8QUdCmE6+BM3&#10;QfUG5JF43Srx0idQBxnPC9BFrv+jF78AAAD//wMAUEsBAi0AFAAGAAgAAAAhALaDOJL+AAAA4QEA&#10;ABMAAAAAAAAAAAAAAAAAAAAAAFtDb250ZW50X1R5cGVzXS54bWxQSwECLQAUAAYACAAAACEAOP0h&#10;/9YAAACUAQAACwAAAAAAAAAAAAAAAAAvAQAAX3JlbHMvLnJlbHNQSwECLQAUAAYACAAAACEAlYVg&#10;Q90BAAAqBAAADgAAAAAAAAAAAAAAAAAuAgAAZHJzL2Uyb0RvYy54bWxQSwECLQAUAAYACAAAACEA&#10;cWSKd9kAAAACAQAADwAAAAAAAAAAAAAAAAA3BAAAZHJzL2Rvd25yZXYueG1sUEsFBgAAAAAEAAQA&#10;8wAAAD0FAAAAAA==&#10;" stroked="f" strokeweight="0">
            <v:textbox inset="0,0,0,0">
              <w:txbxContent>
                <w:p w14:paraId="3C8861DE" w14:textId="77777777" w:rsidR="0015324B" w:rsidRDefault="0015324B">
                  <w:pPr>
                    <w:pStyle w:val="BodyText"/>
                  </w:pPr>
                </w:p>
              </w:txbxContent>
            </v:textbox>
          </v:rect>
        </w:pict>
      </w:r>
      <w:r>
        <w:rPr>
          <w:noProof/>
        </w:rPr>
        <w:pict w14:anchorId="0E079A7D">
          <v:rect id="Frame11" o:spid="_x0000_s1034" style="position:absolute;left:0;text-align:left;margin-left:0;margin-top:.05pt;width:1.15pt;height:12.8pt;z-index:3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bY3AEAACsEAAAOAAAAZHJzL2Uyb0RvYy54bWysU8Fu2zAMvQ/YPwi6L06CIR2MOEWxIsOA&#10;YSvW7gNkWYoFSKIgqbHz96MYO+m2U4f6IFMSH8n3SG1vR2fZUcVkwDd8tVhypryEzvhDw3897T98&#10;4ixl4TthwauGn1Tit7v377ZDqNUaerCdigyD+FQPoeF9zqGuqiR75URaQFAeLzVEJzJu46Hqohgw&#10;urPVerncVAPELkSQKiU8vT9f8h3F11rJ/EPrpDKzDcfaMq2R1ras1W4r6kMUoTdyKkP8RxVOGI9J&#10;L6HuRRbsOZp/QjkjIyTQeSHBVaC1kYo4IJvV8i82j70IirigOClcZEpvF1Z+Pz6Gh4gyDCHVCc3C&#10;YtTRlT/Wx0YS63QRS42ZSTxcfbzZoKISb1ab9c2atKyu2BBT/qLAsWI0PGIrSCFx/JYy5kPX2aWk&#10;SmBNtzfW0iYe2s82sqPAtu3pK51CyB9u1rOh1FUgHgr47GQ9+l75kJVPVhU/638qzUxHtCiXnJKd&#10;pwLHFlnNs4EZCVAcNcZ/JXaCFLSiYXwl/gKi/ODzBe+Mh0iavGBXzDy2I9LDplBDylEL3ekhMvvV&#10;4+CURzAbcTba2RBe9oBCnFvl4e45gzbUrmukSVycSGrJ9HrKyL/ck9f1je9+AwAA//8DAFBLAwQU&#10;AAYACAAAACEAcWSKd9kAAAACAQAADwAAAGRycy9kb3ducmV2LnhtbEyPQU/DMAyF70j8h8hI3FhK&#10;EdtUmk4T0sS4jbXi7LVeU2icqsm28u/xTnCynp/13ud8NblenWkMnWcDj7MEFHHtm45bA1W5eViC&#10;ChG5wd4zGfihAKvi9ibHrPEX/qDzPrZKQjhkaMDGOGRah9qSwzDzA7F4Rz86jCLHVjcjXiTc9TpN&#10;krl22LE0WBzo1VL9vT85A4u1Lz/T7ft2Z3dHnFfLr7dNVRpzfzetX0BFmuLfMVzxBR0KYTr4EzdB&#10;9QbkkXjdKvHSJ1AHGc8L0EWu/6MXvwAAAP//AwBQSwECLQAUAAYACAAAACEAtoM4kv4AAADhAQAA&#10;EwAAAAAAAAAAAAAAAAAAAAAAW0NvbnRlbnRfVHlwZXNdLnhtbFBLAQItABQABgAIAAAAIQA4/SH/&#10;1gAAAJQBAAALAAAAAAAAAAAAAAAAAC8BAABfcmVscy8ucmVsc1BLAQItABQABgAIAAAAIQCOTlbY&#10;3AEAACsEAAAOAAAAAAAAAAAAAAAAAC4CAABkcnMvZTJvRG9jLnhtbFBLAQItABQABgAIAAAAIQBx&#10;ZIp32QAAAAIBAAAPAAAAAAAAAAAAAAAAADYEAABkcnMvZG93bnJldi54bWxQSwUGAAAAAAQABADz&#10;AAAAPAUAAAAA&#10;" stroked="f" strokeweight="0">
            <v:textbox inset="0,0,0,0">
              <w:txbxContent>
                <w:p w14:paraId="6B13A46A" w14:textId="77777777" w:rsidR="0015324B" w:rsidRDefault="0015324B">
                  <w:pPr>
                    <w:pStyle w:val="BodyText"/>
                  </w:pPr>
                </w:p>
              </w:txbxContent>
            </v:textbox>
          </v:rect>
        </w:pict>
      </w:r>
      <w:r>
        <w:rPr>
          <w:noProof/>
        </w:rPr>
        <w:pict w14:anchorId="533369AE">
          <v:rect id="Frame12" o:spid="_x0000_s1033" style="position:absolute;left:0;text-align:left;margin-left:0;margin-top:.05pt;width:1.15pt;height:12.8pt;z-index:3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q23QEAACsEAAAOAAAAZHJzL2Uyb0RvYy54bWysU8Fu2zAMvQ/YPwi+L46DIR2MOEWxIsOA&#10;YSvW7gNkWYoFSKIgqbHz96MY2+m2U4f6IFMSH8n3SO1uR2vYSYaowTVFtVoXTDoBnXbHpvj1dPjw&#10;qWAxcddxA042xVnG4nb//t1u8LXcQA+mk4FhEBfrwTdFn5KvyzKKXloeV+Clw0sFwfKE23Asu8AH&#10;jG5NuVmvt+UAofMBhIwRT+8vl8We4islRfqhVJSJmabA2hKtgdY2r+V+x+tj4L7XYiqD/0cVlmuH&#10;SZdQ9zxx9hz0P6GsFgEiqLQSYEtQSgtJHJBNtf6LzWPPvSQuKE70i0zx7cKK76dH/xBQhsHHOqKZ&#10;WYwq2PzH+thIYp0XseSYmMDD6uPNFhUVeFNtNzcb0rK8Yn2I6YsEy7LRFAFbQQrx07eYMB+6zi45&#10;VQSju4M2hjbh2H42gZ04tu1AX+4UQv5wM44Nua4McZDBFyfj0PfKh6x0NjL7GfdTKqY7okW5xJTs&#10;MhU4tshqng3MSIDsqDD+K7ETJKMlDeMr8QuI8oNLC95qB4E0ecEum2lsR6SHTanydT5qoTs/BGa+&#10;Ohyc/AhmI8xGOxvciR5QiEurHNw9J1Ca2nWNNImLE0ktmV5PHvmXe/K6vvH9bwAAAP//AwBQSwME&#10;FAAGAAgAAAAhAHFkinfZAAAAAgEAAA8AAABkcnMvZG93bnJldi54bWxMj0FPwzAMhe9I/IfISNxY&#10;ShHbVJpOE9LEuI214uy1XlNonKrJtvLv8U5wsp6f9d7nfDW5Xp1pDJ1nA4+zBBRx7ZuOWwNVuXlY&#10;ggoRucHeMxn4oQCr4vYmx6zxF/6g8z62SkI4ZGjAxjhkWofaksMw8wOxeEc/Oowix1Y3I14k3PU6&#10;TZK5dtixNFgc6NVS/b0/OQOLtS8/0+37dmd3R5xXy6+3TVUac383rV9ARZri3zFc8QUdCmE6+BM3&#10;QfUG5JF43Srx0idQBxnPC9BFrv+jF78AAAD//wMAUEsBAi0AFAAGAAgAAAAhALaDOJL+AAAA4QEA&#10;ABMAAAAAAAAAAAAAAAAAAAAAAFtDb250ZW50X1R5cGVzXS54bWxQSwECLQAUAAYACAAAACEAOP0h&#10;/9YAAACUAQAACwAAAAAAAAAAAAAAAAAvAQAAX3JlbHMvLnJlbHNQSwECLQAUAAYACAAAACEAvt9q&#10;tt0BAAArBAAADgAAAAAAAAAAAAAAAAAuAgAAZHJzL2Uyb0RvYy54bWxQSwECLQAUAAYACAAAACEA&#10;cWSKd9kAAAACAQAADwAAAAAAAAAAAAAAAAA3BAAAZHJzL2Rvd25yZXYueG1sUEsFBgAAAAAEAAQA&#10;8wAAAD0FAAAAAA==&#10;" stroked="f" strokeweight="0">
            <v:textbox inset="0,0,0,0">
              <w:txbxContent>
                <w:p w14:paraId="28D80226" w14:textId="77777777" w:rsidR="0015324B" w:rsidRDefault="0015324B">
                  <w:pPr>
                    <w:pStyle w:val="BodyText"/>
                  </w:pPr>
                </w:p>
              </w:txbxContent>
            </v:textbox>
          </v:rect>
        </w:pict>
      </w:r>
      <w:r>
        <w:rPr>
          <w:noProof/>
        </w:rPr>
        <w:pict w14:anchorId="7053EFCB">
          <v:rect id="Frame13" o:spid="_x0000_s1032" style="position:absolute;left:0;text-align:left;margin-left:0;margin-top:.05pt;width:1.15pt;height:12.8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8E3QEAACsEAAAOAAAAZHJzL2Uyb0RvYy54bWysU8Fu2zAMvQ/YPwi+L06MIR2MOEWxIsOA&#10;YSvW7gNkWYoFSKIgqbHz96MY2+m2U4f6IFMSH8n3SO1uR2vYSYaowTXFZrUumHQCOu2OTfHr6fDh&#10;U8Fi4q7jBpxsirOMxe3+/bvd4GtZQQ+mk4FhEBfrwTdFn5KvyzKKXloeV+Clw0sFwfKE23Asu8AH&#10;jG5NWa3X23KA0PkAQsaIp/eXy2JP8ZWSIv1QKsrETFNgbYnWQGub13K/4/UxcN9rMZXB/6MKy7XD&#10;pEuoe544ew76n1BWiwARVFoJsCUopYUkDshms/6LzWPPvSQuKE70i0zx7cKK76dH/xBQhsHHOqKZ&#10;WYwq2PzH+thIYp0XseSYmMDDzcebLSoq8GazrW4q0rK8Yn2I6YsEy7LRFAFbQQrx07eYMB+6zi45&#10;VQSju4M2hjbh2H42gZ04tu1AX+4UQv5wM44Nua4McZDBFyfj0PfKh6x0NjL7GfdTKqY7okW5xJTs&#10;MhU4tshqng3MSIDsqDD+K7ETJKMlDeMr8QuI8oNLC95qB4E0ecEum2lsR6SHTanydT5qoTs/BGa+&#10;Ohyc/AhmI8xGOxvciR5QiEurHNw9J1Ca2nWNNImLE0ktmV5PHvmXe/K6vvH9bwAAAP//AwBQSwME&#10;FAAGAAgAAAAhAHFkinfZAAAAAgEAAA8AAABkcnMvZG93bnJldi54bWxMj0FPwzAMhe9I/IfISNxY&#10;ShHbVJpOE9LEuI214uy1XlNonKrJtvLv8U5wsp6f9d7nfDW5Xp1pDJ1nA4+zBBRx7ZuOWwNVuXlY&#10;ggoRucHeMxn4oQCr4vYmx6zxF/6g8z62SkI4ZGjAxjhkWofaksMw8wOxeEc/Oowix1Y3I14k3PU6&#10;TZK5dtixNFgc6NVS/b0/OQOLtS8/0+37dmd3R5xXy6+3TVUac383rV9ARZri3zFc8QUdCmE6+BM3&#10;QfUG5JF43Srx0idQBxnPC9BFrv+jF78AAAD//wMAUEsBAi0AFAAGAAgAAAAhALaDOJL+AAAA4QEA&#10;ABMAAAAAAAAAAAAAAAAAAAAAAFtDb250ZW50X1R5cGVzXS54bWxQSwECLQAUAAYACAAAACEAOP0h&#10;/9YAAACUAQAACwAAAAAAAAAAAAAAAAAvAQAAX3JlbHMvLnJlbHNQSwECLQAUAAYACAAAACEA7mwv&#10;BN0BAAArBAAADgAAAAAAAAAAAAAAAAAuAgAAZHJzL2Uyb0RvYy54bWxQSwECLQAUAAYACAAAACEA&#10;cWSKd9kAAAACAQAADwAAAAAAAAAAAAAAAAA3BAAAZHJzL2Rvd25yZXYueG1sUEsFBgAAAAAEAAQA&#10;8wAAAD0FAAAAAA==&#10;" stroked="f" strokeweight="0">
            <v:textbox inset="0,0,0,0">
              <w:txbxContent>
                <w:p w14:paraId="39A6277A" w14:textId="77777777" w:rsidR="0015324B" w:rsidRDefault="0015324B">
                  <w:pPr>
                    <w:pStyle w:val="BodyText"/>
                  </w:pPr>
                </w:p>
              </w:txbxContent>
            </v:textbox>
          </v:rect>
        </w:pict>
      </w:r>
      <w:r>
        <w:rPr>
          <w:noProof/>
        </w:rPr>
        <w:pict w14:anchorId="1DE1ECAD">
          <v:rect id="Frame14" o:spid="_x0000_s1031" style="position:absolute;left:0;text-align:left;margin-left:0;margin-top:.05pt;width:123.75pt;height:12.8pt;z-index:4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USC3gEAAC0EAAAOAAAAZHJzL2Uyb0RvYy54bWysU8GO0zAQvSPxD5bvNE0RLYqarhCrIiQE&#10;KxY+wHHsxpLjscbeJv17xm6SLnBaRA7O2J43M+/NeH839padFQYDrublas2ZchJa4041//nj+OY9&#10;ZyEK1woLTtX8ogK/O7x+tR98pTbQgW0VMgriQjX4mncx+qooguxUL8IKvHJ0qQF7EWmLp6JFMVD0&#10;3hab9XpbDICtR5AqBDq9v17yQ46vtZLxm9ZBRWZrTrXFvGJem7QWh72oTih8Z+RUhviHKnphHCVd&#10;Qt2LKNgTmr9C9UYiBNBxJaEvQGsjVeZAbMr1H2weO+FV5kLiBL/IFP5fWPn1/OgfkGQYfKgCmYnF&#10;qLFPf6qPjVmsyyKWGiOTdFi+25W7LWkq6a7cbnabrGZxQ3sM8ZOCniWj5kjNyBqJ85cQKSO5zi4p&#10;WQBr2qOxNm/w1Hy0yM6CGnfMX+oVQX5zs44NqbIEcZDAVyfryPfGKFvxYlXys+670sy0mVjOJadk&#10;17mgwSVW83RQxgxIjprivxA7QRJa5XF8IX4B5fzg4oLvjQPMmjxjl8w4NiPRo6a8TdfpqIH28oDM&#10;fnY0OukZzAbORjMbwskOSIhrqxx8eIqgTW7XLdIkLs1kbsn0ftLQP99nr9srP/wCAAD//wMAUEsD&#10;BBQABgAIAAAAIQAXX31G2wAAAAQBAAAPAAAAZHJzL2Rvd25yZXYueG1sTI9BT8MwDIXvSPyHyEjc&#10;WErF1qk0nSakiXEba8XZa7ym0DhVk23l35Od2M3Pz3rvc7GabC/ONPrOsYLnWQKCuHG641ZBXW2e&#10;liB8QNbYOyYFv+RhVd7fFZhrd+FPOu9DK2II+xwVmBCGXErfGLLoZ24gjt7RjRZDlGMr9YiXGG57&#10;mSbJQlrsODYYHOjNUPOzP1kF2dpVX+n2Y7szuyMu6uX3+6aulHp8mNavIAJN4f8YrvgRHcrIdHAn&#10;1l70CuIj4boV0UtfsjmIQxzmGciykLfw5R8AAAD//wMAUEsBAi0AFAAGAAgAAAAhALaDOJL+AAAA&#10;4QEAABMAAAAAAAAAAAAAAAAAAAAAAFtDb250ZW50X1R5cGVzXS54bWxQSwECLQAUAAYACAAAACEA&#10;OP0h/9YAAACUAQAACwAAAAAAAAAAAAAAAAAvAQAAX3JlbHMvLnJlbHNQSwECLQAUAAYACAAAACEA&#10;tu1Egt4BAAAtBAAADgAAAAAAAAAAAAAAAAAuAgAAZHJzL2Uyb0RvYy54bWxQSwECLQAUAAYACAAA&#10;ACEAF199RtsAAAAEAQAADwAAAAAAAAAAAAAAAAA4BAAAZHJzL2Rvd25yZXYueG1sUEsFBgAAAAAE&#10;AAQA8wAAAEAFAAAAAA==&#10;" stroked="f" strokeweight="0">
            <v:textbox inset="0,0,0,0">
              <w:txbxContent>
                <w:p w14:paraId="1BBF45CC" w14:textId="77777777" w:rsidR="0015324B" w:rsidRDefault="0015324B">
                  <w:pPr>
                    <w:pStyle w:val="BodyText"/>
                  </w:pPr>
                </w:p>
              </w:txbxContent>
            </v:textbox>
          </v:rect>
        </w:pict>
      </w:r>
      <w:r>
        <w:rPr>
          <w:noProof/>
        </w:rPr>
        <w:pict w14:anchorId="08B63DC7">
          <v:rect id="Frame15" o:spid="_x0000_s1030" style="position:absolute;left:0;text-align:left;margin-left:0;margin-top:.05pt;width:1.15pt;height:12.8pt;z-index:4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W73AEAACsEAAAOAAAAZHJzL2Uyb0RvYy54bWysU8Fu2zAMvQ/YPwi6L06CIR2MOEWxIsOA&#10;YSvW7gNkWYoFSKJAqbHz96MUO+m2U4f6IFMSH8n3SG1vR2fZUWE04Bu+Wiw5U15CZ/yh4b+e9h8+&#10;cRaT8J2w4FXDTyry2937d9sh1GoNPdhOIaMgPtZDaHifUqirKspeOREXEJSnSw3oRKItHqoOxUDR&#10;na3Wy+WmGgC7gCBVjHR6f77kuxJfayXTD62jSsw2nGpLZcWytnmtdltRH1CE3sipDPEfVThhPCW9&#10;hLoXSbBnNP+EckYiRNBpIcFVoLWRqnAgNqvlX2weexFU4ULixHCRKb5dWPn9+BgekGQYQqwjmZnF&#10;qNHlP9XHxiLW6SKWGhOTdLj6eLMhRSXdrDbrm3XRsrpiA8b0RYFj2Wg4UiuKQuL4LSbKR66zS04V&#10;wZpub6wtGzy0ny2yo6C27cuXO0WQP9ysZ0OuK0M8ZPDZyXryvfIpVjpZlf2s/6k0M12hVXLJKdl5&#10;KmhsidU8G5SxALKjpvivxE6QjFZlGF+Jv4BKfvDpgnfGAxZNXrDLZhrbkejl/uTrfNRCd3pAZr96&#10;Gpz8CGYDZ6OdDeFlDyTEuVUe7p4TaFPadY00iUsTWVoyvZ488i/3xev6xne/AQAA//8DAFBLAwQU&#10;AAYACAAAACEAcWSKd9kAAAACAQAADwAAAGRycy9kb3ducmV2LnhtbEyPQU/DMAyF70j8h8hI3FhK&#10;EdtUmk4T0sS4jbXi7LVeU2icqsm28u/xTnCynp/13ud8NblenWkMnWcDj7MEFHHtm45bA1W5eViC&#10;ChG5wd4zGfihAKvi9ibHrPEX/qDzPrZKQjhkaMDGOGRah9qSwzDzA7F4Rz86jCLHVjcjXiTc9TpN&#10;krl22LE0WBzo1VL9vT85A4u1Lz/T7ft2Z3dHnFfLr7dNVRpzfzetX0BFmuLfMVzxBR0KYTr4EzdB&#10;9QbkkXjdKvHSJ1AHGc8L0EWu/6MXvwAAAP//AwBQSwECLQAUAAYACAAAACEAtoM4kv4AAADhAQAA&#10;EwAAAAAAAAAAAAAAAAAAAAAAW0NvbnRlbnRfVHlwZXNdLnhtbFBLAQItABQABgAIAAAAIQA4/SH/&#10;1gAAAJQBAAALAAAAAAAAAAAAAAAAAC8BAABfcmVscy8ucmVsc1BLAQItABQABgAIAAAAIQAPDNW7&#10;3AEAACsEAAAOAAAAAAAAAAAAAAAAAC4CAABkcnMvZTJvRG9jLnhtbFBLAQItABQABgAIAAAAIQBx&#10;ZIp32QAAAAIBAAAPAAAAAAAAAAAAAAAAADYEAABkcnMvZG93bnJldi54bWxQSwUGAAAAAAQABADz&#10;AAAAPAUAAAAA&#10;" stroked="f" strokeweight="0">
            <v:textbox inset="0,0,0,0">
              <w:txbxContent>
                <w:p w14:paraId="60D5A30D" w14:textId="77777777" w:rsidR="0015324B" w:rsidRDefault="0015324B">
                  <w:pPr>
                    <w:pStyle w:val="BodyText"/>
                  </w:pPr>
                </w:p>
              </w:txbxContent>
            </v:textbox>
          </v:rect>
        </w:pict>
      </w:r>
      <w:r>
        <w:rPr>
          <w:noProof/>
        </w:rPr>
        <w:pict w14:anchorId="6544C0D5">
          <v:rect id="Frame16" o:spid="_x0000_s1029" style="position:absolute;left:0;text-align:left;margin-left:0;margin-top:.05pt;width:1.15pt;height:12.8pt;z-index: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V3QEAACsEAAAOAAAAZHJzL2Uyb0RvYy54bWysU8Fu2zAMvQ/YPwi6L06CLR2MOMWwIsOA&#10;YSvW7QNkWYoFSKIgqbHz96MYx+m2U4v6IFMSH8n3SG1vR2fZUcVkwDd8tVhypryEzvhDw3//2r/7&#10;yFnKwnfCglcNP6nEb3dv32yHUKs19GA7FRkG8akeQsP7nENdVUn2yom0gKA8XmqITmTcxkPVRTFg&#10;dGer9XK5qQaIXYggVUp4ene+5DuKr7WS+YfWSWVmG461ZVojrW1Zq91W1IcoQm/kVIZ4QRVOGI9J&#10;51B3Igv2GM1/oZyRERLovJDgKtDaSEUckM1q+Q+bh14ERVxQnBRmmdLrhZXfjw/hPqIMQ0h1QrOw&#10;GHV05Y/1sZHEOs1iqTEziYer9zcbVFTizWqzvlmTltUVG2LKXxQ4VoyGR2wFKSSO31LGfOh6cSmp&#10;EljT7Y21tImH9rON7CiwbXv6SqcQ8peb9WwodRWIhwI+O1mPvlc+ZOWTVcXP+p9KM9MRLcolp2Tn&#10;qcCxRVaX2cCMBCiOGuM/EztBClrRMD4TP4MoP/g8453xEEmTJ+yKmcd2RHrYlA/luhy10J3uI7Nf&#10;PQ5OeQQXI16M9mIIL3tAIc6t8vDpMYM21K5rpElcnEhqyfR6ysg/3ZPX9Y3v/gAAAP//AwBQSwME&#10;FAAGAAgAAAAhAHFkinfZAAAAAgEAAA8AAABkcnMvZG93bnJldi54bWxMj0FPwzAMhe9I/IfISNxY&#10;ShHbVJpOE9LEuI214uy1XlNonKrJtvLv8U5wsp6f9d7nfDW5Xp1pDJ1nA4+zBBRx7ZuOWwNVuXlY&#10;ggoRucHeMxn4oQCr4vYmx6zxF/6g8z62SkI4ZGjAxjhkWofaksMw8wOxeEc/Oowix1Y3I14k3PU6&#10;TZK5dtixNFgc6NVS/b0/OQOLtS8/0+37dmd3R5xXy6+3TVUac383rV9ARZri3zFc8QUdCmE6+BM3&#10;QfUG5JF43Srx0idQBxnPC9BFrv+jF78AAAD//wMAUEsBAi0AFAAGAAgAAAAhALaDOJL+AAAA4QEA&#10;ABMAAAAAAAAAAAAAAAAAAAAAAFtDb250ZW50X1R5cGVzXS54bWxQSwECLQAUAAYACAAAACEAOP0h&#10;/9YAAACUAQAACwAAAAAAAAAAAAAAAAAvAQAAX3JlbHMvLnJlbHNQSwECLQAUAAYACAAAACEAP53p&#10;1d0BAAArBAAADgAAAAAAAAAAAAAAAAAuAgAAZHJzL2Uyb0RvYy54bWxQSwECLQAUAAYACAAAACEA&#10;cWSKd9kAAAACAQAADwAAAAAAAAAAAAAAAAA3BAAAZHJzL2Rvd25yZXYueG1sUEsFBgAAAAAEAAQA&#10;8wAAAD0FAAAAAA==&#10;" stroked="f" strokeweight="0">
            <v:textbox inset="0,0,0,0">
              <w:txbxContent>
                <w:p w14:paraId="005457B0" w14:textId="77777777" w:rsidR="0015324B" w:rsidRDefault="0015324B">
                  <w:pPr>
                    <w:pStyle w:val="BodyText"/>
                  </w:pPr>
                </w:p>
              </w:txbxContent>
            </v:textbox>
          </v:rect>
        </w:pict>
      </w:r>
      <w:r>
        <w:rPr>
          <w:noProof/>
        </w:rPr>
        <w:pict w14:anchorId="3348A81D">
          <v:rect id="Frame17" o:spid="_x0000_s1028" style="position:absolute;left:0;text-align:left;margin-left:0;margin-top:.05pt;width:123pt;height:12.8pt;z-index:4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lu3gEAAC0EAAAOAAAAZHJzL2Uyb0RvYy54bWysU8Fu2zAMvQ/YPwi6L3aMLRuMOEWxIsOA&#10;YSvW7QNkWYoFyKJAqbHz96MUx2m3U4f6IFMSH8n3SG1vpsGyo8JgwDV8vSo5U05CZ9yh4b9/7d99&#10;4ixE4TphwamGn1TgN7u3b7ajr1UFPdhOIaMgLtSjb3gfo6+LIsheDSKswCtHlxpwEJG2eCg6FCNF&#10;H2xRleWmGAE7jyBVCHR6d77kuxxfayXjD62Disw2nGqLecW8tmktdltRH1D43si5DPEfVQzCOEq6&#10;hLoTUbBHNP+EGoxECKDjSsJQgNZGqsyB2KzLv9g89MKrzIXECX6RKbxeWPn9+ODvkWQYfagDmYnF&#10;pHFIf6qPTVms0yKWmiKTdLj+sKnK96SppLv1pvpYZTWLK9pjiF8UDCwZDUdqRtZIHL+FSBnJ9eKS&#10;kgWwptsba/MGD+1ni+woqHH7/KVeEeSZm3VsTJUliIMEPjtZR75XRtmKJ6uSn3U/lWamy8RyLjkn&#10;O88FDS6xukwHZcyA5Kgp/guxMyShVR7HF+IXUM4PLi74wTjArMkTdsmMUzsRvdSUdJ2OWuhO98js&#10;V0ejk57BxcCL0V4M4WQPJMS5VQ5uHyNok9t1jTSLSzOZWzK/nzT0T/fZ6/rKd38AAAD//wMAUEsD&#10;BBQABgAIAAAAIQAO0gVI2gAAAAQBAAAPAAAAZHJzL2Rvd25yZXYueG1sTI9BT8MwDIXvSPyHyEjc&#10;WLoKuqk0nSakiXEba8XZa7KmrHGqJtvKv8c7wc3Pz3r+XrGaXC8uZgydJwXzWQLCUON1R62Cuto8&#10;LUGEiKSx92QU/JgAq/L+rsBc+yt9mss+toJDKOSowMY45FKGxhqHYeYHQ+wd/egwshxbqUe8crjr&#10;ZZokmXTYEX+wOJg3a5rT/uwULNa++kq3H9ud3R0xq5ff75u6UurxYVq/gohmin/HcMNndCiZ6eDP&#10;pIPoFXCReNsK9tLnjOWBh5cFyLKQ/+HLXwAAAP//AwBQSwECLQAUAAYACAAAACEAtoM4kv4AAADh&#10;AQAAEwAAAAAAAAAAAAAAAAAAAAAAW0NvbnRlbnRfVHlwZXNdLnhtbFBLAQItABQABgAIAAAAIQA4&#10;/SH/1gAAAJQBAAALAAAAAAAAAAAAAAAAAC8BAABfcmVscy8ucmVsc1BLAQItABQABgAIAAAAIQC7&#10;gQlu3gEAAC0EAAAOAAAAAAAAAAAAAAAAAC4CAABkcnMvZTJvRG9jLnhtbFBLAQItABQABgAIAAAA&#10;IQAO0gVI2gAAAAQBAAAPAAAAAAAAAAAAAAAAADgEAABkcnMvZG93bnJldi54bWxQSwUGAAAAAAQA&#10;BADzAAAAPwUAAAAA&#10;" stroked="f" strokeweight="0">
            <v:textbox inset="0,0,0,0">
              <w:txbxContent>
                <w:p w14:paraId="32328599" w14:textId="77777777" w:rsidR="0015324B" w:rsidRDefault="0015324B">
                  <w:pPr>
                    <w:pStyle w:val="BodyText"/>
                  </w:pPr>
                </w:p>
              </w:txbxContent>
            </v:textbox>
          </v:rect>
        </w:pict>
      </w:r>
      <w:r>
        <w:rPr>
          <w:noProof/>
        </w:rPr>
        <w:pict w14:anchorId="75249F01">
          <v:rect id="Frame18" o:spid="_x0000_s1027" style="position:absolute;left:0;text-align:left;margin-left:0;margin-top:.05pt;width:1.15pt;height:12.8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AJ3AEAACsEAAAOAAAAZHJzL2Uyb0RvYy54bWysU8GO0zAQvSPxD5bvNG2FWhQ1XSFWRUgI&#10;VuzyAY5jN5ZsjzX2NunfM3aTdoHTInJwxva8mXlvxru70Vl2UhgN+IavFkvOlJfQGX9s+M+nw7sP&#10;nMUkfCcseNXws4r8bv/2zW4ItVpDD7ZTyCiIj/UQGt6nFOqqirJXTsQFBOXpUgM6kWiLx6pDMVB0&#10;Z6v1crmpBsAuIEgVI53eXy75vsTXWsn0XeuoErMNp9pSWbGsbV6r/U7URxShN3IqQ/xDFU4YT0mv&#10;oe5FEuwZzV+hnJEIEXRaSHAVaG2kKhyIzWr5B5vHXgRVuJA4MVxliv8vrPx2egwPSDIMIdaRzMxi&#10;1Ojyn+pjYxHrfBVLjYlJOly9325IUUk3q816uy5aVjdswJg+K3AsGw1HakVRSJy+xkT5yHV2yaki&#10;WNMdjLVlg8f2k0V2EtS2Q/lypwjym5v1bMh1ZYiHDL44WU++Nz7FSmersp/1P5Rmpiu0Si45JbtM&#10;BY0tsZpngzIWQHbUFP+V2AmS0aoM4yvxV1DJDz5d8c54wKLJC3bZTGM7Ej1qyjZf56MWuvMDMvvF&#10;0+DkRzAbOBvtbAgveyAhLq3y8PE5gTalXbdIk7g0kaUl0+vJI/9yX7xub3z/CwAA//8DAFBLAwQU&#10;AAYACAAAACEAcWSKd9kAAAACAQAADwAAAGRycy9kb3ducmV2LnhtbEyPQU/DMAyF70j8h8hI3FhK&#10;EdtUmk4T0sS4jbXi7LVeU2icqsm28u/xTnCynp/13ud8NblenWkMnWcDj7MEFHHtm45bA1W5eViC&#10;ChG5wd4zGfihAKvi9ibHrPEX/qDzPrZKQjhkaMDGOGRah9qSwzDzA7F4Rz86jCLHVjcjXiTc9TpN&#10;krl22LE0WBzo1VL9vT85A4u1Lz/T7ft2Z3dHnFfLr7dNVRpzfzetX0BFmuLfMVzxBR0KYTr4EzdB&#10;9QbkkXjdKvHSJ1AHGc8L0EWu/6MXvwAAAP//AwBQSwECLQAUAAYACAAAACEAtoM4kv4AAADhAQAA&#10;EwAAAAAAAAAAAAAAAAAAAAAAW0NvbnRlbnRfVHlwZXNdLnhtbFBLAQItABQABgAIAAAAIQA4/SH/&#10;1gAAAJQBAAALAAAAAAAAAAAAAAAAAC8BAABfcmVscy8ucmVsc1BLAQItABQABgAIAAAAIQBfv5AJ&#10;3AEAACsEAAAOAAAAAAAAAAAAAAAAAC4CAABkcnMvZTJvRG9jLnhtbFBLAQItABQABgAIAAAAIQBx&#10;ZIp32QAAAAIBAAAPAAAAAAAAAAAAAAAAADYEAABkcnMvZG93bnJldi54bWxQSwUGAAAAAAQABADz&#10;AAAAPAUAAAAA&#10;" stroked="f" strokeweight="0">
            <v:textbox inset="0,0,0,0">
              <w:txbxContent>
                <w:p w14:paraId="384AEFDB" w14:textId="77777777" w:rsidR="0015324B" w:rsidRDefault="0015324B">
                  <w:pPr>
                    <w:pStyle w:val="BodyText"/>
                  </w:pPr>
                </w:p>
              </w:txbxContent>
            </v:textbox>
          </v:rect>
        </w:pict>
      </w:r>
      <w:r>
        <w:rPr>
          <w:noProof/>
        </w:rPr>
        <w:pict w14:anchorId="1EF464EE">
          <v:rect id="Frame19" o:spid="_x0000_s1026" style="position:absolute;left:0;text-align:left;margin-left:0;margin-top:.05pt;width:1.15pt;height:12.8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Af3QEAACsEAAAOAAAAZHJzL2Uyb0RvYy54bWysU8Fu2zAMvQ/YPwi6L06CIS2MOEXRIsOA&#10;YSvW7QNkWYoFSKJAqbHz96MUO+m2U4f5IFMSH8n3SG3vRmfZUWE04Bu+Wiw5U15CZ/yh4T9/7D/c&#10;chaT8J2w4FXDTyryu937d9sh1GoNPdhOIaMgPtZDaHifUqirKspeOREXEJSnSw3oRKItHqoOxUDR&#10;na3Wy+WmGgC7gCBVjHT6eL7kuxJfayXTN62jSsw2nGpLZcWytnmtdltRH1CE3sipDPEPVThhPCW9&#10;hHoUSbAXNH+FckYiRNBpIcFVoLWRqnAgNqvlH2yeexFU4ULixHCRKf6/sPLr8Tk8IckwhFhHMjOL&#10;UaPLf6qPjUWs00UsNSYm6XD18WZDikq6WW3WN+uiZXXFBozpkwLHstFwpFYUhcTxS0yUj1xnl5wq&#10;gjXd3lhbNnhoHyyyo6C27cuXO0WQ39ysZ0OuK0M8ZPDZyXryvfIpVjpZlf2s/640M12hVXLJKdl5&#10;KmhsidU8G5SxALKjpvhvxE6QjFZlGN+Iv4BKfvDpgnfGAxZNXrHLZhrbkehRU27zdT5qoTs9IbOf&#10;PQ1OfgSzgbPRzobwsgcS4twqD/cvCbQp7bpGmsSliSwtmV5PHvnX++J1feO7XwAAAP//AwBQSwME&#10;FAAGAAgAAAAhAHFkinfZAAAAAgEAAA8AAABkcnMvZG93bnJldi54bWxMj0FPwzAMhe9I/IfISNxY&#10;ShHbVJpOE9LEuI214uy1XlNonKrJtvLv8U5wsp6f9d7nfDW5Xp1pDJ1nA4+zBBRx7ZuOWwNVuXlY&#10;ggoRucHeMxn4oQCr4vYmx6zxF/6g8z62SkI4ZGjAxjhkWofaksMw8wOxeEc/Oowix1Y3I14k3PU6&#10;TZK5dtixNFgc6NVS/b0/OQOLtS8/0+37dmd3R5xXy6+3TVUac383rV9ARZri3zFc8QUdCmE6+BM3&#10;QfUG5JF43Srx0idQBxnPC9BFrv+jF78AAAD//wMAUEsBAi0AFAAGAAgAAAAhALaDOJL+AAAA4QEA&#10;ABMAAAAAAAAAAAAAAAAAAAAAAFtDb250ZW50X1R5cGVzXS54bWxQSwECLQAUAAYACAAAACEAOP0h&#10;/9YAAACUAQAACwAAAAAAAAAAAAAAAAAvAQAAX3JlbHMvLnJlbHNQSwECLQAUAAYACAAAACEAjMtQ&#10;H90BAAArBAAADgAAAAAAAAAAAAAAAAAuAgAAZHJzL2Uyb0RvYy54bWxQSwECLQAUAAYACAAAACEA&#10;cWSKd9kAAAACAQAADwAAAAAAAAAAAAAAAAA3BAAAZHJzL2Rvd25yZXYueG1sUEsFBgAAAAAEAAQA&#10;8wAAAD0FAAAAAA==&#10;" stroked="f" strokeweight="0">
            <v:textbox inset="0,0,0,0">
              <w:txbxContent>
                <w:p w14:paraId="155003E8" w14:textId="77777777" w:rsidR="0015324B" w:rsidRDefault="0015324B">
                  <w:pPr>
                    <w:pStyle w:val="BodyText"/>
                  </w:pPr>
                </w:p>
              </w:txbxContent>
            </v:textbox>
          </v:rect>
        </w:pict>
      </w:r>
    </w:p>
    <w:p w14:paraId="224079A1" w14:textId="77777777" w:rsidR="0015324B" w:rsidRDefault="0015324B">
      <w:pPr>
        <w:spacing w:line="480" w:lineRule="auto"/>
        <w:jc w:val="center"/>
        <w:rPr>
          <w:rFonts w:ascii="Times New Roman" w:hAnsi="Times New Roman"/>
          <w:sz w:val="24"/>
          <w:szCs w:val="24"/>
        </w:rPr>
      </w:pPr>
    </w:p>
    <w:p w14:paraId="1E86D029" w14:textId="77777777" w:rsidR="0015324B" w:rsidRDefault="0015324B">
      <w:pPr>
        <w:spacing w:line="480" w:lineRule="auto"/>
        <w:jc w:val="center"/>
        <w:rPr>
          <w:rFonts w:ascii="Times New Roman" w:hAnsi="Times New Roman"/>
          <w:sz w:val="24"/>
          <w:szCs w:val="24"/>
        </w:rPr>
      </w:pPr>
    </w:p>
    <w:p w14:paraId="34EC70FD" w14:textId="77777777" w:rsidR="0015324B" w:rsidRDefault="003B704E">
      <w:pPr>
        <w:spacing w:line="480" w:lineRule="auto"/>
        <w:jc w:val="center"/>
        <w:rPr>
          <w:rFonts w:ascii="Times New Roman" w:hAnsi="Times New Roman"/>
          <w:sz w:val="24"/>
          <w:szCs w:val="24"/>
        </w:rPr>
      </w:pPr>
      <w:r>
        <w:rPr>
          <w:rFonts w:ascii="Times New Roman" w:hAnsi="Times New Roman"/>
          <w:sz w:val="24"/>
          <w:szCs w:val="24"/>
        </w:rPr>
        <w:t>Project Proposal: An Exploration of Traditional Machine Learning Algorithms in Predicting Stock Market Trends.</w:t>
      </w:r>
    </w:p>
    <w:p w14:paraId="6DB7674F" w14:textId="77777777" w:rsidR="0015324B" w:rsidRDefault="003B704E">
      <w:pPr>
        <w:spacing w:line="480" w:lineRule="auto"/>
        <w:jc w:val="center"/>
        <w:rPr>
          <w:rFonts w:ascii="Times New Roman" w:hAnsi="Times New Roman"/>
          <w:sz w:val="24"/>
          <w:szCs w:val="24"/>
        </w:rPr>
      </w:pPr>
      <w:r>
        <w:rPr>
          <w:rFonts w:ascii="Times New Roman" w:hAnsi="Times New Roman"/>
          <w:sz w:val="24"/>
          <w:szCs w:val="24"/>
        </w:rPr>
        <w:t>Submitted</w:t>
      </w:r>
    </w:p>
    <w:p w14:paraId="300333E4" w14:textId="77777777" w:rsidR="0015324B" w:rsidRDefault="003B704E">
      <w:pPr>
        <w:spacing w:line="480" w:lineRule="auto"/>
        <w:jc w:val="center"/>
        <w:rPr>
          <w:rFonts w:ascii="Times New Roman" w:hAnsi="Times New Roman"/>
          <w:sz w:val="24"/>
          <w:szCs w:val="24"/>
        </w:rPr>
      </w:pPr>
      <w:r>
        <w:rPr>
          <w:rFonts w:ascii="Times New Roman" w:hAnsi="Times New Roman"/>
          <w:sz w:val="24"/>
          <w:szCs w:val="24"/>
        </w:rPr>
        <w:t xml:space="preserve">By </w:t>
      </w:r>
    </w:p>
    <w:p w14:paraId="05EA84C7" w14:textId="77777777" w:rsidR="0015324B" w:rsidRDefault="003B704E">
      <w:pPr>
        <w:spacing w:line="480" w:lineRule="auto"/>
        <w:jc w:val="center"/>
        <w:rPr>
          <w:rFonts w:ascii="Times New Roman" w:hAnsi="Times New Roman"/>
          <w:sz w:val="24"/>
          <w:szCs w:val="24"/>
        </w:rPr>
      </w:pPr>
      <w:r>
        <w:rPr>
          <w:rFonts w:ascii="Times New Roman" w:hAnsi="Times New Roman"/>
          <w:sz w:val="24"/>
          <w:szCs w:val="24"/>
        </w:rPr>
        <w:t>Group No…….</w:t>
      </w:r>
    </w:p>
    <w:p w14:paraId="10F47CB2" w14:textId="77777777" w:rsidR="0015324B" w:rsidRDefault="003B704E">
      <w:pPr>
        <w:spacing w:line="480" w:lineRule="auto"/>
        <w:jc w:val="center"/>
        <w:rPr>
          <w:rFonts w:ascii="Times New Roman" w:hAnsi="Times New Roman"/>
          <w:sz w:val="24"/>
          <w:szCs w:val="24"/>
        </w:rPr>
      </w:pPr>
      <w:r>
        <w:rPr>
          <w:rFonts w:ascii="Times New Roman" w:hAnsi="Times New Roman"/>
          <w:sz w:val="24"/>
          <w:szCs w:val="24"/>
        </w:rPr>
        <w:t xml:space="preserve"> </w:t>
      </w:r>
    </w:p>
    <w:tbl>
      <w:tblPr>
        <w:tblW w:w="9870" w:type="dxa"/>
        <w:tblInd w:w="-5" w:type="dxa"/>
        <w:tblLayout w:type="fixed"/>
        <w:tblLook w:val="0000" w:firstRow="0" w:lastRow="0" w:firstColumn="0" w:lastColumn="0" w:noHBand="0" w:noVBand="0"/>
      </w:tblPr>
      <w:tblGrid>
        <w:gridCol w:w="9870"/>
      </w:tblGrid>
      <w:tr w:rsidR="0015324B" w14:paraId="2363BB4A" w14:textId="77777777">
        <w:trPr>
          <w:trHeight w:val="405"/>
        </w:trPr>
        <w:tc>
          <w:tcPr>
            <w:tcW w:w="9870" w:type="dxa"/>
            <w:tcBorders>
              <w:top w:val="single" w:sz="4" w:space="0" w:color="000000"/>
              <w:left w:val="single" w:sz="4" w:space="0" w:color="000000"/>
              <w:bottom w:val="single" w:sz="4" w:space="0" w:color="000000"/>
              <w:right w:val="single" w:sz="4" w:space="0" w:color="000000"/>
            </w:tcBorders>
          </w:tcPr>
          <w:p w14:paraId="0E606733" w14:textId="77777777" w:rsidR="0015324B" w:rsidRDefault="003B704E">
            <w:pPr>
              <w:spacing w:line="480" w:lineRule="auto"/>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NAME                                          ID, NO                                                      EMAIL                 </w:t>
            </w:r>
          </w:p>
        </w:tc>
      </w:tr>
      <w:tr w:rsidR="0015324B" w14:paraId="0E754D92" w14:textId="77777777">
        <w:trPr>
          <w:trHeight w:val="3270"/>
        </w:trPr>
        <w:tc>
          <w:tcPr>
            <w:tcW w:w="9870" w:type="dxa"/>
            <w:tcBorders>
              <w:top w:val="single" w:sz="4" w:space="0" w:color="000000"/>
              <w:left w:val="single" w:sz="4" w:space="0" w:color="000000"/>
              <w:bottom w:val="single" w:sz="4" w:space="0" w:color="000000"/>
              <w:right w:val="single" w:sz="4" w:space="0" w:color="000000"/>
            </w:tcBorders>
          </w:tcPr>
          <w:p w14:paraId="4414BC5B" w14:textId="77777777" w:rsidR="0015324B" w:rsidRDefault="003B704E">
            <w:pPr>
              <w:spacing w:line="480" w:lineRule="auto"/>
              <w:jc w:val="center"/>
              <w:rPr>
                <w:rFonts w:ascii="Times New Roman" w:hAnsi="Times New Roman"/>
                <w:sz w:val="24"/>
                <w:szCs w:val="24"/>
              </w:rPr>
            </w:pPr>
            <w:r>
              <w:rPr>
                <w:rFonts w:ascii="Times New Roman" w:hAnsi="Times New Roman"/>
                <w:sz w:val="24"/>
                <w:szCs w:val="24"/>
              </w:rPr>
              <w:t xml:space="preserve">  Majed Alhazmi                                11603092                        majedalhazmi@my.unt.edu               </w:t>
            </w:r>
          </w:p>
          <w:p w14:paraId="6A8ACAEB" w14:textId="77777777" w:rsidR="0015324B" w:rsidRDefault="003B704E">
            <w:pPr>
              <w:spacing w:line="480" w:lineRule="auto"/>
              <w:jc w:val="center"/>
              <w:rPr>
                <w:rFonts w:ascii="Times New Roman" w:hAnsi="Times New Roman"/>
                <w:sz w:val="24"/>
                <w:szCs w:val="24"/>
              </w:rPr>
            </w:pPr>
            <w:r>
              <w:rPr>
                <w:rFonts w:ascii="Times New Roman" w:hAnsi="Times New Roman"/>
                <w:sz w:val="24"/>
                <w:szCs w:val="24"/>
              </w:rPr>
              <w:t xml:space="preserve">  Raja Vinay Kumar Vaka                11713344                rajavinaykumarvaka@my.unt.edu       </w:t>
            </w:r>
          </w:p>
          <w:p w14:paraId="69978DBC" w14:textId="7EF8B301" w:rsidR="0015324B" w:rsidRDefault="003B704E">
            <w:pPr>
              <w:spacing w:line="480" w:lineRule="auto"/>
              <w:jc w:val="center"/>
              <w:rPr>
                <w:rFonts w:ascii="Times New Roman" w:hAnsi="Times New Roman"/>
                <w:sz w:val="24"/>
                <w:szCs w:val="24"/>
              </w:rPr>
            </w:pPr>
            <w:r>
              <w:rPr>
                <w:rFonts w:ascii="Times New Roman" w:hAnsi="Times New Roman"/>
                <w:sz w:val="24"/>
                <w:szCs w:val="24"/>
              </w:rPr>
              <w:t xml:space="preserve">  Divya Anusha Chandru</w:t>
            </w:r>
            <w:r w:rsidR="007130F0">
              <w:rPr>
                <w:rFonts w:ascii="Times New Roman" w:hAnsi="Times New Roman"/>
                <w:sz w:val="24"/>
                <w:szCs w:val="24"/>
              </w:rPr>
              <w:t>patla</w:t>
            </w:r>
            <w:r>
              <w:rPr>
                <w:rFonts w:ascii="Times New Roman" w:hAnsi="Times New Roman"/>
                <w:sz w:val="24"/>
                <w:szCs w:val="24"/>
              </w:rPr>
              <w:t xml:space="preserve">                 11642682           Divyanushachandrupatla@my.Unt.edu    </w:t>
            </w:r>
          </w:p>
          <w:p w14:paraId="76254281" w14:textId="77777777" w:rsidR="0015324B" w:rsidRDefault="003B704E">
            <w:pPr>
              <w:spacing w:line="480" w:lineRule="auto"/>
              <w:jc w:val="center"/>
              <w:rPr>
                <w:rFonts w:ascii="Times New Roman" w:hAnsi="Times New Roman"/>
                <w:sz w:val="24"/>
                <w:szCs w:val="24"/>
              </w:rPr>
            </w:pPr>
            <w:proofErr w:type="spellStart"/>
            <w:r>
              <w:rPr>
                <w:rFonts w:ascii="Times New Roman" w:hAnsi="Times New Roman"/>
                <w:sz w:val="24"/>
                <w:szCs w:val="24"/>
              </w:rPr>
              <w:t>Palanati</w:t>
            </w:r>
            <w:proofErr w:type="spellEnd"/>
            <w:r>
              <w:rPr>
                <w:rFonts w:ascii="Times New Roman" w:hAnsi="Times New Roman"/>
                <w:sz w:val="24"/>
                <w:szCs w:val="24"/>
              </w:rPr>
              <w:t xml:space="preserve"> Anvesh Reddy                     11710518                 anveshreddypalanati@my.unt.edu      </w:t>
            </w:r>
          </w:p>
        </w:tc>
      </w:tr>
    </w:tbl>
    <w:p w14:paraId="452D9382" w14:textId="77777777" w:rsidR="0015324B" w:rsidRDefault="0015324B">
      <w:pPr>
        <w:spacing w:line="480" w:lineRule="auto"/>
        <w:jc w:val="center"/>
        <w:rPr>
          <w:rFonts w:ascii="Times New Roman" w:hAnsi="Times New Roman"/>
          <w:sz w:val="24"/>
          <w:szCs w:val="24"/>
        </w:rPr>
      </w:pPr>
    </w:p>
    <w:p w14:paraId="0080C848" w14:textId="77777777" w:rsidR="0015324B" w:rsidRDefault="0015324B">
      <w:pPr>
        <w:spacing w:line="480" w:lineRule="auto"/>
        <w:jc w:val="center"/>
        <w:rPr>
          <w:rFonts w:ascii="Times New Roman" w:hAnsi="Times New Roman"/>
          <w:sz w:val="24"/>
          <w:szCs w:val="24"/>
        </w:rPr>
      </w:pPr>
    </w:p>
    <w:p w14:paraId="679034C4" w14:textId="77777777" w:rsidR="0015324B" w:rsidRDefault="0015324B">
      <w:pPr>
        <w:spacing w:line="480" w:lineRule="auto"/>
        <w:jc w:val="center"/>
        <w:rPr>
          <w:rFonts w:ascii="Times New Roman" w:hAnsi="Times New Roman"/>
          <w:sz w:val="24"/>
          <w:szCs w:val="24"/>
        </w:rPr>
      </w:pPr>
    </w:p>
    <w:p w14:paraId="22452F67" w14:textId="77777777" w:rsidR="0015324B" w:rsidRDefault="0015324B">
      <w:pPr>
        <w:spacing w:line="480" w:lineRule="auto"/>
        <w:jc w:val="center"/>
        <w:rPr>
          <w:rFonts w:ascii="Times New Roman" w:hAnsi="Times New Roman"/>
          <w:sz w:val="24"/>
          <w:szCs w:val="24"/>
        </w:rPr>
      </w:pPr>
    </w:p>
    <w:p w14:paraId="53384C72" w14:textId="77777777" w:rsidR="0015324B" w:rsidRDefault="003B704E">
      <w:pPr>
        <w:spacing w:line="480" w:lineRule="auto"/>
        <w:jc w:val="center"/>
        <w:rPr>
          <w:rFonts w:ascii="Times New Roman" w:hAnsi="Times New Roman"/>
          <w:sz w:val="24"/>
          <w:szCs w:val="24"/>
        </w:rPr>
      </w:pPr>
      <w:r>
        <w:rPr>
          <w:rFonts w:ascii="Times New Roman" w:hAnsi="Times New Roman"/>
          <w:b/>
          <w:bCs/>
          <w:sz w:val="24"/>
          <w:szCs w:val="24"/>
        </w:rPr>
        <w:t>Project Proposal: An Exploration of Traditional Machine Learning Algorithms in Predicting Stock Market Trends.</w:t>
      </w:r>
    </w:p>
    <w:p w14:paraId="31D99CF0" w14:textId="77777777" w:rsidR="0015324B" w:rsidRDefault="003B704E">
      <w:pPr>
        <w:pStyle w:val="BodyText"/>
        <w:spacing w:line="480" w:lineRule="auto"/>
        <w:jc w:val="center"/>
      </w:pPr>
      <w:r>
        <w:rPr>
          <w:rStyle w:val="Strong"/>
          <w:rFonts w:ascii="Times New Roman" w:hAnsi="Times New Roman"/>
          <w:sz w:val="24"/>
          <w:szCs w:val="24"/>
        </w:rPr>
        <w:t>Introduction</w:t>
      </w:r>
    </w:p>
    <w:p w14:paraId="04666FC5" w14:textId="77777777" w:rsidR="0015324B" w:rsidRDefault="003B704E">
      <w:pPr>
        <w:pStyle w:val="BodyText"/>
        <w:spacing w:before="360" w:after="360" w:line="480" w:lineRule="auto"/>
        <w:rPr>
          <w:rFonts w:ascii="Times New Roman" w:hAnsi="Times New Roman"/>
          <w:sz w:val="24"/>
          <w:szCs w:val="24"/>
        </w:rPr>
      </w:pPr>
      <w:r>
        <w:rPr>
          <w:rFonts w:ascii="Times New Roman" w:hAnsi="Times New Roman"/>
          <w:sz w:val="24"/>
          <w:szCs w:val="24"/>
        </w:rPr>
        <w:t xml:space="preserve">The stock market is a complex and dynamic system that has fascinated investors and </w:t>
      </w:r>
      <w:r>
        <w:rPr>
          <w:rFonts w:ascii="Times New Roman" w:hAnsi="Times New Roman"/>
          <w:sz w:val="24"/>
          <w:szCs w:val="24"/>
        </w:rPr>
        <w:t>financial experts for centuries. Predicting the future performance of the market is a challenging task, as it is influenced by a multitude of factors, including economic indicators, news events, investor sentiment, and external shocks. Traditional methods of stock market prediction, such as fundamental analysis and technical analysis, have limitations and often fail to accurately forecast market movements.</w:t>
      </w:r>
    </w:p>
    <w:p w14:paraId="68DA7E1A" w14:textId="77777777" w:rsidR="0015324B" w:rsidRDefault="003B704E">
      <w:pPr>
        <w:pStyle w:val="BodyText"/>
        <w:spacing w:before="360" w:after="360" w:line="480" w:lineRule="auto"/>
        <w:rPr>
          <w:rFonts w:ascii="Times New Roman" w:hAnsi="Times New Roman"/>
          <w:sz w:val="24"/>
          <w:szCs w:val="24"/>
        </w:rPr>
      </w:pPr>
      <w:r>
        <w:rPr>
          <w:rFonts w:ascii="Times New Roman" w:hAnsi="Times New Roman"/>
          <w:sz w:val="24"/>
          <w:szCs w:val="24"/>
        </w:rPr>
        <w:t>In recent years, the field of machine learning has emerged as a powerful tool for analyzing and predicting complex data. Machine learning algorithms can learn from historical data and identify patterns that can be used to make predictions about future events. This has led to a growing interest in using machine learning for stock market prediction.</w:t>
      </w:r>
    </w:p>
    <w:p w14:paraId="2124ABBA" w14:textId="77777777" w:rsidR="0015324B" w:rsidRDefault="003B704E">
      <w:pPr>
        <w:pStyle w:val="BodyText"/>
        <w:spacing w:before="360" w:after="360" w:line="480" w:lineRule="auto"/>
      </w:pPr>
      <w:r>
        <w:rPr>
          <w:rStyle w:val="Strong"/>
          <w:rFonts w:ascii="Times New Roman" w:hAnsi="Times New Roman"/>
          <w:sz w:val="24"/>
          <w:szCs w:val="24"/>
        </w:rPr>
        <w:t>Motivation</w:t>
      </w:r>
    </w:p>
    <w:p w14:paraId="16DCB0DA" w14:textId="77777777" w:rsidR="0015324B" w:rsidRDefault="003B704E">
      <w:pPr>
        <w:pStyle w:val="BodyText"/>
        <w:spacing w:before="360" w:after="360" w:line="480" w:lineRule="auto"/>
        <w:rPr>
          <w:rFonts w:ascii="Times New Roman" w:hAnsi="Times New Roman"/>
          <w:sz w:val="24"/>
          <w:szCs w:val="24"/>
        </w:rPr>
      </w:pPr>
      <w:r>
        <w:rPr>
          <w:rFonts w:ascii="Times New Roman" w:hAnsi="Times New Roman"/>
          <w:sz w:val="24"/>
          <w:szCs w:val="24"/>
        </w:rPr>
        <w:t>There are several reasons to motivate the use of machine learning for stock market prediction. First, machine learning algorithms can extract patterns and insights from large datasets that would be difficult or impossible to identify using traditional methods. Second, machine learning algorithms can adapt to new information and improve their performance over time. Third, machine learning algorithms can be used to build predictive models that are both accurate and interpretable.</w:t>
      </w:r>
    </w:p>
    <w:p w14:paraId="2B794A1A" w14:textId="77777777" w:rsidR="0015324B" w:rsidRDefault="003B704E">
      <w:pPr>
        <w:pStyle w:val="BodyText"/>
        <w:spacing w:before="360" w:after="360" w:line="480" w:lineRule="auto"/>
      </w:pPr>
      <w:r>
        <w:rPr>
          <w:rStyle w:val="Strong"/>
          <w:rFonts w:ascii="Times New Roman" w:hAnsi="Times New Roman"/>
          <w:sz w:val="24"/>
          <w:szCs w:val="24"/>
        </w:rPr>
        <w:t>Significance</w:t>
      </w:r>
    </w:p>
    <w:p w14:paraId="671C960B" w14:textId="77777777" w:rsidR="0015324B" w:rsidRDefault="003B704E">
      <w:pPr>
        <w:pStyle w:val="BodyText"/>
        <w:spacing w:before="360" w:after="360" w:line="480" w:lineRule="auto"/>
        <w:rPr>
          <w:rFonts w:ascii="Times New Roman" w:hAnsi="Times New Roman"/>
          <w:sz w:val="24"/>
          <w:szCs w:val="24"/>
        </w:rPr>
      </w:pPr>
      <w:r>
        <w:rPr>
          <w:rFonts w:ascii="Times New Roman" w:hAnsi="Times New Roman"/>
          <w:sz w:val="24"/>
          <w:szCs w:val="24"/>
        </w:rPr>
        <w:t>Accurate stock market prediction has the potential to provide significant benefits to investors, traders, and financial institutions. By being able to forecast market movements, these stakeholders can make informed investment decisions, reduce risk, and maximize returns. In addition, accurate stock market prediction can be used to develop investment strategies and risk management tools.</w:t>
      </w:r>
    </w:p>
    <w:p w14:paraId="4EB51297" w14:textId="77777777" w:rsidR="0015324B" w:rsidRDefault="003B704E">
      <w:pPr>
        <w:pStyle w:val="BodyText"/>
        <w:spacing w:before="360" w:after="360" w:line="480" w:lineRule="auto"/>
      </w:pPr>
      <w:r>
        <w:rPr>
          <w:rStyle w:val="Strong"/>
          <w:rFonts w:ascii="Times New Roman" w:hAnsi="Times New Roman"/>
          <w:sz w:val="24"/>
          <w:szCs w:val="24"/>
        </w:rPr>
        <w:t>Objectives</w:t>
      </w:r>
    </w:p>
    <w:p w14:paraId="13970898" w14:textId="77777777" w:rsidR="0015324B" w:rsidRDefault="003B704E">
      <w:pPr>
        <w:pStyle w:val="BodyText"/>
        <w:spacing w:before="360" w:after="360" w:line="480" w:lineRule="auto"/>
        <w:rPr>
          <w:rFonts w:ascii="Times New Roman" w:hAnsi="Times New Roman"/>
          <w:sz w:val="24"/>
          <w:szCs w:val="24"/>
        </w:rPr>
      </w:pPr>
      <w:r>
        <w:rPr>
          <w:rFonts w:ascii="Times New Roman" w:hAnsi="Times New Roman"/>
          <w:sz w:val="24"/>
          <w:szCs w:val="24"/>
        </w:rPr>
        <w:t>The objective of this project is to investigate and apply traditional machine learning algorithms to predict stock market trends. We will develop predictive models that leverage historical stock data, news sentiment analysis, and economic indicators. Our goal is to create a user-friendly tool that provides real-time predictions and insights into stock market trends.</w:t>
      </w:r>
    </w:p>
    <w:p w14:paraId="24316B9D" w14:textId="77777777" w:rsidR="0015324B" w:rsidRDefault="003B704E">
      <w:pPr>
        <w:pStyle w:val="BodyText"/>
        <w:spacing w:before="360" w:after="360" w:line="480" w:lineRule="auto"/>
      </w:pPr>
      <w:r>
        <w:rPr>
          <w:rStyle w:val="Strong"/>
          <w:rFonts w:ascii="Times New Roman" w:hAnsi="Times New Roman"/>
          <w:sz w:val="24"/>
          <w:szCs w:val="24"/>
        </w:rPr>
        <w:t>Previous Research</w:t>
      </w:r>
    </w:p>
    <w:p w14:paraId="16FA28F3" w14:textId="77777777" w:rsidR="0015324B" w:rsidRDefault="003B704E">
      <w:pPr>
        <w:pStyle w:val="BodyText"/>
        <w:spacing w:before="360" w:after="360" w:line="480" w:lineRule="auto"/>
        <w:rPr>
          <w:rFonts w:ascii="Times New Roman" w:hAnsi="Times New Roman"/>
          <w:sz w:val="24"/>
          <w:szCs w:val="24"/>
        </w:rPr>
      </w:pPr>
      <w:r>
        <w:rPr>
          <w:rFonts w:ascii="Times New Roman" w:hAnsi="Times New Roman"/>
          <w:sz w:val="24"/>
          <w:szCs w:val="24"/>
        </w:rPr>
        <w:t>Extensive research has been conducted in stock market prediction, predominantly using historical price and trading volume data. Researchers have explored various predictive models, including statistical models, technical indicators, and machine learning algorithms. (Liu, H., &amp; Long, Z.2020).</w:t>
      </w:r>
    </w:p>
    <w:p w14:paraId="1601ADA0" w14:textId="77777777" w:rsidR="0015324B" w:rsidRDefault="003B704E">
      <w:pPr>
        <w:pStyle w:val="BodyText"/>
        <w:spacing w:before="360" w:after="360" w:line="480" w:lineRule="auto"/>
        <w:rPr>
          <w:rFonts w:ascii="Times New Roman" w:hAnsi="Times New Roman"/>
          <w:sz w:val="24"/>
          <w:szCs w:val="24"/>
        </w:rPr>
      </w:pPr>
      <w:r>
        <w:rPr>
          <w:rFonts w:ascii="Times New Roman" w:hAnsi="Times New Roman"/>
          <w:sz w:val="24"/>
          <w:szCs w:val="24"/>
        </w:rPr>
        <w:t>One of the most common approaches to stock market prediction using machine learning is to use supervised learning algorithms. Supervised learning algorithms are trained on a dataset of labeled data, where each data point is associated with a known outcome. In the case of stock market prediction, the data points would be historical stock prices, and the outcomes would be the future stock prices. Once a supervised learning algorithm has been trained, it can be used to predict the future stock prices for new d</w:t>
      </w:r>
      <w:r>
        <w:rPr>
          <w:rFonts w:ascii="Times New Roman" w:hAnsi="Times New Roman"/>
          <w:sz w:val="24"/>
          <w:szCs w:val="24"/>
        </w:rPr>
        <w:t>ata points.</w:t>
      </w:r>
    </w:p>
    <w:p w14:paraId="596E8134" w14:textId="77777777" w:rsidR="0015324B" w:rsidRDefault="003B704E">
      <w:pPr>
        <w:pStyle w:val="BodyText"/>
        <w:spacing w:before="360" w:after="360" w:line="480" w:lineRule="auto"/>
        <w:rPr>
          <w:rFonts w:ascii="Times New Roman" w:hAnsi="Times New Roman"/>
          <w:sz w:val="24"/>
          <w:szCs w:val="24"/>
        </w:rPr>
      </w:pPr>
      <w:r>
        <w:rPr>
          <w:rFonts w:ascii="Times New Roman" w:hAnsi="Times New Roman"/>
          <w:sz w:val="24"/>
          <w:szCs w:val="24"/>
        </w:rPr>
        <w:t>Another common approach to stock market prediction using machine learning is to use unsupervised learning algorithms. Unsupervised learning algorithms are trained on a dataset of unlabeled data, where the data points are not associated with any known outcomes. Unsupervised learning algorithms can be used to identify patterns and relationships in the data, which can then be used to make predictions about future events.</w:t>
      </w:r>
    </w:p>
    <w:p w14:paraId="7F5F9CED" w14:textId="77777777" w:rsidR="0015324B" w:rsidRDefault="0015324B">
      <w:pPr>
        <w:spacing w:line="480" w:lineRule="auto"/>
        <w:jc w:val="center"/>
        <w:rPr>
          <w:rFonts w:ascii="Times New Roman" w:hAnsi="Times New Roman"/>
          <w:sz w:val="24"/>
          <w:szCs w:val="24"/>
        </w:rPr>
      </w:pPr>
    </w:p>
    <w:p w14:paraId="121425AA" w14:textId="77777777" w:rsidR="0015324B" w:rsidRDefault="0015324B">
      <w:pPr>
        <w:spacing w:line="480" w:lineRule="auto"/>
        <w:jc w:val="center"/>
        <w:rPr>
          <w:rFonts w:ascii="Times New Roman" w:hAnsi="Times New Roman"/>
          <w:sz w:val="24"/>
          <w:szCs w:val="24"/>
        </w:rPr>
      </w:pPr>
    </w:p>
    <w:p w14:paraId="29F59E16" w14:textId="77777777" w:rsidR="0015324B" w:rsidRDefault="003B704E">
      <w:pPr>
        <w:pStyle w:val="BodyText"/>
        <w:spacing w:line="480" w:lineRule="auto"/>
        <w:jc w:val="center"/>
      </w:pPr>
      <w:r>
        <w:rPr>
          <w:rStyle w:val="Strong"/>
          <w:rFonts w:ascii="Times New Roman" w:hAnsi="Times New Roman"/>
          <w:sz w:val="24"/>
          <w:szCs w:val="24"/>
        </w:rPr>
        <w:t>Related Work (Background):</w:t>
      </w:r>
    </w:p>
    <w:p w14:paraId="4EBE75BA"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The landscape of stock market prediction has witnessed extensive research, employing various methodologies and algorithms to unravel the complexities of market trends. Understanding the background and related works in this domain is crucial for contextualizing the proposed project. Previous studies have explored diverse approaches, ranging from statistical models to sophisticated machine learning techniques. The following discussion delves into notable works that have paved the way for predicting stock mark</w:t>
      </w:r>
      <w:r>
        <w:rPr>
          <w:rFonts w:ascii="Times New Roman" w:hAnsi="Times New Roman"/>
          <w:sz w:val="24"/>
          <w:szCs w:val="24"/>
        </w:rPr>
        <w:t>et trends.</w:t>
      </w:r>
    </w:p>
    <w:p w14:paraId="7BB74233"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Numerous researchers have delved into the realm of machine learning for stock market prediction, recognizing the potential of algorithms to decipher patterns and trends from historical data. Ahmed et al. (2019) introduced an ant colony optimization-based algorithm for stock market forecasting, showcasing the significance of optimization techniques in enhancing predictive models. Their work highlights the utilization of nature-inspired algorithms in financial prediction, providing a foundation for algorithmi</w:t>
      </w:r>
      <w:r>
        <w:rPr>
          <w:rFonts w:ascii="Times New Roman" w:hAnsi="Times New Roman"/>
          <w:sz w:val="24"/>
          <w:szCs w:val="24"/>
        </w:rPr>
        <w:t>c approaches in stock market analysis.</w:t>
      </w:r>
    </w:p>
    <w:p w14:paraId="4073925E"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Bustos and Pomares-Quimbaya (2020) conducted a systematic review of stock market movement forecasting. Their comprehensive survey covered a range of methodologies, from traditional statistical models to advanced machine learning techniques. This work serves as a valuable resource for understanding the evolution of forecasting techniques and the challenges inherent in predicting the dynamic nature of stock markets.</w:t>
      </w:r>
    </w:p>
    <w:p w14:paraId="2CC2F318"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The study by Yuan et al. (2020) explored integrated long-term stock selection models, emphasizing feature selection and machine learning algorithms. This work underscores the importance of selecting relevant features and integrating them into predictive models, aligning with the proposed project's focus on feature engineering. Feature selection has proven to be a critical aspect of accurate stock market prediction, influencing the performance of machine learning models.</w:t>
      </w:r>
    </w:p>
    <w:p w14:paraId="4DF4BC7B"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 xml:space="preserve">Zubair et al. (2021) contributed to the field by introducing a multiple regression model for stock market prediction. Their use of multiple </w:t>
      </w:r>
      <w:proofErr w:type="gramStart"/>
      <w:r>
        <w:rPr>
          <w:rFonts w:ascii="Times New Roman" w:hAnsi="Times New Roman"/>
          <w:sz w:val="24"/>
          <w:szCs w:val="24"/>
        </w:rPr>
        <w:t>r-square</w:t>
      </w:r>
      <w:proofErr w:type="gramEnd"/>
      <w:r>
        <w:rPr>
          <w:rFonts w:ascii="Times New Roman" w:hAnsi="Times New Roman"/>
          <w:sz w:val="24"/>
          <w:szCs w:val="24"/>
        </w:rPr>
        <w:t xml:space="preserve"> as a measure of accuracy and evaluation across different datasets showcases the diversity of approaches in assessing predictive models. While their focus was on individual stocks and specific indices, their methodology provides insights into the challenges and opportunities in predicting stock prices.</w:t>
      </w:r>
    </w:p>
    <w:p w14:paraId="40EF8F94"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Liu and Long (2020) presented an improved deep learning model for predicting stock market price time series. The emphasis on deep learning signifies the shift towards more complex models, addressing the intricate patterns present in financial time series data. Deep learning, particularly Long Short-Term Memory (LSTM) networks, has gained prominence in recent years for its ability to capture long-term dependencies in sequential data.</w:t>
      </w:r>
    </w:p>
    <w:p w14:paraId="4163F2E3"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In summary, the background in stock market prediction is rich with diverse methodologies, ranging from traditional statistical models to advanced machine learning algorithms. The proposed project aims to contribute to this landscape by exploring the effectiveness of traditional machine learning algorithms, such as linear regression, decision trees, and support vector machines, in predicting stock market trends. Building upon the insights gained from related works, the project seeks to enhance the interpreta</w:t>
      </w:r>
      <w:r>
        <w:rPr>
          <w:rFonts w:ascii="Times New Roman" w:hAnsi="Times New Roman"/>
          <w:sz w:val="24"/>
          <w:szCs w:val="24"/>
        </w:rPr>
        <w:t>bility and performance of predictive models for informed decision-making in financial markets.</w:t>
      </w:r>
    </w:p>
    <w:p w14:paraId="3269CB4D" w14:textId="77777777" w:rsidR="0015324B" w:rsidRDefault="0015324B">
      <w:pPr>
        <w:pStyle w:val="BodyText"/>
        <w:spacing w:line="480" w:lineRule="auto"/>
        <w:rPr>
          <w:rFonts w:ascii="Times New Roman" w:hAnsi="Times New Roman"/>
          <w:sz w:val="24"/>
          <w:szCs w:val="24"/>
        </w:rPr>
      </w:pPr>
    </w:p>
    <w:p w14:paraId="1FA924D6" w14:textId="77777777" w:rsidR="0015324B" w:rsidRDefault="003B704E">
      <w:pPr>
        <w:pStyle w:val="Heading3"/>
        <w:spacing w:line="480" w:lineRule="auto"/>
        <w:jc w:val="center"/>
        <w:rPr>
          <w:rFonts w:ascii="Times New Roman" w:hAnsi="Times New Roman"/>
          <w:sz w:val="24"/>
          <w:szCs w:val="24"/>
        </w:rPr>
      </w:pPr>
      <w:r>
        <w:rPr>
          <w:rFonts w:ascii="Times New Roman" w:hAnsi="Times New Roman"/>
          <w:sz w:val="24"/>
          <w:szCs w:val="24"/>
        </w:rPr>
        <w:t>Dataset</w:t>
      </w:r>
    </w:p>
    <w:p w14:paraId="36F6F3BE"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 xml:space="preserve">The dataset for this project comprises stock market data from 20 companies, including Apple (AAPL), Amazon </w:t>
      </w:r>
      <w:r>
        <w:rPr>
          <w:rFonts w:ascii="Times New Roman" w:hAnsi="Times New Roman"/>
          <w:sz w:val="24"/>
          <w:szCs w:val="24"/>
        </w:rPr>
        <w:t>(AMZN), Cisco (CSCO), Google (GOOGL), Intel (INTC), AMD (AMD), Microsoft (MSFT), NVIDIA (NVDA), Kraft Heinz (KHC), Coca-Cola (KO), Kellogg (K), Kimberly-Clark (KMB), Campbell Soup (CPB), General Mills (GIS), Mondelez (MDLZ), and Unilever (UL). The dataset includes historical stock prices, news sentiment data, and economic indicators for analysis.</w:t>
      </w:r>
    </w:p>
    <w:p w14:paraId="3AF19D3C" w14:textId="77777777" w:rsidR="0015324B" w:rsidRDefault="003B704E">
      <w:pPr>
        <w:pStyle w:val="Heading3"/>
        <w:spacing w:line="480" w:lineRule="auto"/>
        <w:jc w:val="center"/>
        <w:rPr>
          <w:rFonts w:ascii="Times New Roman" w:hAnsi="Times New Roman"/>
          <w:sz w:val="24"/>
          <w:szCs w:val="24"/>
        </w:rPr>
      </w:pPr>
      <w:r>
        <w:rPr>
          <w:rFonts w:ascii="Times New Roman" w:hAnsi="Times New Roman"/>
          <w:sz w:val="24"/>
          <w:szCs w:val="24"/>
        </w:rPr>
        <w:t>Detail Design of Methods</w:t>
      </w:r>
    </w:p>
    <w:p w14:paraId="6229DF23"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 xml:space="preserve">The project employs traditional machine learning algorithms, including linear regression, logistic regression, decision trees, random forest, support vector machines (SVM), k-Nearest Neighbors (k-NN), Naive Bayes, Principal Component Analysis (PCA), </w:t>
      </w:r>
      <w:proofErr w:type="spellStart"/>
      <w:r>
        <w:rPr>
          <w:rFonts w:ascii="Times New Roman" w:hAnsi="Times New Roman"/>
          <w:sz w:val="24"/>
          <w:szCs w:val="24"/>
        </w:rPr>
        <w:t>AutoRegressive</w:t>
      </w:r>
      <w:proofErr w:type="spellEnd"/>
      <w:r>
        <w:rPr>
          <w:rFonts w:ascii="Times New Roman" w:hAnsi="Times New Roman"/>
          <w:sz w:val="24"/>
          <w:szCs w:val="24"/>
        </w:rPr>
        <w:t xml:space="preserve"> Integrated Moving Average (ARIMA), Exponential Smoothing Methods (e.g., Exponential Moving Average), Ridge Regression, Lasso Regression, and Long Short-Term Memory (LSTM) networks. Time series analysis, gradient boosting machines (e.g., </w:t>
      </w:r>
      <w:proofErr w:type="spellStart"/>
      <w:r>
        <w:rPr>
          <w:rFonts w:ascii="Times New Roman" w:hAnsi="Times New Roman"/>
          <w:sz w:val="24"/>
          <w:szCs w:val="24"/>
        </w:rPr>
        <w:t>XGBoost</w:t>
      </w:r>
      <w:proofErr w:type="spellEnd"/>
      <w:r>
        <w:rPr>
          <w:rFonts w:ascii="Times New Roman" w:hAnsi="Times New Roman"/>
          <w:sz w:val="24"/>
          <w:szCs w:val="24"/>
        </w:rPr>
        <w:t xml:space="preserve">, </w:t>
      </w:r>
      <w:proofErr w:type="spellStart"/>
      <w:r>
        <w:rPr>
          <w:rFonts w:ascii="Times New Roman" w:hAnsi="Times New Roman"/>
          <w:sz w:val="24"/>
          <w:szCs w:val="24"/>
        </w:rPr>
        <w:t>LightGBM</w:t>
      </w:r>
      <w:proofErr w:type="spellEnd"/>
      <w:r>
        <w:rPr>
          <w:rFonts w:ascii="Times New Roman" w:hAnsi="Times New Roman"/>
          <w:sz w:val="24"/>
          <w:szCs w:val="24"/>
        </w:rPr>
        <w:t>), and other techniques are considered. The use of feature engineering techniques, such as Recursive Feature Elimination (RFE), and pre-processing methods like PCA, contributes to model development.</w:t>
      </w:r>
    </w:p>
    <w:p w14:paraId="7B622178" w14:textId="77777777" w:rsidR="0015324B" w:rsidRDefault="003B704E">
      <w:pPr>
        <w:pStyle w:val="Heading3"/>
        <w:spacing w:line="480" w:lineRule="auto"/>
        <w:jc w:val="center"/>
        <w:rPr>
          <w:rFonts w:ascii="Times New Roman" w:hAnsi="Times New Roman"/>
          <w:sz w:val="24"/>
          <w:szCs w:val="24"/>
        </w:rPr>
      </w:pPr>
      <w:r>
        <w:rPr>
          <w:rFonts w:ascii="Times New Roman" w:hAnsi="Times New Roman"/>
          <w:sz w:val="24"/>
          <w:szCs w:val="24"/>
        </w:rPr>
        <w:t>Analysis</w:t>
      </w:r>
    </w:p>
    <w:p w14:paraId="7EAAFE0A"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The analysis involves exploring the effectiveness of various machine learning algorithms in predicting short-term stock market trends. Feature engineering methods, such as RFE and PCA, are applied to enhance predictive models. The project evaluates the impact of different algorithmic approaches on bi-weekly price trend predictions.</w:t>
      </w:r>
    </w:p>
    <w:p w14:paraId="00E0B2CF" w14:textId="77777777" w:rsidR="0015324B" w:rsidRDefault="003B704E">
      <w:pPr>
        <w:pStyle w:val="Heading3"/>
        <w:spacing w:line="480" w:lineRule="auto"/>
        <w:jc w:val="center"/>
        <w:rPr>
          <w:rFonts w:ascii="Times New Roman" w:hAnsi="Times New Roman"/>
          <w:sz w:val="24"/>
          <w:szCs w:val="24"/>
        </w:rPr>
      </w:pPr>
      <w:r>
        <w:rPr>
          <w:rFonts w:ascii="Times New Roman" w:hAnsi="Times New Roman"/>
          <w:sz w:val="24"/>
          <w:szCs w:val="24"/>
        </w:rPr>
        <w:t>Implementation</w:t>
      </w:r>
    </w:p>
    <w:p w14:paraId="47385556"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 xml:space="preserve">The implementation phase includes the development of a user-friendly stock market prediction tool using the selected machine learning algorithms. The tool incorporates </w:t>
      </w:r>
      <w:proofErr w:type="gramStart"/>
      <w:r>
        <w:rPr>
          <w:rFonts w:ascii="Times New Roman" w:hAnsi="Times New Roman"/>
          <w:sz w:val="24"/>
          <w:szCs w:val="24"/>
        </w:rPr>
        <w:t>the trained</w:t>
      </w:r>
      <w:proofErr w:type="gramEnd"/>
      <w:r>
        <w:rPr>
          <w:rFonts w:ascii="Times New Roman" w:hAnsi="Times New Roman"/>
          <w:sz w:val="24"/>
          <w:szCs w:val="24"/>
        </w:rPr>
        <w:t xml:space="preserve"> models and provides real-time predictions and insights into stock market trends.</w:t>
      </w:r>
    </w:p>
    <w:p w14:paraId="572EAF8A" w14:textId="77777777" w:rsidR="0015324B" w:rsidRDefault="0015324B">
      <w:pPr>
        <w:pStyle w:val="BodyText"/>
        <w:spacing w:line="480" w:lineRule="auto"/>
        <w:rPr>
          <w:rFonts w:ascii="Times New Roman" w:hAnsi="Times New Roman"/>
          <w:sz w:val="24"/>
          <w:szCs w:val="24"/>
        </w:rPr>
      </w:pPr>
    </w:p>
    <w:p w14:paraId="35112AA2" w14:textId="77777777" w:rsidR="0015324B" w:rsidRDefault="0015324B">
      <w:pPr>
        <w:pStyle w:val="BodyText"/>
        <w:spacing w:line="480" w:lineRule="auto"/>
        <w:rPr>
          <w:rFonts w:ascii="Times New Roman" w:hAnsi="Times New Roman"/>
          <w:sz w:val="24"/>
          <w:szCs w:val="24"/>
        </w:rPr>
      </w:pPr>
    </w:p>
    <w:p w14:paraId="6E9D5919" w14:textId="77777777" w:rsidR="0015324B" w:rsidRDefault="0015324B">
      <w:pPr>
        <w:sectPr w:rsidR="0015324B">
          <w:headerReference w:type="default" r:id="rId7"/>
          <w:pgSz w:w="12240" w:h="15840"/>
          <w:pgMar w:top="1440" w:right="1440" w:bottom="1440" w:left="1440" w:header="720" w:footer="0" w:gutter="0"/>
          <w:cols w:space="720"/>
          <w:formProt w:val="0"/>
          <w:docGrid w:linePitch="360" w:charSpace="4096"/>
        </w:sectPr>
      </w:pPr>
    </w:p>
    <w:p w14:paraId="25700287"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553A4F24" wp14:editId="38FAF2E4">
            <wp:extent cx="6543675" cy="4895850"/>
            <wp:effectExtent l="0" t="0" r="0" b="0"/>
            <wp:docPr id="20" name="Image1" descr="fig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figure 1">
                      <a:hlinkClick r:id="rId8"/>
                    </pic:cNvPr>
                    <pic:cNvPicPr>
                      <a:picLocks noChangeAspect="1" noChangeArrowheads="1"/>
                    </pic:cNvPicPr>
                  </pic:nvPicPr>
                  <pic:blipFill>
                    <a:blip r:embed="rId9"/>
                    <a:stretch>
                      <a:fillRect/>
                    </a:stretch>
                  </pic:blipFill>
                  <pic:spPr bwMode="auto">
                    <a:xfrm>
                      <a:off x="0" y="0"/>
                      <a:ext cx="6543675" cy="4895850"/>
                    </a:xfrm>
                    <a:prstGeom prst="rect">
                      <a:avLst/>
                    </a:prstGeom>
                  </pic:spPr>
                </pic:pic>
              </a:graphicData>
            </a:graphic>
          </wp:inline>
        </w:drawing>
      </w:r>
    </w:p>
    <w:p w14:paraId="551DC4FE"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721B16D7" w14:textId="77777777" w:rsidR="0015324B" w:rsidRDefault="0015324B">
      <w:pPr>
        <w:pStyle w:val="BodyText"/>
        <w:spacing w:line="480" w:lineRule="auto"/>
        <w:rPr>
          <w:rFonts w:ascii="Times New Roman" w:hAnsi="Times New Roman"/>
          <w:sz w:val="24"/>
          <w:szCs w:val="24"/>
        </w:rPr>
      </w:pPr>
      <w:bookmarkStart w:id="0" w:name="Sec8"/>
      <w:bookmarkEnd w:id="0"/>
    </w:p>
    <w:p w14:paraId="14483CC1"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324F7B53"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0E44F45D" wp14:editId="065F5DF8">
            <wp:extent cx="5010785" cy="5655945"/>
            <wp:effectExtent l="0" t="0" r="0" b="0"/>
            <wp:docPr id="21" name="Image2" descr="fig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figure 2">
                      <a:hlinkClick r:id="rId10"/>
                    </pic:cNvPr>
                    <pic:cNvPicPr>
                      <a:picLocks noChangeAspect="1" noChangeArrowheads="1"/>
                    </pic:cNvPicPr>
                  </pic:nvPicPr>
                  <pic:blipFill>
                    <a:blip r:embed="rId11"/>
                    <a:stretch>
                      <a:fillRect/>
                    </a:stretch>
                  </pic:blipFill>
                  <pic:spPr bwMode="auto">
                    <a:xfrm>
                      <a:off x="0" y="0"/>
                      <a:ext cx="5010785" cy="5655945"/>
                    </a:xfrm>
                    <a:prstGeom prst="rect">
                      <a:avLst/>
                    </a:prstGeom>
                  </pic:spPr>
                </pic:pic>
              </a:graphicData>
            </a:graphic>
          </wp:inline>
        </w:drawing>
      </w:r>
    </w:p>
    <w:p w14:paraId="2E3AF65F"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270A5E79"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High-level architecture of the proposed solution</w:t>
      </w:r>
    </w:p>
    <w:p w14:paraId="53D71821"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7DC59176" w14:textId="77777777" w:rsidR="0015324B" w:rsidRDefault="0015324B">
      <w:pPr>
        <w:pStyle w:val="Heading3"/>
        <w:spacing w:line="480" w:lineRule="auto"/>
        <w:rPr>
          <w:rFonts w:ascii="Times New Roman" w:hAnsi="Times New Roman"/>
          <w:sz w:val="24"/>
          <w:szCs w:val="24"/>
        </w:rPr>
      </w:pPr>
    </w:p>
    <w:p w14:paraId="1F6A5627" w14:textId="77777777" w:rsidR="0015324B" w:rsidRDefault="0015324B">
      <w:pPr>
        <w:pStyle w:val="BodyText"/>
        <w:spacing w:line="480" w:lineRule="auto"/>
        <w:rPr>
          <w:rFonts w:ascii="Times New Roman" w:hAnsi="Times New Roman"/>
          <w:sz w:val="24"/>
          <w:szCs w:val="24"/>
        </w:rPr>
      </w:pPr>
    </w:p>
    <w:p w14:paraId="4D77DA6D"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0A0373A6"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13A49FD4" wp14:editId="2D944C5A">
            <wp:extent cx="6543675" cy="5391150"/>
            <wp:effectExtent l="0" t="0" r="0" b="0"/>
            <wp:docPr id="22" name="Image3" descr="figure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figure 3">
                      <a:hlinkClick r:id="rId12"/>
                    </pic:cNvPr>
                    <pic:cNvPicPr>
                      <a:picLocks noChangeAspect="1" noChangeArrowheads="1"/>
                    </pic:cNvPicPr>
                  </pic:nvPicPr>
                  <pic:blipFill>
                    <a:blip r:embed="rId13"/>
                    <a:stretch>
                      <a:fillRect/>
                    </a:stretch>
                  </pic:blipFill>
                  <pic:spPr bwMode="auto">
                    <a:xfrm>
                      <a:off x="0" y="0"/>
                      <a:ext cx="6543675" cy="5391150"/>
                    </a:xfrm>
                    <a:prstGeom prst="rect">
                      <a:avLst/>
                    </a:prstGeom>
                  </pic:spPr>
                </pic:pic>
              </a:graphicData>
            </a:graphic>
          </wp:inline>
        </w:drawing>
      </w:r>
    </w:p>
    <w:p w14:paraId="417857EF"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40D2413E" w14:textId="77777777" w:rsidR="0015324B" w:rsidRDefault="0015324B">
      <w:pPr>
        <w:pStyle w:val="BodyText"/>
        <w:spacing w:line="480" w:lineRule="auto"/>
        <w:rPr>
          <w:rFonts w:ascii="Times New Roman" w:hAnsi="Times New Roman"/>
          <w:sz w:val="24"/>
          <w:szCs w:val="24"/>
        </w:rPr>
      </w:pPr>
    </w:p>
    <w:p w14:paraId="5D1DC40F" w14:textId="77777777" w:rsidR="0015324B" w:rsidRDefault="0015324B">
      <w:pPr>
        <w:pStyle w:val="BodyText"/>
        <w:spacing w:line="480" w:lineRule="auto"/>
        <w:rPr>
          <w:rFonts w:ascii="Times New Roman" w:hAnsi="Times New Roman"/>
          <w:sz w:val="24"/>
          <w:szCs w:val="24"/>
        </w:rPr>
      </w:pPr>
    </w:p>
    <w:p w14:paraId="59F759CD"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Short-term stock market price trend prediction—applying feature engineering using FE + RFE + </w:t>
      </w:r>
      <w:proofErr w:type="gramStart"/>
      <w:r>
        <w:rPr>
          <w:rFonts w:ascii="Times New Roman" w:hAnsi="Times New Roman"/>
          <w:sz w:val="24"/>
          <w:szCs w:val="24"/>
        </w:rPr>
        <w:t>PCA</w:t>
      </w:r>
      <w:proofErr w:type="gramEnd"/>
    </w:p>
    <w:p w14:paraId="013CEBF6"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 xml:space="preserve">The function FE </w:t>
      </w:r>
      <w:proofErr w:type="gramStart"/>
      <w:r>
        <w:rPr>
          <w:rFonts w:ascii="Times New Roman" w:hAnsi="Times New Roman"/>
          <w:sz w:val="24"/>
          <w:szCs w:val="24"/>
        </w:rPr>
        <w:t>is corresponding</w:t>
      </w:r>
      <w:proofErr w:type="gramEnd"/>
      <w:r>
        <w:rPr>
          <w:rFonts w:ascii="Times New Roman" w:hAnsi="Times New Roman"/>
          <w:sz w:val="24"/>
          <w:szCs w:val="24"/>
        </w:rPr>
        <w:t xml:space="preserve"> to the feature extension block. For the feature extension procedure, we apply three different processing methods to translate the findings from the financial domain to a technical module in our system design. </w:t>
      </w:r>
    </w:p>
    <w:p w14:paraId="1934F1B8"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1F29DFE9"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2D41E559" wp14:editId="54085A34">
            <wp:extent cx="6524625" cy="7067550"/>
            <wp:effectExtent l="0" t="0" r="0" b="0"/>
            <wp:docPr id="23" name="Image4" descr="figur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figure a"/>
                    <pic:cNvPicPr>
                      <a:picLocks noChangeAspect="1" noChangeArrowheads="1"/>
                    </pic:cNvPicPr>
                  </pic:nvPicPr>
                  <pic:blipFill>
                    <a:blip r:embed="rId14"/>
                    <a:stretch>
                      <a:fillRect/>
                    </a:stretch>
                  </pic:blipFill>
                  <pic:spPr bwMode="auto">
                    <a:xfrm>
                      <a:off x="0" y="0"/>
                      <a:ext cx="6524625" cy="7067550"/>
                    </a:xfrm>
                    <a:prstGeom prst="rect">
                      <a:avLst/>
                    </a:prstGeom>
                  </pic:spPr>
                </pic:pic>
              </a:graphicData>
            </a:graphic>
          </wp:inline>
        </w:drawing>
      </w:r>
    </w:p>
    <w:p w14:paraId="247FB83D"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52CBBC09" w14:textId="77777777" w:rsidR="0015324B" w:rsidRDefault="0015324B">
      <w:pPr>
        <w:pStyle w:val="BodyText"/>
        <w:spacing w:line="480" w:lineRule="auto"/>
        <w:rPr>
          <w:rFonts w:ascii="Times New Roman" w:hAnsi="Times New Roman"/>
          <w:sz w:val="24"/>
          <w:szCs w:val="24"/>
        </w:rPr>
      </w:pPr>
    </w:p>
    <w:p w14:paraId="6CF98C7B"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3C8F3FB9" w14:textId="77777777" w:rsidR="0015324B" w:rsidRDefault="0015324B">
      <w:pPr>
        <w:pStyle w:val="BodyText"/>
        <w:spacing w:line="480" w:lineRule="auto"/>
        <w:rPr>
          <w:rFonts w:ascii="Times New Roman" w:hAnsi="Times New Roman"/>
          <w:sz w:val="24"/>
          <w:szCs w:val="24"/>
        </w:rPr>
      </w:pPr>
    </w:p>
    <w:p w14:paraId="5E8C6B8E"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4C070E23" w14:textId="77777777" w:rsidR="0015324B" w:rsidRDefault="0015324B">
      <w:pPr>
        <w:pStyle w:val="BodyText"/>
        <w:spacing w:line="480" w:lineRule="auto"/>
        <w:rPr>
          <w:rFonts w:ascii="Times New Roman" w:hAnsi="Times New Roman"/>
          <w:sz w:val="24"/>
          <w:szCs w:val="24"/>
        </w:rPr>
      </w:pPr>
    </w:p>
    <w:p w14:paraId="45B62F9A"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794D0D72" w14:textId="77777777" w:rsidR="0015324B" w:rsidRDefault="0015324B">
      <w:pPr>
        <w:pStyle w:val="BodyText"/>
        <w:spacing w:line="480" w:lineRule="auto"/>
        <w:rPr>
          <w:rFonts w:ascii="Times New Roman" w:hAnsi="Times New Roman"/>
          <w:sz w:val="24"/>
          <w:szCs w:val="24"/>
        </w:rPr>
      </w:pPr>
    </w:p>
    <w:p w14:paraId="1C09BAD6"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3C51774A" w14:textId="77777777" w:rsidR="0015324B" w:rsidRDefault="003B704E">
      <w:pPr>
        <w:pStyle w:val="Heading4"/>
        <w:spacing w:line="480" w:lineRule="auto"/>
        <w:rPr>
          <w:rFonts w:ascii="Times New Roman" w:hAnsi="Times New Roman"/>
        </w:rPr>
      </w:pPr>
      <w:bookmarkStart w:id="1" w:name="Sec17"/>
      <w:bookmarkEnd w:id="1"/>
      <w:r>
        <w:rPr>
          <w:rFonts w:ascii="Times New Roman" w:hAnsi="Times New Roman"/>
        </w:rPr>
        <w:t xml:space="preserve">Algorithm 2: Price trend prediction model using </w:t>
      </w:r>
      <w:proofErr w:type="gramStart"/>
      <w:r>
        <w:rPr>
          <w:rFonts w:ascii="Times New Roman" w:hAnsi="Times New Roman"/>
        </w:rPr>
        <w:t>LSTM</w:t>
      </w:r>
      <w:proofErr w:type="gramEnd"/>
    </w:p>
    <w:p w14:paraId="1C5A19AB"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5F7952AF" wp14:editId="4C65DC97">
            <wp:extent cx="6524625" cy="6629400"/>
            <wp:effectExtent l="0" t="0" r="0" b="0"/>
            <wp:docPr id="24" name="Image5"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figure b"/>
                    <pic:cNvPicPr>
                      <a:picLocks noChangeAspect="1" noChangeArrowheads="1"/>
                    </pic:cNvPicPr>
                  </pic:nvPicPr>
                  <pic:blipFill>
                    <a:blip r:embed="rId15"/>
                    <a:stretch>
                      <a:fillRect/>
                    </a:stretch>
                  </pic:blipFill>
                  <pic:spPr bwMode="auto">
                    <a:xfrm>
                      <a:off x="0" y="0"/>
                      <a:ext cx="6524625" cy="6629400"/>
                    </a:xfrm>
                    <a:prstGeom prst="rect">
                      <a:avLst/>
                    </a:prstGeom>
                  </pic:spPr>
                </pic:pic>
              </a:graphicData>
            </a:graphic>
          </wp:inline>
        </w:drawing>
      </w:r>
    </w:p>
    <w:p w14:paraId="4797690C" w14:textId="77777777" w:rsidR="0015324B" w:rsidRDefault="0015324B">
      <w:pPr>
        <w:pStyle w:val="BodyText"/>
        <w:spacing w:line="480" w:lineRule="auto"/>
        <w:rPr>
          <w:rFonts w:ascii="Times New Roman" w:hAnsi="Times New Roman"/>
          <w:sz w:val="24"/>
          <w:szCs w:val="24"/>
        </w:rPr>
      </w:pPr>
    </w:p>
    <w:p w14:paraId="16A5C67B" w14:textId="77777777" w:rsidR="0015324B" w:rsidRDefault="0015324B">
      <w:pPr>
        <w:pStyle w:val="BodyText"/>
        <w:spacing w:line="480" w:lineRule="auto"/>
        <w:rPr>
          <w:rFonts w:ascii="Times New Roman" w:hAnsi="Times New Roman"/>
          <w:sz w:val="24"/>
          <w:szCs w:val="24"/>
        </w:rPr>
      </w:pPr>
    </w:p>
    <w:p w14:paraId="70BC1D58" w14:textId="77777777" w:rsidR="0015324B" w:rsidRDefault="0015324B">
      <w:pPr>
        <w:pStyle w:val="BodyText"/>
        <w:spacing w:line="480" w:lineRule="auto"/>
        <w:rPr>
          <w:rFonts w:ascii="Times New Roman" w:hAnsi="Times New Roman"/>
          <w:sz w:val="24"/>
          <w:szCs w:val="24"/>
        </w:rPr>
      </w:pPr>
    </w:p>
    <w:p w14:paraId="7BBEAFCD"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5D6B4EF8"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7ACC5E99" wp14:editId="0D561A4E">
            <wp:extent cx="6292850" cy="4011930"/>
            <wp:effectExtent l="0" t="0" r="0" b="0"/>
            <wp:docPr id="25" name="Image6" descr="figure 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figure 4">
                      <a:hlinkClick r:id="rId16"/>
                    </pic:cNvPr>
                    <pic:cNvPicPr>
                      <a:picLocks noChangeAspect="1" noChangeArrowheads="1"/>
                    </pic:cNvPicPr>
                  </pic:nvPicPr>
                  <pic:blipFill>
                    <a:blip r:embed="rId17"/>
                    <a:stretch>
                      <a:fillRect/>
                    </a:stretch>
                  </pic:blipFill>
                  <pic:spPr bwMode="auto">
                    <a:xfrm>
                      <a:off x="0" y="0"/>
                      <a:ext cx="6292850" cy="4011930"/>
                    </a:xfrm>
                    <a:prstGeom prst="rect">
                      <a:avLst/>
                    </a:prstGeom>
                  </pic:spPr>
                </pic:pic>
              </a:graphicData>
            </a:graphic>
          </wp:inline>
        </w:drawing>
      </w:r>
    </w:p>
    <w:p w14:paraId="78C177E7"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3121C3C4"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3B3BEC97" wp14:editId="04F036EC">
            <wp:extent cx="6543675" cy="3086100"/>
            <wp:effectExtent l="0" t="0" r="0" b="0"/>
            <wp:docPr id="26" name="Image7" descr="figure 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figure 5">
                      <a:hlinkClick r:id="rId18"/>
                    </pic:cNvPr>
                    <pic:cNvPicPr>
                      <a:picLocks noChangeAspect="1" noChangeArrowheads="1"/>
                    </pic:cNvPicPr>
                  </pic:nvPicPr>
                  <pic:blipFill>
                    <a:blip r:embed="rId19"/>
                    <a:stretch>
                      <a:fillRect/>
                    </a:stretch>
                  </pic:blipFill>
                  <pic:spPr bwMode="auto">
                    <a:xfrm>
                      <a:off x="0" y="0"/>
                      <a:ext cx="6543675" cy="3086100"/>
                    </a:xfrm>
                    <a:prstGeom prst="rect">
                      <a:avLst/>
                    </a:prstGeom>
                  </pic:spPr>
                </pic:pic>
              </a:graphicData>
            </a:graphic>
          </wp:inline>
        </w:drawing>
      </w:r>
    </w:p>
    <w:p w14:paraId="776010F0"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3B76C61E"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0E77BBF4" wp14:editId="2272264E">
            <wp:extent cx="6543675" cy="4000500"/>
            <wp:effectExtent l="0" t="0" r="0" b="0"/>
            <wp:docPr id="27" name="Image8" descr="figure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figure 6">
                      <a:hlinkClick r:id="rId20"/>
                    </pic:cNvPr>
                    <pic:cNvPicPr>
                      <a:picLocks noChangeAspect="1" noChangeArrowheads="1"/>
                    </pic:cNvPicPr>
                  </pic:nvPicPr>
                  <pic:blipFill>
                    <a:blip r:embed="rId21"/>
                    <a:stretch>
                      <a:fillRect/>
                    </a:stretch>
                  </pic:blipFill>
                  <pic:spPr bwMode="auto">
                    <a:xfrm>
                      <a:off x="0" y="0"/>
                      <a:ext cx="6543675" cy="4000500"/>
                    </a:xfrm>
                    <a:prstGeom prst="rect">
                      <a:avLst/>
                    </a:prstGeom>
                  </pic:spPr>
                </pic:pic>
              </a:graphicData>
            </a:graphic>
          </wp:inline>
        </w:drawing>
      </w:r>
    </w:p>
    <w:p w14:paraId="569B3B59"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1C40A5FE"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10344DB0" wp14:editId="41951A20">
            <wp:extent cx="6543675" cy="4410075"/>
            <wp:effectExtent l="0" t="0" r="0" b="0"/>
            <wp:docPr id="28" name="Image9" descr="figure 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figure 7">
                      <a:hlinkClick r:id="rId22"/>
                    </pic:cNvPr>
                    <pic:cNvPicPr>
                      <a:picLocks noChangeAspect="1" noChangeArrowheads="1"/>
                    </pic:cNvPicPr>
                  </pic:nvPicPr>
                  <pic:blipFill>
                    <a:blip r:embed="rId23"/>
                    <a:stretch>
                      <a:fillRect/>
                    </a:stretch>
                  </pic:blipFill>
                  <pic:spPr bwMode="auto">
                    <a:xfrm>
                      <a:off x="0" y="0"/>
                      <a:ext cx="6543675" cy="4410075"/>
                    </a:xfrm>
                    <a:prstGeom prst="rect">
                      <a:avLst/>
                    </a:prstGeom>
                  </pic:spPr>
                </pic:pic>
              </a:graphicData>
            </a:graphic>
          </wp:inline>
        </w:drawing>
      </w:r>
    </w:p>
    <w:p w14:paraId="772CC0E2"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0AF0A67A"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10181884" wp14:editId="07714018">
            <wp:extent cx="6543675" cy="2057400"/>
            <wp:effectExtent l="0" t="0" r="0" b="0"/>
            <wp:docPr id="29" name="Image10" descr="figure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figure 8">
                      <a:hlinkClick r:id="rId24"/>
                    </pic:cNvPr>
                    <pic:cNvPicPr>
                      <a:picLocks noChangeAspect="1" noChangeArrowheads="1"/>
                    </pic:cNvPicPr>
                  </pic:nvPicPr>
                  <pic:blipFill>
                    <a:blip r:embed="rId25"/>
                    <a:stretch>
                      <a:fillRect/>
                    </a:stretch>
                  </pic:blipFill>
                  <pic:spPr bwMode="auto">
                    <a:xfrm>
                      <a:off x="0" y="0"/>
                      <a:ext cx="6543675" cy="2057400"/>
                    </a:xfrm>
                    <a:prstGeom prst="rect">
                      <a:avLst/>
                    </a:prstGeom>
                  </pic:spPr>
                </pic:pic>
              </a:graphicData>
            </a:graphic>
          </wp:inline>
        </w:drawing>
      </w:r>
    </w:p>
    <w:p w14:paraId="4D2F39E9"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27CD8433" w14:textId="77777777" w:rsidR="0015324B" w:rsidRDefault="0015324B">
      <w:pPr>
        <w:pStyle w:val="BodyText"/>
        <w:spacing w:line="480" w:lineRule="auto"/>
        <w:rPr>
          <w:rFonts w:ascii="Times New Roman" w:hAnsi="Times New Roman"/>
          <w:sz w:val="24"/>
          <w:szCs w:val="24"/>
        </w:rPr>
      </w:pPr>
    </w:p>
    <w:p w14:paraId="1255693A"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71B2A198" w14:textId="77777777" w:rsidR="0015324B" w:rsidRDefault="003B704E">
      <w:pPr>
        <w:pStyle w:val="BodyText"/>
        <w:spacing w:line="480" w:lineRule="auto"/>
        <w:jc w:val="center"/>
      </w:pPr>
      <w:r>
        <w:rPr>
          <w:rStyle w:val="Strong"/>
          <w:rFonts w:ascii="Times New Roman" w:hAnsi="Times New Roman"/>
          <w:sz w:val="24"/>
          <w:szCs w:val="24"/>
        </w:rPr>
        <w:t xml:space="preserve">Comparison with related works </w:t>
      </w:r>
    </w:p>
    <w:p w14:paraId="6CEE4804" w14:textId="77777777" w:rsidR="0015324B" w:rsidRDefault="003B704E">
      <w:pPr>
        <w:pStyle w:val="BodyText"/>
        <w:spacing w:line="480" w:lineRule="auto"/>
      </w:pPr>
      <w:r>
        <w:rPr>
          <w:rStyle w:val="Strong"/>
          <w:rFonts w:ascii="Times New Roman" w:hAnsi="Times New Roman"/>
          <w:b w:val="0"/>
          <w:bCs w:val="0"/>
          <w:sz w:val="24"/>
          <w:szCs w:val="24"/>
        </w:rPr>
        <w:t xml:space="preserve">In the previous works, we found that mostly common exploited models for stock market price trend prediction are support vector machine (SVM), multilayer perceptron artificial neural network (MLP), Naive Bayes classifier (NB), random forest classifier (RAF), and logistic regression classifier (LR). The test case of comparison is also bi-weekly price trend prediction, to evaluate the best result of all models, we keep all 29 features selected by the RFE algorithm. </w:t>
      </w:r>
    </w:p>
    <w:p w14:paraId="0C4DAEC7" w14:textId="77777777" w:rsidR="0015324B" w:rsidRDefault="0015324B">
      <w:pPr>
        <w:pStyle w:val="BodyText"/>
        <w:spacing w:line="480" w:lineRule="auto"/>
        <w:rPr>
          <w:rFonts w:ascii="Times New Roman" w:hAnsi="Times New Roman"/>
          <w:sz w:val="24"/>
          <w:szCs w:val="24"/>
        </w:rPr>
      </w:pPr>
    </w:p>
    <w:p w14:paraId="1B36BC5F" w14:textId="77777777" w:rsidR="0015324B" w:rsidRDefault="0015324B">
      <w:pPr>
        <w:pStyle w:val="BodyText"/>
        <w:spacing w:line="480" w:lineRule="auto"/>
        <w:rPr>
          <w:rFonts w:ascii="Times New Roman" w:hAnsi="Times New Roman"/>
          <w:sz w:val="24"/>
          <w:szCs w:val="24"/>
        </w:rPr>
      </w:pPr>
    </w:p>
    <w:p w14:paraId="1DE54535" w14:textId="77777777" w:rsidR="0015324B" w:rsidRDefault="0015324B">
      <w:pPr>
        <w:pStyle w:val="BodyText"/>
        <w:spacing w:line="480" w:lineRule="auto"/>
        <w:rPr>
          <w:rFonts w:ascii="Times New Roman" w:hAnsi="Times New Roman"/>
          <w:sz w:val="24"/>
          <w:szCs w:val="24"/>
        </w:rPr>
      </w:pPr>
    </w:p>
    <w:p w14:paraId="7F9CBAAC"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1EB49EC7" wp14:editId="123C0BC4">
            <wp:extent cx="5763260" cy="3303270"/>
            <wp:effectExtent l="0" t="0" r="0" b="0"/>
            <wp:docPr id="30" name="Image11" descr="figure 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figure 9">
                      <a:hlinkClick r:id="rId26"/>
                    </pic:cNvPr>
                    <pic:cNvPicPr>
                      <a:picLocks noChangeAspect="1" noChangeArrowheads="1"/>
                    </pic:cNvPicPr>
                  </pic:nvPicPr>
                  <pic:blipFill>
                    <a:blip r:embed="rId27"/>
                    <a:stretch>
                      <a:fillRect/>
                    </a:stretch>
                  </pic:blipFill>
                  <pic:spPr bwMode="auto">
                    <a:xfrm>
                      <a:off x="0" y="0"/>
                      <a:ext cx="5763260" cy="3303270"/>
                    </a:xfrm>
                    <a:prstGeom prst="rect">
                      <a:avLst/>
                    </a:prstGeom>
                  </pic:spPr>
                </pic:pic>
              </a:graphicData>
            </a:graphic>
          </wp:inline>
        </w:drawing>
      </w:r>
    </w:p>
    <w:p w14:paraId="3AB25012"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Model prediction comparison—confusion matrices</w:t>
      </w:r>
    </w:p>
    <w:p w14:paraId="65B6987B"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29048DA3"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249C1F05" wp14:editId="145EBADE">
            <wp:extent cx="6543675" cy="4191000"/>
            <wp:effectExtent l="0" t="0" r="0" b="0"/>
            <wp:docPr id="31" name="Image12" descr="figure 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figure 10">
                      <a:hlinkClick r:id="rId28"/>
                    </pic:cNvPr>
                    <pic:cNvPicPr>
                      <a:picLocks noChangeAspect="1" noChangeArrowheads="1"/>
                    </pic:cNvPicPr>
                  </pic:nvPicPr>
                  <pic:blipFill>
                    <a:blip r:embed="rId29"/>
                    <a:stretch>
                      <a:fillRect/>
                    </a:stretch>
                  </pic:blipFill>
                  <pic:spPr bwMode="auto">
                    <a:xfrm>
                      <a:off x="0" y="0"/>
                      <a:ext cx="6543675" cy="4191000"/>
                    </a:xfrm>
                    <a:prstGeom prst="rect">
                      <a:avLst/>
                    </a:prstGeom>
                  </pic:spPr>
                </pic:pic>
              </a:graphicData>
            </a:graphic>
          </wp:inline>
        </w:drawing>
      </w:r>
    </w:p>
    <w:p w14:paraId="2EBA6FB9"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415CC6F3" w14:textId="77777777" w:rsidR="0015324B" w:rsidRDefault="0015324B">
      <w:pPr>
        <w:pStyle w:val="BodyText"/>
        <w:spacing w:line="480" w:lineRule="auto"/>
        <w:rPr>
          <w:rFonts w:ascii="Times New Roman" w:hAnsi="Times New Roman"/>
          <w:sz w:val="24"/>
          <w:szCs w:val="24"/>
        </w:rPr>
      </w:pPr>
    </w:p>
    <w:p w14:paraId="1F4941B4"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586A5FAB" w14:textId="77777777" w:rsidR="0015324B" w:rsidRDefault="003B704E">
      <w:pPr>
        <w:pStyle w:val="BodyText"/>
        <w:spacing w:line="480" w:lineRule="auto"/>
        <w:rPr>
          <w:rFonts w:ascii="Times New Roman" w:hAnsi="Times New Roman"/>
          <w:sz w:val="24"/>
          <w:szCs w:val="24"/>
        </w:rPr>
      </w:pPr>
      <w:r>
        <w:rPr>
          <w:rFonts w:ascii="Times New Roman" w:hAnsi="Times New Roman"/>
          <w:noProof/>
          <w:sz w:val="24"/>
          <w:szCs w:val="24"/>
        </w:rPr>
        <w:drawing>
          <wp:inline distT="0" distB="0" distL="0" distR="0" wp14:anchorId="11338508" wp14:editId="00834818">
            <wp:extent cx="6543675" cy="3219450"/>
            <wp:effectExtent l="0" t="0" r="0" b="0"/>
            <wp:docPr id="32" name="Image13" descr="fig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figure 11">
                      <a:hlinkClick r:id="rId30"/>
                    </pic:cNvPr>
                    <pic:cNvPicPr>
                      <a:picLocks noChangeAspect="1" noChangeArrowheads="1"/>
                    </pic:cNvPicPr>
                  </pic:nvPicPr>
                  <pic:blipFill>
                    <a:blip r:embed="rId31"/>
                    <a:stretch>
                      <a:fillRect/>
                    </a:stretch>
                  </pic:blipFill>
                  <pic:spPr bwMode="auto">
                    <a:xfrm>
                      <a:off x="0" y="0"/>
                      <a:ext cx="6543675" cy="3219450"/>
                    </a:xfrm>
                    <a:prstGeom prst="rect">
                      <a:avLst/>
                    </a:prstGeom>
                  </pic:spPr>
                </pic:pic>
              </a:graphicData>
            </a:graphic>
          </wp:inline>
        </w:drawing>
      </w:r>
    </w:p>
    <w:p w14:paraId="03E515B1" w14:textId="77777777" w:rsidR="0015324B" w:rsidRDefault="0015324B">
      <w:pPr>
        <w:sectPr w:rsidR="0015324B">
          <w:type w:val="continuous"/>
          <w:pgSz w:w="12240" w:h="15840"/>
          <w:pgMar w:top="1440" w:right="1440" w:bottom="1440" w:left="1440" w:header="720" w:footer="0" w:gutter="0"/>
          <w:cols w:space="720"/>
          <w:formProt w:val="0"/>
          <w:docGrid w:linePitch="360" w:charSpace="4096"/>
        </w:sectPr>
      </w:pPr>
    </w:p>
    <w:p w14:paraId="067DD05E" w14:textId="77777777" w:rsidR="0015324B" w:rsidRDefault="0015324B">
      <w:pPr>
        <w:spacing w:line="480" w:lineRule="auto"/>
        <w:rPr>
          <w:rFonts w:ascii="Times New Roman" w:hAnsi="Times New Roman"/>
          <w:sz w:val="24"/>
          <w:szCs w:val="24"/>
        </w:rPr>
      </w:pPr>
    </w:p>
    <w:p w14:paraId="23AF47F1" w14:textId="77777777" w:rsidR="0015324B" w:rsidRDefault="003B704E">
      <w:pPr>
        <w:pStyle w:val="Heading3"/>
        <w:spacing w:line="480" w:lineRule="auto"/>
        <w:jc w:val="center"/>
        <w:rPr>
          <w:rFonts w:ascii="Times New Roman" w:hAnsi="Times New Roman"/>
          <w:sz w:val="24"/>
          <w:szCs w:val="24"/>
        </w:rPr>
      </w:pPr>
      <w:r>
        <w:rPr>
          <w:rFonts w:ascii="Times New Roman" w:hAnsi="Times New Roman"/>
          <w:sz w:val="24"/>
          <w:szCs w:val="24"/>
        </w:rPr>
        <w:t>Preliminary Results</w:t>
      </w:r>
    </w:p>
    <w:p w14:paraId="1667BF52" w14:textId="77777777" w:rsidR="0015324B" w:rsidRDefault="003B704E">
      <w:pPr>
        <w:pStyle w:val="BodyText"/>
        <w:spacing w:line="480" w:lineRule="auto"/>
        <w:rPr>
          <w:rFonts w:ascii="Times New Roman" w:hAnsi="Times New Roman"/>
          <w:sz w:val="24"/>
          <w:szCs w:val="24"/>
        </w:rPr>
      </w:pPr>
      <w:r>
        <w:rPr>
          <w:rFonts w:ascii="Times New Roman" w:hAnsi="Times New Roman"/>
          <w:sz w:val="24"/>
          <w:szCs w:val="24"/>
        </w:rPr>
        <w:t>Preliminary results indicate promising performance, with the proposed LSTM model achieving a binary accuracy of 93.25% in predicting bi-weekly price trends. The inclusion of PCA in the pre-processing stage has significantly improved the training efficiency of the LSTM model by 36.8%.</w:t>
      </w:r>
    </w:p>
    <w:p w14:paraId="25236D4E" w14:textId="77777777" w:rsidR="0015324B" w:rsidRDefault="003B704E">
      <w:pPr>
        <w:pStyle w:val="Heading3"/>
        <w:spacing w:line="480" w:lineRule="auto"/>
        <w:rPr>
          <w:rFonts w:ascii="Times New Roman" w:hAnsi="Times New Roman"/>
          <w:sz w:val="24"/>
          <w:szCs w:val="24"/>
        </w:rPr>
      </w:pPr>
      <w:r>
        <w:rPr>
          <w:rFonts w:ascii="Times New Roman" w:hAnsi="Times New Roman"/>
          <w:sz w:val="24"/>
          <w:szCs w:val="24"/>
        </w:rPr>
        <w:t>Project Management</w:t>
      </w:r>
    </w:p>
    <w:p w14:paraId="5B250BDF" w14:textId="77777777" w:rsidR="0015324B" w:rsidRDefault="003B704E">
      <w:pPr>
        <w:pStyle w:val="Heading4"/>
        <w:spacing w:line="480" w:lineRule="auto"/>
        <w:rPr>
          <w:rFonts w:ascii="Times New Roman" w:hAnsi="Times New Roman"/>
        </w:rPr>
      </w:pPr>
      <w:r>
        <w:rPr>
          <w:rFonts w:ascii="Times New Roman" w:hAnsi="Times New Roman"/>
        </w:rPr>
        <w:t>Implementation Status Report</w:t>
      </w:r>
    </w:p>
    <w:p w14:paraId="424726F4" w14:textId="77777777" w:rsidR="00DB0C6A" w:rsidRPr="00BC028F" w:rsidRDefault="00DB0C6A" w:rsidP="00DB0C6A">
      <w:pPr>
        <w:pStyle w:val="BodyText"/>
      </w:pPr>
    </w:p>
    <w:p w14:paraId="3EAE3F60" w14:textId="77777777" w:rsidR="00DB0C6A" w:rsidRDefault="00DB0C6A" w:rsidP="00DB0C6A">
      <w:pPr>
        <w:pStyle w:val="Heading3"/>
        <w:spacing w:line="480" w:lineRule="auto"/>
        <w:rPr>
          <w:rFonts w:ascii="Times New Roman" w:hAnsi="Times New Roman"/>
          <w:sz w:val="24"/>
          <w:szCs w:val="24"/>
        </w:rPr>
      </w:pPr>
      <w:r>
        <w:rPr>
          <w:rFonts w:ascii="Times New Roman" w:hAnsi="Times New Roman"/>
          <w:sz w:val="24"/>
          <w:szCs w:val="24"/>
        </w:rPr>
        <w:t>Project Management</w:t>
      </w:r>
    </w:p>
    <w:p w14:paraId="3DC20C75" w14:textId="77777777" w:rsidR="00DB0C6A" w:rsidRDefault="00DB0C6A" w:rsidP="00DB0C6A">
      <w:pPr>
        <w:pStyle w:val="Heading4"/>
        <w:spacing w:line="480" w:lineRule="auto"/>
        <w:rPr>
          <w:rFonts w:ascii="Times New Roman" w:hAnsi="Times New Roman"/>
        </w:rPr>
      </w:pPr>
      <w:r>
        <w:rPr>
          <w:rFonts w:ascii="Times New Roman" w:hAnsi="Times New Roman"/>
        </w:rPr>
        <w:t>Implementation Status Report</w:t>
      </w:r>
    </w:p>
    <w:p w14:paraId="5864C263" w14:textId="77777777" w:rsidR="00DB0C6A" w:rsidRDefault="00DB0C6A" w:rsidP="00DB0C6A">
      <w:pPr>
        <w:pStyle w:val="BodyText"/>
        <w:spacing w:line="480" w:lineRule="auto"/>
      </w:pPr>
      <w:r>
        <w:rPr>
          <w:rStyle w:val="Strong"/>
          <w:rFonts w:ascii="Times New Roman" w:hAnsi="Times New Roman"/>
          <w:sz w:val="24"/>
          <w:szCs w:val="24"/>
        </w:rPr>
        <w:t>Work Completed:</w:t>
      </w:r>
    </w:p>
    <w:p w14:paraId="2C8240A9" w14:textId="77777777" w:rsidR="00DB0C6A" w:rsidRPr="00104F13" w:rsidRDefault="00DB0C6A" w:rsidP="00DB0C6A">
      <w:pPr>
        <w:pStyle w:val="BodyText"/>
        <w:numPr>
          <w:ilvl w:val="1"/>
          <w:numId w:val="4"/>
        </w:numPr>
        <w:tabs>
          <w:tab w:val="left" w:pos="0"/>
        </w:tabs>
        <w:spacing w:line="480" w:lineRule="auto"/>
        <w:rPr>
          <w:rStyle w:val="Strong"/>
          <w:b w:val="0"/>
          <w:bCs w:val="0"/>
        </w:rPr>
      </w:pPr>
      <w:r>
        <w:rPr>
          <w:rStyle w:val="Strong"/>
          <w:rFonts w:ascii="Times New Roman" w:hAnsi="Times New Roman"/>
          <w:b w:val="0"/>
          <w:bCs w:val="0"/>
          <w:sz w:val="24"/>
          <w:szCs w:val="24"/>
        </w:rPr>
        <w:t xml:space="preserve">P </w:t>
      </w:r>
      <w:r w:rsidRPr="00104F13">
        <w:rPr>
          <w:rStyle w:val="Strong"/>
          <w:rFonts w:ascii="Times New Roman" w:hAnsi="Times New Roman"/>
          <w:b w:val="0"/>
          <w:bCs w:val="0"/>
          <w:sz w:val="24"/>
          <w:szCs w:val="24"/>
        </w:rPr>
        <w:t>Anvesh Reddy</w:t>
      </w:r>
    </w:p>
    <w:p w14:paraId="1BF74E11" w14:textId="77777777" w:rsidR="00DB0C6A" w:rsidRPr="00104F13" w:rsidRDefault="00DB0C6A" w:rsidP="00DB0C6A">
      <w:pPr>
        <w:pStyle w:val="BodyText"/>
        <w:numPr>
          <w:ilvl w:val="2"/>
          <w:numId w:val="4"/>
        </w:numPr>
        <w:tabs>
          <w:tab w:val="left" w:pos="0"/>
        </w:tabs>
        <w:spacing w:line="480" w:lineRule="auto"/>
        <w:rPr>
          <w:rStyle w:val="Strong"/>
          <w:b w:val="0"/>
          <w:bCs w:val="0"/>
        </w:rPr>
      </w:pPr>
      <w:r w:rsidRPr="00104F13">
        <w:rPr>
          <w:rStyle w:val="Strong"/>
          <w:rFonts w:ascii="Times New Roman" w:hAnsi="Times New Roman"/>
          <w:b w:val="0"/>
          <w:bCs w:val="0"/>
          <w:sz w:val="24"/>
          <w:szCs w:val="24"/>
        </w:rPr>
        <w:t xml:space="preserve">Worked on Data </w:t>
      </w:r>
      <w:proofErr w:type="gramStart"/>
      <w:r w:rsidRPr="00104F13">
        <w:rPr>
          <w:rStyle w:val="Strong"/>
          <w:rFonts w:ascii="Times New Roman" w:hAnsi="Times New Roman"/>
          <w:b w:val="0"/>
          <w:bCs w:val="0"/>
          <w:sz w:val="24"/>
          <w:szCs w:val="24"/>
        </w:rPr>
        <w:t>Preprocessing ,</w:t>
      </w:r>
      <w:proofErr w:type="gramEnd"/>
      <w:r w:rsidRPr="00104F13">
        <w:rPr>
          <w:rStyle w:val="Strong"/>
          <w:rFonts w:ascii="Times New Roman" w:hAnsi="Times New Roman"/>
          <w:b w:val="0"/>
          <w:bCs w:val="0"/>
          <w:sz w:val="24"/>
          <w:szCs w:val="24"/>
        </w:rPr>
        <w:t xml:space="preserve"> linear regression, decision trees</w:t>
      </w:r>
    </w:p>
    <w:p w14:paraId="797A9E44" w14:textId="77777777" w:rsidR="00DB0C6A" w:rsidRPr="00104F13" w:rsidRDefault="00DB0C6A" w:rsidP="00DB0C6A">
      <w:pPr>
        <w:ind w:left="426"/>
        <w:jc w:val="center"/>
        <w:rPr>
          <w:b/>
          <w:bCs/>
        </w:rPr>
      </w:pPr>
      <w:r w:rsidRPr="00104F13">
        <w:rPr>
          <w:b/>
          <w:bCs/>
        </w:rPr>
        <w:t>UL Linear Regression MSE: 0.11529696942279467</w:t>
      </w:r>
    </w:p>
    <w:p w14:paraId="70168A77" w14:textId="77777777" w:rsidR="00DB0C6A" w:rsidRDefault="00DB0C6A" w:rsidP="00DB0C6A">
      <w:pPr>
        <w:ind w:left="426"/>
        <w:jc w:val="center"/>
        <w:rPr>
          <w:b/>
          <w:bCs/>
        </w:rPr>
      </w:pPr>
      <w:r w:rsidRPr="00104F13">
        <w:rPr>
          <w:b/>
          <w:bCs/>
        </w:rPr>
        <w:t>UL Decision Tree MSE: 0.24512012062775299</w:t>
      </w:r>
    </w:p>
    <w:p w14:paraId="2BCAE97F" w14:textId="77777777" w:rsidR="00DB0C6A" w:rsidRPr="00104F13" w:rsidRDefault="00DB0C6A" w:rsidP="00DB0C6A">
      <w:pPr>
        <w:ind w:left="426"/>
        <w:jc w:val="center"/>
        <w:rPr>
          <w:b/>
          <w:bCs/>
        </w:rPr>
      </w:pPr>
      <w:r>
        <w:rPr>
          <w:noProof/>
        </w:rPr>
        <w:drawing>
          <wp:inline distT="0" distB="0" distL="0" distR="0" wp14:anchorId="7B0B253B" wp14:editId="75A04842">
            <wp:extent cx="4061460" cy="2209070"/>
            <wp:effectExtent l="0" t="0" r="0" b="0"/>
            <wp:docPr id="176113325"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3325" name="Picture 4" descr="A graph of different colored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0795" cy="2214147"/>
                    </a:xfrm>
                    <a:prstGeom prst="rect">
                      <a:avLst/>
                    </a:prstGeom>
                    <a:noFill/>
                    <a:ln>
                      <a:noFill/>
                    </a:ln>
                  </pic:spPr>
                </pic:pic>
              </a:graphicData>
            </a:graphic>
          </wp:inline>
        </w:drawing>
      </w:r>
    </w:p>
    <w:p w14:paraId="226C8721" w14:textId="77777777" w:rsidR="00DB0C6A" w:rsidRPr="00BF4F23" w:rsidRDefault="00DB0C6A" w:rsidP="00DB0C6A">
      <w:pPr>
        <w:pStyle w:val="BodyText"/>
        <w:tabs>
          <w:tab w:val="left" w:pos="0"/>
        </w:tabs>
        <w:spacing w:line="480" w:lineRule="auto"/>
        <w:ind w:left="2127"/>
        <w:rPr>
          <w:rStyle w:val="Strong"/>
          <w:b w:val="0"/>
          <w:bCs w:val="0"/>
        </w:rPr>
      </w:pPr>
    </w:p>
    <w:p w14:paraId="0FA8798C" w14:textId="77777777" w:rsidR="00425F0A" w:rsidRDefault="00425F0A" w:rsidP="00425F0A">
      <w:pPr>
        <w:pStyle w:val="BodyText"/>
        <w:numPr>
          <w:ilvl w:val="2"/>
          <w:numId w:val="4"/>
        </w:numPr>
        <w:tabs>
          <w:tab w:val="left" w:pos="0"/>
        </w:tabs>
        <w:spacing w:line="480" w:lineRule="auto"/>
      </w:pPr>
      <w:r w:rsidRPr="00425F0A">
        <w:t xml:space="preserve">  Majed Alhazmi                                </w:t>
      </w:r>
    </w:p>
    <w:p w14:paraId="6FC3ECF1" w14:textId="5932DF2C" w:rsidR="00DB0C6A" w:rsidRDefault="00DB0C6A" w:rsidP="00425F0A">
      <w:pPr>
        <w:pStyle w:val="BodyText"/>
        <w:numPr>
          <w:ilvl w:val="1"/>
          <w:numId w:val="4"/>
        </w:numPr>
        <w:tabs>
          <w:tab w:val="left" w:pos="0"/>
        </w:tabs>
        <w:spacing w:line="480" w:lineRule="auto"/>
      </w:pPr>
      <w:r>
        <w:t>Worked on training testing evaluation of Randon forest, support vector machines, ridge regression, lasso regression, KNN model.</w:t>
      </w:r>
    </w:p>
    <w:p w14:paraId="4A65CEE3" w14:textId="77777777" w:rsidR="00DB0C6A" w:rsidRPr="00BF4F23" w:rsidRDefault="00DB0C6A" w:rsidP="00DB0C6A">
      <w:pPr>
        <w:ind w:left="426"/>
        <w:jc w:val="center"/>
        <w:rPr>
          <w:b/>
          <w:bCs/>
        </w:rPr>
      </w:pPr>
      <w:r w:rsidRPr="00BF4F23">
        <w:rPr>
          <w:b/>
          <w:bCs/>
        </w:rPr>
        <w:t>Random Forest MSE: 0.15116601479747122</w:t>
      </w:r>
    </w:p>
    <w:p w14:paraId="3EBEC5B0" w14:textId="77777777" w:rsidR="00DB0C6A" w:rsidRPr="00BF4F23" w:rsidRDefault="00DB0C6A" w:rsidP="00DB0C6A">
      <w:pPr>
        <w:ind w:left="426"/>
        <w:jc w:val="center"/>
        <w:rPr>
          <w:b/>
          <w:bCs/>
        </w:rPr>
      </w:pPr>
      <w:r w:rsidRPr="00BF4F23">
        <w:rPr>
          <w:b/>
          <w:bCs/>
        </w:rPr>
        <w:t>SVM MSE: 262.1829331986679</w:t>
      </w:r>
    </w:p>
    <w:p w14:paraId="37B2C801" w14:textId="77777777" w:rsidR="00DB0C6A" w:rsidRPr="00BF4F23" w:rsidRDefault="00DB0C6A" w:rsidP="00DB0C6A">
      <w:pPr>
        <w:ind w:left="426"/>
        <w:jc w:val="center"/>
        <w:rPr>
          <w:b/>
          <w:bCs/>
        </w:rPr>
      </w:pPr>
      <w:r w:rsidRPr="00BF4F23">
        <w:rPr>
          <w:b/>
          <w:bCs/>
        </w:rPr>
        <w:t>Ridge Regression MSE: 0.11522150167826271</w:t>
      </w:r>
    </w:p>
    <w:p w14:paraId="60AFAAC0" w14:textId="77777777" w:rsidR="00DB0C6A" w:rsidRPr="00BF4F23" w:rsidRDefault="00DB0C6A" w:rsidP="00DB0C6A">
      <w:pPr>
        <w:ind w:left="426"/>
        <w:jc w:val="center"/>
        <w:rPr>
          <w:b/>
          <w:bCs/>
        </w:rPr>
      </w:pPr>
      <w:r w:rsidRPr="00BF4F23">
        <w:rPr>
          <w:b/>
          <w:bCs/>
        </w:rPr>
        <w:t>Lasso Regression MSE: 0.14559704109246294</w:t>
      </w:r>
    </w:p>
    <w:p w14:paraId="4E36602A" w14:textId="77777777" w:rsidR="00DB0C6A" w:rsidRPr="00BF4F23" w:rsidRDefault="00DB0C6A" w:rsidP="00DB0C6A">
      <w:pPr>
        <w:ind w:left="426"/>
        <w:jc w:val="center"/>
        <w:rPr>
          <w:b/>
          <w:bCs/>
        </w:rPr>
      </w:pPr>
      <w:r w:rsidRPr="00BF4F23">
        <w:rPr>
          <w:b/>
          <w:bCs/>
        </w:rPr>
        <w:t>k-NN MSE: 309.26966924654744</w:t>
      </w:r>
    </w:p>
    <w:p w14:paraId="171411FD" w14:textId="77777777" w:rsidR="00DB0C6A" w:rsidRDefault="00DB0C6A" w:rsidP="00DB0C6A">
      <w:pPr>
        <w:pStyle w:val="BodyText"/>
        <w:numPr>
          <w:ilvl w:val="1"/>
          <w:numId w:val="4"/>
        </w:numPr>
        <w:tabs>
          <w:tab w:val="left" w:pos="0"/>
        </w:tabs>
        <w:spacing w:line="480" w:lineRule="auto"/>
      </w:pPr>
      <w:r>
        <w:t>Divya Anusha Chandrupatla</w:t>
      </w:r>
    </w:p>
    <w:p w14:paraId="7802CB82" w14:textId="77777777" w:rsidR="00DB0C6A" w:rsidRDefault="00DB0C6A" w:rsidP="00DB0C6A">
      <w:pPr>
        <w:pStyle w:val="BodyText"/>
        <w:numPr>
          <w:ilvl w:val="2"/>
          <w:numId w:val="4"/>
        </w:numPr>
        <w:tabs>
          <w:tab w:val="left" w:pos="0"/>
        </w:tabs>
        <w:spacing w:line="480" w:lineRule="auto"/>
      </w:pPr>
      <w:r>
        <w:t>Worked on Regression analysis, LSTM and Gradient Boosting</w:t>
      </w:r>
    </w:p>
    <w:p w14:paraId="1E4627B3" w14:textId="77777777" w:rsidR="00DB0C6A" w:rsidRDefault="00DB0C6A" w:rsidP="00DB0C6A">
      <w:pPr>
        <w:pStyle w:val="BodyText"/>
        <w:tabs>
          <w:tab w:val="left" w:pos="0"/>
        </w:tabs>
        <w:spacing w:line="480" w:lineRule="auto"/>
        <w:ind w:left="2127"/>
      </w:pPr>
      <w:r>
        <w:rPr>
          <w:noProof/>
        </w:rPr>
        <w:drawing>
          <wp:inline distT="0" distB="0" distL="0" distR="0" wp14:anchorId="210107AF" wp14:editId="3F909A38">
            <wp:extent cx="3739926" cy="2405380"/>
            <wp:effectExtent l="0" t="0" r="0" b="0"/>
            <wp:docPr id="1824522167" name="Picture 1" descr="A graph of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22167" name="Picture 1" descr="A graph of red and blue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501" cy="2408965"/>
                    </a:xfrm>
                    <a:prstGeom prst="rect">
                      <a:avLst/>
                    </a:prstGeom>
                    <a:noFill/>
                    <a:ln>
                      <a:noFill/>
                    </a:ln>
                  </pic:spPr>
                </pic:pic>
              </a:graphicData>
            </a:graphic>
          </wp:inline>
        </w:drawing>
      </w:r>
    </w:p>
    <w:p w14:paraId="046DC00B" w14:textId="77777777" w:rsidR="00DB0C6A" w:rsidRDefault="00DB0C6A" w:rsidP="00DB0C6A">
      <w:pPr>
        <w:pStyle w:val="BodyText"/>
        <w:tabs>
          <w:tab w:val="left" w:pos="0"/>
        </w:tabs>
        <w:spacing w:line="480" w:lineRule="auto"/>
        <w:ind w:left="2127"/>
      </w:pPr>
      <w:r>
        <w:rPr>
          <w:noProof/>
        </w:rPr>
        <w:drawing>
          <wp:inline distT="0" distB="0" distL="0" distR="0" wp14:anchorId="2979216C" wp14:editId="2704063A">
            <wp:extent cx="3692536" cy="2374900"/>
            <wp:effectExtent l="0" t="0" r="0" b="0"/>
            <wp:docPr id="1440809020" name="Picture 2"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09020" name="Picture 2" descr="A graph of blue and orange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0632" cy="2380107"/>
                    </a:xfrm>
                    <a:prstGeom prst="rect">
                      <a:avLst/>
                    </a:prstGeom>
                    <a:noFill/>
                    <a:ln>
                      <a:noFill/>
                    </a:ln>
                  </pic:spPr>
                </pic:pic>
              </a:graphicData>
            </a:graphic>
          </wp:inline>
        </w:drawing>
      </w:r>
    </w:p>
    <w:p w14:paraId="016D1A73" w14:textId="77777777" w:rsidR="00DB0C6A" w:rsidRDefault="00DB0C6A" w:rsidP="00DB0C6A">
      <w:pPr>
        <w:pStyle w:val="BodyText"/>
        <w:tabs>
          <w:tab w:val="left" w:pos="0"/>
        </w:tabs>
        <w:spacing w:line="480" w:lineRule="auto"/>
        <w:ind w:left="2127"/>
      </w:pPr>
      <w:r>
        <w:rPr>
          <w:noProof/>
        </w:rPr>
        <w:drawing>
          <wp:inline distT="0" distB="0" distL="0" distR="0" wp14:anchorId="606F9850" wp14:editId="34332C93">
            <wp:extent cx="3405414" cy="1386840"/>
            <wp:effectExtent l="0" t="0" r="0" b="0"/>
            <wp:docPr id="418387815" name="Picture 3" descr="A graph of 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7815" name="Picture 3" descr="A graph of a graph with numbers and a lin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5414" cy="1386840"/>
                    </a:xfrm>
                    <a:prstGeom prst="rect">
                      <a:avLst/>
                    </a:prstGeom>
                    <a:noFill/>
                    <a:ln>
                      <a:noFill/>
                    </a:ln>
                  </pic:spPr>
                </pic:pic>
              </a:graphicData>
            </a:graphic>
          </wp:inline>
        </w:drawing>
      </w:r>
    </w:p>
    <w:p w14:paraId="519C66F2" w14:textId="77777777" w:rsidR="00DB0C6A" w:rsidRDefault="00DB0C6A" w:rsidP="00DB0C6A">
      <w:pPr>
        <w:pStyle w:val="BodyText"/>
        <w:tabs>
          <w:tab w:val="left" w:pos="0"/>
        </w:tabs>
        <w:spacing w:line="480" w:lineRule="auto"/>
        <w:ind w:left="2127"/>
      </w:pPr>
    </w:p>
    <w:p w14:paraId="78264274" w14:textId="77777777" w:rsidR="00DB0C6A" w:rsidRDefault="00DB0C6A" w:rsidP="00DB0C6A">
      <w:pPr>
        <w:pStyle w:val="BodyText"/>
        <w:numPr>
          <w:ilvl w:val="0"/>
          <w:numId w:val="5"/>
        </w:numPr>
        <w:tabs>
          <w:tab w:val="left" w:pos="0"/>
        </w:tabs>
        <w:spacing w:line="480" w:lineRule="auto"/>
      </w:pPr>
      <w:r>
        <w:t xml:space="preserve">Vaka Raja </w:t>
      </w:r>
      <w:proofErr w:type="spellStart"/>
      <w:r>
        <w:t>vinay</w:t>
      </w:r>
      <w:proofErr w:type="spellEnd"/>
      <w:r>
        <w:t xml:space="preserve"> </w:t>
      </w:r>
      <w:proofErr w:type="spellStart"/>
      <w:r>
        <w:t>kumar</w:t>
      </w:r>
      <w:proofErr w:type="spellEnd"/>
    </w:p>
    <w:p w14:paraId="6ED06110" w14:textId="77777777" w:rsidR="00DB0C6A" w:rsidRPr="00104F13" w:rsidRDefault="00DB0C6A" w:rsidP="00DB0C6A">
      <w:pPr>
        <w:pStyle w:val="BodyText"/>
        <w:numPr>
          <w:ilvl w:val="1"/>
          <w:numId w:val="5"/>
        </w:numPr>
        <w:tabs>
          <w:tab w:val="left" w:pos="0"/>
        </w:tabs>
        <w:spacing w:line="480" w:lineRule="auto"/>
        <w:rPr>
          <w:b/>
          <w:bCs/>
        </w:rPr>
      </w:pPr>
      <w:r w:rsidRPr="00104F13">
        <w:rPr>
          <w:b/>
          <w:bCs/>
        </w:rPr>
        <w:t xml:space="preserve">Worked on RFE and plotted </w:t>
      </w:r>
      <w:proofErr w:type="gramStart"/>
      <w:r w:rsidRPr="00104F13">
        <w:rPr>
          <w:b/>
          <w:bCs/>
        </w:rPr>
        <w:t>results</w:t>
      </w:r>
      <w:proofErr w:type="gramEnd"/>
    </w:p>
    <w:p w14:paraId="4B2885A4" w14:textId="77777777" w:rsidR="00DB0C6A" w:rsidRDefault="00DB0C6A" w:rsidP="00DB0C6A">
      <w:pPr>
        <w:pStyle w:val="BodyText"/>
        <w:numPr>
          <w:ilvl w:val="1"/>
          <w:numId w:val="5"/>
        </w:numPr>
        <w:tabs>
          <w:tab w:val="left" w:pos="0"/>
        </w:tabs>
        <w:spacing w:line="480" w:lineRule="auto"/>
      </w:pPr>
      <w:r>
        <w:rPr>
          <w:rFonts w:ascii="Times New Roman" w:hAnsi="Times New Roman"/>
          <w:noProof/>
          <w:sz w:val="24"/>
          <w:szCs w:val="24"/>
        </w:rPr>
        <w:drawing>
          <wp:inline distT="0" distB="0" distL="0" distR="0" wp14:anchorId="2A41D261" wp14:editId="3A3097F3">
            <wp:extent cx="3886200" cy="2477453"/>
            <wp:effectExtent l="0" t="0" r="0" b="0"/>
            <wp:docPr id="2081436231" name="Picture 2081436231" descr="figure 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figure 4">
                      <a:hlinkClick r:id="rId16"/>
                    </pic:cNvPr>
                    <pic:cNvPicPr>
                      <a:picLocks noChangeAspect="1" noChangeArrowheads="1"/>
                    </pic:cNvPicPr>
                  </pic:nvPicPr>
                  <pic:blipFill>
                    <a:blip r:embed="rId17"/>
                    <a:stretch>
                      <a:fillRect/>
                    </a:stretch>
                  </pic:blipFill>
                  <pic:spPr bwMode="auto">
                    <a:xfrm>
                      <a:off x="0" y="0"/>
                      <a:ext cx="3892549" cy="2481501"/>
                    </a:xfrm>
                    <a:prstGeom prst="rect">
                      <a:avLst/>
                    </a:prstGeom>
                  </pic:spPr>
                </pic:pic>
              </a:graphicData>
            </a:graphic>
          </wp:inline>
        </w:drawing>
      </w:r>
    </w:p>
    <w:p w14:paraId="6C9BD4E5" w14:textId="77777777" w:rsidR="00DB0C6A" w:rsidRDefault="00DB0C6A" w:rsidP="00DB0C6A">
      <w:pPr>
        <w:pStyle w:val="BodyText"/>
        <w:tabs>
          <w:tab w:val="left" w:pos="0"/>
        </w:tabs>
        <w:spacing w:line="480" w:lineRule="auto"/>
        <w:ind w:left="2127"/>
      </w:pPr>
    </w:p>
    <w:p w14:paraId="314339BF" w14:textId="77777777" w:rsidR="00DB0C6A" w:rsidRPr="00104F13" w:rsidRDefault="00DB0C6A" w:rsidP="00DB0C6A">
      <w:pPr>
        <w:pStyle w:val="BodyText"/>
        <w:numPr>
          <w:ilvl w:val="0"/>
          <w:numId w:val="4"/>
        </w:numPr>
        <w:tabs>
          <w:tab w:val="clear" w:pos="709"/>
          <w:tab w:val="left" w:pos="0"/>
        </w:tabs>
        <w:spacing w:line="480" w:lineRule="auto"/>
      </w:pPr>
      <w:r>
        <w:rPr>
          <w:rStyle w:val="Strong"/>
          <w:rFonts w:ascii="Times New Roman" w:hAnsi="Times New Roman"/>
          <w:sz w:val="24"/>
          <w:szCs w:val="24"/>
        </w:rPr>
        <w:t>Contributions (Members/Percentage):</w:t>
      </w:r>
      <w:r>
        <w:rPr>
          <w:rFonts w:ascii="Times New Roman" w:hAnsi="Times New Roman"/>
          <w:sz w:val="24"/>
          <w:szCs w:val="24"/>
        </w:rPr>
        <w:t xml:space="preserve"> Shared responsibilities evenly.</w:t>
      </w:r>
    </w:p>
    <w:p w14:paraId="65F029A1" w14:textId="77777777" w:rsidR="0015324B" w:rsidRDefault="003B704E">
      <w:pPr>
        <w:pStyle w:val="BodyText"/>
        <w:spacing w:line="480" w:lineRule="auto"/>
      </w:pPr>
      <w:r>
        <w:rPr>
          <w:rStyle w:val="Strong"/>
          <w:rFonts w:ascii="Times New Roman" w:hAnsi="Times New Roman"/>
          <w:sz w:val="24"/>
          <w:szCs w:val="24"/>
        </w:rPr>
        <w:t>Work to Be Completed:</w:t>
      </w:r>
    </w:p>
    <w:p w14:paraId="497A017F" w14:textId="77777777" w:rsidR="0015324B" w:rsidRDefault="003B704E">
      <w:pPr>
        <w:pStyle w:val="BodyText"/>
        <w:numPr>
          <w:ilvl w:val="0"/>
          <w:numId w:val="2"/>
        </w:numPr>
        <w:tabs>
          <w:tab w:val="clear" w:pos="709"/>
          <w:tab w:val="left" w:pos="0"/>
        </w:tabs>
        <w:spacing w:line="480" w:lineRule="auto"/>
      </w:pPr>
      <w:r>
        <w:rPr>
          <w:rStyle w:val="Strong"/>
          <w:rFonts w:ascii="Times New Roman" w:hAnsi="Times New Roman"/>
          <w:sz w:val="24"/>
          <w:szCs w:val="24"/>
        </w:rPr>
        <w:t>Description:</w:t>
      </w:r>
      <w:r>
        <w:rPr>
          <w:rFonts w:ascii="Times New Roman" w:hAnsi="Times New Roman"/>
          <w:sz w:val="24"/>
          <w:szCs w:val="24"/>
        </w:rPr>
        <w:t xml:space="preserve"> Algorithm selection, training, and tool development.</w:t>
      </w:r>
    </w:p>
    <w:p w14:paraId="68983036" w14:textId="5B8DFABD" w:rsidR="0015324B" w:rsidRDefault="003B704E">
      <w:pPr>
        <w:pStyle w:val="BodyText"/>
        <w:numPr>
          <w:ilvl w:val="0"/>
          <w:numId w:val="2"/>
        </w:numPr>
        <w:tabs>
          <w:tab w:val="clear" w:pos="709"/>
          <w:tab w:val="left" w:pos="0"/>
        </w:tabs>
        <w:spacing w:line="480" w:lineRule="auto"/>
      </w:pPr>
      <w:r>
        <w:rPr>
          <w:rStyle w:val="Strong"/>
          <w:rFonts w:ascii="Times New Roman" w:hAnsi="Times New Roman"/>
          <w:sz w:val="24"/>
          <w:szCs w:val="24"/>
        </w:rPr>
        <w:t>Responsibility</w:t>
      </w:r>
      <w:r>
        <w:rPr>
          <w:rStyle w:val="Strong"/>
          <w:rFonts w:ascii="Times New Roman" w:hAnsi="Times New Roman"/>
          <w:sz w:val="24"/>
          <w:szCs w:val="24"/>
        </w:rPr>
        <w:t>:</w:t>
      </w:r>
      <w:r>
        <w:rPr>
          <w:rFonts w:ascii="Times New Roman" w:hAnsi="Times New Roman"/>
          <w:sz w:val="24"/>
          <w:szCs w:val="24"/>
        </w:rPr>
        <w:t xml:space="preserve"> </w:t>
      </w:r>
      <w:r w:rsidR="00DB0C6A">
        <w:rPr>
          <w:rFonts w:ascii="Times New Roman" w:hAnsi="Times New Roman"/>
          <w:sz w:val="24"/>
          <w:szCs w:val="24"/>
        </w:rPr>
        <w:t>We implement the critical ML algorithms and make analysis for best model</w:t>
      </w:r>
    </w:p>
    <w:p w14:paraId="2DCF4BEF" w14:textId="3CBAF5B3" w:rsidR="0015324B" w:rsidRPr="00084040" w:rsidRDefault="003B704E" w:rsidP="00084040">
      <w:pPr>
        <w:pStyle w:val="BodyText"/>
        <w:numPr>
          <w:ilvl w:val="0"/>
          <w:numId w:val="2"/>
        </w:numPr>
        <w:tabs>
          <w:tab w:val="clear" w:pos="709"/>
          <w:tab w:val="left" w:pos="0"/>
        </w:tabs>
        <w:spacing w:line="480" w:lineRule="auto"/>
      </w:pPr>
      <w:r>
        <w:rPr>
          <w:rStyle w:val="Strong"/>
          <w:rFonts w:ascii="Times New Roman" w:hAnsi="Times New Roman"/>
          <w:sz w:val="24"/>
          <w:szCs w:val="24"/>
        </w:rPr>
        <w:t>Issues/Concerns:</w:t>
      </w:r>
      <w:r>
        <w:rPr>
          <w:rFonts w:ascii="Times New Roman" w:hAnsi="Times New Roman"/>
          <w:sz w:val="24"/>
          <w:szCs w:val="24"/>
        </w:rPr>
        <w:t xml:space="preserve"> None reported.</w:t>
      </w:r>
    </w:p>
    <w:p w14:paraId="04A0E360" w14:textId="77777777" w:rsidR="0015324B" w:rsidRDefault="0015324B">
      <w:pPr>
        <w:spacing w:line="480" w:lineRule="auto"/>
        <w:rPr>
          <w:rFonts w:ascii="Times New Roman" w:hAnsi="Times New Roman"/>
          <w:sz w:val="24"/>
          <w:szCs w:val="24"/>
        </w:rPr>
      </w:pPr>
    </w:p>
    <w:p w14:paraId="2B3F7B4B" w14:textId="77777777" w:rsidR="0015324B" w:rsidRDefault="0015324B">
      <w:pPr>
        <w:spacing w:line="480" w:lineRule="auto"/>
        <w:rPr>
          <w:rFonts w:ascii="Times New Roman" w:hAnsi="Times New Roman"/>
          <w:sz w:val="24"/>
          <w:szCs w:val="24"/>
        </w:rPr>
      </w:pPr>
    </w:p>
    <w:p w14:paraId="3D69C689" w14:textId="77777777" w:rsidR="0015324B" w:rsidRDefault="0015324B">
      <w:pPr>
        <w:spacing w:line="480" w:lineRule="auto"/>
        <w:rPr>
          <w:rFonts w:ascii="Times New Roman" w:hAnsi="Times New Roman"/>
          <w:sz w:val="24"/>
          <w:szCs w:val="24"/>
        </w:rPr>
      </w:pPr>
    </w:p>
    <w:p w14:paraId="1DF24AE4" w14:textId="77777777" w:rsidR="0015324B" w:rsidRDefault="0015324B">
      <w:pPr>
        <w:spacing w:line="480" w:lineRule="auto"/>
        <w:rPr>
          <w:rFonts w:ascii="Times New Roman" w:hAnsi="Times New Roman"/>
          <w:sz w:val="24"/>
          <w:szCs w:val="24"/>
        </w:rPr>
      </w:pPr>
    </w:p>
    <w:p w14:paraId="732FCD7D" w14:textId="77777777" w:rsidR="0015324B" w:rsidRDefault="0015324B">
      <w:pPr>
        <w:spacing w:line="480" w:lineRule="auto"/>
        <w:rPr>
          <w:rFonts w:ascii="Times New Roman" w:hAnsi="Times New Roman"/>
          <w:sz w:val="24"/>
          <w:szCs w:val="24"/>
        </w:rPr>
      </w:pPr>
    </w:p>
    <w:p w14:paraId="0BEB2B40" w14:textId="77777777" w:rsidR="0015324B" w:rsidRDefault="0015324B">
      <w:pPr>
        <w:spacing w:line="480" w:lineRule="auto"/>
        <w:rPr>
          <w:rFonts w:ascii="Times New Roman" w:hAnsi="Times New Roman"/>
          <w:sz w:val="24"/>
          <w:szCs w:val="24"/>
        </w:rPr>
      </w:pPr>
    </w:p>
    <w:p w14:paraId="57E6ED05" w14:textId="77777777" w:rsidR="0015324B" w:rsidRDefault="0015324B">
      <w:pPr>
        <w:spacing w:line="480" w:lineRule="auto"/>
        <w:rPr>
          <w:rFonts w:ascii="Times New Roman" w:hAnsi="Times New Roman"/>
          <w:sz w:val="24"/>
          <w:szCs w:val="24"/>
        </w:rPr>
      </w:pPr>
    </w:p>
    <w:p w14:paraId="511FD08D" w14:textId="77777777" w:rsidR="0015324B" w:rsidRDefault="0015324B">
      <w:pPr>
        <w:spacing w:line="480" w:lineRule="auto"/>
        <w:rPr>
          <w:rFonts w:ascii="Times New Roman" w:hAnsi="Times New Roman"/>
          <w:sz w:val="24"/>
          <w:szCs w:val="24"/>
        </w:rPr>
      </w:pPr>
    </w:p>
    <w:p w14:paraId="4C90951A" w14:textId="77777777" w:rsidR="0015324B" w:rsidRDefault="0015324B">
      <w:pPr>
        <w:spacing w:line="480" w:lineRule="auto"/>
        <w:rPr>
          <w:rFonts w:ascii="Times New Roman" w:hAnsi="Times New Roman"/>
          <w:sz w:val="24"/>
          <w:szCs w:val="24"/>
        </w:rPr>
      </w:pPr>
    </w:p>
    <w:p w14:paraId="61B4E527" w14:textId="77777777" w:rsidR="0015324B" w:rsidRDefault="0015324B">
      <w:pPr>
        <w:spacing w:line="480" w:lineRule="auto"/>
        <w:rPr>
          <w:rFonts w:ascii="Times New Roman" w:hAnsi="Times New Roman"/>
          <w:b/>
          <w:bCs/>
          <w:sz w:val="24"/>
          <w:szCs w:val="24"/>
        </w:rPr>
      </w:pPr>
    </w:p>
    <w:p w14:paraId="73C7F9C8" w14:textId="77777777" w:rsidR="0015324B" w:rsidRDefault="0015324B">
      <w:pPr>
        <w:spacing w:line="480" w:lineRule="auto"/>
        <w:rPr>
          <w:rFonts w:ascii="Times New Roman" w:hAnsi="Times New Roman"/>
          <w:b/>
          <w:bCs/>
          <w:sz w:val="24"/>
          <w:szCs w:val="24"/>
        </w:rPr>
      </w:pPr>
    </w:p>
    <w:p w14:paraId="59C66E15" w14:textId="77777777" w:rsidR="0015324B" w:rsidRDefault="003B704E">
      <w:pPr>
        <w:spacing w:line="480" w:lineRule="auto"/>
        <w:jc w:val="center"/>
        <w:rPr>
          <w:rFonts w:ascii="Times New Roman" w:hAnsi="Times New Roman"/>
          <w:sz w:val="24"/>
          <w:szCs w:val="24"/>
        </w:rPr>
      </w:pPr>
      <w:r>
        <w:rPr>
          <w:rFonts w:ascii="Times New Roman" w:hAnsi="Times New Roman"/>
          <w:b/>
          <w:bCs/>
          <w:sz w:val="24"/>
          <w:szCs w:val="24"/>
        </w:rPr>
        <w:t>Reference.</w:t>
      </w:r>
    </w:p>
    <w:p w14:paraId="2C7A025B" w14:textId="77777777" w:rsidR="0015324B" w:rsidRDefault="003B704E">
      <w:pPr>
        <w:spacing w:line="480" w:lineRule="auto"/>
        <w:rPr>
          <w:rFonts w:ascii="Times New Roman" w:hAnsi="Times New Roman"/>
          <w:sz w:val="24"/>
          <w:szCs w:val="24"/>
        </w:rPr>
      </w:pPr>
      <w:r>
        <w:rPr>
          <w:rFonts w:ascii="Times New Roman" w:hAnsi="Times New Roman"/>
          <w:sz w:val="24"/>
          <w:szCs w:val="24"/>
        </w:rPr>
        <w:t xml:space="preserve">Ahmed, M. K., </w:t>
      </w:r>
      <w:proofErr w:type="spellStart"/>
      <w:r>
        <w:rPr>
          <w:rFonts w:ascii="Times New Roman" w:hAnsi="Times New Roman"/>
          <w:sz w:val="24"/>
          <w:szCs w:val="24"/>
        </w:rPr>
        <w:t>Wajiga</w:t>
      </w:r>
      <w:proofErr w:type="spellEnd"/>
      <w:r>
        <w:rPr>
          <w:rFonts w:ascii="Times New Roman" w:hAnsi="Times New Roman"/>
          <w:sz w:val="24"/>
          <w:szCs w:val="24"/>
        </w:rPr>
        <w:t xml:space="preserve">, G. M., </w:t>
      </w:r>
      <w:proofErr w:type="spellStart"/>
      <w:r>
        <w:rPr>
          <w:rFonts w:ascii="Times New Roman" w:hAnsi="Times New Roman"/>
          <w:sz w:val="24"/>
          <w:szCs w:val="24"/>
        </w:rPr>
        <w:t>Blamah</w:t>
      </w:r>
      <w:proofErr w:type="spellEnd"/>
      <w:r>
        <w:rPr>
          <w:rFonts w:ascii="Times New Roman" w:hAnsi="Times New Roman"/>
          <w:sz w:val="24"/>
          <w:szCs w:val="24"/>
        </w:rPr>
        <w:t xml:space="preserve">, N. V., &amp; Modi, B. (2019). Stock market forecasting using ant colony optimization-based algorithm. Am J Math </w:t>
      </w:r>
      <w:proofErr w:type="spellStart"/>
      <w:r>
        <w:rPr>
          <w:rFonts w:ascii="Times New Roman" w:hAnsi="Times New Roman"/>
          <w:sz w:val="24"/>
          <w:szCs w:val="24"/>
        </w:rPr>
        <w:t>Comput</w:t>
      </w:r>
      <w:proofErr w:type="spellEnd"/>
      <w:r>
        <w:rPr>
          <w:rFonts w:ascii="Times New Roman" w:hAnsi="Times New Roman"/>
          <w:sz w:val="24"/>
          <w:szCs w:val="24"/>
        </w:rPr>
        <w:t xml:space="preserve"> Model, 4(3), 52-57.</w:t>
      </w:r>
    </w:p>
    <w:p w14:paraId="5FB93805" w14:textId="77777777" w:rsidR="0015324B" w:rsidRDefault="003B704E">
      <w:pPr>
        <w:spacing w:line="480" w:lineRule="auto"/>
        <w:rPr>
          <w:rFonts w:ascii="Times New Roman" w:hAnsi="Times New Roman"/>
          <w:sz w:val="24"/>
          <w:szCs w:val="24"/>
        </w:rPr>
      </w:pPr>
      <w:r>
        <w:rPr>
          <w:rFonts w:ascii="Times New Roman" w:hAnsi="Times New Roman"/>
          <w:sz w:val="24"/>
          <w:szCs w:val="24"/>
        </w:rPr>
        <w:t>Bustos, O., &amp; Pomares-Quimbaya, A. (2020). Stock market movement forecast: A systematic review. Expert Systems with Applications, 156, 113464.</w:t>
      </w:r>
    </w:p>
    <w:p w14:paraId="5FA70549" w14:textId="77777777" w:rsidR="0015324B" w:rsidRDefault="003B704E">
      <w:pPr>
        <w:spacing w:line="480" w:lineRule="auto"/>
        <w:rPr>
          <w:rFonts w:ascii="Times New Roman" w:hAnsi="Times New Roman"/>
          <w:sz w:val="24"/>
          <w:szCs w:val="24"/>
        </w:rPr>
      </w:pPr>
      <w:proofErr w:type="spellStart"/>
      <w:r>
        <w:rPr>
          <w:rFonts w:ascii="Times New Roman" w:hAnsi="Times New Roman"/>
          <w:sz w:val="24"/>
          <w:szCs w:val="24"/>
        </w:rPr>
        <w:t>Gandhmal</w:t>
      </w:r>
      <w:proofErr w:type="spellEnd"/>
      <w:r>
        <w:rPr>
          <w:rFonts w:ascii="Times New Roman" w:hAnsi="Times New Roman"/>
          <w:sz w:val="24"/>
          <w:szCs w:val="24"/>
        </w:rPr>
        <w:t>, D. P., &amp; Kumar, K. (2019). Systematic analysis and review of stock market prediction techniques. Computer Science Review, 34, 100190.</w:t>
      </w:r>
    </w:p>
    <w:p w14:paraId="2582A9D2" w14:textId="77777777" w:rsidR="0015324B" w:rsidRDefault="003B704E">
      <w:pPr>
        <w:spacing w:line="480" w:lineRule="auto"/>
        <w:rPr>
          <w:rFonts w:ascii="Times New Roman" w:hAnsi="Times New Roman"/>
          <w:sz w:val="24"/>
          <w:szCs w:val="24"/>
        </w:rPr>
      </w:pPr>
      <w:proofErr w:type="spellStart"/>
      <w:r>
        <w:rPr>
          <w:rFonts w:ascii="Times New Roman" w:hAnsi="Times New Roman"/>
          <w:sz w:val="24"/>
          <w:szCs w:val="24"/>
        </w:rPr>
        <w:t>Gandhmal</w:t>
      </w:r>
      <w:proofErr w:type="spellEnd"/>
      <w:r>
        <w:rPr>
          <w:rFonts w:ascii="Times New Roman" w:hAnsi="Times New Roman"/>
          <w:sz w:val="24"/>
          <w:szCs w:val="24"/>
        </w:rPr>
        <w:t>, D. P., &amp; Kumar, K. (2019). Systematic analysis and review of stock market prediction techniques. Computer Science Review, 34, 100190.</w:t>
      </w:r>
    </w:p>
    <w:p w14:paraId="20B9B123" w14:textId="77777777" w:rsidR="0015324B" w:rsidRDefault="003B704E">
      <w:pPr>
        <w:spacing w:line="480" w:lineRule="auto"/>
        <w:rPr>
          <w:rFonts w:ascii="Times New Roman" w:hAnsi="Times New Roman"/>
          <w:sz w:val="24"/>
          <w:szCs w:val="24"/>
        </w:rPr>
      </w:pPr>
      <w:r>
        <w:rPr>
          <w:rFonts w:ascii="Times New Roman" w:hAnsi="Times New Roman"/>
          <w:sz w:val="24"/>
          <w:szCs w:val="24"/>
        </w:rPr>
        <w:t xml:space="preserve">Javed Awan, M., Mohd </w:t>
      </w:r>
      <w:r>
        <w:rPr>
          <w:rFonts w:ascii="Times New Roman" w:hAnsi="Times New Roman"/>
          <w:sz w:val="24"/>
          <w:szCs w:val="24"/>
        </w:rPr>
        <w:t xml:space="preserve">Rahim, M. S., </w:t>
      </w:r>
      <w:proofErr w:type="spellStart"/>
      <w:r>
        <w:rPr>
          <w:rFonts w:ascii="Times New Roman" w:hAnsi="Times New Roman"/>
          <w:sz w:val="24"/>
          <w:szCs w:val="24"/>
        </w:rPr>
        <w:t>Nobanee</w:t>
      </w:r>
      <w:proofErr w:type="spellEnd"/>
      <w:r>
        <w:rPr>
          <w:rFonts w:ascii="Times New Roman" w:hAnsi="Times New Roman"/>
          <w:sz w:val="24"/>
          <w:szCs w:val="24"/>
        </w:rPr>
        <w:t xml:space="preserve">, H., Munawar, A., Yasin, A., &amp; Zain, A. M. (2021). Social media and stock market prediction: a big data approach. MJ Awan, M. </w:t>
      </w:r>
      <w:proofErr w:type="spellStart"/>
      <w:r>
        <w:rPr>
          <w:rFonts w:ascii="Times New Roman" w:hAnsi="Times New Roman"/>
          <w:sz w:val="24"/>
          <w:szCs w:val="24"/>
        </w:rPr>
        <w:t>Shafry</w:t>
      </w:r>
      <w:proofErr w:type="spellEnd"/>
      <w:r>
        <w:rPr>
          <w:rFonts w:ascii="Times New Roman" w:hAnsi="Times New Roman"/>
          <w:sz w:val="24"/>
          <w:szCs w:val="24"/>
        </w:rPr>
        <w:t xml:space="preserve">, H. </w:t>
      </w:r>
      <w:proofErr w:type="spellStart"/>
      <w:r>
        <w:rPr>
          <w:rFonts w:ascii="Times New Roman" w:hAnsi="Times New Roman"/>
          <w:sz w:val="24"/>
          <w:szCs w:val="24"/>
        </w:rPr>
        <w:t>Nobanee</w:t>
      </w:r>
      <w:proofErr w:type="spellEnd"/>
      <w:r>
        <w:rPr>
          <w:rFonts w:ascii="Times New Roman" w:hAnsi="Times New Roman"/>
          <w:sz w:val="24"/>
          <w:szCs w:val="24"/>
        </w:rPr>
        <w:t>, A. Munawar, A. Yasin et al.," Social media and stock market prediction: a big data approach," Computers, Materials &amp; Continua, 67(2), 2569-2583.</w:t>
      </w:r>
    </w:p>
    <w:p w14:paraId="0ECD4902" w14:textId="77777777" w:rsidR="0015324B" w:rsidRDefault="003B704E">
      <w:pPr>
        <w:spacing w:line="480" w:lineRule="auto"/>
        <w:rPr>
          <w:rFonts w:ascii="Times New Roman" w:hAnsi="Times New Roman"/>
          <w:sz w:val="24"/>
          <w:szCs w:val="24"/>
        </w:rPr>
      </w:pPr>
      <w:r>
        <w:rPr>
          <w:rFonts w:ascii="Times New Roman" w:hAnsi="Times New Roman"/>
          <w:sz w:val="24"/>
          <w:szCs w:val="24"/>
        </w:rPr>
        <w:t>Liu, H., &amp; Long, Z. (2020). An improved deep learning model for predicting stock market price time series. Digital Signal Processing, 102, 102741.</w:t>
      </w:r>
    </w:p>
    <w:p w14:paraId="74769B87" w14:textId="77777777" w:rsidR="0015324B" w:rsidRDefault="003B704E">
      <w:pPr>
        <w:spacing w:line="480" w:lineRule="auto"/>
        <w:rPr>
          <w:rFonts w:ascii="Times New Roman" w:hAnsi="Times New Roman"/>
          <w:sz w:val="24"/>
          <w:szCs w:val="24"/>
        </w:rPr>
      </w:pPr>
      <w:r>
        <w:rPr>
          <w:rFonts w:ascii="Times New Roman" w:hAnsi="Times New Roman"/>
          <w:sz w:val="24"/>
          <w:szCs w:val="24"/>
        </w:rPr>
        <w:t xml:space="preserve">Nabipour, M., </w:t>
      </w:r>
      <w:proofErr w:type="spellStart"/>
      <w:r>
        <w:rPr>
          <w:rFonts w:ascii="Times New Roman" w:hAnsi="Times New Roman"/>
          <w:sz w:val="24"/>
          <w:szCs w:val="24"/>
        </w:rPr>
        <w:t>Nayyeri</w:t>
      </w:r>
      <w:proofErr w:type="spellEnd"/>
      <w:r>
        <w:rPr>
          <w:rFonts w:ascii="Times New Roman" w:hAnsi="Times New Roman"/>
          <w:sz w:val="24"/>
          <w:szCs w:val="24"/>
        </w:rPr>
        <w:t xml:space="preserve">, P., </w:t>
      </w:r>
      <w:proofErr w:type="spellStart"/>
      <w:r>
        <w:rPr>
          <w:rFonts w:ascii="Times New Roman" w:hAnsi="Times New Roman"/>
          <w:sz w:val="24"/>
          <w:szCs w:val="24"/>
        </w:rPr>
        <w:t>Jabani</w:t>
      </w:r>
      <w:proofErr w:type="spellEnd"/>
      <w:r>
        <w:rPr>
          <w:rFonts w:ascii="Times New Roman" w:hAnsi="Times New Roman"/>
          <w:sz w:val="24"/>
          <w:szCs w:val="24"/>
        </w:rPr>
        <w:t xml:space="preserve">, H., </w:t>
      </w:r>
      <w:proofErr w:type="spellStart"/>
      <w:r>
        <w:rPr>
          <w:rFonts w:ascii="Times New Roman" w:hAnsi="Times New Roman"/>
          <w:sz w:val="24"/>
          <w:szCs w:val="24"/>
        </w:rPr>
        <w:t>Mosavi</w:t>
      </w:r>
      <w:proofErr w:type="spellEnd"/>
      <w:r>
        <w:rPr>
          <w:rFonts w:ascii="Times New Roman" w:hAnsi="Times New Roman"/>
          <w:sz w:val="24"/>
          <w:szCs w:val="24"/>
        </w:rPr>
        <w:t xml:space="preserve">, A., &amp; </w:t>
      </w:r>
      <w:proofErr w:type="spellStart"/>
      <w:r>
        <w:rPr>
          <w:rFonts w:ascii="Times New Roman" w:hAnsi="Times New Roman"/>
          <w:sz w:val="24"/>
          <w:szCs w:val="24"/>
        </w:rPr>
        <w:t>Salwana</w:t>
      </w:r>
      <w:proofErr w:type="spellEnd"/>
      <w:r>
        <w:rPr>
          <w:rFonts w:ascii="Times New Roman" w:hAnsi="Times New Roman"/>
          <w:sz w:val="24"/>
          <w:szCs w:val="24"/>
        </w:rPr>
        <w:t>, E. (2020). Deep learning for stock market prediction. Entropy, 22(8), 840.</w:t>
      </w:r>
    </w:p>
    <w:p w14:paraId="05398707" w14:textId="77777777" w:rsidR="0015324B" w:rsidRDefault="003B704E">
      <w:pPr>
        <w:spacing w:line="480" w:lineRule="auto"/>
        <w:rPr>
          <w:rFonts w:ascii="Times New Roman" w:hAnsi="Times New Roman"/>
          <w:sz w:val="24"/>
          <w:szCs w:val="24"/>
        </w:rPr>
      </w:pPr>
      <w:r>
        <w:rPr>
          <w:rFonts w:ascii="Times New Roman" w:hAnsi="Times New Roman"/>
          <w:sz w:val="24"/>
          <w:szCs w:val="24"/>
        </w:rPr>
        <w:t xml:space="preserve">Nabipour, M., </w:t>
      </w:r>
      <w:proofErr w:type="spellStart"/>
      <w:r>
        <w:rPr>
          <w:rFonts w:ascii="Times New Roman" w:hAnsi="Times New Roman"/>
          <w:sz w:val="24"/>
          <w:szCs w:val="24"/>
        </w:rPr>
        <w:t>Nayyeri</w:t>
      </w:r>
      <w:proofErr w:type="spellEnd"/>
      <w:r>
        <w:rPr>
          <w:rFonts w:ascii="Times New Roman" w:hAnsi="Times New Roman"/>
          <w:sz w:val="24"/>
          <w:szCs w:val="24"/>
        </w:rPr>
        <w:t xml:space="preserve">, P., </w:t>
      </w:r>
      <w:proofErr w:type="spellStart"/>
      <w:r>
        <w:rPr>
          <w:rFonts w:ascii="Times New Roman" w:hAnsi="Times New Roman"/>
          <w:sz w:val="24"/>
          <w:szCs w:val="24"/>
        </w:rPr>
        <w:t>Jabani</w:t>
      </w:r>
      <w:proofErr w:type="spellEnd"/>
      <w:r>
        <w:rPr>
          <w:rFonts w:ascii="Times New Roman" w:hAnsi="Times New Roman"/>
          <w:sz w:val="24"/>
          <w:szCs w:val="24"/>
        </w:rPr>
        <w:t xml:space="preserve">, H., Shahab, S., &amp; </w:t>
      </w:r>
      <w:proofErr w:type="spellStart"/>
      <w:r>
        <w:rPr>
          <w:rFonts w:ascii="Times New Roman" w:hAnsi="Times New Roman"/>
          <w:sz w:val="24"/>
          <w:szCs w:val="24"/>
        </w:rPr>
        <w:t>Mosavi</w:t>
      </w:r>
      <w:proofErr w:type="spellEnd"/>
      <w:r>
        <w:rPr>
          <w:rFonts w:ascii="Times New Roman" w:hAnsi="Times New Roman"/>
          <w:sz w:val="24"/>
          <w:szCs w:val="24"/>
        </w:rPr>
        <w:t>, A. (2020). Predicting stock market trends using machine learning and deep learning algorithms via continuous and binary data; a comparative analysis. IEEE Access, 8, 150199-150212.</w:t>
      </w:r>
    </w:p>
    <w:p w14:paraId="0AFDCA20" w14:textId="77777777" w:rsidR="0015324B" w:rsidRDefault="003B704E">
      <w:pPr>
        <w:spacing w:line="480" w:lineRule="auto"/>
        <w:rPr>
          <w:rFonts w:ascii="Times New Roman" w:hAnsi="Times New Roman"/>
          <w:sz w:val="24"/>
          <w:szCs w:val="24"/>
        </w:rPr>
      </w:pPr>
      <w:r>
        <w:rPr>
          <w:rFonts w:ascii="Times New Roman" w:hAnsi="Times New Roman"/>
          <w:sz w:val="24"/>
          <w:szCs w:val="24"/>
        </w:rPr>
        <w:t xml:space="preserve">Nikou, M., </w:t>
      </w:r>
      <w:proofErr w:type="spellStart"/>
      <w:r>
        <w:rPr>
          <w:rFonts w:ascii="Times New Roman" w:hAnsi="Times New Roman"/>
          <w:sz w:val="24"/>
          <w:szCs w:val="24"/>
        </w:rPr>
        <w:t>Mansourfar</w:t>
      </w:r>
      <w:proofErr w:type="spellEnd"/>
      <w:r>
        <w:rPr>
          <w:rFonts w:ascii="Times New Roman" w:hAnsi="Times New Roman"/>
          <w:sz w:val="24"/>
          <w:szCs w:val="24"/>
        </w:rPr>
        <w:t>, G., &amp; Bagherzadeh, J. (2019). Stock price prediction using DEEP learning algorithm and its comparison with machine learning algorithms. Intelligent Systems in Accounting, Finance and Management, 26(4), 164-174.</w:t>
      </w:r>
    </w:p>
    <w:p w14:paraId="453FD20A" w14:textId="77777777" w:rsidR="0015324B" w:rsidRDefault="003B704E">
      <w:pPr>
        <w:spacing w:line="480" w:lineRule="auto"/>
        <w:rPr>
          <w:rFonts w:ascii="Times New Roman" w:hAnsi="Times New Roman"/>
          <w:sz w:val="24"/>
          <w:szCs w:val="24"/>
        </w:rPr>
      </w:pPr>
      <w:r>
        <w:rPr>
          <w:rFonts w:ascii="Times New Roman" w:hAnsi="Times New Roman"/>
          <w:sz w:val="24"/>
          <w:szCs w:val="24"/>
        </w:rPr>
        <w:t xml:space="preserve">Shah, D., Isah, H., &amp; </w:t>
      </w:r>
      <w:proofErr w:type="spellStart"/>
      <w:r>
        <w:rPr>
          <w:rFonts w:ascii="Times New Roman" w:hAnsi="Times New Roman"/>
          <w:sz w:val="24"/>
          <w:szCs w:val="24"/>
        </w:rPr>
        <w:t>Zulkernine</w:t>
      </w:r>
      <w:proofErr w:type="spellEnd"/>
      <w:r>
        <w:rPr>
          <w:rFonts w:ascii="Times New Roman" w:hAnsi="Times New Roman"/>
          <w:sz w:val="24"/>
          <w:szCs w:val="24"/>
        </w:rPr>
        <w:t>, F. (2019). Stock market analysis: A review and taxonomy of prediction techniques. International Journal of Financial Studies, 7(2), 26.</w:t>
      </w:r>
    </w:p>
    <w:p w14:paraId="3C69AE1D" w14:textId="77777777" w:rsidR="0015324B" w:rsidRDefault="003B704E">
      <w:pPr>
        <w:spacing w:line="480" w:lineRule="auto"/>
        <w:rPr>
          <w:rFonts w:ascii="Times New Roman" w:hAnsi="Times New Roman"/>
          <w:sz w:val="24"/>
          <w:szCs w:val="24"/>
        </w:rPr>
      </w:pPr>
      <w:r>
        <w:rPr>
          <w:rFonts w:ascii="Times New Roman" w:hAnsi="Times New Roman"/>
          <w:sz w:val="24"/>
          <w:szCs w:val="24"/>
        </w:rPr>
        <w:t>Singh, S., Madan, T. K., Kumar, J., &amp; Singh, A. K. (2019, July). Stock market forecasting using machine learning: Today and tomorrow. In 2019 2nd International Conference on Intelligent Computing, Instrumentation and Control Technologies (ICICICT) (Vol. 1, pp. 738-745). IEEE.</w:t>
      </w:r>
    </w:p>
    <w:p w14:paraId="3D495844" w14:textId="77777777" w:rsidR="0015324B" w:rsidRDefault="003B704E">
      <w:pPr>
        <w:spacing w:line="480" w:lineRule="auto"/>
        <w:rPr>
          <w:rFonts w:ascii="Times New Roman" w:hAnsi="Times New Roman"/>
          <w:sz w:val="24"/>
          <w:szCs w:val="24"/>
        </w:rPr>
      </w:pPr>
      <w:r>
        <w:rPr>
          <w:rFonts w:ascii="Times New Roman" w:hAnsi="Times New Roman"/>
          <w:sz w:val="24"/>
          <w:szCs w:val="24"/>
        </w:rPr>
        <w:t>Yuan, X., Yuan, J., Jiang, T., &amp; Ain, Q. U. (2020). Integrated long-term stock selection models based on feature selection and machine learning algorithms for the Chinese stock market. IEEE Access, 8, 22672-22685.</w:t>
      </w:r>
    </w:p>
    <w:p w14:paraId="41CBF85A" w14:textId="77777777" w:rsidR="0015324B" w:rsidRDefault="003B704E">
      <w:pPr>
        <w:spacing w:line="480" w:lineRule="auto"/>
        <w:rPr>
          <w:rFonts w:ascii="Times New Roman" w:hAnsi="Times New Roman"/>
          <w:sz w:val="24"/>
          <w:szCs w:val="24"/>
        </w:rPr>
      </w:pPr>
      <w:r>
        <w:rPr>
          <w:rFonts w:ascii="Times New Roman" w:hAnsi="Times New Roman"/>
          <w:sz w:val="24"/>
          <w:szCs w:val="24"/>
        </w:rPr>
        <w:t>Zhong, X., &amp; Enke, D. (2019). Predicting the daily return direction of the stock market using hybrid machine learning algorithms. Financial Innovation, 5(1), 1-20.</w:t>
      </w:r>
    </w:p>
    <w:p w14:paraId="490371C2" w14:textId="77777777" w:rsidR="0015324B" w:rsidRDefault="0015324B">
      <w:pPr>
        <w:spacing w:line="480" w:lineRule="auto"/>
        <w:jc w:val="right"/>
        <w:rPr>
          <w:rFonts w:ascii="Times New Roman" w:hAnsi="Times New Roman"/>
          <w:sz w:val="24"/>
          <w:szCs w:val="24"/>
        </w:rPr>
      </w:pPr>
    </w:p>
    <w:p w14:paraId="242FE9E2" w14:textId="77777777" w:rsidR="0015324B" w:rsidRDefault="0015324B">
      <w:pPr>
        <w:spacing w:line="480" w:lineRule="auto"/>
        <w:rPr>
          <w:rFonts w:ascii="Times New Roman" w:hAnsi="Times New Roman"/>
          <w:sz w:val="24"/>
          <w:szCs w:val="24"/>
        </w:rPr>
      </w:pPr>
    </w:p>
    <w:p w14:paraId="5D2C44BD" w14:textId="77777777" w:rsidR="0015324B" w:rsidRDefault="0015324B">
      <w:pPr>
        <w:spacing w:line="480" w:lineRule="auto"/>
        <w:rPr>
          <w:rFonts w:ascii="Times New Roman" w:hAnsi="Times New Roman"/>
          <w:sz w:val="24"/>
          <w:szCs w:val="24"/>
        </w:rPr>
      </w:pPr>
    </w:p>
    <w:p w14:paraId="0655E500" w14:textId="77777777" w:rsidR="0015324B" w:rsidRDefault="0015324B">
      <w:pPr>
        <w:spacing w:line="480" w:lineRule="auto"/>
        <w:rPr>
          <w:rFonts w:ascii="Times New Roman" w:hAnsi="Times New Roman"/>
          <w:sz w:val="24"/>
          <w:szCs w:val="24"/>
        </w:rPr>
      </w:pPr>
    </w:p>
    <w:p w14:paraId="283ED86A" w14:textId="77777777" w:rsidR="0015324B" w:rsidRDefault="0015324B">
      <w:pPr>
        <w:spacing w:line="480" w:lineRule="auto"/>
        <w:rPr>
          <w:rFonts w:ascii="Times New Roman" w:hAnsi="Times New Roman"/>
          <w:sz w:val="24"/>
          <w:szCs w:val="24"/>
        </w:rPr>
      </w:pPr>
    </w:p>
    <w:p w14:paraId="0E0122D1" w14:textId="77777777" w:rsidR="0015324B" w:rsidRDefault="0015324B">
      <w:pPr>
        <w:spacing w:line="480" w:lineRule="auto"/>
        <w:rPr>
          <w:rFonts w:ascii="Times New Roman" w:hAnsi="Times New Roman"/>
          <w:sz w:val="24"/>
          <w:szCs w:val="24"/>
        </w:rPr>
      </w:pPr>
    </w:p>
    <w:sectPr w:rsidR="0015324B">
      <w:type w:val="continuous"/>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260D4" w14:textId="77777777" w:rsidR="003B704E" w:rsidRDefault="003B704E">
      <w:pPr>
        <w:spacing w:after="0" w:line="240" w:lineRule="auto"/>
      </w:pPr>
      <w:r>
        <w:separator/>
      </w:r>
    </w:p>
  </w:endnote>
  <w:endnote w:type="continuationSeparator" w:id="0">
    <w:p w14:paraId="38C4C494" w14:textId="77777777" w:rsidR="003B704E" w:rsidRDefault="003B7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swiss"/>
    <w:pitch w:val="variable"/>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E7331" w14:textId="77777777" w:rsidR="003B704E" w:rsidRDefault="003B704E">
      <w:pPr>
        <w:spacing w:after="0" w:line="240" w:lineRule="auto"/>
      </w:pPr>
      <w:r>
        <w:separator/>
      </w:r>
    </w:p>
  </w:footnote>
  <w:footnote w:type="continuationSeparator" w:id="0">
    <w:p w14:paraId="1D8DB416" w14:textId="77777777" w:rsidR="003B704E" w:rsidRDefault="003B7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470442"/>
      <w:docPartObj>
        <w:docPartGallery w:val="Page Numbers (Top of Page)"/>
        <w:docPartUnique/>
      </w:docPartObj>
    </w:sdtPr>
    <w:sdtEndPr/>
    <w:sdtContent>
      <w:p w14:paraId="615703E9" w14:textId="77777777" w:rsidR="0015324B" w:rsidRDefault="003B704E">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p>
      <w:p w14:paraId="623DEA64" w14:textId="77777777" w:rsidR="0015324B" w:rsidRDefault="003B704E">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45F9D"/>
    <w:multiLevelType w:val="multilevel"/>
    <w:tmpl w:val="CDD271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2AE007C2"/>
    <w:multiLevelType w:val="hybridMultilevel"/>
    <w:tmpl w:val="7D744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A4F06"/>
    <w:multiLevelType w:val="multilevel"/>
    <w:tmpl w:val="B61854C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48287314"/>
    <w:multiLevelType w:val="multilevel"/>
    <w:tmpl w:val="326A56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6CF247DF"/>
    <w:multiLevelType w:val="multilevel"/>
    <w:tmpl w:val="D4FC44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349183410">
    <w:abstractNumId w:val="2"/>
  </w:num>
  <w:num w:numId="2" w16cid:durableId="85541701">
    <w:abstractNumId w:val="0"/>
  </w:num>
  <w:num w:numId="3" w16cid:durableId="822552681">
    <w:abstractNumId w:val="4"/>
  </w:num>
  <w:num w:numId="4" w16cid:durableId="1878083586">
    <w:abstractNumId w:val="3"/>
  </w:num>
  <w:num w:numId="5" w16cid:durableId="1929191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324B"/>
    <w:rsid w:val="00084040"/>
    <w:rsid w:val="0015324B"/>
    <w:rsid w:val="002D6F57"/>
    <w:rsid w:val="003B704E"/>
    <w:rsid w:val="00425F0A"/>
    <w:rsid w:val="007130F0"/>
    <w:rsid w:val="007540F4"/>
    <w:rsid w:val="007E1D38"/>
    <w:rsid w:val="008B05E6"/>
    <w:rsid w:val="009B795A"/>
    <w:rsid w:val="009F33DB"/>
    <w:rsid w:val="00DB0C6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15B0CAE3"/>
  <w15:docId w15:val="{B2F0567D-103C-4702-849A-9B1A92EA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Heading"/>
    <w:next w:val="BodyText"/>
    <w:qFormat/>
    <w:pPr>
      <w:spacing w:before="200"/>
      <w:outlineLvl w:val="1"/>
    </w:pPr>
    <w:rPr>
      <w:rFonts w:ascii="Liberation Serif" w:hAnsi="Liberation Serif" w:cs="Tahoma"/>
      <w:b/>
      <w:bCs/>
      <w:sz w:val="36"/>
      <w:szCs w:val="36"/>
    </w:rPr>
  </w:style>
  <w:style w:type="paragraph" w:styleId="Heading3">
    <w:name w:val="heading 3"/>
    <w:basedOn w:val="Heading"/>
    <w:next w:val="BodyText"/>
    <w:qFormat/>
    <w:pPr>
      <w:spacing w:before="140"/>
      <w:outlineLvl w:val="2"/>
    </w:pPr>
    <w:rPr>
      <w:rFonts w:ascii="Liberation Serif" w:hAnsi="Liberation Serif" w:cs="Tahoma"/>
      <w:b/>
      <w:bCs/>
    </w:rPr>
  </w:style>
  <w:style w:type="paragraph" w:styleId="Heading4">
    <w:name w:val="heading 4"/>
    <w:basedOn w:val="Heading"/>
    <w:next w:val="BodyText"/>
    <w:qFormat/>
    <w:pPr>
      <w:spacing w:before="120"/>
      <w:outlineLvl w:val="3"/>
    </w:pPr>
    <w:rPr>
      <w:rFonts w:ascii="Liberation Serif" w:hAnsi="Liberation Serif" w:cs="Tahom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D60FFB"/>
  </w:style>
  <w:style w:type="character" w:customStyle="1" w:styleId="FooterChar">
    <w:name w:val="Footer Char"/>
    <w:basedOn w:val="DefaultParagraphFont"/>
    <w:link w:val="Footer"/>
    <w:uiPriority w:val="99"/>
    <w:qFormat/>
    <w:rsid w:val="00D60FFB"/>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character" w:styleId="Strong">
    <w:name w:val="Strong"/>
    <w:qFormat/>
    <w:rPr>
      <w:b/>
      <w:bCs/>
    </w:rPr>
  </w:style>
  <w:style w:type="paragraph" w:customStyle="1" w:styleId="Heading">
    <w:name w:val="Heading"/>
    <w:basedOn w:val="Normal"/>
    <w:next w:val="BodyText"/>
    <w:qFormat/>
    <w:pPr>
      <w:keepNext/>
      <w:spacing w:before="240" w:after="120"/>
    </w:pPr>
    <w:rPr>
      <w:rFonts w:ascii="Liberation Sans" w:eastAsia="Tahoma"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64225F"/>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60FFB"/>
    <w:pPr>
      <w:tabs>
        <w:tab w:val="center" w:pos="4680"/>
        <w:tab w:val="right" w:pos="9360"/>
      </w:tabs>
      <w:spacing w:after="0" w:line="240" w:lineRule="auto"/>
    </w:pPr>
  </w:style>
  <w:style w:type="paragraph" w:styleId="Footer">
    <w:name w:val="footer"/>
    <w:basedOn w:val="Normal"/>
    <w:link w:val="FooterChar"/>
    <w:uiPriority w:val="99"/>
    <w:unhideWhenUsed/>
    <w:rsid w:val="00D60FFB"/>
    <w:pPr>
      <w:tabs>
        <w:tab w:val="center" w:pos="4680"/>
        <w:tab w:val="right" w:pos="9360"/>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journalofbigdata.springeropen.com/articles/10.1186/s40537-020-00333-6/figures/5" TargetMode="External"/><Relationship Id="rId26" Type="http://schemas.openxmlformats.org/officeDocument/2006/relationships/hyperlink" Target="https://journalofbigdata.springeropen.com/articles/10.1186/s40537-020-00333-6/figures/9"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header" Target="header1.xml"/><Relationship Id="rId12" Type="http://schemas.openxmlformats.org/officeDocument/2006/relationships/hyperlink" Target="https://journalofbigdata.springeropen.com/articles/10.1186/s40537-020-00333-6/figures/3"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journalofbigdata.springeropen.com/articles/10.1186/s40537-020-00333-6/figures/4" TargetMode="External"/><Relationship Id="rId20" Type="http://schemas.openxmlformats.org/officeDocument/2006/relationships/hyperlink" Target="https://journalofbigdata.springeropen.com/articles/10.1186/s40537-020-00333-6/figures/6"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journalofbigdata.springeropen.com/articles/10.1186/s40537-020-00333-6/figures/8"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journalofbigdata.springeropen.com/articles/10.1186/s40537-020-00333-6/figures/10" TargetMode="External"/><Relationship Id="rId36" Type="http://schemas.openxmlformats.org/officeDocument/2006/relationships/fontTable" Target="fontTable.xml"/><Relationship Id="rId10" Type="http://schemas.openxmlformats.org/officeDocument/2006/relationships/hyperlink" Target="https://journalofbigdata.springeropen.com/articles/10.1186/s40537-020-00333-6/figures/2"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journalofbigdata.springeropen.com/articles/10.1186/s40537-020-00333-6/figures/7" TargetMode="External"/><Relationship Id="rId27" Type="http://schemas.openxmlformats.org/officeDocument/2006/relationships/image" Target="media/image11.png"/><Relationship Id="rId30" Type="http://schemas.openxmlformats.org/officeDocument/2006/relationships/hyperlink" Target="https://journalofbigdata.springeropen.com/articles/10.1186/s40537-020-00333-6/figures/11" TargetMode="External"/><Relationship Id="rId35" Type="http://schemas.openxmlformats.org/officeDocument/2006/relationships/image" Target="media/image17.png"/><Relationship Id="rId8" Type="http://schemas.openxmlformats.org/officeDocument/2006/relationships/hyperlink" Target="https://journalofbigdata.springeropen.com/articles/10.1186/s40537-020-00333-6/figures/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1</Pages>
  <Words>2167</Words>
  <Characters>12356</Characters>
  <Application>Microsoft Office Word</Application>
  <DocSecurity>0</DocSecurity>
  <Lines>102</Lines>
  <Paragraphs>28</Paragraphs>
  <ScaleCrop>false</ScaleCrop>
  <Company/>
  <LinksUpToDate>false</LinksUpToDate>
  <CharactersWithSpaces>14495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Anusha Ch</cp:lastModifiedBy>
  <cp:revision>15</cp:revision>
  <dcterms:created xsi:type="dcterms:W3CDTF">2023-11-04T06:58:00Z</dcterms:created>
  <dcterms:modified xsi:type="dcterms:W3CDTF">2023-11-23T05:52:00Z</dcterms:modified>
  <dc:language>en-US</dc:language>
</cp:coreProperties>
</file>