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3F" w:rsidRPr="005A203F" w:rsidRDefault="005A203F" w:rsidP="005A203F">
      <w:p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bookmarkStart w:id="0" w:name="_GoBack"/>
      <w:bookmarkEnd w:id="0"/>
    </w:p>
    <w:p w:rsidR="006A4C39" w:rsidRPr="005A203F" w:rsidRDefault="005A203F" w:rsidP="005A203F">
      <w:pPr>
        <w:spacing w:line="360" w:lineRule="auto"/>
        <w:jc w:val="both"/>
        <w:rPr>
          <w:rFonts w:ascii="Times New Roman" w:hAnsi="Times New Roman" w:cs="Times New Roman"/>
          <w:sz w:val="28"/>
          <w:szCs w:val="28"/>
        </w:rPr>
      </w:pPr>
      <w:r w:rsidRPr="005A203F">
        <w:rPr>
          <w:rFonts w:ascii="Times New Roman" w:hAnsi="Times New Roman" w:cs="Times New Roman"/>
          <w:sz w:val="28"/>
          <w:szCs w:val="28"/>
        </w:rPr>
        <w:t>With the constant advancements in the automotive industry and the increase in traffic volume, chances of fatality in road accidents have increased. This poses a dire need to develop a good and reliable solution to reduce the fatalities. One way to achieve this goal is to build a system that detects road accidents and notifies medical services as soon as possible. The aim of this research paper is to provide a robust accident detection and notification system where the data collected from the accident site is communicated to an emergency medical service provider as well as the victim’s emergency contacts such as family members or close friends. The system described in this paper successfully takes values from accelerometer, detects a crash and sends a notification, a text message and an email using AWS to the concerned parties with the latency of approximately 20 seconds and this was achieved by using an internet connection with a speed of 3.76 MBPS. Since AWS is reliable, scalable and fast, the cloud infrastructure provides a better platform for the system.</w:t>
      </w:r>
    </w:p>
    <w:sectPr w:rsidR="006A4C39" w:rsidRPr="005A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3F"/>
    <w:rsid w:val="005A203F"/>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6A473-8739-409A-B235-5800D2FE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922</Characters>
  <Application>Microsoft Office Word</Application>
  <DocSecurity>0</DocSecurity>
  <Lines>7</Lines>
  <Paragraphs>2</Paragraphs>
  <ScaleCrop>false</ScaleCrop>
  <Company>HP</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2023-02-03T16:09:00Z</dcterms:created>
  <dcterms:modified xsi:type="dcterms:W3CDTF">2023-02-03T16:14:00Z</dcterms:modified>
</cp:coreProperties>
</file>