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7064252"/>
    <w:p w14:paraId="078D7965" w14:textId="2EEF461E" w:rsidR="00342676" w:rsidRPr="004045F6" w:rsidRDefault="00E12F74">
      <w:pPr>
        <w:spacing w:before="5160"/>
      </w:pPr>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3918E7" w:rsidRDefault="003918E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3918E7" w:rsidRDefault="003918E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ED4C55">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846407">
            <w:rPr>
              <w:noProof/>
            </w:rPr>
            <w:t>3-Jun-15</w:t>
          </w:r>
          <w:r w:rsidRPr="004045F6">
            <w:fldChar w:fldCharType="end"/>
          </w:r>
        </w:p>
        <w:p w14:paraId="078D796A" w14:textId="4EC60C61" w:rsidR="00342676" w:rsidRPr="004045F6" w:rsidRDefault="00993A73">
          <w:r w:rsidRPr="004045F6">
            <w:t xml:space="preserve">Version </w:t>
          </w:r>
          <w:r w:rsidR="00ED4C55">
            <w:fldChar w:fldCharType="begin"/>
          </w:r>
          <w:r w:rsidR="00ED4C55">
            <w:instrText xml:space="preserve"> DOCPROPERTY  Version  \* MERGEFORMAT </w:instrText>
          </w:r>
          <w:r w:rsidR="00ED4C55">
            <w:fldChar w:fldCharType="separate"/>
          </w:r>
          <w:r w:rsidR="006E7A84">
            <w:t>1.0</w:t>
          </w:r>
          <w:r w:rsidR="00ED4C55">
            <w:fldChar w:fldCharType="end"/>
          </w:r>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ED4C55">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ED4C55">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ED4C55">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ED4C55">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ED4C55">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ED4C55">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ED4C55">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ED4C55">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ED4C55">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ED4C55">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ED4C55">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ED4C55">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ED4C55">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ED4C55">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ED4C55"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The remaining customizations were either localized to the administrative site or those deemed mandatory for security and compliance governance.</w:t>
      </w:r>
    </w:p>
    <w:p w14:paraId="2FC229FA" w14:textId="5D08974B" w:rsidR="00AA115C" w:rsidRDefault="00AA115C" w:rsidP="00233C94">
      <w:r>
        <w:t xml:space="preserve">Reducing the invasiveness and extent of the customization was the right long-term decision for </w:t>
      </w:r>
      <w:r w:rsidR="0016062D">
        <w:t>Contoso</w:t>
      </w:r>
      <w:r>
        <w:t xml:space="preserve"> and will result in immediate cost reductions and functionality benefits. However in moving to the</w:t>
      </w:r>
      <w:r w:rsidR="005B594F">
        <w:t xml:space="preserve"> next version of the Office 365 </w:t>
      </w:r>
      <w:r>
        <w:t>the effects of the previous customizations will still need to be addressed in the form of data migration. This will be discussed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r w:rsidRPr="004045F6">
        <w:t>was approached</w:t>
      </w:r>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was also clarified and </w:t>
      </w:r>
      <w:r w:rsidR="00406AD5" w:rsidRPr="004045F6">
        <w:t>recorded</w:t>
      </w:r>
      <w:r w:rsidR="001B7DA8" w:rsidRPr="004045F6">
        <w:t xml:space="preserve"> as guidance for roadmap planning. </w:t>
      </w:r>
    </w:p>
    <w:p w14:paraId="74469AAF" w14:textId="77777777" w:rsidR="00354FA7" w:rsidRPr="004045F6" w:rsidRDefault="00354FA7" w:rsidP="00354FA7">
      <w:pPr>
        <w:pStyle w:val="Heading1Numbered"/>
      </w:pPr>
      <w:bookmarkStart w:id="4" w:name="_Toc416859123"/>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16859124"/>
      <w:bookmarkEnd w:id="5"/>
      <w:r w:rsidRPr="004045F6">
        <w:t>Cloud ready</w:t>
      </w:r>
      <w:bookmarkEnd w:id="6"/>
    </w:p>
    <w:p w14:paraId="10FD0E93" w14:textId="622D2DE0" w:rsidR="00A23175" w:rsidRPr="00FE5EDE" w:rsidRDefault="00A23175" w:rsidP="00A23175">
      <w:r w:rsidRPr="00FE5EDE">
        <w:t xml:space="preserve">All solutions and functionalities should be </w:t>
      </w:r>
      <w:r>
        <w:t>developed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can be </w:t>
      </w:r>
      <w:r>
        <w:t>applied</w:t>
      </w:r>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16859125"/>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16859126"/>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16859127"/>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16859128"/>
      <w:bookmarkStart w:id="11" w:name="_Toc385308665"/>
      <w:r w:rsidRPr="004045F6">
        <w:lastRenderedPageBreak/>
        <w:t>SharePoint Assessment</w:t>
      </w:r>
      <w:r w:rsidR="00BE10FD">
        <w:t xml:space="preserve"> Report</w:t>
      </w:r>
      <w:bookmarkEnd w:id="10"/>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are: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are collectively referred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are still integrated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16859129"/>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68950493" w:rsidR="002A02AB" w:rsidRPr="00A03614" w:rsidRDefault="002A02AB" w:rsidP="002A02AB">
            <w:pPr>
              <w:pStyle w:val="ListParagraph"/>
              <w:numPr>
                <w:ilvl w:val="0"/>
                <w:numId w:val="19"/>
              </w:numPr>
              <w:ind w:left="415"/>
            </w:pPr>
            <w:r>
              <w:t xml:space="preserve">Adds custom </w:t>
            </w:r>
            <w:r w:rsidR="00E671C1">
              <w:t xml:space="preserve">controls and custom </w:t>
            </w:r>
            <w:r>
              <w:t>navigation to the master page</w:t>
            </w:r>
          </w:p>
          <w:p w14:paraId="54C06369" w14:textId="77777777" w:rsidR="002A02AB"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t>Contoso.SharePoint.Provisioning.wsp</w:t>
            </w:r>
            <w:proofErr w:type="spellEnd"/>
            <w:r>
              <w:t xml:space="preserve"> </w:t>
            </w:r>
          </w:p>
          <w:p w14:paraId="717DD77A" w14:textId="77777777" w:rsidR="002A02AB" w:rsidRPr="004045F6" w:rsidRDefault="002A02AB" w:rsidP="002A02AB"/>
        </w:tc>
        <w:tc>
          <w:tcPr>
            <w:tcW w:w="5531" w:type="dxa"/>
          </w:tcPr>
          <w:p w14:paraId="52AA5803" w14:textId="77C9EF55" w:rsidR="002A02AB" w:rsidRPr="00E671C1"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37DD7D1B" w14:textId="14214E64" w:rsidR="00E671C1" w:rsidRPr="00D87B34" w:rsidRDefault="00E671C1" w:rsidP="002A02AB">
            <w:pPr>
              <w:pStyle w:val="ListParagraph"/>
              <w:numPr>
                <w:ilvl w:val="0"/>
                <w:numId w:val="19"/>
              </w:numPr>
              <w:ind w:left="415"/>
              <w:rPr>
                <w:b/>
              </w:rPr>
            </w:pPr>
            <w:r>
              <w:t>Allows creation of sites through an electronic form.</w:t>
            </w:r>
          </w:p>
          <w:p w14:paraId="2BB1BB04" w14:textId="5CC901AE"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03E116FF"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 xml:space="preserve">Sites </w:t>
            </w:r>
            <w:r>
              <w:t xml:space="preserve">and </w:t>
            </w:r>
            <w:r w:rsidR="00E671C1">
              <w:t>Workspaces“</w:t>
            </w:r>
          </w:p>
          <w:p w14:paraId="3D818ED7" w14:textId="2AADC162"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Manage Site Features</w:t>
            </w:r>
            <w:r w:rsidR="00E671C1">
              <w:t>”</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7C0BD5AA" w14:textId="03D18A5C" w:rsidR="002A02AB" w:rsidRPr="00E671C1" w:rsidRDefault="002A02AB" w:rsidP="00E671C1">
            <w:pPr>
              <w:pStyle w:val="ListParagraph"/>
              <w:numPr>
                <w:ilvl w:val="0"/>
                <w:numId w:val="29"/>
              </w:numPr>
            </w:pPr>
            <w:proofErr w:type="spellStart"/>
            <w:r w:rsidRPr="00E671C1">
              <w:t>TimerJob</w:t>
            </w:r>
            <w:proofErr w:type="spellEnd"/>
            <w:r w:rsidRPr="00E671C1">
              <w:t xml:space="preserve"> - Sends Reminders to document owners</w:t>
            </w:r>
          </w:p>
          <w:p w14:paraId="6AAC9588" w14:textId="77777777" w:rsidR="00E671C1" w:rsidRPr="00E671C1" w:rsidRDefault="002A02AB" w:rsidP="00E671C1">
            <w:pPr>
              <w:pStyle w:val="ListParagraph"/>
              <w:numPr>
                <w:ilvl w:val="0"/>
                <w:numId w:val="29"/>
              </w:numPr>
            </w:pPr>
            <w:proofErr w:type="spellStart"/>
            <w:r w:rsidRPr="00E671C1">
              <w:t>ListInstance</w:t>
            </w:r>
            <w:proofErr w:type="spellEnd"/>
            <w:r w:rsidRPr="00E671C1">
              <w:t xml:space="preserve"> - creates list instances for Document Retention List Templates </w:t>
            </w:r>
          </w:p>
          <w:p w14:paraId="12645FE1" w14:textId="79F17EDC" w:rsidR="002A02AB" w:rsidRPr="00E671C1" w:rsidRDefault="002A02AB" w:rsidP="00E671C1">
            <w:pPr>
              <w:pStyle w:val="ListParagraph"/>
              <w:numPr>
                <w:ilvl w:val="0"/>
                <w:numId w:val="29"/>
              </w:numPr>
            </w:pPr>
            <w:r w:rsidRPr="00E671C1">
              <w:t>Creates List Definitions, Site Columns and Content Types for Document Retention</w:t>
            </w:r>
          </w:p>
          <w:p w14:paraId="4BE4F8B8" w14:textId="07FC6A4D" w:rsidR="002A02AB" w:rsidRPr="00E671C1" w:rsidRDefault="002A02AB" w:rsidP="00E671C1">
            <w:pPr>
              <w:pStyle w:val="ListParagraph"/>
              <w:numPr>
                <w:ilvl w:val="0"/>
                <w:numId w:val="29"/>
              </w:numPr>
            </w:pPr>
            <w:proofErr w:type="spellStart"/>
            <w:r w:rsidRPr="00E671C1">
              <w:t>ListTemplate</w:t>
            </w:r>
            <w:proofErr w:type="spellEnd"/>
            <w:r w:rsidRPr="00E671C1">
              <w:t xml:space="preserve"> - Creates List Definitions, Site Columns and Content Types for Document Retention</w:t>
            </w:r>
          </w:p>
          <w:p w14:paraId="5332FD53" w14:textId="2060A818" w:rsidR="002A02AB" w:rsidRPr="00E671C1" w:rsidRDefault="002A02AB" w:rsidP="00E671C1">
            <w:pPr>
              <w:pStyle w:val="ListParagraph"/>
              <w:numPr>
                <w:ilvl w:val="0"/>
                <w:numId w:val="29"/>
              </w:numPr>
            </w:pPr>
            <w:proofErr w:type="spellStart"/>
            <w:r w:rsidRPr="00E671C1">
              <w:t>WorkflowActivity</w:t>
            </w:r>
            <w:proofErr w:type="spellEnd"/>
            <w:r w:rsidRPr="00E671C1">
              <w:t xml:space="preserve"> - used for activating workflow actions.</w:t>
            </w:r>
          </w:p>
        </w:tc>
      </w:tr>
      <w:tr w:rsidR="002A02AB" w:rsidRPr="004045F6" w14:paraId="0F03ED9D" w14:textId="77777777" w:rsidTr="000B2751">
        <w:tc>
          <w:tcPr>
            <w:tcW w:w="0" w:type="auto"/>
          </w:tcPr>
          <w:p w14:paraId="465C5B4E" w14:textId="0CCEC2E6" w:rsidR="002A02AB" w:rsidRPr="000B2751" w:rsidRDefault="002A02AB" w:rsidP="002A02AB">
            <w:pPr>
              <w:rPr>
                <w:b/>
              </w:rPr>
            </w:pPr>
            <w:proofErr w:type="spellStart"/>
            <w:r w:rsidRPr="000B2751">
              <w:rPr>
                <w:b/>
              </w:rPr>
              <w:t>Contoso.SharePoint.</w:t>
            </w:r>
            <w:r w:rsidR="001E4713">
              <w:rPr>
                <w:b/>
              </w:rPr>
              <w:t>Event</w:t>
            </w:r>
            <w:r w:rsidRPr="000B2751">
              <w:rPr>
                <w:b/>
              </w:rPr>
              <w:t>Receivers.wsp</w:t>
            </w:r>
            <w:proofErr w:type="spellEnd"/>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E671C1" w:rsidRPr="004045F6" w14:paraId="0FAD20E3" w14:textId="77777777" w:rsidTr="000B2751">
        <w:tc>
          <w:tcPr>
            <w:tcW w:w="0" w:type="auto"/>
          </w:tcPr>
          <w:p w14:paraId="0AE6F3C3" w14:textId="03377F56" w:rsidR="00E671C1" w:rsidRPr="000B2751" w:rsidRDefault="00E671C1" w:rsidP="00E671C1">
            <w:pPr>
              <w:rPr>
                <w:b/>
              </w:rPr>
            </w:pPr>
            <w:proofErr w:type="spellStart"/>
            <w:r>
              <w:rPr>
                <w:b/>
              </w:rPr>
              <w:t>Contoso.SharePoint.SafetyNews.wsp</w:t>
            </w:r>
            <w:proofErr w:type="spellEnd"/>
          </w:p>
        </w:tc>
        <w:tc>
          <w:tcPr>
            <w:tcW w:w="5531" w:type="dxa"/>
          </w:tcPr>
          <w:p w14:paraId="0F7F75A9" w14:textId="77777777" w:rsidR="003918E7" w:rsidRPr="00E671C1" w:rsidRDefault="003918E7" w:rsidP="00E671C1">
            <w:pPr>
              <w:pStyle w:val="ListParagraph"/>
              <w:numPr>
                <w:ilvl w:val="0"/>
                <w:numId w:val="19"/>
              </w:numPr>
              <w:ind w:left="415"/>
              <w:rPr>
                <w:lang w:val="en-NZ"/>
              </w:rPr>
            </w:pPr>
            <w:r w:rsidRPr="00E671C1">
              <w:t xml:space="preserve">Displays news related to safety incidents </w:t>
            </w:r>
          </w:p>
          <w:p w14:paraId="27D19549" w14:textId="77777777" w:rsidR="003918E7" w:rsidRPr="00E671C1" w:rsidRDefault="003918E7" w:rsidP="00E671C1">
            <w:pPr>
              <w:pStyle w:val="ListParagraph"/>
              <w:numPr>
                <w:ilvl w:val="0"/>
                <w:numId w:val="19"/>
              </w:numPr>
              <w:ind w:left="415"/>
              <w:rPr>
                <w:lang w:val="en-NZ"/>
              </w:rPr>
            </w:pPr>
            <w:r w:rsidRPr="00E671C1">
              <w:t>User can choose to see safety incidents even from other units/departments</w:t>
            </w:r>
          </w:p>
          <w:p w14:paraId="5922308B" w14:textId="0E942F41" w:rsidR="00E671C1" w:rsidRDefault="00E671C1" w:rsidP="00E671C1">
            <w:pPr>
              <w:pStyle w:val="ListParagraph"/>
              <w:numPr>
                <w:ilvl w:val="0"/>
                <w:numId w:val="19"/>
              </w:numPr>
              <w:ind w:left="415"/>
            </w:pPr>
            <w:r>
              <w:t>Mobile views of safety incidents</w:t>
            </w:r>
          </w:p>
        </w:tc>
      </w:tr>
      <w:tr w:rsidR="00E671C1" w:rsidRPr="004045F6" w14:paraId="7E7EC832" w14:textId="77777777" w:rsidTr="000B2751">
        <w:tc>
          <w:tcPr>
            <w:tcW w:w="0" w:type="auto"/>
          </w:tcPr>
          <w:p w14:paraId="505BED96" w14:textId="7CB79401" w:rsidR="00E671C1" w:rsidRDefault="00E671C1" w:rsidP="00E671C1">
            <w:proofErr w:type="spellStart"/>
            <w:r w:rsidRPr="000B2751">
              <w:rPr>
                <w:b/>
              </w:rPr>
              <w:t>Contoso.SharePoint.</w:t>
            </w:r>
            <w:r>
              <w:rPr>
                <w:b/>
              </w:rPr>
              <w:t>NewsAlerts.wsp</w:t>
            </w:r>
            <w:proofErr w:type="spellEnd"/>
          </w:p>
        </w:tc>
        <w:tc>
          <w:tcPr>
            <w:tcW w:w="5531" w:type="dxa"/>
          </w:tcPr>
          <w:p w14:paraId="23D14184" w14:textId="280BD8AC" w:rsidR="00E671C1" w:rsidRDefault="00E671C1" w:rsidP="00E671C1">
            <w:pPr>
              <w:pStyle w:val="ListParagraph"/>
              <w:numPr>
                <w:ilvl w:val="0"/>
                <w:numId w:val="19"/>
              </w:numPr>
              <w:ind w:left="415"/>
            </w:pPr>
            <w:r>
              <w:t>Timer job to send notification emails to Contoso Staff in the event of a major incident.</w:t>
            </w:r>
          </w:p>
          <w:p w14:paraId="71B66CF4" w14:textId="38B21664" w:rsidR="00E671C1" w:rsidRPr="005C3627" w:rsidRDefault="00E671C1" w:rsidP="00E671C1">
            <w:pPr>
              <w:pStyle w:val="ListParagraph"/>
              <w:numPr>
                <w:ilvl w:val="0"/>
                <w:numId w:val="0"/>
              </w:numPr>
              <w:ind w:left="415"/>
            </w:pPr>
          </w:p>
        </w:tc>
      </w:tr>
    </w:tbl>
    <w:p w14:paraId="4F5ECF3A" w14:textId="77777777" w:rsidR="00B72077" w:rsidRDefault="00B72077" w:rsidP="00B72077">
      <w:pPr>
        <w:pStyle w:val="Heading2Numbered"/>
      </w:pPr>
      <w:bookmarkStart w:id="13" w:name="_Toc416859133"/>
      <w:bookmarkStart w:id="14" w:name="_Toc416859130"/>
      <w:r w:rsidRPr="004045F6">
        <w:t>Branding</w:t>
      </w:r>
      <w:bookmarkEnd w:id="13"/>
    </w:p>
    <w:p w14:paraId="0340BFA3" w14:textId="77777777" w:rsidR="00B72077" w:rsidRPr="008D2411" w:rsidRDefault="00B72077" w:rsidP="00B72077">
      <w:r>
        <w:t xml:space="preserve">Aspects of Contoso’s customizations which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5" w:name="_Toc416859134"/>
      <w:r w:rsidRPr="004045F6">
        <w:lastRenderedPageBreak/>
        <w:t>Customer requirements</w:t>
      </w:r>
      <w:bookmarkEnd w:id="15"/>
    </w:p>
    <w:p w14:paraId="5609314D" w14:textId="706B568D"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 xml:space="preserve">and alternate </w:t>
      </w:r>
      <w:r w:rsidR="00DA2829">
        <w:t>stylesheet</w:t>
      </w:r>
      <w:r>
        <w:t xml:space="preserve"> </w:t>
      </w:r>
      <w:r w:rsidR="008367A0">
        <w:t>file</w:t>
      </w:r>
      <w:r w:rsidR="00DA2829">
        <w:t xml:space="preserve"> without modifying the </w:t>
      </w:r>
      <w:proofErr w:type="spellStart"/>
      <w:r w:rsidR="00751380">
        <w:t>masterpage</w:t>
      </w:r>
      <w:proofErr w:type="spellEnd"/>
      <w:r w:rsidR="008367A0">
        <w:t xml:space="preserve">. </w:t>
      </w:r>
      <w:r w:rsidR="00446F5A">
        <w:t>Contoso will get rid of all custom web controls (</w:t>
      </w:r>
      <w:r w:rsidR="00446F5A" w:rsidRPr="00446F5A">
        <w:t>Share price, world clock, weather, emergency information, image rotator</w:t>
      </w:r>
      <w:r w:rsidR="00751380">
        <w:t xml:space="preserve"> </w:t>
      </w:r>
      <w:proofErr w:type="spellStart"/>
      <w:r w:rsidR="00751380">
        <w:t>etc</w:t>
      </w:r>
      <w:proofErr w:type="spellEnd"/>
      <w:r w:rsidR="00751380">
        <w:t>). This</w:t>
      </w:r>
      <w:r w:rsidR="00446F5A">
        <w:t xml:space="preserve"> </w:t>
      </w:r>
      <w:r w:rsidR="00751380">
        <w:t xml:space="preserve">functionality will be implemented using </w:t>
      </w:r>
      <w:r w:rsidR="00446F5A">
        <w:t>SharePoint apps where necessary.</w:t>
      </w:r>
      <w:r w:rsidR="008367A0">
        <w:t xml:space="preserve"> This will minimize the cost of ownership and maximize the value added by current and future enhancements in the platform.</w:t>
      </w:r>
    </w:p>
    <w:p w14:paraId="0779F18C" w14:textId="3C41669A" w:rsidR="008367A0" w:rsidRDefault="008367A0" w:rsidP="00B72077">
      <w:r>
        <w:t xml:space="preserve">Dynamic elements based on User profile </w:t>
      </w:r>
      <w:r w:rsidR="00751380">
        <w:t>are to</w:t>
      </w:r>
      <w:r>
        <w:t xml:space="preserve"> be generated using JavaScript.</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.GIF). </w:t>
      </w:r>
    </w:p>
    <w:p w14:paraId="7A1DEAB3" w14:textId="77777777" w:rsidR="00B72077" w:rsidRDefault="00B72077" w:rsidP="00B72077">
      <w:pPr>
        <w:pStyle w:val="Heading3Numbered"/>
      </w:pPr>
      <w:bookmarkStart w:id="16" w:name="_Ref402116096"/>
      <w:bookmarkStart w:id="17" w:name="_Toc416859135"/>
      <w:r w:rsidRPr="004045F6">
        <w:t>Considerations and workarounds</w:t>
      </w:r>
      <w:bookmarkEnd w:id="16"/>
      <w:bookmarkEnd w:id="17"/>
    </w:p>
    <w:p w14:paraId="68C1E0FE" w14:textId="54032D6A" w:rsidR="00B72077" w:rsidRDefault="00B72077" w:rsidP="00B72077">
      <w:r>
        <w:t xml:space="preserve">The decision to not replace or modify master pages </w:t>
      </w:r>
      <w:r w:rsidR="005D709A">
        <w:t>will benefit</w:t>
      </w:r>
      <w:r>
        <w:t xml:space="preserve"> </w:t>
      </w:r>
      <w:r w:rsidR="00751380">
        <w:t>in the future</w:t>
      </w:r>
      <w:r>
        <w:t xml:space="preserve"> by averting a cumbersome process of recreating side-by-side master pages and re-linking existing sites with new master pages.</w:t>
      </w:r>
    </w:p>
    <w:p w14:paraId="23783FDE" w14:textId="47160A0D" w:rsidR="005D709A" w:rsidRDefault="005D709A" w:rsidP="00B72077">
      <w:r>
        <w:t xml:space="preserve">The site branding needs can be met by using an Office 365 theme. </w:t>
      </w:r>
      <w:r w:rsidR="00112A79">
        <w:t xml:space="preserve">Composed looks allow the use of a custom theme. The custom theme can be built using the </w:t>
      </w:r>
      <w:hyperlink r:id="rId16" w:history="1">
        <w:r w:rsidR="00112A79" w:rsidRPr="00112A79">
          <w:rPr>
            <w:rStyle w:val="Hyperlink"/>
          </w:rPr>
          <w:t>SP Color tool</w:t>
        </w:r>
      </w:hyperlink>
      <w:r w:rsidR="00112A79">
        <w:t>.</w:t>
      </w:r>
      <w:r w:rsidR="00112A79" w:rsidRPr="00112A79">
        <w:t xml:space="preserve"> </w:t>
      </w:r>
      <w:r>
        <w:t>For additional branding needs alternate CSS file with the out of the box master page may be considered.</w:t>
      </w:r>
      <w:r w:rsidR="00112A79">
        <w:t xml:space="preserve"> </w:t>
      </w:r>
    </w:p>
    <w:p w14:paraId="70E155CC" w14:textId="3D38C188" w:rsidR="00B72077" w:rsidRDefault="00B72077" w:rsidP="00B72077">
      <w:r>
        <w:t xml:space="preserve">Currently in FTC </w:t>
      </w:r>
      <w:r w:rsidRPr="005647A8">
        <w:rPr>
          <w:b/>
        </w:rPr>
        <w:t>files and artifacts</w:t>
      </w:r>
      <w:r>
        <w:t xml:space="preserve"> were created single-instance by including them within the FEATURES directory or as Template Files in the SharePoint solution manifest. These file were then ghosted into many Collaboration or Personal sites during feature activation. Without FTC this is no longer possible and another approach must be engineer</w:t>
      </w:r>
      <w:r w:rsidR="00BD2492">
        <w:t>ed</w:t>
      </w:r>
      <w:r>
        <w:t xml:space="preserve"> to allow single instance storage of dependent files and artifacts.</w:t>
      </w:r>
    </w:p>
    <w:p w14:paraId="0FA57809" w14:textId="52F17112" w:rsidR="00B72077" w:rsidRDefault="00B72077" w:rsidP="00B72077">
      <w:pPr>
        <w:pStyle w:val="Note"/>
      </w:pPr>
      <w:r>
        <w:t xml:space="preserve">Note: It is assumed here that single instance storage of dependent files is preferable due to </w:t>
      </w:r>
      <w:r w:rsidR="00F60580">
        <w:t>the</w:t>
      </w:r>
      <w:r>
        <w:t xml:space="preserve"> ease of updating and maintenance. However</w:t>
      </w:r>
      <w:r w:rsidR="007852E3">
        <w:t>,</w:t>
      </w:r>
      <w:r>
        <w:t xml:space="preserve"> it is also possible to duplicate each file into the content</w:t>
      </w:r>
      <w:r w:rsidR="00F60580">
        <w:t xml:space="preserve"> of each site where it is necessary</w:t>
      </w:r>
      <w:r>
        <w:t>.</w:t>
      </w:r>
    </w:p>
    <w:p w14:paraId="125C2667" w14:textId="77777777" w:rsidR="006F2C63" w:rsidRDefault="005D709A" w:rsidP="005D709A">
      <w:r>
        <w:t>Contoso’s social requirements can be met using the Yammer</w:t>
      </w:r>
      <w:r w:rsidR="006F2C63">
        <w:t>.</w:t>
      </w:r>
      <w:r>
        <w:t xml:space="preserve"> </w:t>
      </w:r>
    </w:p>
    <w:p w14:paraId="05BCCFA2" w14:textId="66092E5F" w:rsidR="005D709A" w:rsidRDefault="006F2C63" w:rsidP="005D709A">
      <w:r>
        <w:t xml:space="preserve">Yammer </w:t>
      </w:r>
      <w:r w:rsidR="005D709A">
        <w:t>embedded code</w:t>
      </w:r>
      <w:r>
        <w:t xml:space="preserve"> will be added on the home page layout of every department site</w:t>
      </w:r>
      <w:r w:rsidR="005D709A">
        <w:t>.</w:t>
      </w:r>
    </w:p>
    <w:p w14:paraId="0944D3EC" w14:textId="47A3A1E0" w:rsidR="006F2C63" w:rsidRDefault="006F2C63" w:rsidP="005D709A">
      <w:r>
        <w:t>The Yammer feed will add a personal touch to the site.</w:t>
      </w:r>
    </w:p>
    <w:p w14:paraId="3E4B8D3A" w14:textId="72A1815A" w:rsidR="005D709A" w:rsidRDefault="00112A79" w:rsidP="005D709A">
      <w:r>
        <w:t xml:space="preserve">The custom navigation </w:t>
      </w:r>
      <w:r w:rsidR="006F2C63">
        <w:t>needs to be</w:t>
      </w:r>
      <w:r>
        <w:t xml:space="preserve"> replaced by the OOTB SharePoint global navigation. The dynamic menus can be created by using </w:t>
      </w:r>
      <w:r w:rsidR="007A4A31">
        <w:t>stylesheet</w:t>
      </w:r>
      <w:r>
        <w:t xml:space="preserve"> on top of </w:t>
      </w:r>
      <w:r w:rsidR="006F2C63">
        <w:t xml:space="preserve">SharePoint’s default </w:t>
      </w:r>
      <w:r>
        <w:t>global navigation.</w:t>
      </w:r>
    </w:p>
    <w:p w14:paraId="06FA0E69" w14:textId="405AF071" w:rsidR="00AD6CFC" w:rsidRPr="00AD6CFC" w:rsidRDefault="00112A79" w:rsidP="00AD6CFC">
      <w:r>
        <w:lastRenderedPageBreak/>
        <w:t xml:space="preserve">The </w:t>
      </w:r>
      <w:proofErr w:type="spellStart"/>
      <w:r>
        <w:t>mysites</w:t>
      </w:r>
      <w:proofErr w:type="spellEnd"/>
      <w:r>
        <w:t xml:space="preserve"> will use the out of box SharePoint features</w:t>
      </w:r>
      <w:r w:rsidR="006F2C63">
        <w:t xml:space="preserve"> since Microsoft is bringing n</w:t>
      </w:r>
      <w:r>
        <w:t xml:space="preserve">ew </w:t>
      </w:r>
      <w:r w:rsidR="006F2C63">
        <w:t xml:space="preserve">features </w:t>
      </w:r>
      <w:r>
        <w:t xml:space="preserve">in Office 365 rapidly. </w:t>
      </w:r>
      <w:r w:rsidR="006F2C63">
        <w:t>Out of box site</w:t>
      </w:r>
      <w:r>
        <w:t xml:space="preserve"> allows the users to make use of the new capabilities being introduced </w:t>
      </w:r>
      <w:r w:rsidR="006F2C63">
        <w:t>(</w:t>
      </w:r>
      <w:r>
        <w:t>like Delve</w:t>
      </w:r>
      <w:r w:rsidR="006F2C63">
        <w:t>)</w:t>
      </w:r>
      <w:r>
        <w:t>.</w:t>
      </w:r>
    </w:p>
    <w:p w14:paraId="60E42614" w14:textId="2E3B72BD" w:rsidR="008D2411" w:rsidRDefault="006D7129" w:rsidP="008D2411">
      <w:pPr>
        <w:pStyle w:val="Heading2Numbered"/>
      </w:pPr>
      <w:r w:rsidRPr="004045F6">
        <w:t>Provisionin</w:t>
      </w:r>
      <w:r w:rsidR="008D2411">
        <w:t>g</w:t>
      </w:r>
      <w:bookmarkEnd w:id="14"/>
    </w:p>
    <w:p w14:paraId="2BBA898B" w14:textId="7F572BAF" w:rsidR="008D2411" w:rsidRPr="008D2411" w:rsidRDefault="008D2411" w:rsidP="008D2411">
      <w:r>
        <w:t xml:space="preserve">The process by which a site is created, secured and configured with functional differences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is discussed </w:t>
      </w:r>
      <w:r w:rsidR="007933CB">
        <w:t>above</w:t>
      </w:r>
      <w:r>
        <w:t xml:space="preserve"> in the </w:t>
      </w:r>
      <w:r w:rsidRPr="008D2411">
        <w:rPr>
          <w:u w:val="single"/>
        </w:rPr>
        <w:t>Branding</w:t>
      </w:r>
      <w:r>
        <w:t xml:space="preserve"> section.</w:t>
      </w:r>
    </w:p>
    <w:p w14:paraId="467D9226" w14:textId="708A6166" w:rsidR="006D7129" w:rsidRPr="004045F6" w:rsidRDefault="006D7129" w:rsidP="006D7129">
      <w:pPr>
        <w:pStyle w:val="Heading3Numbered"/>
      </w:pPr>
      <w:bookmarkStart w:id="18" w:name="_Toc416859131"/>
      <w:r w:rsidRPr="004045F6">
        <w:t>Customer requirements</w:t>
      </w:r>
      <w:bookmarkEnd w:id="18"/>
    </w:p>
    <w:p w14:paraId="54EE5583" w14:textId="72F58704" w:rsidR="009E64B3" w:rsidRDefault="00A86AD3" w:rsidP="00A86AD3">
      <w:r w:rsidRPr="004045F6">
        <w:t xml:space="preserve">Each </w:t>
      </w:r>
      <w:r w:rsidR="0016062D">
        <w:t>Contoso</w:t>
      </w:r>
      <w:r w:rsidR="00923623">
        <w:t xml:space="preserve"> </w:t>
      </w:r>
      <w:r w:rsidR="009E64B3">
        <w:t>can acquire additional Team Sites for shared business use. Sites are requested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Only certain sanctioned site types may be created, including Team Site, Project site and Document Center. Sites or Site Collections may be created.</w:t>
      </w:r>
    </w:p>
    <w:p w14:paraId="394B2183" w14:textId="4BC4E9ED" w:rsidR="00FA7268" w:rsidRDefault="0043249A" w:rsidP="00E00AE5">
      <w:pPr>
        <w:pStyle w:val="ListParagraph"/>
        <w:numPr>
          <w:ilvl w:val="0"/>
          <w:numId w:val="19"/>
        </w:numPr>
      </w:pPr>
      <w:r>
        <w:t xml:space="preserve">Users may not access </w:t>
      </w:r>
      <w:r w:rsidR="00E00AE5">
        <w:t>the sites provisioned by other users.</w:t>
      </w:r>
    </w:p>
    <w:p w14:paraId="43D02E1F" w14:textId="77777777" w:rsidR="00E00AE5" w:rsidRDefault="0012054B" w:rsidP="00E00AE5">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27523EA2" w14:textId="19399ED3" w:rsidR="007A4A31" w:rsidRDefault="007A4A31" w:rsidP="00E00AE5">
      <w:pPr>
        <w:pStyle w:val="ListParagraph"/>
        <w:numPr>
          <w:ilvl w:val="0"/>
          <w:numId w:val="19"/>
        </w:numPr>
      </w:pPr>
      <w:r>
        <w:t>Create some default lists and libraries upon site creation.</w:t>
      </w:r>
    </w:p>
    <w:p w14:paraId="4DDD9F07" w14:textId="77777777" w:rsidR="00E00AE5" w:rsidRDefault="00E00AE5" w:rsidP="00E00AE5">
      <w:pPr>
        <w:pStyle w:val="ListParagraph"/>
        <w:numPr>
          <w:ilvl w:val="0"/>
          <w:numId w:val="0"/>
        </w:numPr>
        <w:ind w:left="720"/>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Sub-sites may not be directly created, instead they must be requested</w:t>
      </w:r>
      <w:r w:rsidR="00082A27">
        <w:t>. Sub-sites are never allowed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ers are restricted from using certain settings (ex: Site Collection Features, Site Features). System administrator are permitted to bypass this restriction for maintenance.</w:t>
      </w:r>
    </w:p>
    <w:p w14:paraId="7CE0DC61" w14:textId="4D6BDFD2" w:rsidR="006D7129" w:rsidRDefault="006D7129" w:rsidP="006D7129">
      <w:pPr>
        <w:pStyle w:val="Heading3Numbered"/>
      </w:pPr>
      <w:bookmarkStart w:id="19" w:name="_Toc416859132"/>
      <w:r w:rsidRPr="004045F6">
        <w:lastRenderedPageBreak/>
        <w:t>Considerations and workarounds</w:t>
      </w:r>
      <w:bookmarkEnd w:id="19"/>
    </w:p>
    <w:p w14:paraId="0971583F" w14:textId="727E2085" w:rsidR="00DC7094" w:rsidRDefault="0016062D" w:rsidP="00303781">
      <w:r>
        <w:t>Contoso</w:t>
      </w:r>
      <w:r w:rsidR="00946FCD">
        <w:t xml:space="preserve">’s </w:t>
      </w:r>
      <w:r w:rsidR="00303781">
        <w:t xml:space="preserve">maintains a central administrative site, </w:t>
      </w:r>
      <w:r w:rsidR="009B12D5">
        <w:t>called</w:t>
      </w:r>
      <w:r w:rsidR="00303781">
        <w:t xml:space="preserve"> the </w:t>
      </w:r>
      <w:r w:rsidR="009B12D5">
        <w:t xml:space="preserve">Contoso </w:t>
      </w:r>
      <w:r w:rsidR="00303781">
        <w:t xml:space="preserve">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 this is often referred to in SharePoint as “</w:t>
      </w:r>
      <w:r w:rsidR="00434005" w:rsidRPr="00B8119D">
        <w:rPr>
          <w:b/>
        </w:rPr>
        <w:t>ghosting</w:t>
      </w:r>
      <w:r w:rsidR="00434005">
        <w:t>”.</w:t>
      </w:r>
      <w:r w:rsidR="005C0AA9">
        <w:t xml:space="preserve"> This term which is popular when referring to ASPX pages also applies to some </w:t>
      </w:r>
      <w:r w:rsidR="005B594F">
        <w:t xml:space="preserve">XML Element </w:t>
      </w:r>
      <w:r w:rsidR="005C0AA9">
        <w:t>declarations.</w:t>
      </w:r>
    </w:p>
    <w:p w14:paraId="4607E39C" w14:textId="5158E738" w:rsidR="00DC7094" w:rsidRDefault="00434005" w:rsidP="00303781">
      <w:r>
        <w:t xml:space="preserve">In some cases that relationship can be severed by un-ghosting, which has the effect of duplicating the file-based structure into the database where it can be retrieved by SharePoint going forward. Examples of items that can be un-ghosted include: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must be first copied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through the use of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code, however the dependency on the SharePoint Server API would be replaced by the equivalent SharePoint Client Object Model (CSOM). Additionally, a trusted service account is needed because there would be no concept of “Elevated Privileges” in the external hosting environment.</w:t>
      </w:r>
      <w:r w:rsidR="000D581F">
        <w:t xml:space="preserve"> Preferably in scenarios that require “Elevated Privileges” the use Application Only Permissions is recommended.</w:t>
      </w:r>
    </w:p>
    <w:p w14:paraId="7295A26A" w14:textId="3F2F7585" w:rsidR="002A5A48" w:rsidRDefault="002A5A48" w:rsidP="002A5A48">
      <w:r>
        <w:t xml:space="preserve">Supplemental provisioning steps are also implemented through </w:t>
      </w:r>
      <w:r w:rsidRPr="00ED2681">
        <w:rPr>
          <w:b/>
        </w:rPr>
        <w:t>Feature Stapling</w:t>
      </w:r>
      <w:r>
        <w:t xml:space="preserve">, where a named feature is automatically activated by SharePoint upon successful creation of a specified site type. </w:t>
      </w:r>
      <w:r w:rsidR="00A3694F">
        <w:t xml:space="preserve">Custom </w:t>
      </w:r>
      <w:r>
        <w:t xml:space="preserve">Stapling is not available in </w:t>
      </w:r>
      <w:r w:rsidR="000A34A4">
        <w:t>Office 365</w:t>
      </w:r>
      <w:r w:rsidR="00ED2681">
        <w:t xml:space="preserve"> therefore additional provisioning logic must be moved to one of two areas. For Collaboration sites, provisioning can be added to the </w:t>
      </w:r>
      <w:r w:rsidR="00ED2681" w:rsidRPr="00B30050">
        <w:rPr>
          <w:b/>
        </w:rPr>
        <w:t>scheduled process</w:t>
      </w:r>
      <w:r w:rsidR="00ED2681">
        <w:t xml:space="preserve"> which creates the site. Personal sites can be provisioned through a centralized </w:t>
      </w:r>
      <w:r w:rsidR="00ED2681" w:rsidRPr="00B30050">
        <w:rPr>
          <w:b/>
        </w:rPr>
        <w:t>batch process</w:t>
      </w:r>
      <w:r w:rsidR="00846407">
        <w:rPr>
          <w:b/>
        </w:rPr>
        <w:t xml:space="preserve"> or an Azure web job</w:t>
      </w:r>
      <w:bookmarkStart w:id="20" w:name="_GoBack"/>
      <w:bookmarkEnd w:id="20"/>
      <w:r w:rsidR="00ED2681">
        <w:t xml:space="preserve">; or by means of JavaScript injected in a </w:t>
      </w:r>
      <w:r w:rsidR="00ED2681">
        <w:lastRenderedPageBreak/>
        <w:t xml:space="preserve">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may be implemented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1D46D99F" w14:textId="77777777" w:rsidR="00CE1A4D" w:rsidRDefault="00CE1A4D" w:rsidP="00CE1A4D">
      <w:pPr>
        <w:pStyle w:val="Heading2Numbered"/>
        <w:ind w:left="0" w:firstLine="0"/>
      </w:pPr>
      <w:bookmarkStart w:id="21" w:name="_Ref401946742"/>
      <w:bookmarkStart w:id="22" w:name="_Toc416859139"/>
      <w:r>
        <w:t>Event Handling</w:t>
      </w:r>
    </w:p>
    <w:p w14:paraId="0EAB17EC" w14:textId="77777777" w:rsidR="00CE1A4D" w:rsidRPr="004045F6" w:rsidRDefault="00CE1A4D" w:rsidP="00CE1A4D">
      <w:pPr>
        <w:pStyle w:val="Heading3Numbered"/>
      </w:pPr>
      <w:r w:rsidRPr="004045F6">
        <w:t>Customer requirements</w:t>
      </w:r>
    </w:p>
    <w:p w14:paraId="0DBDF466" w14:textId="7C40DB62" w:rsidR="00CE1A4D" w:rsidRDefault="00CE1A4D" w:rsidP="00CE1A4D">
      <w:r w:rsidRPr="00EE2FE5">
        <w:rPr>
          <w:b/>
        </w:rPr>
        <w:t>Event Receivers</w:t>
      </w:r>
      <w:r>
        <w:t xml:space="preserve"> </w:t>
      </w:r>
      <w:r w:rsidR="006F2C63">
        <w:t>have been</w:t>
      </w:r>
      <w:r>
        <w:t xml:space="preserve"> used to provide additional custom processing when a Site, Web, List or Item is affected. Event handling has been implemented to handle security after a site </w:t>
      </w:r>
      <w:r w:rsidR="006F2C63">
        <w:t>gets</w:t>
      </w:r>
      <w:r>
        <w:t xml:space="preserve"> provisioned or deleted. </w:t>
      </w:r>
      <w:r w:rsidR="006F2C63">
        <w:t>Event receivers have</w:t>
      </w:r>
      <w:r>
        <w:t xml:space="preserve"> also been used to </w:t>
      </w:r>
      <w:r w:rsidR="004936CD">
        <w:t>auto-</w:t>
      </w:r>
      <w:r>
        <w:t>update the metadata of a document after it is uploaded. Creation of site columns and content types ha</w:t>
      </w:r>
      <w:r w:rsidR="004936CD">
        <w:t>ve</w:t>
      </w:r>
      <w:r>
        <w:t xml:space="preserve"> been performed using feature receivers.</w:t>
      </w:r>
    </w:p>
    <w:p w14:paraId="32382DD5" w14:textId="77777777" w:rsidR="00CE1A4D" w:rsidRDefault="00CE1A4D" w:rsidP="00CE1A4D">
      <w:pPr>
        <w:pStyle w:val="Heading3Numbered"/>
      </w:pPr>
      <w:r w:rsidRPr="004045F6">
        <w:t>Considerations and workarounds</w:t>
      </w:r>
    </w:p>
    <w:p w14:paraId="779CE251" w14:textId="63373461" w:rsidR="00CE1A4D" w:rsidRDefault="004936CD" w:rsidP="007E1D24">
      <w:r>
        <w:t xml:space="preserve">An alternate approach will be adopted to replace traditional event handling. </w:t>
      </w:r>
      <w:r w:rsidR="007E1D24" w:rsidRPr="007E1D24">
        <w:t xml:space="preserve">A remote event receiver is like a traditional event receiver in SharePoint.  </w:t>
      </w:r>
      <w:r w:rsidR="007E1D24">
        <w:t>The</w:t>
      </w:r>
      <w:r w:rsidR="007E1D24" w:rsidRPr="007E1D24">
        <w:t xml:space="preserve"> code registers itself with SharePoint to be called whenever an event occurs, such as a list is being deleted or a list item is being added.  </w:t>
      </w:r>
      <w:r w:rsidR="007E1D24">
        <w:t>Y</w:t>
      </w:r>
      <w:r w:rsidR="007E1D24" w:rsidRPr="007E1D24">
        <w:t>ou register a remote endpoint</w:t>
      </w:r>
      <w:r w:rsidR="007E1D24">
        <w:t xml:space="preserve"> by</w:t>
      </w:r>
      <w:r w:rsidR="007E1D24" w:rsidRPr="007E1D24">
        <w:t> </w:t>
      </w:r>
      <w:r w:rsidR="007E1D24">
        <w:t>providing</w:t>
      </w:r>
      <w:r w:rsidR="007E1D24" w:rsidRPr="007E1D24">
        <w:t xml:space="preserve"> a URL to a service</w:t>
      </w:r>
      <w:r w:rsidR="00463F87">
        <w:t>.</w:t>
      </w:r>
    </w:p>
    <w:p w14:paraId="062D11FD" w14:textId="77777777" w:rsidR="009E376C" w:rsidRDefault="008F5AA0">
      <w:pPr>
        <w:spacing w:before="0" w:after="200"/>
      </w:pPr>
      <w:r w:rsidRPr="008F5AA0">
        <w:t xml:space="preserve">Remote event receivers are done by means of Web services, that listen for events to occur. Instead of running code on the SP server, the app fires an event that is handled by this web service. By registering a remote end-point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ED4C55"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r>
        <w:t>Records Management</w:t>
      </w:r>
      <w:bookmarkEnd w:id="21"/>
      <w:bookmarkEnd w:id="22"/>
    </w:p>
    <w:p w14:paraId="4EF93738" w14:textId="72AC5D91" w:rsidR="00E80EA4" w:rsidRPr="00E80EA4" w:rsidRDefault="004936CD" w:rsidP="00E80EA4">
      <w:r>
        <w:rPr>
          <w:u w:val="single"/>
        </w:rPr>
        <w:t>Record M</w:t>
      </w:r>
      <w:r w:rsidRPr="004936CD">
        <w:rPr>
          <w:u w:val="single"/>
        </w:rPr>
        <w:t>anagement</w:t>
      </w:r>
      <w:r>
        <w:t xml:space="preserve"> refers to the a</w:t>
      </w:r>
      <w:r w:rsidR="00E80EA4">
        <w:t>spects of compliance which relate to special treatment of information based on importance</w:t>
      </w:r>
      <w:r>
        <w:t>, confidentiality or retention</w:t>
      </w:r>
      <w:r w:rsidR="00E80EA4">
        <w:t xml:space="preserve">. </w:t>
      </w:r>
    </w:p>
    <w:p w14:paraId="5F06791B" w14:textId="4A1F51B8" w:rsidR="00124EF4" w:rsidRDefault="00124EF4" w:rsidP="00124EF4">
      <w:pPr>
        <w:pStyle w:val="Heading3Numbered"/>
      </w:pPr>
      <w:bookmarkStart w:id="23" w:name="_Toc416859140"/>
      <w:r w:rsidRPr="004045F6">
        <w:lastRenderedPageBreak/>
        <w:t>Customer requirements</w:t>
      </w:r>
      <w:bookmarkEnd w:id="23"/>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is done for both legal compliance as well as farm capacity management.</w:t>
      </w:r>
    </w:p>
    <w:p w14:paraId="1A185738" w14:textId="38980D1F" w:rsidR="00950E58" w:rsidRDefault="00950E58" w:rsidP="0012054B">
      <w:pPr>
        <w:pStyle w:val="ListParagraph"/>
        <w:numPr>
          <w:ilvl w:val="0"/>
          <w:numId w:val="19"/>
        </w:numPr>
      </w:pPr>
      <w:r>
        <w:t>Site assets and items in the Style Library folder are considered site-rendering artifacts and are excluded from expiration.</w:t>
      </w:r>
    </w:p>
    <w:p w14:paraId="49F7080D" w14:textId="18DD11B3" w:rsidR="00950E58" w:rsidRDefault="00950E58" w:rsidP="00950E58">
      <w:pPr>
        <w:pStyle w:val="ListParagraph"/>
        <w:numPr>
          <w:ilvl w:val="0"/>
          <w:numId w:val="19"/>
        </w:numPr>
      </w:pPr>
      <w:r>
        <w:t xml:space="preserve">A user or administrator </w:t>
      </w:r>
      <w:r w:rsidR="00D609C8">
        <w:t>receives a</w:t>
      </w:r>
      <w:r>
        <w:t xml:space="preserve"> list of expiring documents</w:t>
      </w:r>
      <w:r w:rsidR="00D609C8">
        <w:t xml:space="preserve"> through notifications</w:t>
      </w:r>
      <w:r>
        <w:t>.</w:t>
      </w:r>
    </w:p>
    <w:p w14:paraId="6BB276EA" w14:textId="3888DEBA" w:rsidR="009B12D5" w:rsidRDefault="009B12D5" w:rsidP="00950E58">
      <w:pPr>
        <w:pStyle w:val="ListParagraph"/>
        <w:numPr>
          <w:ilvl w:val="0"/>
          <w:numId w:val="19"/>
        </w:numPr>
      </w:pPr>
      <w:r>
        <w:t>Information Policy management workflows are kicked off when a document expires.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needs to be</w:t>
      </w:r>
      <w:r>
        <w:t xml:space="preserve"> subsequently logged.</w:t>
      </w:r>
    </w:p>
    <w:p w14:paraId="2476F1B7" w14:textId="4A05CB1F" w:rsidR="001A0FFE" w:rsidRDefault="001A0FFE" w:rsidP="001A0FFE">
      <w:pPr>
        <w:pStyle w:val="ListParagraph"/>
        <w:numPr>
          <w:ilvl w:val="0"/>
          <w:numId w:val="19"/>
        </w:numPr>
      </w:pPr>
      <w:r>
        <w:t xml:space="preserve">Standard SharePoint content types and site column </w:t>
      </w:r>
      <w:r w:rsidR="005928A3">
        <w:t>should be</w:t>
      </w:r>
      <w:r>
        <w:t xml:space="preserve"> chosen over custom to minimize the impact on end-user’s productivity and increase adoption.</w:t>
      </w:r>
    </w:p>
    <w:p w14:paraId="76910AC7" w14:textId="5B4E4332" w:rsidR="006210A9" w:rsidRPr="004045F6" w:rsidRDefault="006210A9" w:rsidP="001A0FFE">
      <w:pPr>
        <w:pStyle w:val="ListParagraph"/>
        <w:numPr>
          <w:ilvl w:val="0"/>
          <w:numId w:val="19"/>
        </w:numPr>
      </w:pPr>
      <w:r>
        <w:t>Currently consider</w:t>
      </w:r>
      <w:r w:rsidR="00E91FBE">
        <w:t>ing using SharePoint’s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4" w:name="_Toc416859141"/>
      <w:r w:rsidRPr="004045F6">
        <w:t>Considerations and workarounds</w:t>
      </w:r>
      <w:bookmarkEnd w:id="24"/>
    </w:p>
    <w:p w14:paraId="27E6F603" w14:textId="4E5C0461" w:rsidR="005868F3" w:rsidRDefault="005868F3" w:rsidP="005868F3">
      <w:r>
        <w:t>Cho</w:t>
      </w:r>
      <w:r w:rsidR="004936CD">
        <w:t>ice of</w:t>
      </w:r>
      <w:r>
        <w:t xml:space="preserve"> sta</w:t>
      </w:r>
      <w:r w:rsidR="004936CD">
        <w:t xml:space="preserve">ndard content types for </w:t>
      </w:r>
      <w:r>
        <w:t xml:space="preserve">document storage </w:t>
      </w:r>
      <w:r w:rsidR="00D609C8">
        <w:t xml:space="preserve">will </w:t>
      </w:r>
      <w:r>
        <w:t xml:space="preserve">pay off during migration to </w:t>
      </w:r>
      <w:r w:rsidR="000A34A4">
        <w:t>Office 365</w:t>
      </w:r>
      <w:r>
        <w:t xml:space="preserve"> as those content types do not need to be systematically “un-ghosted” 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r w:rsidR="00013FB4">
        <w:t xml:space="preserve">which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3B20CB64" w14:textId="50D3814E" w:rsidR="004936CD" w:rsidRDefault="004936CD" w:rsidP="005868F3">
      <w:r>
        <w:t>This approach might involve some rework.</w:t>
      </w:r>
    </w:p>
    <w:p w14:paraId="0674F78D" w14:textId="306E1F76" w:rsidR="006620D3" w:rsidRDefault="006620D3" w:rsidP="00AD6CFC">
      <w:pPr>
        <w:pStyle w:val="Heading2Numbered"/>
      </w:pPr>
      <w:bookmarkStart w:id="25" w:name="_Toc416859142"/>
      <w:r>
        <w:t>Safety News</w:t>
      </w:r>
    </w:p>
    <w:p w14:paraId="7D439C56" w14:textId="77777777" w:rsidR="004C249C" w:rsidRDefault="006620D3" w:rsidP="006620D3">
      <w:r>
        <w:t xml:space="preserve">Contoso is very particular about Safety at Workplace. </w:t>
      </w:r>
    </w:p>
    <w:p w14:paraId="6829CEE4" w14:textId="59C56440" w:rsidR="006620D3" w:rsidRDefault="004C249C" w:rsidP="006620D3">
      <w:r>
        <w:t xml:space="preserve">All safety incidents reported at various units are logged into the Safety List for the specific site. </w:t>
      </w:r>
      <w:r w:rsidR="006620D3">
        <w:t>Every site has safety news displayed on the homepage through a safety web part.</w:t>
      </w:r>
    </w:p>
    <w:p w14:paraId="04A3E2EA" w14:textId="23EDC90A" w:rsidR="004C249C" w:rsidRDefault="004C249C" w:rsidP="006620D3">
      <w:r>
        <w:lastRenderedPageBreak/>
        <w:t>In addition to showing the safety incidents for the unit/department, the</w:t>
      </w:r>
      <w:r w:rsidR="007205BE">
        <w:t xml:space="preserve"> </w:t>
      </w:r>
      <w:proofErr w:type="spellStart"/>
      <w:r>
        <w:t>webpart</w:t>
      </w:r>
      <w:proofErr w:type="spellEnd"/>
      <w:r>
        <w:t xml:space="preserve"> </w:t>
      </w:r>
      <w:r w:rsidR="009B12D5">
        <w:t xml:space="preserve">can also </w:t>
      </w:r>
      <w:r w:rsidR="008233FC">
        <w:t>be configured to pull</w:t>
      </w:r>
      <w:r>
        <w:t xml:space="preserve"> safety incidents </w:t>
      </w:r>
      <w:r w:rsidR="009B12D5">
        <w:t>from o</w:t>
      </w:r>
      <w:r>
        <w:t>ther departments</w:t>
      </w:r>
      <w:r w:rsidR="009B12D5">
        <w:t xml:space="preserve"> if </w:t>
      </w:r>
      <w:r w:rsidR="008233FC">
        <w:t>required</w:t>
      </w:r>
      <w:r>
        <w:t xml:space="preserve">. </w:t>
      </w:r>
    </w:p>
    <w:p w14:paraId="538DE76A" w14:textId="74464D16" w:rsidR="004C249C" w:rsidRDefault="004C249C" w:rsidP="006620D3">
      <w:r>
        <w:t xml:space="preserve">The staff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r>
        <w:t>Customer Requirements</w:t>
      </w:r>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t>Employees should receive regular safety updates on the</w:t>
      </w:r>
      <w:r w:rsidR="00787826">
        <w:t>ir department</w:t>
      </w:r>
      <w:r>
        <w:t xml:space="preserve"> site. </w:t>
      </w:r>
    </w:p>
    <w:p w14:paraId="185F15CD" w14:textId="3BEF2708" w:rsidR="004C249C" w:rsidRDefault="008233FC" w:rsidP="004C249C">
      <w:pPr>
        <w:pStyle w:val="ListParagraph"/>
        <w:numPr>
          <w:ilvl w:val="0"/>
          <w:numId w:val="27"/>
        </w:numPr>
      </w:pPr>
      <w:r>
        <w:t>Ability to surface s</w:t>
      </w:r>
      <w:r w:rsidR="00787826">
        <w:t xml:space="preserve">afety incidents that occur in other departments </w:t>
      </w:r>
    </w:p>
    <w:p w14:paraId="6FE70B12" w14:textId="2EB068D5" w:rsidR="004C249C" w:rsidRDefault="008233FC" w:rsidP="004C249C">
      <w:pPr>
        <w:pStyle w:val="ListParagraph"/>
        <w:numPr>
          <w:ilvl w:val="0"/>
          <w:numId w:val="27"/>
        </w:numPr>
      </w:pPr>
      <w:r>
        <w:t>Email Notification</w:t>
      </w:r>
      <w:r w:rsidR="006620D3">
        <w:t xml:space="preserve"> </w:t>
      </w:r>
      <w:r>
        <w:t>for major incidents</w:t>
      </w:r>
      <w:r w:rsidR="00787826">
        <w:t xml:space="preserve">.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1D398B02" w:rsidR="00154C79" w:rsidRPr="00154C79" w:rsidRDefault="00897887" w:rsidP="00154C79">
      <w:pPr>
        <w:pStyle w:val="ListParagraph"/>
        <w:numPr>
          <w:ilvl w:val="0"/>
          <w:numId w:val="27"/>
        </w:numPr>
        <w:rPr>
          <w:lang w:val="en-NZ"/>
        </w:rPr>
      </w:pPr>
      <w:r w:rsidRPr="00154C79">
        <w:t>Allow users to like and share the news article</w:t>
      </w:r>
      <w:r w:rsidR="008233FC">
        <w:t xml:space="preserve"> with colleagues</w:t>
      </w:r>
      <w:r w:rsidRPr="00154C79">
        <w:t>.</w:t>
      </w:r>
    </w:p>
    <w:p w14:paraId="605875AB" w14:textId="70187CF4" w:rsidR="006620D3" w:rsidRPr="006620D3" w:rsidRDefault="006620D3" w:rsidP="006620D3">
      <w:pPr>
        <w:pStyle w:val="Heading3Numbered"/>
        <w:ind w:left="432" w:hanging="432"/>
      </w:pPr>
      <w:r>
        <w:t>Considerations and Workarounds</w:t>
      </w:r>
    </w:p>
    <w:p w14:paraId="10D5BD2F" w14:textId="2483BBDD" w:rsidR="006620D3" w:rsidRDefault="006620D3" w:rsidP="006620D3">
      <w:r>
        <w:t>Safety Rollups on site landing pages are designed using the Site Data Queries to fetch data from multiple sites within the “</w:t>
      </w:r>
      <w:r w:rsidR="006021CF">
        <w:t>Contoso Intranet</w:t>
      </w:r>
      <w:r>
        <w:t xml:space="preserve">” site collection. This functionality can be simulated by creating a Safety Yammer group and adding the Yammer embedded code </w:t>
      </w:r>
      <w:r w:rsidR="00787826">
        <w:t>on</w:t>
      </w:r>
      <w:r>
        <w:t xml:space="preserve"> the </w:t>
      </w:r>
      <w:r w:rsidR="00787826">
        <w:t>homepage of every department</w:t>
      </w:r>
      <w:r>
        <w:t xml:space="preserve"> sites.</w:t>
      </w:r>
    </w:p>
    <w:p w14:paraId="50498B34" w14:textId="6CCAE4F3" w:rsidR="006620D3" w:rsidRDefault="008233FC" w:rsidP="006620D3">
      <w:r>
        <w:t>Major safety incidents may be raised using</w:t>
      </w:r>
      <w:r w:rsidR="006620D3">
        <w:t xml:space="preserve"> Yammer announcements. </w:t>
      </w:r>
      <w:r w:rsidR="00787826">
        <w:t xml:space="preserve">Yammer </w:t>
      </w:r>
      <w:r w:rsidR="006021CF">
        <w:t xml:space="preserve">natively </w:t>
      </w:r>
      <w:r w:rsidR="006620D3">
        <w:t>send</w:t>
      </w:r>
      <w:r w:rsidR="00787826">
        <w:t>s</w:t>
      </w:r>
      <w:r w:rsidR="006620D3">
        <w:t xml:space="preserve"> a notification to the company staff </w:t>
      </w:r>
      <w:r>
        <w:t>when announcements are created</w:t>
      </w:r>
      <w:r w:rsidR="006620D3">
        <w:t>.</w:t>
      </w:r>
    </w:p>
    <w:p w14:paraId="09142EF2" w14:textId="20ACA63F" w:rsidR="00787826" w:rsidRPr="006620D3" w:rsidRDefault="00787826" w:rsidP="006620D3">
      <w:r>
        <w:t xml:space="preserve">Yammer has a mobile app that can generate mobile views </w:t>
      </w:r>
      <w:r w:rsidR="006021CF">
        <w:t>without any additional effort</w:t>
      </w:r>
      <w:r>
        <w:t>.</w:t>
      </w:r>
    </w:p>
    <w:p w14:paraId="0D53274D" w14:textId="6C8C9A4E" w:rsidR="006A325C" w:rsidRPr="004045F6" w:rsidRDefault="006A325C" w:rsidP="00AD6CFC">
      <w:pPr>
        <w:pStyle w:val="Heading2Numbered"/>
      </w:pPr>
      <w:r w:rsidRPr="004045F6">
        <w:t>UX Components</w:t>
      </w:r>
      <w:bookmarkEnd w:id="25"/>
      <w:r w:rsidR="00120ADC">
        <w:t xml:space="preserve"> </w:t>
      </w:r>
    </w:p>
    <w:p w14:paraId="704E6B90" w14:textId="77777777" w:rsidR="006620D3" w:rsidRDefault="00244D74" w:rsidP="006620D3">
      <w:r>
        <w:t xml:space="preserve">Any remaining aspect of the end-user’s experience with SharePoint that has not been discussed in previous sections is recorded here as a </w:t>
      </w:r>
      <w:r w:rsidRPr="00244D74">
        <w:t>UX component</w:t>
      </w:r>
      <w:r>
        <w:t>.</w:t>
      </w:r>
      <w:bookmarkStart w:id="26" w:name="_Toc416859143"/>
    </w:p>
    <w:p w14:paraId="4A1774E3" w14:textId="0B815925" w:rsidR="006A325C" w:rsidRDefault="006A325C" w:rsidP="00F46868">
      <w:pPr>
        <w:pStyle w:val="Heading3Numbered"/>
        <w:ind w:left="432" w:hanging="432"/>
      </w:pPr>
      <w:r w:rsidRPr="004045F6">
        <w:t>Customer requirements</w:t>
      </w:r>
      <w:bookmarkEnd w:id="26"/>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F629A71" w:rsidR="002E0D99" w:rsidRPr="005C1C7F" w:rsidRDefault="002E0D99" w:rsidP="006A325C">
      <w:r>
        <w:t xml:space="preserve">Delegate </w:t>
      </w:r>
      <w:r w:rsidR="00006971">
        <w:t>and</w:t>
      </w:r>
      <w:r>
        <w:t xml:space="preserve"> </w:t>
      </w:r>
      <w:r w:rsidR="00006971">
        <w:t>custom web controls (</w:t>
      </w:r>
      <w:r w:rsidR="00006971" w:rsidRPr="00446F5A">
        <w:t>Share price, world clock, weather, emergency information, image rotator</w:t>
      </w:r>
      <w:r w:rsidR="00006971">
        <w:t xml:space="preserve"> </w:t>
      </w:r>
      <w:proofErr w:type="spellStart"/>
      <w:r w:rsidR="00006971">
        <w:t>etc</w:t>
      </w:r>
      <w:proofErr w:type="spellEnd"/>
      <w:r w:rsidR="00006971">
        <w:t>) cannot be used as is in the App model. Alternate options have been suggested below:</w:t>
      </w:r>
    </w:p>
    <w:p w14:paraId="78C82004" w14:textId="77777777" w:rsidR="006A325C" w:rsidRDefault="006A325C" w:rsidP="00F46868">
      <w:pPr>
        <w:pStyle w:val="Heading3Numbered"/>
        <w:ind w:left="432" w:hanging="432"/>
      </w:pPr>
      <w:bookmarkStart w:id="27" w:name="_Ref402115851"/>
      <w:bookmarkStart w:id="28" w:name="_Toc416859144"/>
      <w:r w:rsidRPr="004045F6">
        <w:lastRenderedPageBreak/>
        <w:t>Considerations and workarounds</w:t>
      </w:r>
      <w:bookmarkEnd w:id="27"/>
      <w:bookmarkEnd w:id="28"/>
    </w:p>
    <w:p w14:paraId="30811F82" w14:textId="49E025FE" w:rsidR="006A325C" w:rsidRDefault="00F46868" w:rsidP="006A325C">
      <w:r>
        <w:t>Dynamic page rendering</w:t>
      </w:r>
      <w:r w:rsidR="006A325C">
        <w:t xml:space="preserve"> takes place in the browser using delegate controls and client-side JavaScript and HTML injection. Because delegate controls are hosted in the file system these may no longer be used to intervene in ASP.NET page rendering </w:t>
      </w:r>
      <w:r w:rsidR="007852E3">
        <w:t>pipeline. Alternatively, JavaSc</w:t>
      </w:r>
      <w:r w:rsidR="006A325C">
        <w:t>r</w:t>
      </w:r>
      <w:r w:rsidR="007852E3">
        <w:t>i</w:t>
      </w:r>
      <w:r w:rsidR="006A325C">
        <w:t xml:space="preserve">pt and HTML may still be injected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rsidR="004B1B93">
        <w:t xml:space="preserve"> (see </w:t>
      </w:r>
      <w:r w:rsidR="004B1B93">
        <w:fldChar w:fldCharType="begin"/>
      </w:r>
      <w:r w:rsidR="004B1B93">
        <w:instrText xml:space="preserve"> REF _Ref402165032 \r \p \h </w:instrText>
      </w:r>
      <w:r w:rsidR="004B1B93">
        <w:fldChar w:fldCharType="separate"/>
      </w:r>
      <w:r w:rsidR="00C17DD7">
        <w:t>3.</w:t>
      </w:r>
      <w:r w:rsidR="00120ADC">
        <w:t>3</w:t>
      </w:r>
      <w:r w:rsidR="00C17DD7">
        <w:t>.2 above</w:t>
      </w:r>
      <w:r w:rsidR="004B1B93">
        <w:fldChar w:fldCharType="end"/>
      </w:r>
      <w:r w:rsidR="004B1B93">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t>HTML injection</w:t>
      </w:r>
      <w:r>
        <w:t xml:space="preserve"> – may apply to smaller controls which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08BECE7" w:rsidR="004A4AB5" w:rsidRDefault="00950E58" w:rsidP="0053704E">
      <w:pPr>
        <w:pStyle w:val="Heading1"/>
      </w:pPr>
      <w:bookmarkStart w:id="29" w:name="_Toc416859145"/>
      <w:r>
        <w:t>3</w:t>
      </w:r>
      <w:r w:rsidRPr="00950E58">
        <w:rPr>
          <w:vertAlign w:val="superscript"/>
        </w:rPr>
        <w:t>rd</w:t>
      </w:r>
      <w:r>
        <w:t xml:space="preserve"> Party </w:t>
      </w:r>
      <w:proofErr w:type="spellStart"/>
      <w:r>
        <w:t>Software</w:t>
      </w:r>
      <w:bookmarkEnd w:id="29"/>
      <w:r w:rsidR="00006971">
        <w:t>s</w:t>
      </w:r>
      <w:proofErr w:type="spellEnd"/>
    </w:p>
    <w:p w14:paraId="2573C393" w14:textId="47C70D51" w:rsidR="00244D74" w:rsidRDefault="00244D74" w:rsidP="00244D74">
      <w:r>
        <w:t xml:space="preserve">Software not written by, or otherwise written through contract for, </w:t>
      </w:r>
      <w:r w:rsidR="0016062D">
        <w:t>Contoso</w:t>
      </w:r>
      <w:r>
        <w:t xml:space="preserve">’s is considered </w:t>
      </w:r>
      <w:r w:rsidRPr="00244D74">
        <w:rPr>
          <w:u w:val="single"/>
        </w:rPr>
        <w:t>3</w:t>
      </w:r>
      <w:r w:rsidRPr="00244D74">
        <w:rPr>
          <w:u w:val="single"/>
          <w:vertAlign w:val="superscript"/>
        </w:rPr>
        <w:t>rd</w:t>
      </w:r>
      <w:r w:rsidRPr="00244D74">
        <w:rPr>
          <w:u w:val="single"/>
        </w:rPr>
        <w:t xml:space="preserve"> Party software</w:t>
      </w:r>
      <w:r>
        <w:t xml:space="preserve">. Though the actual code and artifacts were not reviewed the business purpose and benefit from the software was quantified to assist </w:t>
      </w:r>
      <w:r w:rsidR="0016062D">
        <w:t>Contoso</w:t>
      </w:r>
      <w:r>
        <w:t xml:space="preserve"> in planning an alternative approach to achieve a similar benefit.</w:t>
      </w:r>
    </w:p>
    <w:p w14:paraId="4256B333" w14:textId="132586DE" w:rsidR="0053704E" w:rsidRDefault="0053704E" w:rsidP="0053704E">
      <w:pPr>
        <w:pStyle w:val="Heading2Numbered"/>
      </w:pPr>
      <w:r>
        <w:t>Skill Finder</w:t>
      </w:r>
    </w:p>
    <w:p w14:paraId="1C8A8A7E" w14:textId="481AE87F" w:rsidR="0053704E" w:rsidRPr="0053704E" w:rsidRDefault="0053704E" w:rsidP="0053704E">
      <w:r>
        <w:t xml:space="preserve">The custom </w:t>
      </w:r>
      <w:proofErr w:type="spellStart"/>
      <w:r>
        <w:t>webpart</w:t>
      </w:r>
      <w:proofErr w:type="spellEnd"/>
      <w:r>
        <w:t xml:space="preserve"> provided by Tailspin allow users to search for their colleagues based on their past projects, years of experience, subject of expertise.</w:t>
      </w:r>
    </w:p>
    <w:p w14:paraId="024F42BF" w14:textId="77777777" w:rsidR="004A4AB5" w:rsidRDefault="004A4AB5" w:rsidP="004A4AB5">
      <w:pPr>
        <w:pStyle w:val="Heading3Numbered"/>
      </w:pPr>
      <w:bookmarkStart w:id="30" w:name="_Toc416859146"/>
      <w:r w:rsidRPr="004045F6">
        <w:t>Customer requirements</w:t>
      </w:r>
      <w:bookmarkEnd w:id="30"/>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7753B329" w14:textId="610D2C05" w:rsidR="00A13A0E" w:rsidRDefault="00A13A0E" w:rsidP="003819D3">
      <w:pPr>
        <w:pStyle w:val="ListParagraph"/>
        <w:numPr>
          <w:ilvl w:val="0"/>
          <w:numId w:val="19"/>
        </w:numPr>
      </w:pPr>
      <w:r>
        <w:t>Also provides SharePoint social features for collaboration</w:t>
      </w:r>
    </w:p>
    <w:p w14:paraId="4B563D15" w14:textId="25228E49" w:rsidR="0053704E" w:rsidRDefault="0053704E" w:rsidP="003819D3">
      <w:pPr>
        <w:pStyle w:val="ListParagraph"/>
        <w:numPr>
          <w:ilvl w:val="0"/>
          <w:numId w:val="19"/>
        </w:numPr>
      </w:pPr>
      <w:r>
        <w:t>The search results display the contact details and work location.</w:t>
      </w:r>
    </w:p>
    <w:p w14:paraId="6AC494DD" w14:textId="77777777" w:rsidR="0053704E" w:rsidRDefault="0053704E" w:rsidP="0053704E">
      <w:pPr>
        <w:pStyle w:val="ListParagraph"/>
        <w:numPr>
          <w:ilvl w:val="0"/>
          <w:numId w:val="19"/>
        </w:numPr>
      </w:pPr>
      <w:r>
        <w:t>Users can leave messages for the person they are interested in.</w:t>
      </w:r>
    </w:p>
    <w:p w14:paraId="37B1DBD0" w14:textId="77777777" w:rsidR="0053704E" w:rsidRDefault="0053704E" w:rsidP="0053704E">
      <w:pPr>
        <w:pStyle w:val="Heading3Numbered"/>
      </w:pPr>
      <w:r w:rsidRPr="004045F6">
        <w:lastRenderedPageBreak/>
        <w:t>Considerations and workarounds</w:t>
      </w:r>
    </w:p>
    <w:p w14:paraId="79D9755F" w14:textId="6FFEFC90" w:rsidR="0053704E" w:rsidRDefault="0053704E" w:rsidP="0053704E">
      <w:pPr>
        <w:jc w:val="both"/>
      </w:pPr>
      <w:r w:rsidRPr="0053704E">
        <w:rPr>
          <w:b/>
        </w:rPr>
        <w:t>Skill finder</w:t>
      </w:r>
      <w:r>
        <w:t xml:space="preserve"> features can be achieved through out of the box content search web parts using SharePoint People search with custom display templates and custom stylesheet.</w:t>
      </w:r>
    </w:p>
    <w:p w14:paraId="3D4A8BDC" w14:textId="48226527" w:rsidR="0053704E" w:rsidRDefault="0053704E" w:rsidP="0053704E">
      <w:pPr>
        <w:jc w:val="both"/>
      </w:pPr>
      <w:r>
        <w:t>Content search web parts and display templates surface SharePoint data in a presentable manner using HTML and JavaScript. People search also provides Lync integration and hence allow users to leave instant messages for the person they are looking for.</w:t>
      </w:r>
    </w:p>
    <w:p w14:paraId="0E351C5E" w14:textId="1C1F6DA4" w:rsidR="00006971" w:rsidRPr="00006971" w:rsidRDefault="00C66E42" w:rsidP="00C66E42">
      <w:pPr>
        <w:pStyle w:val="Heading2Numbered"/>
      </w:pPr>
      <w:r>
        <w:t>Location Finder</w:t>
      </w:r>
    </w:p>
    <w:p w14:paraId="56F5DE32" w14:textId="00F289CF" w:rsidR="00C66E42" w:rsidRDefault="00C66E42" w:rsidP="00006971">
      <w:r>
        <w:t xml:space="preserve">Contoso works with their sales partner </w:t>
      </w:r>
      <w:proofErr w:type="spellStart"/>
      <w:r>
        <w:t>Fabrikam</w:t>
      </w:r>
      <w:proofErr w:type="spellEnd"/>
      <w:r>
        <w:t xml:space="preserve"> and have to search for </w:t>
      </w:r>
      <w:proofErr w:type="spellStart"/>
      <w:r>
        <w:t>FabriKam</w:t>
      </w:r>
      <w:proofErr w:type="spellEnd"/>
      <w:r>
        <w:t xml:space="preserve"> locations to get information on sales volume and demand. The location information is stored in a SharePoint list which is then queried using a custom search </w:t>
      </w:r>
      <w:proofErr w:type="spellStart"/>
      <w:r>
        <w:t>webpart</w:t>
      </w:r>
      <w:proofErr w:type="spellEnd"/>
      <w:r>
        <w:t>.</w:t>
      </w:r>
    </w:p>
    <w:p w14:paraId="7EC0EF0C" w14:textId="77777777" w:rsidR="00C66E42" w:rsidRDefault="00C66E42" w:rsidP="00C66E42">
      <w:pPr>
        <w:pStyle w:val="Heading3Numbered"/>
      </w:pPr>
      <w:r w:rsidRPr="004045F6">
        <w:t>Customer requirements</w:t>
      </w:r>
    </w:p>
    <w:p w14:paraId="39E5E444" w14:textId="30853C61"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12D76CD9" w14:textId="44BD62D4" w:rsidR="00C66E42" w:rsidRDefault="00C66E42" w:rsidP="003819D3">
      <w:pPr>
        <w:pStyle w:val="ListParagraph"/>
        <w:numPr>
          <w:ilvl w:val="0"/>
          <w:numId w:val="19"/>
        </w:numPr>
      </w:pPr>
      <w:r>
        <w:t>Ability to view sales figures.</w:t>
      </w:r>
    </w:p>
    <w:p w14:paraId="1F5F77D7" w14:textId="77777777" w:rsidR="00C66E42" w:rsidRDefault="00C66E42" w:rsidP="00C66E42">
      <w:pPr>
        <w:pStyle w:val="Heading3Numbered"/>
      </w:pPr>
      <w:r w:rsidRPr="00C66E42">
        <w:t>Considerations</w:t>
      </w:r>
      <w:r w:rsidRPr="004045F6">
        <w:t xml:space="preserve"> and workarounds</w:t>
      </w:r>
    </w:p>
    <w:p w14:paraId="5E5F36DD" w14:textId="77777777" w:rsidR="003918E7" w:rsidRPr="003918E7" w:rsidRDefault="003918E7" w:rsidP="003918E7">
      <w:pPr>
        <w:rPr>
          <w:rStyle w:val="Strong"/>
          <w:b w:val="0"/>
          <w:bCs w:val="0"/>
        </w:rPr>
      </w:pPr>
      <w:r w:rsidRPr="003918E7">
        <w:rPr>
          <w:rStyle w:val="Strong"/>
          <w:b w:val="0"/>
          <w:bCs w:val="0"/>
        </w:rPr>
        <w:t xml:space="preserve">Location Finder features can be achieved through out of the box content search </w:t>
      </w:r>
      <w:proofErr w:type="spellStart"/>
      <w:r w:rsidRPr="003918E7">
        <w:rPr>
          <w:rStyle w:val="Strong"/>
          <w:b w:val="0"/>
          <w:bCs w:val="0"/>
        </w:rPr>
        <w:t>webparts</w:t>
      </w:r>
      <w:proofErr w:type="spellEnd"/>
      <w:r w:rsidRPr="003918E7">
        <w:rPr>
          <w:rStyle w:val="Strong"/>
          <w:b w:val="0"/>
          <w:bCs w:val="0"/>
        </w:rPr>
        <w:t xml:space="preserve"> with custom display templates and custom stylesheet.</w:t>
      </w:r>
    </w:p>
    <w:p w14:paraId="58C12E95" w14:textId="2BE76FC7" w:rsidR="00006971" w:rsidRDefault="003918E7" w:rsidP="003918E7">
      <w:pPr>
        <w:pStyle w:val="ListParagraph"/>
        <w:numPr>
          <w:ilvl w:val="0"/>
          <w:numId w:val="0"/>
        </w:numPr>
        <w:rPr>
          <w:rStyle w:val="Strong"/>
          <w:b w:val="0"/>
          <w:bCs w:val="0"/>
        </w:rPr>
      </w:pPr>
      <w:r>
        <w:rPr>
          <w:rStyle w:val="Strong"/>
          <w:b w:val="0"/>
          <w:bCs w:val="0"/>
        </w:rPr>
        <w:t>The list data can be queried by the web part and surfaced in the same way as it does presently.</w:t>
      </w:r>
    </w:p>
    <w:p w14:paraId="68B7ECFF" w14:textId="77777777" w:rsidR="003918E7" w:rsidRDefault="003918E7" w:rsidP="003918E7">
      <w:pPr>
        <w:pStyle w:val="ListParagraph"/>
        <w:numPr>
          <w:ilvl w:val="0"/>
          <w:numId w:val="0"/>
        </w:numPr>
        <w:rPr>
          <w:rStyle w:val="Strong"/>
          <w:b w:val="0"/>
          <w:bCs w:val="0"/>
        </w:rPr>
      </w:pPr>
    </w:p>
    <w:p w14:paraId="7DFDBF37" w14:textId="7C38B267" w:rsidR="003918E7" w:rsidRPr="00006971" w:rsidRDefault="003918E7" w:rsidP="003918E7">
      <w:pPr>
        <w:pStyle w:val="Heading2Numbered"/>
      </w:pPr>
      <w:r>
        <w:t>Content Migrator</w:t>
      </w:r>
    </w:p>
    <w:p w14:paraId="0A9DA04A" w14:textId="47786C46" w:rsidR="003918E7" w:rsidRDefault="003918E7" w:rsidP="003918E7">
      <w:r>
        <w:t xml:space="preserve">Contoso uses a Migration tool provided by Wingtip that allows them to migrate content from one SharePoint site or farm to another. However, the tool requires an installation on Web Front End servers in every farm. Hence tool will not work in Office 365. </w:t>
      </w:r>
    </w:p>
    <w:p w14:paraId="5C1ADB5F" w14:textId="77777777" w:rsidR="003918E7" w:rsidRDefault="003918E7" w:rsidP="003918E7">
      <w:pPr>
        <w:pStyle w:val="Heading3Numbered"/>
      </w:pPr>
      <w:r w:rsidRPr="004045F6">
        <w:t>Customer requirements</w:t>
      </w:r>
    </w:p>
    <w:p w14:paraId="0D5EB6F6" w14:textId="3DA41D1D" w:rsidR="003918E7" w:rsidRDefault="003918E7" w:rsidP="003918E7">
      <w:pPr>
        <w:pStyle w:val="ListParagraph"/>
        <w:numPr>
          <w:ilvl w:val="0"/>
          <w:numId w:val="19"/>
        </w:numPr>
      </w:pPr>
      <w:r>
        <w:t>Ability to migrate data/documents from one list to another.</w:t>
      </w:r>
    </w:p>
    <w:p w14:paraId="059DC0FB" w14:textId="2A317D5D" w:rsidR="003918E7" w:rsidRDefault="003918E7" w:rsidP="003918E7">
      <w:pPr>
        <w:pStyle w:val="ListParagraph"/>
        <w:numPr>
          <w:ilvl w:val="0"/>
          <w:numId w:val="19"/>
        </w:numPr>
      </w:pPr>
      <w:r>
        <w:t>Ability to migrate data across test and production farms</w:t>
      </w:r>
    </w:p>
    <w:p w14:paraId="2C894BE6" w14:textId="47A32536" w:rsidR="003918E7" w:rsidRDefault="003918E7" w:rsidP="003918E7">
      <w:pPr>
        <w:pStyle w:val="ListParagraph"/>
        <w:numPr>
          <w:ilvl w:val="0"/>
          <w:numId w:val="19"/>
        </w:numPr>
      </w:pPr>
      <w:r>
        <w:t>Ability to migrate data from file system</w:t>
      </w:r>
    </w:p>
    <w:p w14:paraId="01829E3A" w14:textId="12C08E43" w:rsidR="003918E7" w:rsidRDefault="003918E7" w:rsidP="003918E7">
      <w:pPr>
        <w:pStyle w:val="ListParagraph"/>
        <w:numPr>
          <w:ilvl w:val="0"/>
          <w:numId w:val="19"/>
        </w:numPr>
      </w:pPr>
      <w:r>
        <w:t>Operational and administrative assistance</w:t>
      </w:r>
    </w:p>
    <w:p w14:paraId="100106D9" w14:textId="77777777" w:rsidR="003918E7" w:rsidRDefault="003918E7" w:rsidP="003918E7">
      <w:pPr>
        <w:pStyle w:val="Heading3Numbered"/>
      </w:pPr>
      <w:r w:rsidRPr="00C66E42">
        <w:lastRenderedPageBreak/>
        <w:t>Considerations</w:t>
      </w:r>
      <w:r w:rsidRPr="004045F6">
        <w:t xml:space="preserve"> and workarounds</w:t>
      </w:r>
    </w:p>
    <w:p w14:paraId="0108D4A2" w14:textId="77777777" w:rsidR="003918E7" w:rsidRPr="003918E7" w:rsidRDefault="003918E7" w:rsidP="003918E7">
      <w:pPr>
        <w:rPr>
          <w:lang w:val="en-NZ"/>
        </w:rPr>
      </w:pPr>
      <w:r w:rsidRPr="003918E7">
        <w:rPr>
          <w:lang w:val="en-NZ"/>
        </w:rPr>
        <w:t>Migration helper solution cannot be transformed since it requires installation on SharePoint farm. Contoso needs to evaluate other third party offerings that can be installed on a client machine and make use of SharePoint web service to migrate data.</w:t>
      </w:r>
    </w:p>
    <w:p w14:paraId="6C3C1A0A" w14:textId="42EC8332" w:rsidR="009B3124" w:rsidRPr="00006971" w:rsidRDefault="009B3124" w:rsidP="009B3124">
      <w:pPr>
        <w:pStyle w:val="Heading2Numbered"/>
      </w:pPr>
      <w:r>
        <w:t>Web Analytics</w:t>
      </w:r>
    </w:p>
    <w:p w14:paraId="58BFD5A9" w14:textId="1418CE45" w:rsidR="009B3124" w:rsidRDefault="009B3124" w:rsidP="009B3124">
      <w:r>
        <w:t>Contoso uses a Web Analytics solution provided by Adventure Works. It lets Contoso monitor the popular content and areas or sites that are no longer used. The data is reviewed each month during the Governance meeting.</w:t>
      </w:r>
    </w:p>
    <w:p w14:paraId="5274A11D" w14:textId="77777777" w:rsidR="009B3124" w:rsidRDefault="009B3124" w:rsidP="009B3124">
      <w:pPr>
        <w:pStyle w:val="Heading3Numbered"/>
      </w:pPr>
      <w:r w:rsidRPr="004045F6">
        <w:t>Customer requirements</w:t>
      </w:r>
    </w:p>
    <w:p w14:paraId="0447EBD5"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Discovers keywords, phrases and the most clicked-on results.</w:t>
      </w:r>
    </w:p>
    <w:p w14:paraId="562EFC81"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Provides the session history of all SharePoint users.</w:t>
      </w:r>
    </w:p>
    <w:p w14:paraId="6399CE8E" w14:textId="5061B541"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Provides information on popular content</w:t>
      </w:r>
      <w:r w:rsidR="009113DE">
        <w:rPr>
          <w:rFonts w:eastAsiaTheme="minorEastAsia"/>
          <w:color w:val="auto"/>
          <w:sz w:val="22"/>
          <w:szCs w:val="22"/>
        </w:rPr>
        <w:t>.</w:t>
      </w:r>
    </w:p>
    <w:p w14:paraId="1E961ACB" w14:textId="77777777" w:rsidR="009B3124" w:rsidRPr="009B3124" w:rsidRDefault="009B3124" w:rsidP="009B3124">
      <w:pPr>
        <w:pStyle w:val="Heading3Numbered"/>
        <w:numPr>
          <w:ilvl w:val="0"/>
          <w:numId w:val="37"/>
        </w:numPr>
        <w:rPr>
          <w:rFonts w:eastAsiaTheme="minorEastAsia"/>
          <w:color w:val="auto"/>
          <w:sz w:val="22"/>
          <w:szCs w:val="22"/>
        </w:rPr>
      </w:pPr>
      <w:r w:rsidRPr="009B3124">
        <w:rPr>
          <w:rFonts w:eastAsiaTheme="minorEastAsia"/>
          <w:color w:val="auto"/>
          <w:sz w:val="22"/>
          <w:szCs w:val="22"/>
        </w:rPr>
        <w:t>Requires a custom JavaScript on master page.</w:t>
      </w:r>
    </w:p>
    <w:p w14:paraId="79298EF9" w14:textId="77777777" w:rsidR="009B3124" w:rsidRDefault="009B3124" w:rsidP="009B3124">
      <w:pPr>
        <w:pStyle w:val="Heading3Numbered"/>
      </w:pPr>
      <w:r w:rsidRPr="00C66E42">
        <w:t>Considerations</w:t>
      </w:r>
      <w:r w:rsidRPr="004045F6">
        <w:t xml:space="preserve"> and workarounds</w:t>
      </w:r>
    </w:p>
    <w:p w14:paraId="199B0C85" w14:textId="12200715" w:rsidR="009B3124" w:rsidRDefault="009B3124" w:rsidP="00006971">
      <w:pPr>
        <w:rPr>
          <w:rStyle w:val="Strong"/>
        </w:rPr>
      </w:pPr>
      <w:r w:rsidRPr="009B3124">
        <w:rPr>
          <w:lang w:val="en-NZ"/>
        </w:rPr>
        <w:t>Adventure</w:t>
      </w:r>
      <w:r w:rsidR="00E3373B">
        <w:rPr>
          <w:lang w:val="en-NZ"/>
        </w:rPr>
        <w:t xml:space="preserve"> </w:t>
      </w:r>
      <w:r w:rsidRPr="009B3124">
        <w:rPr>
          <w:lang w:val="en-NZ"/>
        </w:rPr>
        <w:t xml:space="preserve">Works analytics is implemented through HTML injection of </w:t>
      </w:r>
      <w:proofErr w:type="spellStart"/>
      <w:r w:rsidRPr="009B3124">
        <w:rPr>
          <w:lang w:val="en-NZ"/>
        </w:rPr>
        <w:t>JavaSript</w:t>
      </w:r>
      <w:proofErr w:type="spellEnd"/>
      <w:r w:rsidRPr="009B3124">
        <w:rPr>
          <w:lang w:val="en-NZ"/>
        </w:rPr>
        <w:t xml:space="preserve"> into the master page through a Delegate Control. Custom delegate controls are not compatible with Office 365, however a similar JS injection can be accomplished through a custom User Action, either through a </w:t>
      </w:r>
      <w:proofErr w:type="spellStart"/>
      <w:r w:rsidRPr="009B3124">
        <w:rPr>
          <w:lang w:val="en-NZ"/>
        </w:rPr>
        <w:t>ScriptBlock</w:t>
      </w:r>
      <w:proofErr w:type="spellEnd"/>
      <w:r w:rsidRPr="009B3124">
        <w:rPr>
          <w:lang w:val="en-NZ"/>
        </w:rPr>
        <w:t xml:space="preserve"> or </w:t>
      </w:r>
      <w:proofErr w:type="spellStart"/>
      <w:r w:rsidRPr="009B3124">
        <w:rPr>
          <w:lang w:val="en-NZ"/>
        </w:rPr>
        <w:t>ScriptLink</w:t>
      </w:r>
      <w:proofErr w:type="spellEnd"/>
      <w:r w:rsidRPr="009B3124">
        <w:rPr>
          <w:lang w:val="en-NZ"/>
        </w:rPr>
        <w:t>.</w:t>
      </w:r>
    </w:p>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FEC13" w14:textId="77777777" w:rsidR="00ED4C55" w:rsidRDefault="00ED4C55">
      <w:pPr>
        <w:spacing w:after="0" w:line="240" w:lineRule="auto"/>
      </w:pPr>
      <w:r>
        <w:separator/>
      </w:r>
    </w:p>
  </w:endnote>
  <w:endnote w:type="continuationSeparator" w:id="0">
    <w:p w14:paraId="776CE178" w14:textId="77777777" w:rsidR="00ED4C55" w:rsidRDefault="00ED4C55">
      <w:pPr>
        <w:spacing w:after="0" w:line="240" w:lineRule="auto"/>
      </w:pPr>
      <w:r>
        <w:continuationSeparator/>
      </w:r>
    </w:p>
  </w:endnote>
  <w:endnote w:type="continuationNotice" w:id="1">
    <w:p w14:paraId="15481046" w14:textId="77777777" w:rsidR="00ED4C55" w:rsidRDefault="00ED4C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3918E7" w:rsidRDefault="003918E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3918E7" w:rsidRDefault="003918E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3918E7" w:rsidRDefault="003918E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3918E7" w:rsidRDefault="003918E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3918E7" w:rsidRDefault="003918E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3918E7" w:rsidRDefault="003918E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3918E7" w:rsidRDefault="003918E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3918E7" w:rsidRDefault="003918E7">
    <w:pPr>
      <w:pStyle w:val="Footer"/>
      <w:pBdr>
        <w:top w:val="single" w:sz="4" w:space="1" w:color="auto"/>
      </w:pBdr>
      <w:jc w:val="right"/>
    </w:pPr>
    <w:r>
      <w:fldChar w:fldCharType="begin"/>
    </w:r>
    <w:r>
      <w:instrText xml:space="preserve"> PAGE  \* roman  \* MERGEFORMAT </w:instrText>
    </w:r>
    <w:r>
      <w:fldChar w:fldCharType="separate"/>
    </w:r>
    <w:r w:rsidR="00846407">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3918E7" w14:paraId="078D7A49" w14:textId="77777777">
      <w:tc>
        <w:tcPr>
          <w:tcW w:w="7200" w:type="dxa"/>
        </w:tcPr>
        <w:p w14:paraId="078D7A46" w14:textId="63D70D4A" w:rsidR="003918E7" w:rsidRDefault="00ED4C55">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EndPr/>
            <w:sdtContent>
              <w:r w:rsidR="003918E7" w:rsidRPr="002E2EFA">
                <w:t>Solution Assessment Report</w:t>
              </w:r>
            </w:sdtContent>
          </w:sdt>
          <w:r w:rsidR="003918E7">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EndPr/>
            <w:sdtContent>
              <w:r w:rsidR="003918E7" w:rsidRPr="002E2EFA">
                <w:t>Final Report</w:t>
              </w:r>
            </w:sdtContent>
          </w:sdt>
          <w:r w:rsidR="003918E7">
            <w:t xml:space="preserve">, Version </w:t>
          </w:r>
          <w:r>
            <w:fldChar w:fldCharType="begin"/>
          </w:r>
          <w:r>
            <w:instrText xml:space="preserve"> DOCPROPERTY  Version  \* MERGEFORMAT </w:instrText>
          </w:r>
          <w:r>
            <w:fldChar w:fldCharType="separate"/>
          </w:r>
          <w:r w:rsidR="003918E7">
            <w:t>1.0</w:t>
          </w:r>
          <w:r>
            <w:fldChar w:fldCharType="end"/>
          </w:r>
          <w:r w:rsidR="003918E7">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3918E7">
                <w:t xml:space="preserve">     </w:t>
              </w:r>
            </w:sdtContent>
          </w:sdt>
        </w:p>
        <w:p w14:paraId="078D7A47" w14:textId="7CDDF3FE" w:rsidR="003918E7" w:rsidRDefault="003918E7">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NZ"/>
                </w:rPr>
                <w:t xml:space="preserve">Pavel </w:t>
              </w:r>
              <w:proofErr w:type="spellStart"/>
              <w:r>
                <w:rPr>
                  <w:lang w:val="en-NZ"/>
                </w:rPr>
                <w:t>Bansky</w:t>
              </w:r>
              <w:proofErr w:type="spellEnd"/>
            </w:sdtContent>
          </w:sdt>
        </w:p>
        <w:p w14:paraId="078D7A48" w14:textId="1F1CA419" w:rsidR="003918E7" w:rsidRDefault="003918E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846407">
            <w:rPr>
              <w:noProof/>
            </w:rPr>
            <w:t>3 Jun. 15</w:t>
          </w:r>
          <w:r>
            <w:fldChar w:fldCharType="end"/>
          </w:r>
          <w:r>
            <w:t xml:space="preserve">, Rev </w:t>
          </w:r>
          <w:r w:rsidR="00ED4C55">
            <w:fldChar w:fldCharType="begin"/>
          </w:r>
          <w:r w:rsidR="00ED4C55">
            <w:instrText xml:space="preserve"> REVNUM   \* MERGEFORMAT </w:instrText>
          </w:r>
          <w:r w:rsidR="00ED4C55">
            <w:fldChar w:fldCharType="separate"/>
          </w:r>
          <w:r>
            <w:rPr>
              <w:noProof/>
            </w:rPr>
            <w:t>46</w:t>
          </w:r>
          <w:r w:rsidR="00ED4C55">
            <w:rPr>
              <w:noProof/>
            </w:rPr>
            <w:fldChar w:fldCharType="end"/>
          </w:r>
        </w:p>
      </w:tc>
    </w:tr>
  </w:tbl>
  <w:p w14:paraId="078D7A4A" w14:textId="77777777" w:rsidR="003918E7" w:rsidRDefault="003918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3918E7" w:rsidRDefault="003918E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846407">
      <w:rPr>
        <w:noProof/>
      </w:rPr>
      <w:t>12</w:t>
    </w:r>
    <w:r>
      <w:fldChar w:fldCharType="end"/>
    </w:r>
  </w:p>
  <w:tbl>
    <w:tblPr>
      <w:tblW w:w="7200" w:type="dxa"/>
      <w:tblInd w:w="-227" w:type="dxa"/>
      <w:tblLayout w:type="fixed"/>
      <w:tblLook w:val="01E0" w:firstRow="1" w:lastRow="1" w:firstColumn="1" w:lastColumn="1" w:noHBand="0" w:noVBand="0"/>
    </w:tblPr>
    <w:tblGrid>
      <w:gridCol w:w="7200"/>
    </w:tblGrid>
    <w:tr w:rsidR="003918E7" w14:paraId="078D7A61" w14:textId="77777777">
      <w:tc>
        <w:tcPr>
          <w:tcW w:w="7200" w:type="dxa"/>
        </w:tcPr>
        <w:p w14:paraId="078D7A5E" w14:textId="37B486FF" w:rsidR="003918E7" w:rsidRDefault="00ED4C55">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3918E7" w:rsidRPr="002E2EFA">
                <w:t>Solution Assessment Report</w:t>
              </w:r>
            </w:sdtContent>
          </w:sdt>
          <w:r w:rsidR="003918E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3918E7" w:rsidRPr="002E2EFA">
                <w:t>Final Report</w:t>
              </w:r>
            </w:sdtContent>
          </w:sdt>
          <w:r w:rsidR="003918E7">
            <w:t xml:space="preserve">, Version </w:t>
          </w:r>
          <w:r>
            <w:fldChar w:fldCharType="begin"/>
          </w:r>
          <w:r>
            <w:instrText xml:space="preserve"> DOCPROPERTY  Version  \* MERGEFORMAT </w:instrText>
          </w:r>
          <w:r>
            <w:fldChar w:fldCharType="separate"/>
          </w:r>
          <w:r w:rsidR="003918E7">
            <w:t>1.0</w:t>
          </w:r>
          <w:r>
            <w:fldChar w:fldCharType="end"/>
          </w:r>
          <w:r w:rsidR="003918E7">
            <w:t xml:space="preserve"> Draft</w:t>
          </w:r>
        </w:p>
        <w:p w14:paraId="078D7A5F" w14:textId="16D6EB9D" w:rsidR="003918E7" w:rsidRDefault="003918E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rPr>
                  <w:lang w:val="en-NZ"/>
                </w:rPr>
                <w:t xml:space="preserve">Pavel </w:t>
              </w:r>
              <w:proofErr w:type="spellStart"/>
              <w:r>
                <w:rPr>
                  <w:lang w:val="en-NZ"/>
                </w:rPr>
                <w:t>Bansky</w:t>
              </w:r>
              <w:proofErr w:type="spellEnd"/>
            </w:sdtContent>
          </w:sdt>
        </w:p>
        <w:p w14:paraId="078D7A60" w14:textId="23D58ADA" w:rsidR="003918E7" w:rsidRDefault="003918E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846407">
            <w:rPr>
              <w:noProof/>
            </w:rPr>
            <w:t>3 Jun. 15</w:t>
          </w:r>
          <w:r>
            <w:fldChar w:fldCharType="end"/>
          </w:r>
          <w:r>
            <w:t xml:space="preserve">, Rev </w:t>
          </w:r>
          <w:r w:rsidR="00ED4C55">
            <w:fldChar w:fldCharType="begin"/>
          </w:r>
          <w:r w:rsidR="00ED4C55">
            <w:instrText xml:space="preserve"> REVNUM   \* MERGEFORMAT </w:instrText>
          </w:r>
          <w:r w:rsidR="00ED4C55">
            <w:fldChar w:fldCharType="separate"/>
          </w:r>
          <w:r>
            <w:rPr>
              <w:noProof/>
            </w:rPr>
            <w:t>46</w:t>
          </w:r>
          <w:r w:rsidR="00ED4C55">
            <w:rPr>
              <w:noProof/>
            </w:rPr>
            <w:fldChar w:fldCharType="end"/>
          </w:r>
        </w:p>
      </w:tc>
    </w:tr>
  </w:tbl>
  <w:p w14:paraId="078D7A62" w14:textId="77777777" w:rsidR="003918E7" w:rsidRDefault="003918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7D8C2" w14:textId="77777777" w:rsidR="00ED4C55" w:rsidRDefault="00ED4C55">
      <w:pPr>
        <w:spacing w:after="0" w:line="240" w:lineRule="auto"/>
      </w:pPr>
      <w:r>
        <w:separator/>
      </w:r>
    </w:p>
  </w:footnote>
  <w:footnote w:type="continuationSeparator" w:id="0">
    <w:p w14:paraId="638F45D3" w14:textId="77777777" w:rsidR="00ED4C55" w:rsidRDefault="00ED4C55">
      <w:pPr>
        <w:spacing w:after="0" w:line="240" w:lineRule="auto"/>
      </w:pPr>
      <w:r>
        <w:continuationSeparator/>
      </w:r>
    </w:p>
  </w:footnote>
  <w:footnote w:type="continuationNotice" w:id="1">
    <w:p w14:paraId="0093D7CE" w14:textId="77777777" w:rsidR="00ED4C55" w:rsidRDefault="00ED4C5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3918E7" w:rsidRDefault="003918E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Contoso Corporation</w:t>
      </w:r>
    </w:fldSimple>
  </w:p>
  <w:p w14:paraId="078D7A3D" w14:textId="77777777" w:rsidR="003918E7" w:rsidRDefault="00391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0E9"/>
    <w:multiLevelType w:val="hybridMultilevel"/>
    <w:tmpl w:val="CFF0DA1C"/>
    <w:lvl w:ilvl="0" w:tplc="23B2B2CE">
      <w:start w:val="1"/>
      <w:numFmt w:val="bullet"/>
      <w:lvlText w:val=""/>
      <w:lvlJc w:val="left"/>
      <w:pPr>
        <w:tabs>
          <w:tab w:val="num" w:pos="720"/>
        </w:tabs>
        <w:ind w:left="720" w:hanging="360"/>
      </w:pPr>
      <w:rPr>
        <w:rFonts w:ascii="Wingdings" w:hAnsi="Wingdings" w:hint="default"/>
      </w:rPr>
    </w:lvl>
    <w:lvl w:ilvl="1" w:tplc="3ED02E56" w:tentative="1">
      <w:start w:val="1"/>
      <w:numFmt w:val="bullet"/>
      <w:lvlText w:val=""/>
      <w:lvlJc w:val="left"/>
      <w:pPr>
        <w:tabs>
          <w:tab w:val="num" w:pos="1440"/>
        </w:tabs>
        <w:ind w:left="1440" w:hanging="360"/>
      </w:pPr>
      <w:rPr>
        <w:rFonts w:ascii="Wingdings" w:hAnsi="Wingdings" w:hint="default"/>
      </w:rPr>
    </w:lvl>
    <w:lvl w:ilvl="2" w:tplc="FA0C24E6">
      <w:start w:val="1"/>
      <w:numFmt w:val="bullet"/>
      <w:lvlText w:val=""/>
      <w:lvlJc w:val="left"/>
      <w:pPr>
        <w:tabs>
          <w:tab w:val="num" w:pos="2160"/>
        </w:tabs>
        <w:ind w:left="2160" w:hanging="360"/>
      </w:pPr>
      <w:rPr>
        <w:rFonts w:ascii="Wingdings" w:hAnsi="Wingdings" w:hint="default"/>
      </w:rPr>
    </w:lvl>
    <w:lvl w:ilvl="3" w:tplc="05C6EB42" w:tentative="1">
      <w:start w:val="1"/>
      <w:numFmt w:val="bullet"/>
      <w:lvlText w:val=""/>
      <w:lvlJc w:val="left"/>
      <w:pPr>
        <w:tabs>
          <w:tab w:val="num" w:pos="2880"/>
        </w:tabs>
        <w:ind w:left="2880" w:hanging="360"/>
      </w:pPr>
      <w:rPr>
        <w:rFonts w:ascii="Wingdings" w:hAnsi="Wingdings" w:hint="default"/>
      </w:rPr>
    </w:lvl>
    <w:lvl w:ilvl="4" w:tplc="E4124A00" w:tentative="1">
      <w:start w:val="1"/>
      <w:numFmt w:val="bullet"/>
      <w:lvlText w:val=""/>
      <w:lvlJc w:val="left"/>
      <w:pPr>
        <w:tabs>
          <w:tab w:val="num" w:pos="3600"/>
        </w:tabs>
        <w:ind w:left="3600" w:hanging="360"/>
      </w:pPr>
      <w:rPr>
        <w:rFonts w:ascii="Wingdings" w:hAnsi="Wingdings" w:hint="default"/>
      </w:rPr>
    </w:lvl>
    <w:lvl w:ilvl="5" w:tplc="52EE014A" w:tentative="1">
      <w:start w:val="1"/>
      <w:numFmt w:val="bullet"/>
      <w:lvlText w:val=""/>
      <w:lvlJc w:val="left"/>
      <w:pPr>
        <w:tabs>
          <w:tab w:val="num" w:pos="4320"/>
        </w:tabs>
        <w:ind w:left="4320" w:hanging="360"/>
      </w:pPr>
      <w:rPr>
        <w:rFonts w:ascii="Wingdings" w:hAnsi="Wingdings" w:hint="default"/>
      </w:rPr>
    </w:lvl>
    <w:lvl w:ilvl="6" w:tplc="C9FA37B8" w:tentative="1">
      <w:start w:val="1"/>
      <w:numFmt w:val="bullet"/>
      <w:lvlText w:val=""/>
      <w:lvlJc w:val="left"/>
      <w:pPr>
        <w:tabs>
          <w:tab w:val="num" w:pos="5040"/>
        </w:tabs>
        <w:ind w:left="5040" w:hanging="360"/>
      </w:pPr>
      <w:rPr>
        <w:rFonts w:ascii="Wingdings" w:hAnsi="Wingdings" w:hint="default"/>
      </w:rPr>
    </w:lvl>
    <w:lvl w:ilvl="7" w:tplc="0928A61E" w:tentative="1">
      <w:start w:val="1"/>
      <w:numFmt w:val="bullet"/>
      <w:lvlText w:val=""/>
      <w:lvlJc w:val="left"/>
      <w:pPr>
        <w:tabs>
          <w:tab w:val="num" w:pos="5760"/>
        </w:tabs>
        <w:ind w:left="5760" w:hanging="360"/>
      </w:pPr>
      <w:rPr>
        <w:rFonts w:ascii="Wingdings" w:hAnsi="Wingdings" w:hint="default"/>
      </w:rPr>
    </w:lvl>
    <w:lvl w:ilvl="8" w:tplc="47A05B40" w:tentative="1">
      <w:start w:val="1"/>
      <w:numFmt w:val="bullet"/>
      <w:lvlText w:val=""/>
      <w:lvlJc w:val="left"/>
      <w:pPr>
        <w:tabs>
          <w:tab w:val="num" w:pos="6480"/>
        </w:tabs>
        <w:ind w:left="6480" w:hanging="360"/>
      </w:pPr>
      <w:rPr>
        <w:rFonts w:ascii="Wingdings" w:hAnsi="Wingdings"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D513B9"/>
    <w:multiLevelType w:val="hybridMultilevel"/>
    <w:tmpl w:val="6EB2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77575B7"/>
    <w:multiLevelType w:val="hybridMultilevel"/>
    <w:tmpl w:val="92BA605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3960C0"/>
    <w:multiLevelType w:val="hybridMultilevel"/>
    <w:tmpl w:val="D17AD6C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22">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7"/>
  </w:num>
  <w:num w:numId="5">
    <w:abstractNumId w:val="16"/>
  </w:num>
  <w:num w:numId="6">
    <w:abstractNumId w:val="10"/>
  </w:num>
  <w:num w:numId="7">
    <w:abstractNumId w:val="12"/>
  </w:num>
  <w:num w:numId="8">
    <w:abstractNumId w:val="22"/>
  </w:num>
  <w:num w:numId="9">
    <w:abstractNumId w:val="6"/>
  </w:num>
  <w:num w:numId="10">
    <w:abstractNumId w:val="3"/>
  </w:num>
  <w:num w:numId="11">
    <w:abstractNumId w:val="2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1"/>
  </w:num>
  <w:num w:numId="13">
    <w:abstractNumId w:val="23"/>
  </w:num>
  <w:num w:numId="14">
    <w:abstractNumId w:val="13"/>
  </w:num>
  <w:num w:numId="15">
    <w:abstractNumId w:val="18"/>
  </w:num>
  <w:num w:numId="16">
    <w:abstractNumId w:val="5"/>
  </w:num>
  <w:num w:numId="17">
    <w:abstractNumId w:val="17"/>
  </w:num>
  <w:num w:numId="18">
    <w:abstractNumId w:val="2"/>
  </w:num>
  <w:num w:numId="19">
    <w:abstractNumId w:val="4"/>
  </w:num>
  <w:num w:numId="20">
    <w:abstractNumId w:val="20"/>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
  </w:num>
  <w:num w:numId="25">
    <w:abstractNumId w:val="15"/>
  </w:num>
  <w:num w:numId="26">
    <w:abstractNumId w:val="3"/>
  </w:num>
  <w:num w:numId="27">
    <w:abstractNumId w:val="24"/>
  </w:num>
  <w:num w:numId="28">
    <w:abstractNumId w:val="21"/>
  </w:num>
  <w:num w:numId="29">
    <w:abstractNumId w:val="19"/>
  </w:num>
  <w:num w:numId="30">
    <w:abstractNumId w:val="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proofState w:spelling="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21A"/>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2A79"/>
    <w:rsid w:val="00114F63"/>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16CE3"/>
    <w:rsid w:val="0032362C"/>
    <w:rsid w:val="00323E71"/>
    <w:rsid w:val="00342676"/>
    <w:rsid w:val="00344257"/>
    <w:rsid w:val="003471A2"/>
    <w:rsid w:val="00354FA7"/>
    <w:rsid w:val="00357C5B"/>
    <w:rsid w:val="00363285"/>
    <w:rsid w:val="003775A7"/>
    <w:rsid w:val="00380BFC"/>
    <w:rsid w:val="003819D3"/>
    <w:rsid w:val="003918E7"/>
    <w:rsid w:val="0039700C"/>
    <w:rsid w:val="003B06BA"/>
    <w:rsid w:val="003B0EFF"/>
    <w:rsid w:val="003C5D31"/>
    <w:rsid w:val="003D1E86"/>
    <w:rsid w:val="003D2BB8"/>
    <w:rsid w:val="003E4E0F"/>
    <w:rsid w:val="003E7AE0"/>
    <w:rsid w:val="004003EB"/>
    <w:rsid w:val="00402543"/>
    <w:rsid w:val="004045F6"/>
    <w:rsid w:val="00406AD5"/>
    <w:rsid w:val="00413838"/>
    <w:rsid w:val="00415738"/>
    <w:rsid w:val="00426976"/>
    <w:rsid w:val="0043249A"/>
    <w:rsid w:val="00434005"/>
    <w:rsid w:val="00437290"/>
    <w:rsid w:val="0044606B"/>
    <w:rsid w:val="00446F5A"/>
    <w:rsid w:val="00460398"/>
    <w:rsid w:val="00463F87"/>
    <w:rsid w:val="00466689"/>
    <w:rsid w:val="00471CCF"/>
    <w:rsid w:val="004825A8"/>
    <w:rsid w:val="0048640C"/>
    <w:rsid w:val="004912CF"/>
    <w:rsid w:val="00491BED"/>
    <w:rsid w:val="004936C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3667"/>
    <w:rsid w:val="00533C6D"/>
    <w:rsid w:val="0053704E"/>
    <w:rsid w:val="00540CFF"/>
    <w:rsid w:val="005510DA"/>
    <w:rsid w:val="005533EB"/>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21CF"/>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2C63"/>
    <w:rsid w:val="006F4313"/>
    <w:rsid w:val="00704DB5"/>
    <w:rsid w:val="00711AE7"/>
    <w:rsid w:val="00715BDE"/>
    <w:rsid w:val="00716330"/>
    <w:rsid w:val="007205BE"/>
    <w:rsid w:val="00726001"/>
    <w:rsid w:val="0072600F"/>
    <w:rsid w:val="00727C3A"/>
    <w:rsid w:val="0074273C"/>
    <w:rsid w:val="00743FA6"/>
    <w:rsid w:val="00747406"/>
    <w:rsid w:val="00751380"/>
    <w:rsid w:val="00757581"/>
    <w:rsid w:val="00757882"/>
    <w:rsid w:val="00766692"/>
    <w:rsid w:val="007811D1"/>
    <w:rsid w:val="007812A7"/>
    <w:rsid w:val="007852E3"/>
    <w:rsid w:val="00787826"/>
    <w:rsid w:val="00791EC6"/>
    <w:rsid w:val="007933CB"/>
    <w:rsid w:val="00793505"/>
    <w:rsid w:val="007A2EBC"/>
    <w:rsid w:val="007A4A31"/>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33FC"/>
    <w:rsid w:val="008250A2"/>
    <w:rsid w:val="00830A68"/>
    <w:rsid w:val="008367A0"/>
    <w:rsid w:val="00846407"/>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F77"/>
    <w:rsid w:val="008E12E4"/>
    <w:rsid w:val="008E2A49"/>
    <w:rsid w:val="008E307E"/>
    <w:rsid w:val="008F1362"/>
    <w:rsid w:val="008F5AA0"/>
    <w:rsid w:val="008F5E08"/>
    <w:rsid w:val="009113DE"/>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B12D5"/>
    <w:rsid w:val="009B312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3A0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68BF"/>
    <w:rsid w:val="00C17DD7"/>
    <w:rsid w:val="00C5046E"/>
    <w:rsid w:val="00C507B1"/>
    <w:rsid w:val="00C53299"/>
    <w:rsid w:val="00C6397D"/>
    <w:rsid w:val="00C66E42"/>
    <w:rsid w:val="00C76649"/>
    <w:rsid w:val="00C90AF1"/>
    <w:rsid w:val="00C90CAA"/>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2829"/>
    <w:rsid w:val="00DA3D58"/>
    <w:rsid w:val="00DB47B9"/>
    <w:rsid w:val="00DB47D5"/>
    <w:rsid w:val="00DC41E7"/>
    <w:rsid w:val="00DC7094"/>
    <w:rsid w:val="00DD3C6E"/>
    <w:rsid w:val="00DD7429"/>
    <w:rsid w:val="00DE37D9"/>
    <w:rsid w:val="00E00527"/>
    <w:rsid w:val="00E00AE5"/>
    <w:rsid w:val="00E0540C"/>
    <w:rsid w:val="00E1143D"/>
    <w:rsid w:val="00E12F74"/>
    <w:rsid w:val="00E26663"/>
    <w:rsid w:val="00E31B2F"/>
    <w:rsid w:val="00E32460"/>
    <w:rsid w:val="00E3373B"/>
    <w:rsid w:val="00E339B7"/>
    <w:rsid w:val="00E35602"/>
    <w:rsid w:val="00E41DCC"/>
    <w:rsid w:val="00E45461"/>
    <w:rsid w:val="00E45FCF"/>
    <w:rsid w:val="00E57BDC"/>
    <w:rsid w:val="00E63083"/>
    <w:rsid w:val="00E671C1"/>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D4C55"/>
    <w:rsid w:val="00EE2FE5"/>
    <w:rsid w:val="00EE404A"/>
    <w:rsid w:val="00EE6BAD"/>
    <w:rsid w:val="00EF3F86"/>
    <w:rsid w:val="00F00284"/>
    <w:rsid w:val="00F015E9"/>
    <w:rsid w:val="00F0505F"/>
    <w:rsid w:val="00F23FAE"/>
    <w:rsid w:val="00F34FE3"/>
    <w:rsid w:val="00F43878"/>
    <w:rsid w:val="00F44C55"/>
    <w:rsid w:val="00F46868"/>
    <w:rsid w:val="00F513CF"/>
    <w:rsid w:val="00F54427"/>
    <w:rsid w:val="00F54550"/>
    <w:rsid w:val="00F6058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3605551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sChild>
        <w:div w:id="2039620590">
          <w:marLeft w:val="821"/>
          <w:marRight w:val="0"/>
          <w:marTop w:val="96"/>
          <w:marBottom w:val="0"/>
          <w:divBdr>
            <w:top w:val="none" w:sz="0" w:space="0" w:color="auto"/>
            <w:left w:val="none" w:sz="0" w:space="0" w:color="auto"/>
            <w:bottom w:val="none" w:sz="0" w:space="0" w:color="auto"/>
            <w:right w:val="none" w:sz="0" w:space="0" w:color="auto"/>
          </w:divBdr>
        </w:div>
        <w:div w:id="1806123497">
          <w:marLeft w:val="821"/>
          <w:marRight w:val="0"/>
          <w:marTop w:val="96"/>
          <w:marBottom w:val="0"/>
          <w:divBdr>
            <w:top w:val="none" w:sz="0" w:space="0" w:color="auto"/>
            <w:left w:val="none" w:sz="0" w:space="0" w:color="auto"/>
            <w:bottom w:val="none" w:sz="0" w:space="0" w:color="auto"/>
            <w:right w:val="none" w:sz="0" w:space="0" w:color="auto"/>
          </w:divBdr>
        </w:div>
        <w:div w:id="637616036">
          <w:marLeft w:val="821"/>
          <w:marRight w:val="0"/>
          <w:marTop w:val="96"/>
          <w:marBottom w:val="0"/>
          <w:divBdr>
            <w:top w:val="none" w:sz="0" w:space="0" w:color="auto"/>
            <w:left w:val="none" w:sz="0" w:space="0" w:color="auto"/>
            <w:bottom w:val="none" w:sz="0" w:space="0" w:color="auto"/>
            <w:right w:val="none" w:sz="0" w:space="0" w:color="auto"/>
          </w:divBdr>
        </w:div>
        <w:div w:id="1284924951">
          <w:marLeft w:val="821"/>
          <w:marRight w:val="0"/>
          <w:marTop w:val="96"/>
          <w:marBottom w:val="0"/>
          <w:divBdr>
            <w:top w:val="none" w:sz="0" w:space="0" w:color="auto"/>
            <w:left w:val="none" w:sz="0" w:space="0" w:color="auto"/>
            <w:bottom w:val="none" w:sz="0" w:space="0" w:color="auto"/>
            <w:right w:val="none" w:sz="0" w:space="0" w:color="auto"/>
          </w:divBdr>
        </w:div>
      </w:divsChild>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5392174">
      <w:bodyDiv w:val="1"/>
      <w:marLeft w:val="0"/>
      <w:marRight w:val="0"/>
      <w:marTop w:val="0"/>
      <w:marBottom w:val="0"/>
      <w:divBdr>
        <w:top w:val="none" w:sz="0" w:space="0" w:color="auto"/>
        <w:left w:val="none" w:sz="0" w:space="0" w:color="auto"/>
        <w:bottom w:val="none" w:sz="0" w:space="0" w:color="auto"/>
        <w:right w:val="none" w:sz="0" w:space="0" w:color="auto"/>
      </w:divBdr>
      <w:divsChild>
        <w:div w:id="882326707">
          <w:marLeft w:val="1166"/>
          <w:marRight w:val="0"/>
          <w:marTop w:val="96"/>
          <w:marBottom w:val="0"/>
          <w:divBdr>
            <w:top w:val="none" w:sz="0" w:space="0" w:color="auto"/>
            <w:left w:val="none" w:sz="0" w:space="0" w:color="auto"/>
            <w:bottom w:val="none" w:sz="0" w:space="0" w:color="auto"/>
            <w:right w:val="none" w:sz="0" w:space="0" w:color="auto"/>
          </w:divBdr>
        </w:div>
        <w:div w:id="509442699">
          <w:marLeft w:val="1166"/>
          <w:marRight w:val="0"/>
          <w:marTop w:val="96"/>
          <w:marBottom w:val="0"/>
          <w:divBdr>
            <w:top w:val="none" w:sz="0" w:space="0" w:color="auto"/>
            <w:left w:val="none" w:sz="0" w:space="0" w:color="auto"/>
            <w:bottom w:val="none" w:sz="0" w:space="0" w:color="auto"/>
            <w:right w:val="none" w:sz="0" w:space="0" w:color="auto"/>
          </w:divBdr>
        </w:div>
      </w:divsChild>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330F2"/>
    <w:rsid w:val="000470DF"/>
    <w:rsid w:val="00084B0D"/>
    <w:rsid w:val="000D480C"/>
    <w:rsid w:val="00216A58"/>
    <w:rsid w:val="00222C43"/>
    <w:rsid w:val="00275650"/>
    <w:rsid w:val="002A50E4"/>
    <w:rsid w:val="00324C73"/>
    <w:rsid w:val="00361265"/>
    <w:rsid w:val="003D53E8"/>
    <w:rsid w:val="00465D5B"/>
    <w:rsid w:val="004A2A62"/>
    <w:rsid w:val="004E009C"/>
    <w:rsid w:val="00566C0B"/>
    <w:rsid w:val="00594716"/>
    <w:rsid w:val="006E7BF5"/>
    <w:rsid w:val="006E7C42"/>
    <w:rsid w:val="00702E1C"/>
    <w:rsid w:val="0074699F"/>
    <w:rsid w:val="007656AD"/>
    <w:rsid w:val="007C14A9"/>
    <w:rsid w:val="007E762A"/>
    <w:rsid w:val="00804A75"/>
    <w:rsid w:val="00841B5E"/>
    <w:rsid w:val="00896DE7"/>
    <w:rsid w:val="008E4454"/>
    <w:rsid w:val="008F616D"/>
    <w:rsid w:val="00952BAB"/>
    <w:rsid w:val="00957C61"/>
    <w:rsid w:val="0098516B"/>
    <w:rsid w:val="00A6592E"/>
    <w:rsid w:val="00AB19D5"/>
    <w:rsid w:val="00B86BA7"/>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8AB00B7B-30E2-4D74-9ADF-D5047EB4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1016</TotalTime>
  <Pages>17</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49</cp:revision>
  <cp:lastPrinted>2015-04-16T04:34:00Z</cp:lastPrinted>
  <dcterms:created xsi:type="dcterms:W3CDTF">2015-04-16T05:18:00Z</dcterms:created>
  <dcterms:modified xsi:type="dcterms:W3CDTF">2015-06-03T10:27:00Z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