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3918E7" w:rsidRDefault="003918E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3918E7" w:rsidRDefault="003918E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3918E7">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E671C1">
            <w:rPr>
              <w:noProof/>
            </w:rPr>
            <w:t>3-Jun-15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3918E7">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3918E7">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3918E7">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3918E7">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3918E7">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3918E7">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3918E7">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3918E7">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3918E7">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3918E7">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3918E7">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3918E7">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3918E7">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3918E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3918E7"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Office 365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E671C1"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5CC901AE"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Pr="00E671C1" w:rsidRDefault="002A02AB" w:rsidP="00E671C1">
            <w:pPr>
              <w:pStyle w:val="ListParagraph"/>
              <w:numPr>
                <w:ilvl w:val="0"/>
                <w:numId w:val="29"/>
              </w:numPr>
            </w:pPr>
            <w:proofErr w:type="spellStart"/>
            <w:r w:rsidRPr="00E671C1">
              <w:t>TimerJob</w:t>
            </w:r>
            <w:proofErr w:type="spellEnd"/>
            <w:r w:rsidRPr="00E671C1">
              <w:t xml:space="preserve"> - Sends Reminders to document owners</w:t>
            </w:r>
          </w:p>
          <w:p w14:paraId="6AAC9588" w14:textId="77777777" w:rsidR="00E671C1" w:rsidRPr="00E671C1" w:rsidRDefault="002A02AB" w:rsidP="00E671C1">
            <w:pPr>
              <w:pStyle w:val="ListParagraph"/>
              <w:numPr>
                <w:ilvl w:val="0"/>
                <w:numId w:val="29"/>
              </w:numPr>
            </w:pPr>
            <w:proofErr w:type="spellStart"/>
            <w:r w:rsidRPr="00E671C1">
              <w:t>ListInstance</w:t>
            </w:r>
            <w:proofErr w:type="spellEnd"/>
            <w:r w:rsidRPr="00E671C1">
              <w:t xml:space="preserve"> - creates list instances for Document Retention List Templates </w:t>
            </w:r>
          </w:p>
          <w:p w14:paraId="12645FE1" w14:textId="79F17EDC" w:rsidR="002A02AB" w:rsidRPr="00E671C1" w:rsidRDefault="002A02AB" w:rsidP="00E671C1">
            <w:pPr>
              <w:pStyle w:val="ListParagraph"/>
              <w:numPr>
                <w:ilvl w:val="0"/>
                <w:numId w:val="29"/>
              </w:numPr>
            </w:pPr>
            <w:r w:rsidRPr="00E671C1">
              <w:t>Creates List Definitions, Site Columns and Content Types for Document Retention</w:t>
            </w:r>
          </w:p>
          <w:p w14:paraId="4BE4F8B8" w14:textId="07FC6A4D" w:rsidR="002A02AB" w:rsidRPr="00E671C1" w:rsidRDefault="002A02AB" w:rsidP="00E671C1">
            <w:pPr>
              <w:pStyle w:val="ListParagraph"/>
              <w:numPr>
                <w:ilvl w:val="0"/>
                <w:numId w:val="29"/>
              </w:numPr>
            </w:pPr>
            <w:proofErr w:type="spellStart"/>
            <w:r w:rsidRPr="00E671C1">
              <w:t>ListTemplate</w:t>
            </w:r>
            <w:proofErr w:type="spellEnd"/>
            <w:r w:rsidRPr="00E671C1">
              <w:t xml:space="preserve"> - Creates List Definitions, Site Columns and Content Types for Document Retention</w:t>
            </w:r>
          </w:p>
          <w:p w14:paraId="5332FD53" w14:textId="2060A818" w:rsidR="002A02AB" w:rsidRPr="00E671C1" w:rsidRDefault="002A02AB" w:rsidP="00E671C1">
            <w:pPr>
              <w:pStyle w:val="ListParagraph"/>
              <w:numPr>
                <w:ilvl w:val="0"/>
                <w:numId w:val="29"/>
              </w:numPr>
            </w:pPr>
            <w:proofErr w:type="spellStart"/>
            <w:r w:rsidRPr="00E671C1">
              <w:t>WorkflowActivity</w:t>
            </w:r>
            <w:proofErr w:type="spellEnd"/>
            <w:r w:rsidRPr="00E671C1">
              <w:t xml:space="preserve"> - 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proofErr w:type="spellStart"/>
            <w:r>
              <w:rPr>
                <w:b/>
              </w:rPr>
              <w:t>Contoso.SharePoint.SafetyNews.wsp</w:t>
            </w:r>
            <w:proofErr w:type="spellEnd"/>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proofErr w:type="spellStart"/>
            <w:r w:rsidRPr="000B2751">
              <w:rPr>
                <w:b/>
              </w:rPr>
              <w:t>Contoso.SharePoint.</w:t>
            </w:r>
            <w:r>
              <w:rPr>
                <w:b/>
              </w:rPr>
              <w:t>NewsAlerts.wsp</w:t>
            </w:r>
            <w:proofErr w:type="spellEnd"/>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lastRenderedPageBreak/>
        <w:t>Customer requirements</w:t>
      </w:r>
      <w:bookmarkEnd w:id="15"/>
    </w:p>
    <w:p w14:paraId="5609314D" w14:textId="085A4C82"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proofErr w:type="spellStart"/>
      <w:r w:rsidR="00DA2829">
        <w:t>masterpage</w:t>
      </w:r>
      <w:proofErr w:type="spellEnd"/>
      <w:r w:rsidR="008367A0">
        <w:t xml:space="preserve">. </w:t>
      </w:r>
      <w:r w:rsidR="00446F5A">
        <w:t>Contoso will get rid of all custom web controls (</w:t>
      </w:r>
      <w:r w:rsidR="00446F5A" w:rsidRPr="00446F5A">
        <w:t>Share price, world clock, weather, emergency information, image rotator</w:t>
      </w:r>
      <w:r w:rsidR="00446F5A">
        <w:t xml:space="preserve"> </w:t>
      </w:r>
      <w:proofErr w:type="spellStart"/>
      <w:r w:rsidR="00446F5A">
        <w:t>etc</w:t>
      </w:r>
      <w:proofErr w:type="spellEnd"/>
      <w:r w:rsidR="00446F5A">
        <w:t xml:space="preserve">). These features will be implemented </w:t>
      </w:r>
      <w:proofErr w:type="gramStart"/>
      <w:r w:rsidR="00446F5A">
        <w:t>using  SharePoint</w:t>
      </w:r>
      <w:proofErr w:type="gramEnd"/>
      <w:r w:rsidR="00446F5A">
        <w:t xml:space="preserve"> apps where necessary.</w:t>
      </w:r>
      <w:r w:rsidR="008367A0">
        <w:t xml:space="preserve"> This will minimize the cost of ownership and maximize the value added by current and future enhancements in the platform.</w:t>
      </w:r>
    </w:p>
    <w:p w14:paraId="0779F18C" w14:textId="47FBD82C" w:rsidR="008367A0" w:rsidRDefault="008367A0" w:rsidP="00B72077">
      <w:r>
        <w:t xml:space="preserve">Dynamic elements based on User profile </w:t>
      </w:r>
      <w:proofErr w:type="gramStart"/>
      <w:r>
        <w:t>can be generated</w:t>
      </w:r>
      <w:proofErr w:type="gramEnd"/>
      <w:r>
        <w:t xml:space="preserve"> using </w:t>
      </w:r>
      <w:proofErr w:type="spellStart"/>
      <w:r>
        <w:t>JavaScripts</w:t>
      </w:r>
      <w:proofErr w:type="spellEnd"/>
      <w:r>
        <w:t>.</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2344A9DB" w:rsidR="00B72077" w:rsidRDefault="00B72077" w:rsidP="00B72077">
      <w:r>
        <w:t xml:space="preserve">The decision to not replace or modify master pages </w:t>
      </w:r>
      <w:r w:rsidR="005D709A">
        <w:t>will benefit</w:t>
      </w:r>
      <w:r>
        <w:t xml:space="preserve"> </w:t>
      </w:r>
      <w:r w:rsidR="005D709A">
        <w:t xml:space="preserve">in the </w:t>
      </w:r>
      <w:proofErr w:type="gramStart"/>
      <w:r w:rsidR="005D709A">
        <w:t>long run</w:t>
      </w:r>
      <w:proofErr w:type="gramEnd"/>
      <w:r>
        <w:t xml:space="preserve"> by averting a cumbersome process of recreating side-by-side master pages and re-linking existing sites with new master pages.</w:t>
      </w:r>
    </w:p>
    <w:p w14:paraId="23783FDE" w14:textId="47160A0D" w:rsidR="005D709A" w:rsidRDefault="005D709A" w:rsidP="00B72077">
      <w:r>
        <w:t xml:space="preserve">The site branding needs </w:t>
      </w:r>
      <w:proofErr w:type="gramStart"/>
      <w:r>
        <w:t>can be met</w:t>
      </w:r>
      <w:proofErr w:type="gramEnd"/>
      <w:r>
        <w:t xml:space="preserve"> by using an Office 365 theme. </w:t>
      </w:r>
      <w:r w:rsidR="00112A79">
        <w:t xml:space="preserve">Composed looks allow the use of a custom theme. The custom theme can be built using the </w:t>
      </w:r>
      <w:hyperlink r:id="rId16" w:history="1">
        <w:r w:rsidR="00112A79" w:rsidRPr="00112A79">
          <w:rPr>
            <w:rStyle w:val="Hyperlink"/>
          </w:rPr>
          <w:t>SP Color tool</w:t>
        </w:r>
      </w:hyperlink>
      <w:r w:rsidR="00112A79">
        <w:t>.</w:t>
      </w:r>
      <w:r w:rsidR="00112A79" w:rsidRPr="00112A79">
        <w:t xml:space="preserve"> </w:t>
      </w:r>
      <w:r>
        <w:t>For additional branding needs alternate CSS file with the out of the box master page may be considered.</w:t>
      </w:r>
      <w:r w:rsidR="00112A79">
        <w:t xml:space="preserve"> </w:t>
      </w:r>
    </w:p>
    <w:p w14:paraId="70E155CC" w14:textId="3D38C188"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w:t>
      </w:r>
      <w:r w:rsidR="00BD2492">
        <w:t>ed</w:t>
      </w:r>
      <w:r>
        <w:t xml:space="preserve"> to allow single instance storage of dependent files and artifacts.</w:t>
      </w:r>
    </w:p>
    <w:p w14:paraId="0FA57809" w14:textId="75229DCF" w:rsidR="00B72077"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05BCCFA2" w14:textId="7375AD47" w:rsidR="005D709A" w:rsidRDefault="005D709A" w:rsidP="005D709A">
      <w:r>
        <w:t xml:space="preserve">Contoso’s social requirements </w:t>
      </w:r>
      <w:proofErr w:type="gramStart"/>
      <w:r>
        <w:t>can be met</w:t>
      </w:r>
      <w:proofErr w:type="gramEnd"/>
      <w:r>
        <w:t xml:space="preserve"> using the Yammer embedded code.</w:t>
      </w:r>
    </w:p>
    <w:p w14:paraId="3E4B8D3A" w14:textId="1A7F7904" w:rsidR="005D709A" w:rsidRDefault="00112A79" w:rsidP="005D709A">
      <w:r>
        <w:t xml:space="preserve">The custom navigation </w:t>
      </w:r>
      <w:proofErr w:type="gramStart"/>
      <w:r>
        <w:t>can be removed and replaced by the OOTB SharePoint global navigation</w:t>
      </w:r>
      <w:proofErr w:type="gramEnd"/>
      <w:r>
        <w:t xml:space="preserve">. The dynamic menus </w:t>
      </w:r>
      <w:proofErr w:type="gramStart"/>
      <w:r>
        <w:t>can be created</w:t>
      </w:r>
      <w:proofErr w:type="gramEnd"/>
      <w:r>
        <w:t xml:space="preserve"> by using </w:t>
      </w:r>
      <w:r w:rsidR="007A4A31">
        <w:t>stylesheet</w:t>
      </w:r>
      <w:r>
        <w:t xml:space="preserve"> on top of global navigation.</w:t>
      </w:r>
    </w:p>
    <w:p w14:paraId="06FA0E69" w14:textId="399DAD03" w:rsidR="00AD6CFC" w:rsidRPr="00AD6CFC" w:rsidRDefault="00112A79" w:rsidP="00AD6CFC">
      <w:r>
        <w:t xml:space="preserve">The </w:t>
      </w:r>
      <w:proofErr w:type="spellStart"/>
      <w:r>
        <w:t>mysites</w:t>
      </w:r>
      <w:proofErr w:type="spellEnd"/>
      <w:r>
        <w:t xml:space="preserve"> will use the out of box SharePoint features. New changes </w:t>
      </w:r>
      <w:proofErr w:type="gramStart"/>
      <w:r>
        <w:t>are being introduced</w:t>
      </w:r>
      <w:proofErr w:type="gramEnd"/>
      <w:r>
        <w:t xml:space="preserve"> in Office 365 rapidly. This allows the users to make use of the new capabilities </w:t>
      </w:r>
      <w:proofErr w:type="gramStart"/>
      <w:r>
        <w:t>being introduced</w:t>
      </w:r>
      <w:proofErr w:type="gramEnd"/>
      <w:r>
        <w:t xml:space="preserve"> like Delve.</w:t>
      </w:r>
    </w:p>
    <w:p w14:paraId="60E42614" w14:textId="2E3B72BD" w:rsidR="008D2411" w:rsidRDefault="006D7129" w:rsidP="008D2411">
      <w:pPr>
        <w:pStyle w:val="Heading2Numbered"/>
      </w:pPr>
      <w:r w:rsidRPr="004045F6">
        <w:lastRenderedPageBreak/>
        <w:t>Provisionin</w:t>
      </w:r>
      <w:r w:rsidR="008D2411">
        <w:t>g</w:t>
      </w:r>
      <w:bookmarkEnd w:id="14"/>
    </w:p>
    <w:p w14:paraId="2BBA898B" w14:textId="7F572BAF"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w:t>
      </w:r>
      <w:r w:rsidR="007933CB">
        <w:t>above</w:t>
      </w:r>
      <w:r>
        <w:t xml:space="preserve"> in the </w:t>
      </w:r>
      <w:r w:rsidRPr="008D2411">
        <w:rPr>
          <w:u w:val="single"/>
        </w:rPr>
        <w:t>Branding</w:t>
      </w:r>
      <w:r>
        <w:t xml:space="preserve"> section.</w:t>
      </w:r>
    </w:p>
    <w:p w14:paraId="467D9226" w14:textId="708A6166" w:rsidR="006D7129" w:rsidRPr="004045F6" w:rsidRDefault="006D7129" w:rsidP="006D7129">
      <w:pPr>
        <w:pStyle w:val="Heading3Numbered"/>
      </w:pPr>
      <w:bookmarkStart w:id="18" w:name="_Toc416859131"/>
      <w:r w:rsidRPr="004045F6">
        <w:t>Customer requirements</w:t>
      </w:r>
      <w:bookmarkEnd w:id="18"/>
    </w:p>
    <w:p w14:paraId="54EE5583" w14:textId="72F58704" w:rsidR="009E64B3" w:rsidRDefault="00A86AD3" w:rsidP="00A86AD3">
      <w:r w:rsidRPr="004045F6">
        <w:t xml:space="preserve">Each </w:t>
      </w:r>
      <w:r w:rsidR="0016062D">
        <w:t>Contoso</w:t>
      </w:r>
      <w:r w:rsidR="00923623">
        <w:t xml:space="preserve"> </w:t>
      </w:r>
      <w:r w:rsidR="009E64B3">
        <w:t xml:space="preserve">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394B2183" w14:textId="4BC4E9ED" w:rsidR="00FA7268" w:rsidRDefault="0043249A" w:rsidP="00E00AE5">
      <w:pPr>
        <w:pStyle w:val="ListParagraph"/>
        <w:numPr>
          <w:ilvl w:val="0"/>
          <w:numId w:val="19"/>
        </w:numPr>
      </w:pPr>
      <w:r>
        <w:t xml:space="preserve">Users may not access </w:t>
      </w:r>
      <w:r w:rsidR="00E00AE5">
        <w:t>the sites provisioned by other users.</w:t>
      </w:r>
    </w:p>
    <w:p w14:paraId="43D02E1F" w14:textId="77777777" w:rsidR="00E00AE5" w:rsidRDefault="0012054B" w:rsidP="00E00AE5">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27523EA2" w14:textId="19399ED3" w:rsidR="007A4A31" w:rsidRDefault="007A4A31" w:rsidP="00E00AE5">
      <w:pPr>
        <w:pStyle w:val="ListParagraph"/>
        <w:numPr>
          <w:ilvl w:val="0"/>
          <w:numId w:val="19"/>
        </w:numPr>
      </w:pPr>
      <w:r>
        <w:t>Create some default lists and libraries upon site creation.</w:t>
      </w:r>
    </w:p>
    <w:p w14:paraId="4DDD9F07" w14:textId="77777777" w:rsidR="00E00AE5" w:rsidRDefault="00E00AE5" w:rsidP="00E00AE5">
      <w:pPr>
        <w:pStyle w:val="ListParagraph"/>
        <w:numPr>
          <w:ilvl w:val="0"/>
          <w:numId w:val="0"/>
        </w:numPr>
        <w:ind w:left="720"/>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19" w:name="_Toc416859132"/>
      <w:r w:rsidRPr="004045F6">
        <w:t>Considerations and workarounds</w:t>
      </w:r>
      <w:bookmarkEnd w:id="19"/>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t>
      </w:r>
      <w:r>
        <w:lastRenderedPageBreak/>
        <w:t xml:space="preserve">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7295A26A" w14:textId="7766C5B8" w:rsidR="002A5A48" w:rsidRDefault="002A5A48" w:rsidP="002A5A48">
      <w:r>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1D46D99F" w14:textId="77777777" w:rsidR="00CE1A4D" w:rsidRDefault="00CE1A4D" w:rsidP="00CE1A4D">
      <w:pPr>
        <w:pStyle w:val="Heading2Numbered"/>
        <w:ind w:left="0" w:firstLine="0"/>
      </w:pPr>
      <w:bookmarkStart w:id="20" w:name="_Ref401946742"/>
      <w:bookmarkStart w:id="21" w:name="_Toc416859139"/>
      <w:r>
        <w:lastRenderedPageBreak/>
        <w:t>Event Handling</w:t>
      </w:r>
    </w:p>
    <w:p w14:paraId="0EAB17EC" w14:textId="77777777" w:rsidR="00CE1A4D" w:rsidRPr="004045F6" w:rsidRDefault="00CE1A4D" w:rsidP="00CE1A4D">
      <w:pPr>
        <w:pStyle w:val="Heading3Numbered"/>
      </w:pPr>
      <w:r w:rsidRPr="004045F6">
        <w:t>Customer requirements</w:t>
      </w:r>
    </w:p>
    <w:p w14:paraId="0DBDF466" w14:textId="6B8810C0" w:rsidR="00CE1A4D" w:rsidRDefault="00CE1A4D" w:rsidP="00CE1A4D">
      <w:r w:rsidRPr="00EE2FE5">
        <w:rPr>
          <w:b/>
        </w:rPr>
        <w:t>Event Receivers</w:t>
      </w:r>
      <w:r>
        <w:t xml:space="preserve"> </w:t>
      </w:r>
      <w:proofErr w:type="gramStart"/>
      <w:r>
        <w:t>are used</w:t>
      </w:r>
      <w:proofErr w:type="gramEnd"/>
      <w:r>
        <w:t xml:space="preserve"> to provide additional custom processing when a Site, Web, List or Item is affected. Event handling </w:t>
      </w:r>
      <w:proofErr w:type="gramStart"/>
      <w:r>
        <w:t>has been implemented</w:t>
      </w:r>
      <w:proofErr w:type="gramEnd"/>
      <w:r>
        <w:t xml:space="preserve"> to handle security after a site is provisioned or deleted. It </w:t>
      </w:r>
      <w:proofErr w:type="gramStart"/>
      <w:r>
        <w:t>has also been used</w:t>
      </w:r>
      <w:proofErr w:type="gramEnd"/>
      <w:r>
        <w:t xml:space="preserve"> to update the metadata of a document after it is uploaded. Creation of site columns and content types </w:t>
      </w:r>
      <w:proofErr w:type="gramStart"/>
      <w:r>
        <w:t>has also been performed</w:t>
      </w:r>
      <w:proofErr w:type="gramEnd"/>
      <w:r>
        <w:t xml:space="preserve"> using feature receivers.</w:t>
      </w:r>
    </w:p>
    <w:p w14:paraId="32382DD5" w14:textId="77777777" w:rsidR="00CE1A4D" w:rsidRDefault="00CE1A4D" w:rsidP="00CE1A4D">
      <w:pPr>
        <w:pStyle w:val="Heading3Numbered"/>
      </w:pPr>
      <w:r w:rsidRPr="004045F6">
        <w:t>Considerations and workarounds</w:t>
      </w:r>
    </w:p>
    <w:p w14:paraId="779CE251" w14:textId="5D9BEF86" w:rsidR="00CE1A4D" w:rsidRDefault="007E1D24" w:rsidP="007E1D24">
      <w:r w:rsidRPr="007E1D24">
        <w:t xml:space="preserve">A remote event receiver is like a traditional event receiver in SharePoint.  </w:t>
      </w:r>
      <w:r>
        <w:t>The</w:t>
      </w:r>
      <w:r w:rsidRPr="007E1D24">
        <w:t xml:space="preserve"> code registers itself with SharePoint to </w:t>
      </w:r>
      <w:proofErr w:type="gramStart"/>
      <w:r w:rsidRPr="007E1D24">
        <w:t>be called</w:t>
      </w:r>
      <w:proofErr w:type="gramEnd"/>
      <w:r w:rsidRPr="007E1D24">
        <w:t xml:space="preserve"> whenever an event occurs, such as a list is being deleted or a list item is being added.  </w:t>
      </w:r>
      <w:r>
        <w:t>Y</w:t>
      </w:r>
      <w:r w:rsidRPr="007E1D24">
        <w:t>ou register a remote endpoint</w:t>
      </w:r>
      <w:r>
        <w:t xml:space="preserve"> by</w:t>
      </w:r>
      <w:r w:rsidRPr="007E1D24">
        <w:t> </w:t>
      </w:r>
      <w:r>
        <w:t>providing</w:t>
      </w:r>
      <w:r w:rsidRPr="007E1D24">
        <w:t xml:space="preserve"> a URL to a service</w:t>
      </w:r>
      <w:r w:rsidR="00463F87">
        <w:t>.</w:t>
      </w:r>
    </w:p>
    <w:p w14:paraId="062D11FD" w14:textId="77777777" w:rsidR="009E376C" w:rsidRDefault="008F5AA0">
      <w:pPr>
        <w:spacing w:before="0" w:after="200"/>
      </w:pPr>
      <w:r w:rsidRPr="008F5AA0">
        <w:t xml:space="preserve">Remote event receivers are done by means of Web </w:t>
      </w:r>
      <w:proofErr w:type="gramStart"/>
      <w:r w:rsidRPr="008F5AA0">
        <w:t>services, that</w:t>
      </w:r>
      <w:proofErr w:type="gramEnd"/>
      <w:r w:rsidRPr="008F5AA0">
        <w:t xml:space="preserve"> listen for events to occur. Instead of running code on the SP server, the app fires an event that </w:t>
      </w:r>
      <w:proofErr w:type="gramStart"/>
      <w:r w:rsidRPr="008F5AA0">
        <w:t>is handled</w:t>
      </w:r>
      <w:proofErr w:type="gramEnd"/>
      <w:r w:rsidRPr="008F5AA0">
        <w:t xml:space="preserve"> by this web service. By registering a remote </w:t>
      </w:r>
      <w:proofErr w:type="gramStart"/>
      <w:r w:rsidRPr="008F5AA0">
        <w:t>end-point</w:t>
      </w:r>
      <w:proofErr w:type="gramEnd"/>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3918E7"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r>
        <w:t>Records Management</w:t>
      </w:r>
      <w:bookmarkEnd w:id="20"/>
      <w:bookmarkEnd w:id="21"/>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2" w:name="_Toc416859140"/>
      <w:r w:rsidRPr="004045F6">
        <w:t>Customer requirements</w:t>
      </w:r>
      <w:bookmarkEnd w:id="22"/>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18DD11B3" w:rsidR="00950E58" w:rsidRDefault="00950E58" w:rsidP="00950E58">
      <w:pPr>
        <w:pStyle w:val="ListParagraph"/>
        <w:numPr>
          <w:ilvl w:val="0"/>
          <w:numId w:val="19"/>
        </w:numPr>
      </w:pPr>
      <w:r>
        <w:lastRenderedPageBreak/>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3" w:name="_Toc416859141"/>
      <w:r w:rsidRPr="004045F6">
        <w:t>Considerations and workarounds</w:t>
      </w:r>
      <w:bookmarkEnd w:id="23"/>
    </w:p>
    <w:p w14:paraId="27E6F603" w14:textId="4120264B" w:rsidR="005868F3" w:rsidRDefault="005868F3" w:rsidP="005868F3">
      <w:r>
        <w:t xml:space="preserve">Choosing standard content types for the majority of document storage </w:t>
      </w:r>
      <w:r w:rsidR="00D609C8">
        <w:t xml:space="preserve">will </w:t>
      </w:r>
      <w:r>
        <w:t xml:space="preserve">pay off during migration to </w:t>
      </w:r>
      <w:r w:rsidR="000A34A4">
        <w:t xml:space="preserve">Office </w:t>
      </w:r>
      <w:proofErr w:type="gramStart"/>
      <w:r w:rsidR="000A34A4">
        <w:t>365</w:t>
      </w:r>
      <w:proofErr w:type="gramEnd"/>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674F78D" w14:textId="306E1F76" w:rsidR="006620D3" w:rsidRDefault="006620D3" w:rsidP="00AD6CFC">
      <w:pPr>
        <w:pStyle w:val="Heading2Numbered"/>
      </w:pPr>
      <w:bookmarkStart w:id="24" w:name="_Toc416859142"/>
      <w:r>
        <w:t>Safety News</w:t>
      </w:r>
    </w:p>
    <w:p w14:paraId="7D439C56" w14:textId="77777777" w:rsidR="004C249C" w:rsidRDefault="006620D3" w:rsidP="006620D3">
      <w:r>
        <w:t xml:space="preserve">Contoso is very particular about Safety at Workplace. </w:t>
      </w:r>
    </w:p>
    <w:p w14:paraId="6829CEE4" w14:textId="59C56440" w:rsidR="006620D3" w:rsidRDefault="004C249C" w:rsidP="006620D3">
      <w:r>
        <w:t xml:space="preserve">All safety incidents reported at various units </w:t>
      </w:r>
      <w:proofErr w:type="gramStart"/>
      <w:r>
        <w:t>are logged</w:t>
      </w:r>
      <w:proofErr w:type="gramEnd"/>
      <w:r>
        <w:t xml:space="preserve"> into the Safety List for the specific site. </w:t>
      </w:r>
      <w:r w:rsidR="006620D3">
        <w:t>Every site has safety news displayed on the homepage through a safety web part.</w:t>
      </w:r>
    </w:p>
    <w:p w14:paraId="04A3E2EA" w14:textId="23EDC90A" w:rsidR="004C249C" w:rsidRDefault="004C249C" w:rsidP="006620D3">
      <w:r>
        <w:t>In addition to showing the safety incidents for the unit/department, the</w:t>
      </w:r>
      <w:r w:rsidR="007205BE">
        <w:t xml:space="preserve"> </w:t>
      </w:r>
      <w:proofErr w:type="spellStart"/>
      <w:r>
        <w:t>webpart</w:t>
      </w:r>
      <w:proofErr w:type="spellEnd"/>
      <w:r>
        <w:t xml:space="preserve"> </w:t>
      </w:r>
      <w:proofErr w:type="gramStart"/>
      <w:r w:rsidR="009B12D5">
        <w:t xml:space="preserve">can also </w:t>
      </w:r>
      <w:r w:rsidR="008233FC">
        <w:t>be configured</w:t>
      </w:r>
      <w:proofErr w:type="gramEnd"/>
      <w:r w:rsidR="008233FC">
        <w:t xml:space="preserve"> to pull</w:t>
      </w:r>
      <w:r>
        <w:t xml:space="preserve"> safety incidents </w:t>
      </w:r>
      <w:r w:rsidR="009B12D5">
        <w:t>from o</w:t>
      </w:r>
      <w:r>
        <w:t>ther departments</w:t>
      </w:r>
      <w:r w:rsidR="009B12D5">
        <w:t xml:space="preserve"> if </w:t>
      </w:r>
      <w:r w:rsidR="008233FC">
        <w:t>required</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r>
        <w:t>Customer Requirements</w:t>
      </w:r>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lastRenderedPageBreak/>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r>
        <w:t>Considerations and Workarounds</w:t>
      </w:r>
    </w:p>
    <w:p w14:paraId="10D5BD2F" w14:textId="55F64550" w:rsidR="006620D3" w:rsidRDefault="006620D3" w:rsidP="006620D3">
      <w:r>
        <w:t xml:space="preserve">Safety Rollups on site landing pages </w:t>
      </w:r>
      <w:proofErr w:type="gramStart"/>
      <w:r>
        <w:t>are designed</w:t>
      </w:r>
      <w:proofErr w:type="gramEnd"/>
      <w:r>
        <w:t xml:space="preserve"> using the Site Data Queries to fetch data from multiple sites within the “Safety” site collection. This functionality </w:t>
      </w:r>
      <w:proofErr w:type="gramStart"/>
      <w:r>
        <w:t>can be simulated</w:t>
      </w:r>
      <w:proofErr w:type="gramEnd"/>
      <w:r>
        <w:t xml:space="preserve"> by creating a Safety Yammer group and adding the Yammer embedded code </w:t>
      </w:r>
      <w:r w:rsidR="00787826">
        <w:t>on</w:t>
      </w:r>
      <w:r>
        <w:t xml:space="preserve"> the </w:t>
      </w:r>
      <w:r w:rsidR="00787826">
        <w:t>homepage of every department</w:t>
      </w:r>
      <w:r>
        <w:t xml:space="preserve"> sites.</w:t>
      </w:r>
    </w:p>
    <w:p w14:paraId="50498B34" w14:textId="478125E2" w:rsidR="006620D3" w:rsidRDefault="008233FC" w:rsidP="006620D3">
      <w:r>
        <w:t>Major safety incidents may be raised using</w:t>
      </w:r>
      <w:r w:rsidR="006620D3">
        <w:t xml:space="preserve"> Yammer announcements. </w:t>
      </w:r>
      <w:r w:rsidR="00787826">
        <w:t xml:space="preserve">Yammer </w:t>
      </w:r>
      <w:r w:rsidR="006620D3">
        <w:t>send</w:t>
      </w:r>
      <w:r w:rsidR="00787826">
        <w:t>s</w:t>
      </w:r>
      <w:r w:rsidR="006620D3">
        <w:t xml:space="preserve"> a notification to the company staff </w:t>
      </w:r>
      <w:r>
        <w:t xml:space="preserve">when announcements </w:t>
      </w:r>
      <w:proofErr w:type="gramStart"/>
      <w:r>
        <w:t>are created</w:t>
      </w:r>
      <w:proofErr w:type="gramEnd"/>
      <w:r w:rsidR="006620D3">
        <w:t>.</w:t>
      </w:r>
    </w:p>
    <w:p w14:paraId="09142EF2" w14:textId="462CC0D6" w:rsidR="00787826" w:rsidRPr="006620D3" w:rsidRDefault="00787826" w:rsidP="006620D3">
      <w:r>
        <w:t>Yammer has a mobile app that can generate mobile views of the safety announcements.</w:t>
      </w:r>
    </w:p>
    <w:p w14:paraId="0D53274D" w14:textId="6C8C9A4E" w:rsidR="006A325C" w:rsidRPr="004045F6" w:rsidRDefault="006A325C" w:rsidP="00AD6CFC">
      <w:pPr>
        <w:pStyle w:val="Heading2Numbered"/>
      </w:pPr>
      <w:r w:rsidRPr="004045F6">
        <w:t>UX Components</w:t>
      </w:r>
      <w:bookmarkEnd w:id="24"/>
      <w:r w:rsidR="00120ADC">
        <w:t xml:space="preserve"> </w:t>
      </w:r>
    </w:p>
    <w:p w14:paraId="704E6B90" w14:textId="77777777" w:rsidR="006620D3" w:rsidRDefault="00244D74" w:rsidP="006620D3">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bookmarkStart w:id="25" w:name="_Toc416859143"/>
    </w:p>
    <w:p w14:paraId="4A1774E3" w14:textId="0B815925" w:rsidR="006A325C" w:rsidRDefault="006A325C" w:rsidP="00F46868">
      <w:pPr>
        <w:pStyle w:val="Heading3Numbered"/>
        <w:ind w:left="432" w:hanging="432"/>
      </w:pPr>
      <w:r w:rsidRPr="004045F6">
        <w:t>Customer requirements</w:t>
      </w:r>
      <w:bookmarkEnd w:id="25"/>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F629A71" w:rsidR="002E0D99" w:rsidRPr="005C1C7F" w:rsidRDefault="002E0D99" w:rsidP="006A325C">
      <w:r>
        <w:t xml:space="preserve">Delegate </w:t>
      </w:r>
      <w:r w:rsidR="00006971">
        <w:t>and</w:t>
      </w:r>
      <w:r>
        <w:t xml:space="preserve"> </w:t>
      </w:r>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xml:space="preserve">) </w:t>
      </w:r>
      <w:proofErr w:type="gramStart"/>
      <w:r w:rsidR="00006971">
        <w:t>cannot be used</w:t>
      </w:r>
      <w:proofErr w:type="gramEnd"/>
      <w:r w:rsidR="00006971">
        <w:t xml:space="preserve"> as is in the App model. Alternate options </w:t>
      </w:r>
      <w:proofErr w:type="gramStart"/>
      <w:r w:rsidR="00006971">
        <w:t>have been suggested</w:t>
      </w:r>
      <w:proofErr w:type="gramEnd"/>
      <w:r w:rsidR="00006971">
        <w:t xml:space="preserve"> below:</w:t>
      </w:r>
    </w:p>
    <w:p w14:paraId="78C82004" w14:textId="77777777" w:rsidR="006A325C" w:rsidRDefault="006A325C" w:rsidP="00F46868">
      <w:pPr>
        <w:pStyle w:val="Heading3Numbered"/>
        <w:ind w:left="432" w:hanging="432"/>
      </w:pPr>
      <w:bookmarkStart w:id="26" w:name="_Ref402115851"/>
      <w:bookmarkStart w:id="27" w:name="_Toc416859144"/>
      <w:r w:rsidRPr="004045F6">
        <w:t>Considerations and workarounds</w:t>
      </w:r>
      <w:bookmarkEnd w:id="26"/>
      <w:bookmarkEnd w:id="27"/>
    </w:p>
    <w:p w14:paraId="30811F82" w14:textId="49E025FE" w:rsidR="006A325C" w:rsidRDefault="00F46868" w:rsidP="006A325C">
      <w:r>
        <w:t>Dynamic page rendering</w:t>
      </w:r>
      <w:r w:rsidR="006A325C">
        <w:t xml:space="preserve">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rsidR="004B1B93">
        <w:t xml:space="preserve"> (</w:t>
      </w:r>
      <w:proofErr w:type="gramStart"/>
      <w:r w:rsidR="004B1B93">
        <w:t>see</w:t>
      </w:r>
      <w:proofErr w:type="gramEnd"/>
      <w:r w:rsidR="004B1B93">
        <w:t xml:space="preserv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lastRenderedPageBreak/>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08BECE7" w:rsidR="004A4AB5" w:rsidRDefault="00950E58" w:rsidP="0053704E">
      <w:pPr>
        <w:pStyle w:val="Heading1"/>
      </w:pPr>
      <w:bookmarkStart w:id="28" w:name="_Toc416859145"/>
      <w:r>
        <w:t>3</w:t>
      </w:r>
      <w:r w:rsidRPr="00950E58">
        <w:rPr>
          <w:vertAlign w:val="superscript"/>
        </w:rPr>
        <w:t>rd</w:t>
      </w:r>
      <w:r>
        <w:t xml:space="preserve"> Party </w:t>
      </w:r>
      <w:proofErr w:type="spellStart"/>
      <w:r>
        <w:t>Software</w:t>
      </w:r>
      <w:bookmarkEnd w:id="28"/>
      <w:r w:rsidR="00006971">
        <w:t>s</w:t>
      </w:r>
      <w:proofErr w:type="spellEnd"/>
    </w:p>
    <w:p w14:paraId="2573C393" w14:textId="47C70D51" w:rsid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and benefit from the software was quantified to assist </w:t>
      </w:r>
      <w:r w:rsidR="0016062D">
        <w:t>Contoso</w:t>
      </w:r>
      <w:r>
        <w:t xml:space="preserve"> in planning an alternative approach to achieve a similar benefit.</w:t>
      </w:r>
    </w:p>
    <w:p w14:paraId="4256B333" w14:textId="132586DE" w:rsidR="0053704E" w:rsidRDefault="0053704E" w:rsidP="0053704E">
      <w:pPr>
        <w:pStyle w:val="Heading2Numbered"/>
      </w:pPr>
      <w:r>
        <w:t>Skill Finder</w:t>
      </w:r>
    </w:p>
    <w:p w14:paraId="1C8A8A7E" w14:textId="481AE87F" w:rsidR="0053704E" w:rsidRPr="0053704E" w:rsidRDefault="0053704E" w:rsidP="0053704E">
      <w:r>
        <w:t xml:space="preserve">The custom </w:t>
      </w:r>
      <w:proofErr w:type="spellStart"/>
      <w:r>
        <w:t>webpart</w:t>
      </w:r>
      <w:proofErr w:type="spellEnd"/>
      <w:r>
        <w:t xml:space="preserve">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29" w:name="_Toc416859146"/>
      <w:r w:rsidRPr="004045F6">
        <w:t>Customer requirements</w:t>
      </w:r>
      <w:bookmarkEnd w:id="29"/>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77777777" w:rsidR="0053704E" w:rsidRDefault="0053704E" w:rsidP="0053704E">
      <w:pPr>
        <w:pStyle w:val="ListParagraph"/>
        <w:numPr>
          <w:ilvl w:val="0"/>
          <w:numId w:val="19"/>
        </w:numPr>
      </w:pPr>
      <w:r>
        <w:t xml:space="preserve">Users can leave messages for the person they are interested </w:t>
      </w:r>
      <w:proofErr w:type="gramStart"/>
      <w:r>
        <w:t>in</w:t>
      </w:r>
      <w:proofErr w:type="gramEnd"/>
      <w:r>
        <w:t>.</w:t>
      </w:r>
    </w:p>
    <w:p w14:paraId="37B1DBD0" w14:textId="77777777" w:rsidR="0053704E" w:rsidRDefault="0053704E" w:rsidP="0053704E">
      <w:pPr>
        <w:pStyle w:val="Heading3Numbered"/>
      </w:pPr>
      <w:r w:rsidRPr="004045F6">
        <w:t>Considerations and workarounds</w:t>
      </w:r>
    </w:p>
    <w:p w14:paraId="79D9755F" w14:textId="6FFEFC90" w:rsidR="0053704E" w:rsidRDefault="0053704E" w:rsidP="0053704E">
      <w:pPr>
        <w:jc w:val="both"/>
      </w:pPr>
      <w:r w:rsidRPr="0053704E">
        <w:rPr>
          <w:b/>
        </w:rPr>
        <w:t>Skill finder</w:t>
      </w:r>
      <w:r>
        <w:t xml:space="preserve"> features </w:t>
      </w:r>
      <w:proofErr w:type="gramStart"/>
      <w:r>
        <w:t>can be achieved</w:t>
      </w:r>
      <w:proofErr w:type="gramEnd"/>
      <w:r>
        <w:t xml:space="preserve">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r>
        <w:lastRenderedPageBreak/>
        <w:t>Location Finder</w:t>
      </w:r>
    </w:p>
    <w:p w14:paraId="56F5DE32" w14:textId="00F289CF" w:rsidR="00C66E42" w:rsidRDefault="00C66E42" w:rsidP="00006971">
      <w:r>
        <w:t xml:space="preserve">Contoso works with their sales partner </w:t>
      </w:r>
      <w:proofErr w:type="spellStart"/>
      <w:r>
        <w:t>Fabrikam</w:t>
      </w:r>
      <w:proofErr w:type="spellEnd"/>
      <w:r>
        <w:t xml:space="preserve"> and have to search for </w:t>
      </w:r>
      <w:proofErr w:type="spellStart"/>
      <w:r>
        <w:t>FabriKam</w:t>
      </w:r>
      <w:proofErr w:type="spellEnd"/>
      <w:r>
        <w:t xml:space="preserve"> locations to get information on sales volume and demand. The location information is stored in a SharePoint </w:t>
      </w:r>
      <w:proofErr w:type="gramStart"/>
      <w:r>
        <w:t>list which</w:t>
      </w:r>
      <w:proofErr w:type="gramEnd"/>
      <w:r>
        <w:t xml:space="preserve"> is then queried using a custom search </w:t>
      </w:r>
      <w:proofErr w:type="spellStart"/>
      <w:r>
        <w:t>webpart</w:t>
      </w:r>
      <w:proofErr w:type="spellEnd"/>
      <w:r>
        <w:t>.</w:t>
      </w:r>
    </w:p>
    <w:p w14:paraId="7EC0EF0C" w14:textId="77777777" w:rsidR="00C66E42" w:rsidRDefault="00C66E42" w:rsidP="00C66E42">
      <w:pPr>
        <w:pStyle w:val="Heading3Numbered"/>
      </w:pPr>
      <w:r w:rsidRPr="004045F6">
        <w:t>Customer requirements</w:t>
      </w:r>
    </w:p>
    <w:p w14:paraId="39E5E444" w14:textId="30853C61"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r w:rsidRPr="00C66E42">
        <w:t>Considerations</w:t>
      </w:r>
      <w:r w:rsidRPr="004045F6">
        <w:t xml:space="preserve"> and workarounds</w:t>
      </w:r>
    </w:p>
    <w:p w14:paraId="5E5F36DD" w14:textId="77777777" w:rsidR="003918E7" w:rsidRPr="003918E7" w:rsidRDefault="003918E7" w:rsidP="003918E7">
      <w:pPr>
        <w:rPr>
          <w:rStyle w:val="Strong"/>
          <w:b w:val="0"/>
          <w:bCs w:val="0"/>
        </w:rPr>
      </w:pPr>
      <w:r w:rsidRPr="003918E7">
        <w:rPr>
          <w:rStyle w:val="Strong"/>
          <w:b w:val="0"/>
          <w:bCs w:val="0"/>
        </w:rPr>
        <w:t xml:space="preserve">Location Finder features </w:t>
      </w:r>
      <w:proofErr w:type="gramStart"/>
      <w:r w:rsidRPr="003918E7">
        <w:rPr>
          <w:rStyle w:val="Strong"/>
          <w:b w:val="0"/>
          <w:bCs w:val="0"/>
        </w:rPr>
        <w:t>can be achieved</w:t>
      </w:r>
      <w:proofErr w:type="gramEnd"/>
      <w:r w:rsidRPr="003918E7">
        <w:rPr>
          <w:rStyle w:val="Strong"/>
          <w:b w:val="0"/>
          <w:bCs w:val="0"/>
        </w:rPr>
        <w:t xml:space="preserve"> through out of the box content search </w:t>
      </w:r>
      <w:proofErr w:type="spellStart"/>
      <w:r w:rsidRPr="003918E7">
        <w:rPr>
          <w:rStyle w:val="Strong"/>
          <w:b w:val="0"/>
          <w:bCs w:val="0"/>
        </w:rPr>
        <w:t>webparts</w:t>
      </w:r>
      <w:proofErr w:type="spellEnd"/>
      <w:r w:rsidRPr="003918E7">
        <w:rPr>
          <w:rStyle w:val="Strong"/>
          <w:b w:val="0"/>
          <w:bCs w:val="0"/>
        </w:rPr>
        <w:t xml:space="preserve"> with custom display templates and custom stylesheet.</w:t>
      </w:r>
    </w:p>
    <w:p w14:paraId="58C12E95" w14:textId="2BE76FC7" w:rsidR="00006971" w:rsidRDefault="003918E7" w:rsidP="003918E7">
      <w:pPr>
        <w:pStyle w:val="ListParagraph"/>
        <w:numPr>
          <w:ilvl w:val="0"/>
          <w:numId w:val="0"/>
        </w:numPr>
        <w:rPr>
          <w:rStyle w:val="Strong"/>
          <w:b w:val="0"/>
          <w:bCs w:val="0"/>
        </w:rPr>
      </w:pPr>
      <w:r>
        <w:rPr>
          <w:rStyle w:val="Strong"/>
          <w:b w:val="0"/>
          <w:bCs w:val="0"/>
        </w:rPr>
        <w:t xml:space="preserve">The list data </w:t>
      </w:r>
      <w:proofErr w:type="gramStart"/>
      <w:r>
        <w:rPr>
          <w:rStyle w:val="Strong"/>
          <w:b w:val="0"/>
          <w:bCs w:val="0"/>
        </w:rPr>
        <w:t>can be queried by the web part and surfaced in the same way as it does presently</w:t>
      </w:r>
      <w:proofErr w:type="gramEnd"/>
      <w:r>
        <w:rPr>
          <w:rStyle w:val="Strong"/>
          <w:b w:val="0"/>
          <w:bCs w:val="0"/>
        </w:rPr>
        <w:t>.</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r>
        <w:t>Content Migrator</w:t>
      </w:r>
    </w:p>
    <w:p w14:paraId="0A9DA04A" w14:textId="47786C46"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w:t>
      </w:r>
      <w:proofErr w:type="gramStart"/>
      <w:r>
        <w:t>Hence</w:t>
      </w:r>
      <w:proofErr w:type="gramEnd"/>
      <w:r>
        <w:t xml:space="preserve"> tool will not work in Office 365. </w:t>
      </w:r>
    </w:p>
    <w:p w14:paraId="5C1ADB5F" w14:textId="77777777" w:rsidR="003918E7" w:rsidRDefault="003918E7" w:rsidP="003918E7">
      <w:pPr>
        <w:pStyle w:val="Heading3Numbered"/>
      </w:pPr>
      <w:r w:rsidRPr="004045F6">
        <w:t>Customer requirements</w:t>
      </w:r>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r w:rsidRPr="00C66E42">
        <w:t>Considerations</w:t>
      </w:r>
      <w:r w:rsidRPr="004045F6">
        <w:t xml:space="preserve"> and workarounds</w:t>
      </w:r>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76CC285E" w14:textId="77777777" w:rsidR="009B3124" w:rsidRDefault="009B3124" w:rsidP="00006971">
      <w:pPr>
        <w:rPr>
          <w:rStyle w:val="Strong"/>
        </w:rPr>
      </w:pPr>
    </w:p>
    <w:p w14:paraId="1135A612" w14:textId="77777777" w:rsidR="009B3124" w:rsidRDefault="009B3124" w:rsidP="00006971">
      <w:pPr>
        <w:rPr>
          <w:rStyle w:val="Strong"/>
        </w:rPr>
      </w:pPr>
    </w:p>
    <w:p w14:paraId="5230C732" w14:textId="77777777" w:rsidR="009B3124" w:rsidRDefault="009B3124" w:rsidP="00006971">
      <w:pPr>
        <w:rPr>
          <w:rStyle w:val="Strong"/>
        </w:rPr>
      </w:pPr>
    </w:p>
    <w:p w14:paraId="42823E41" w14:textId="77777777" w:rsidR="009B3124" w:rsidRDefault="009B3124" w:rsidP="00006971">
      <w:pPr>
        <w:rPr>
          <w:rStyle w:val="Strong"/>
        </w:rPr>
      </w:pPr>
    </w:p>
    <w:p w14:paraId="6C3C1A0A" w14:textId="42EC8332" w:rsidR="009B3124" w:rsidRPr="00006971" w:rsidRDefault="009B3124" w:rsidP="009B3124">
      <w:pPr>
        <w:pStyle w:val="Heading2Numbered"/>
      </w:pPr>
      <w:r>
        <w:t>Web Analytics</w:t>
      </w:r>
    </w:p>
    <w:p w14:paraId="58BFD5A9" w14:textId="1418CE45" w:rsidR="009B3124" w:rsidRDefault="009B3124" w:rsidP="009B3124">
      <w:r>
        <w:t xml:space="preserve">Contoso </w:t>
      </w:r>
      <w:r>
        <w:t>uses a Web Analytics solution provided by Adventure Works</w:t>
      </w:r>
      <w:r>
        <w:t xml:space="preserve">. </w:t>
      </w:r>
      <w:r>
        <w:t xml:space="preserve">It lets Contoso monitor the popular content and areas or sites that are no longer used. The data </w:t>
      </w:r>
      <w:proofErr w:type="gramStart"/>
      <w:r>
        <w:t>is reviewed</w:t>
      </w:r>
      <w:proofErr w:type="gramEnd"/>
      <w:r>
        <w:t xml:space="preserve"> each month during the Governance meeting.</w:t>
      </w:r>
    </w:p>
    <w:p w14:paraId="5274A11D" w14:textId="77777777" w:rsidR="009B3124" w:rsidRDefault="009B3124" w:rsidP="009B3124">
      <w:pPr>
        <w:pStyle w:val="Heading3Numbered"/>
      </w:pPr>
      <w:r w:rsidRPr="004045F6">
        <w:t>Customer requirements</w:t>
      </w:r>
    </w:p>
    <w:p w14:paraId="0447EBD5"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Discovers keywords, phrases and the most clicked-on results.</w:t>
      </w:r>
    </w:p>
    <w:p w14:paraId="562EFC81"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the session history of all SharePoint users.</w:t>
      </w:r>
    </w:p>
    <w:p w14:paraId="6399CE8E" w14:textId="5061B541"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information on popular content</w:t>
      </w:r>
      <w:r w:rsidR="009113DE">
        <w:rPr>
          <w:rFonts w:eastAsiaTheme="minorEastAsia"/>
          <w:color w:val="auto"/>
          <w:sz w:val="22"/>
          <w:szCs w:val="22"/>
        </w:rPr>
        <w:t>.</w:t>
      </w:r>
    </w:p>
    <w:p w14:paraId="1E961ACB"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Requires a custom JavaScript on master page.</w:t>
      </w:r>
    </w:p>
    <w:p w14:paraId="79298EF9" w14:textId="77777777" w:rsidR="009B3124" w:rsidRDefault="009B3124" w:rsidP="009B3124">
      <w:pPr>
        <w:pStyle w:val="Heading3Numbered"/>
      </w:pPr>
      <w:r w:rsidRPr="00C66E42">
        <w:t>Considerations</w:t>
      </w:r>
      <w:r w:rsidRPr="004045F6">
        <w:t xml:space="preserve"> and workarounds</w:t>
      </w:r>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 xml:space="preserve">Works analytics is implemented through HTML injection of </w:t>
      </w:r>
      <w:proofErr w:type="spellStart"/>
      <w:r w:rsidRPr="009B3124">
        <w:rPr>
          <w:lang w:val="en-NZ"/>
        </w:rPr>
        <w:t>JavaSript</w:t>
      </w:r>
      <w:proofErr w:type="spellEnd"/>
      <w:r w:rsidRPr="009B3124">
        <w:rPr>
          <w:lang w:val="en-NZ"/>
        </w:rPr>
        <w:t xml:space="preserve"> into the master page throug</w:t>
      </w:r>
      <w:bookmarkStart w:id="30" w:name="_GoBack"/>
      <w:bookmarkEnd w:id="30"/>
      <w:r w:rsidRPr="009B3124">
        <w:rPr>
          <w:lang w:val="en-NZ"/>
        </w:rPr>
        <w:t xml:space="preserve">h a Delegate Control. Custom delegate controls are not compatible with Office 365, however a similar JS injection can be accomplished through a custom User Action, either through a </w:t>
      </w:r>
      <w:proofErr w:type="spellStart"/>
      <w:r w:rsidRPr="009B3124">
        <w:rPr>
          <w:lang w:val="en-NZ"/>
        </w:rPr>
        <w:t>ScriptBlock</w:t>
      </w:r>
      <w:proofErr w:type="spellEnd"/>
      <w:r w:rsidRPr="009B3124">
        <w:rPr>
          <w:lang w:val="en-NZ"/>
        </w:rPr>
        <w:t xml:space="preserve"> or </w:t>
      </w:r>
      <w:proofErr w:type="spellStart"/>
      <w:r w:rsidRPr="009B3124">
        <w:rPr>
          <w:lang w:val="en-NZ"/>
        </w:rPr>
        <w:t>ScriptLink</w:t>
      </w:r>
      <w:proofErr w:type="spellEnd"/>
      <w:r w:rsidRPr="009B3124">
        <w:rPr>
          <w:lang w:val="en-NZ"/>
        </w:rPr>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57A48" w14:textId="77777777" w:rsidR="001E454C" w:rsidRDefault="001E454C">
      <w:pPr>
        <w:spacing w:after="0" w:line="240" w:lineRule="auto"/>
      </w:pPr>
      <w:r>
        <w:separator/>
      </w:r>
    </w:p>
  </w:endnote>
  <w:endnote w:type="continuationSeparator" w:id="0">
    <w:p w14:paraId="1A23C70A" w14:textId="77777777" w:rsidR="001E454C" w:rsidRDefault="001E454C">
      <w:pPr>
        <w:spacing w:after="0" w:line="240" w:lineRule="auto"/>
      </w:pPr>
      <w:r>
        <w:continuationSeparator/>
      </w:r>
    </w:p>
  </w:endnote>
  <w:endnote w:type="continuationNotice" w:id="1">
    <w:p w14:paraId="76CD4750" w14:textId="77777777" w:rsidR="001E454C" w:rsidRDefault="001E45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3918E7" w:rsidRDefault="003918E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3918E7" w:rsidRDefault="003918E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3918E7" w:rsidRDefault="003918E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3918E7" w:rsidRDefault="003918E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3918E7" w:rsidRDefault="003918E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3918E7" w:rsidRDefault="003918E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3918E7" w:rsidRDefault="003918E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3918E7" w:rsidRDefault="003918E7">
    <w:pPr>
      <w:pStyle w:val="Footer"/>
      <w:pBdr>
        <w:top w:val="single" w:sz="4" w:space="1" w:color="auto"/>
      </w:pBdr>
      <w:jc w:val="right"/>
    </w:pPr>
    <w:r>
      <w:fldChar w:fldCharType="begin"/>
    </w:r>
    <w:r>
      <w:instrText xml:space="preserve"> PAGE  \* roman  \* MERGEFORMAT </w:instrText>
    </w:r>
    <w:r>
      <w:fldChar w:fldCharType="separate"/>
    </w:r>
    <w:r w:rsidR="009B3124">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49" w14:textId="77777777">
      <w:tc>
        <w:tcPr>
          <w:tcW w:w="7200" w:type="dxa"/>
        </w:tcPr>
        <w:p w14:paraId="078D7A46" w14:textId="63D70D4A" w:rsidR="003918E7" w:rsidRDefault="003918E7">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 xml:space="preserve">     </w:t>
              </w:r>
            </w:sdtContent>
          </w:sdt>
        </w:p>
        <w:p w14:paraId="078D7A47" w14:textId="7CDDF3FE" w:rsidR="003918E7" w:rsidRDefault="003918E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48" w14:textId="1F1CA419" w:rsidR="003918E7" w:rsidRDefault="003918E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4A" w14:textId="77777777" w:rsidR="003918E7" w:rsidRDefault="003918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3918E7" w:rsidRDefault="003918E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3373B">
      <w:rPr>
        <w:noProof/>
      </w:rPr>
      <w:t>17</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61" w14:textId="77777777">
      <w:tc>
        <w:tcPr>
          <w:tcW w:w="7200" w:type="dxa"/>
        </w:tcPr>
        <w:p w14:paraId="078D7A5E" w14:textId="37B486FF" w:rsidR="003918E7" w:rsidRDefault="003918E7">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Draft</w:t>
          </w:r>
        </w:p>
        <w:p w14:paraId="078D7A5F" w14:textId="16D6EB9D" w:rsidR="003918E7" w:rsidRDefault="003918E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60" w14:textId="23D58ADA" w:rsidR="003918E7" w:rsidRDefault="003918E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62" w14:textId="77777777" w:rsidR="003918E7" w:rsidRDefault="003918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F2B6C" w14:textId="77777777" w:rsidR="001E454C" w:rsidRDefault="001E454C">
      <w:pPr>
        <w:spacing w:after="0" w:line="240" w:lineRule="auto"/>
      </w:pPr>
      <w:r>
        <w:separator/>
      </w:r>
    </w:p>
  </w:footnote>
  <w:footnote w:type="continuationSeparator" w:id="0">
    <w:p w14:paraId="7EA666E0" w14:textId="77777777" w:rsidR="001E454C" w:rsidRDefault="001E454C">
      <w:pPr>
        <w:spacing w:after="0" w:line="240" w:lineRule="auto"/>
      </w:pPr>
      <w:r>
        <w:continuationSeparator/>
      </w:r>
    </w:p>
  </w:footnote>
  <w:footnote w:type="continuationNotice" w:id="1">
    <w:p w14:paraId="47B02C23" w14:textId="77777777" w:rsidR="001E454C" w:rsidRDefault="001E454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3918E7" w:rsidRDefault="003918E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t>Contoso Corporation</w:t>
    </w:r>
    <w:r>
      <w:fldChar w:fldCharType="end"/>
    </w:r>
  </w:p>
  <w:p w14:paraId="078D7A3D" w14:textId="77777777" w:rsidR="003918E7" w:rsidRDefault="00391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2">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2"/>
  </w:num>
  <w:num w:numId="9">
    <w:abstractNumId w:val="6"/>
  </w:num>
  <w:num w:numId="10">
    <w:abstractNumId w:val="3"/>
  </w:num>
  <w:num w:numId="11">
    <w:abstractNumId w:val="2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3"/>
  </w:num>
  <w:num w:numId="14">
    <w:abstractNumId w:val="13"/>
  </w:num>
  <w:num w:numId="15">
    <w:abstractNumId w:val="18"/>
  </w:num>
  <w:num w:numId="16">
    <w:abstractNumId w:val="5"/>
  </w:num>
  <w:num w:numId="17">
    <w:abstractNumId w:val="17"/>
  </w:num>
  <w:num w:numId="18">
    <w:abstractNumId w:val="2"/>
  </w:num>
  <w:num w:numId="19">
    <w:abstractNumId w:val="4"/>
  </w:num>
  <w:num w:numId="20">
    <w:abstractNumId w:val="20"/>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4"/>
  </w:num>
  <w:num w:numId="28">
    <w:abstractNumId w:val="21"/>
  </w:num>
  <w:num w:numId="29">
    <w:abstractNumId w:val="19"/>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2A79"/>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54C"/>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2362C"/>
    <w:rsid w:val="00323E71"/>
    <w:rsid w:val="00342676"/>
    <w:rsid w:val="003471A2"/>
    <w:rsid w:val="00354FA7"/>
    <w:rsid w:val="00357C5B"/>
    <w:rsid w:val="00363285"/>
    <w:rsid w:val="003775A7"/>
    <w:rsid w:val="00380BFC"/>
    <w:rsid w:val="003819D3"/>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60398"/>
    <w:rsid w:val="00463F87"/>
    <w:rsid w:val="00466689"/>
    <w:rsid w:val="00471CCF"/>
    <w:rsid w:val="004825A8"/>
    <w:rsid w:val="0048640C"/>
    <w:rsid w:val="004912CF"/>
    <w:rsid w:val="00491BE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5BDE"/>
    <w:rsid w:val="00716330"/>
    <w:rsid w:val="007205BE"/>
    <w:rsid w:val="00726001"/>
    <w:rsid w:val="0072600F"/>
    <w:rsid w:val="00727C3A"/>
    <w:rsid w:val="0074273C"/>
    <w:rsid w:val="00743FA6"/>
    <w:rsid w:val="00747406"/>
    <w:rsid w:val="00757581"/>
    <w:rsid w:val="0075788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6397D"/>
    <w:rsid w:val="00C66E42"/>
    <w:rsid w:val="00C76649"/>
    <w:rsid w:val="00C90AF1"/>
    <w:rsid w:val="00C90CAA"/>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E37D9"/>
    <w:rsid w:val="00E00527"/>
    <w:rsid w:val="00E00AE5"/>
    <w:rsid w:val="00E0540C"/>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E2FE5"/>
    <w:rsid w:val="00EE404A"/>
    <w:rsid w:val="00EE6BAD"/>
    <w:rsid w:val="00EF3F86"/>
    <w:rsid w:val="00F00284"/>
    <w:rsid w:val="00F015E9"/>
    <w:rsid w:val="00F0505F"/>
    <w:rsid w:val="00F23FAE"/>
    <w:rsid w:val="00F34FE3"/>
    <w:rsid w:val="00F43878"/>
    <w:rsid w:val="00F44C55"/>
    <w:rsid w:val="00F46868"/>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BF5"/>
    <w:rsid w:val="006E7C42"/>
    <w:rsid w:val="00702E1C"/>
    <w:rsid w:val="007656AD"/>
    <w:rsid w:val="007C14A9"/>
    <w:rsid w:val="007E762A"/>
    <w:rsid w:val="00804A75"/>
    <w:rsid w:val="00841B5E"/>
    <w:rsid w:val="00896DE7"/>
    <w:rsid w:val="008E4454"/>
    <w:rsid w:val="008F616D"/>
    <w:rsid w:val="00952BAB"/>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8B17B039-72C0-4457-91A5-4B902B76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934</TotalTime>
  <Pages>17</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40</cp:revision>
  <cp:lastPrinted>2015-04-16T04:34:00Z</cp:lastPrinted>
  <dcterms:created xsi:type="dcterms:W3CDTF">2015-04-16T05:18:00Z</dcterms:created>
  <dcterms:modified xsi:type="dcterms:W3CDTF">2015-06-02T22:52:00Z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