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27064252"/>
    <w:p w14:paraId="078D7965" w14:textId="2EEF461E" w:rsidR="00342676" w:rsidRPr="001E31C1" w:rsidRDefault="00E12F74">
      <w:pPr>
        <w:spacing w:before="5160"/>
      </w:pPr>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735072" w:rsidRDefault="00735072"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735072" w:rsidRDefault="00735072"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274B74">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5F77AD">
            <w:rPr>
              <w:noProof/>
            </w:rPr>
            <w:t>28-May-15</w:t>
          </w:r>
          <w:r w:rsidRPr="001E31C1">
            <w:fldChar w:fldCharType="end"/>
          </w:r>
        </w:p>
        <w:p w14:paraId="078D796A" w14:textId="2876D7E1" w:rsidR="00342676" w:rsidRPr="001E31C1" w:rsidRDefault="00993A73">
          <w:r w:rsidRPr="001E31C1">
            <w:t xml:space="preserve">Version </w:t>
          </w:r>
          <w:r w:rsidR="00274B74">
            <w:fldChar w:fldCharType="begin"/>
          </w:r>
          <w:r w:rsidR="00274B74">
            <w:instrText xml:space="preserve"> DOCPROPERTY  Version  \* MERGEFORMAT </w:instrText>
          </w:r>
          <w:r w:rsidR="00274B74">
            <w:fldChar w:fldCharType="separate"/>
          </w:r>
          <w:r w:rsidR="00E96679" w:rsidRPr="001E31C1">
            <w:t>0.5</w:t>
          </w:r>
          <w:r w:rsidR="00274B74">
            <w:fldChar w:fldCharType="end"/>
          </w:r>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38B6EB40" w:rsidR="00342676" w:rsidRPr="001E31C1" w:rsidRDefault="002C4CB7">
              <w:pPr>
                <w:rPr>
                  <w:rStyle w:val="Strong"/>
                </w:rPr>
              </w:pPr>
              <w:r>
                <w:rPr>
                  <w:rStyle w:val="Strong"/>
                  <w:lang w:val="en-NZ"/>
                </w:rPr>
                <w:t xml:space="preserve">Pavel </w:t>
              </w:r>
              <w:proofErr w:type="spellStart"/>
              <w:r>
                <w:rPr>
                  <w:rStyle w:val="Strong"/>
                  <w:lang w:val="en-NZ"/>
                </w:rPr>
                <w:t>Bansky</w:t>
              </w:r>
              <w:proofErr w:type="spellEnd"/>
            </w:p>
          </w:sdtContent>
        </w:sdt>
        <w:p w14:paraId="078D796E" w14:textId="44CFE76C" w:rsidR="00342676" w:rsidRPr="001E31C1" w:rsidRDefault="00274B74">
          <w:r>
            <w:fldChar w:fldCharType="begin"/>
          </w:r>
          <w:r>
            <w:instrText xml:space="preserve"> DOCPROPERTY  "Author Position"  \* MERGEFORMAT </w:instrText>
          </w:r>
          <w:r>
            <w:fldChar w:fldCharType="separate"/>
          </w:r>
          <w:r w:rsidR="00975EC6">
            <w:t>Senior Sha</w:t>
          </w:r>
          <w:r w:rsidR="00E96679" w:rsidRPr="001E31C1">
            <w:t>r</w:t>
          </w:r>
          <w:r>
            <w:fldChar w:fldCharType="end"/>
          </w:r>
          <w:r w:rsidR="00975EC6">
            <w:t>ePoint Consultant</w:t>
          </w:r>
        </w:p>
        <w:p w14:paraId="078D796F" w14:textId="5DAC7308" w:rsidR="00342676" w:rsidRPr="001E31C1" w:rsidRDefault="00274B74">
          <w:r>
            <w:fldChar w:fldCharType="begin"/>
          </w:r>
          <w:r>
            <w:instrText xml:space="preserve"> DOCPROPERTY  "Author Email"  \* MERGEFORMAT </w:instrText>
          </w:r>
          <w:r>
            <w:fldChar w:fldCharType="separate"/>
          </w:r>
          <w:r w:rsidR="00975EC6">
            <w:t>pbansky</w:t>
          </w:r>
          <w:r w:rsidR="00E96679" w:rsidRPr="001E31C1">
            <w:t>@</w:t>
          </w:r>
          <w:r w:rsidR="00975EC6">
            <w:t>litware</w:t>
          </w:r>
          <w:r w:rsidR="00E96679" w:rsidRPr="001E31C1">
            <w:t>.com</w:t>
          </w:r>
          <w:r>
            <w:fldChar w:fldCharType="end"/>
          </w:r>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274B74">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274B74">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274B74">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274B74">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274B74">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274B74">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274B7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274B74">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274B74">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274B74">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274B74">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274B74">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274B74">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274B74">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274B74">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274B74">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274B74">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274B74">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274B74">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274B74"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556ED8E6" w:rsidR="003356FF" w:rsidRDefault="003356FF" w:rsidP="003356FF">
      <w:r>
        <w:t xml:space="preserve">Only limited </w:t>
      </w:r>
      <w:r w:rsidR="00BE22B2">
        <w:t>number</w:t>
      </w:r>
      <w:r>
        <w:t xml:space="preserve"> of solutions </w:t>
      </w:r>
      <w:proofErr w:type="gramStart"/>
      <w:r>
        <w:t xml:space="preserve">will be </w:t>
      </w:r>
      <w:r w:rsidR="00BE22B2">
        <w:t>allowed</w:t>
      </w:r>
      <w:proofErr w:type="gramEnd"/>
      <w:r w:rsidR="00BE22B2">
        <w:t xml:space="preserve">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14926531" w:rsidR="003356FF" w:rsidRDefault="003356FF" w:rsidP="003356FF">
      <w:r>
        <w:t>Foll</w:t>
      </w:r>
      <w:r w:rsidR="00BE22B2">
        <w:t>owing table lists the solutions</w:t>
      </w:r>
      <w:r>
        <w:t xml:space="preserve"> </w:t>
      </w:r>
      <w:r w:rsidR="00BE22B2">
        <w:t xml:space="preserve">to </w:t>
      </w:r>
      <w:proofErr w:type="gramStart"/>
      <w:r>
        <w:t xml:space="preserve">be </w:t>
      </w:r>
      <w:r w:rsidR="004C3F5E">
        <w:t>transformed</w:t>
      </w:r>
      <w:proofErr w:type="gramEnd"/>
      <w:r w:rsidR="004C3F5E">
        <w:t xml:space="preserve"> to the </w:t>
      </w:r>
      <w:r w:rsidR="00411190">
        <w:t>Office 365</w:t>
      </w:r>
      <w:r>
        <w:t xml:space="preserve"> platform. </w:t>
      </w:r>
      <w:proofErr w:type="gramStart"/>
      <w:r w:rsidR="004C3F5E">
        <w:t>Other solutions will be retired and replaced using out of the box capabilities.</w:t>
      </w:r>
      <w:proofErr w:type="gramEnd"/>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6E4DAEEA" w:rsidR="00083DA5" w:rsidRDefault="002E516A" w:rsidP="00BE22B2">
            <w:r>
              <w:t>News</w:t>
            </w:r>
            <w:r w:rsidR="00D724E4">
              <w:t xml:space="preserve"> </w:t>
            </w:r>
          </w:p>
        </w:tc>
        <w:tc>
          <w:tcPr>
            <w:tcW w:w="3668" w:type="dxa"/>
          </w:tcPr>
          <w:p w14:paraId="631E2A24" w14:textId="2A564730" w:rsidR="00083DA5" w:rsidRDefault="00BE22B2" w:rsidP="002E516A">
            <w:proofErr w:type="spellStart"/>
            <w:r w:rsidRPr="00BE22B2">
              <w:t>contoso.sharepoint.</w:t>
            </w:r>
            <w:r w:rsidR="00F95780">
              <w:t>safety</w:t>
            </w:r>
            <w:r w:rsidR="002E516A">
              <w:t>news</w:t>
            </w:r>
            <w:r w:rsidRPr="00BE22B2">
              <w:t>.wsp</w:t>
            </w:r>
            <w:proofErr w:type="spellEnd"/>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proofErr w:type="spellStart"/>
            <w:r w:rsidRPr="00BE22B2">
              <w:t>contoso.sharepoint.branding.wsp</w:t>
            </w:r>
            <w:proofErr w:type="spellEnd"/>
          </w:p>
        </w:tc>
        <w:tc>
          <w:tcPr>
            <w:tcW w:w="3842" w:type="dxa"/>
          </w:tcPr>
          <w:p w14:paraId="68CD49B8" w14:textId="60B13362" w:rsidR="002E516A" w:rsidRDefault="002E516A" w:rsidP="002E516A">
            <w:r>
              <w:t>Used to apply consistent branding to all the sites</w:t>
            </w:r>
            <w:r w:rsidR="00F95780">
              <w:t xml:space="preserve"> and sub-sites</w:t>
            </w:r>
            <w:r>
              <w:t xml:space="preserve">. Technique to apply the branding </w:t>
            </w:r>
            <w:proofErr w:type="gramStart"/>
            <w:r>
              <w:t xml:space="preserve">will </w:t>
            </w:r>
            <w:r w:rsidR="00F95780">
              <w:t xml:space="preserve">be </w:t>
            </w:r>
            <w:r>
              <w:t>completely recreated</w:t>
            </w:r>
            <w:proofErr w:type="gramEnd"/>
            <w:r>
              <w:t xml:space="preserve"> to align with recommendations.</w:t>
            </w:r>
          </w:p>
        </w:tc>
      </w:tr>
      <w:tr w:rsidR="002E516A" w14:paraId="6714C5C3" w14:textId="77777777" w:rsidTr="000F4DDE">
        <w:tc>
          <w:tcPr>
            <w:tcW w:w="1992" w:type="dxa"/>
          </w:tcPr>
          <w:p w14:paraId="4563104A" w14:textId="22F3C732" w:rsidR="002E516A" w:rsidRDefault="002E516A" w:rsidP="002E516A">
            <w:r>
              <w:t>Document Retention</w:t>
            </w:r>
          </w:p>
        </w:tc>
        <w:tc>
          <w:tcPr>
            <w:tcW w:w="3668"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proofErr w:type="spellStart"/>
            <w:r>
              <w:t>contoso.sharepoint.p</w:t>
            </w:r>
            <w:r w:rsidRPr="00F95780">
              <w:t>rovisioning.wsp</w:t>
            </w:r>
            <w:proofErr w:type="spellEnd"/>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proofErr w:type="spellStart"/>
            <w:r>
              <w:t>c</w:t>
            </w:r>
            <w:r w:rsidRPr="00F95780">
              <w:t>ontoso.</w:t>
            </w:r>
            <w:r>
              <w:t>sharep</w:t>
            </w:r>
            <w:r w:rsidRPr="00F95780">
              <w:t>oint.</w:t>
            </w:r>
            <w:r>
              <w:t>l</w:t>
            </w:r>
            <w:r w:rsidRPr="00F95780">
              <w:t>ibrary</w:t>
            </w:r>
            <w:r>
              <w:t>r</w:t>
            </w:r>
            <w:r w:rsidRPr="00F95780">
              <w:t>eceivers.wsp</w:t>
            </w:r>
            <w:proofErr w:type="spellEnd"/>
          </w:p>
        </w:tc>
        <w:tc>
          <w:tcPr>
            <w:tcW w:w="3842" w:type="dxa"/>
          </w:tcPr>
          <w:p w14:paraId="4A8FC842" w14:textId="51F5FF13" w:rsidR="002E516A" w:rsidRDefault="002E00EC" w:rsidP="00AB2EED">
            <w:r>
              <w:t xml:space="preserve">Invokes business rule when user updates a list item.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proofErr w:type="spellStart"/>
            <w:r>
              <w:t>fabrik</w:t>
            </w:r>
            <w:r w:rsidRPr="00656F5F">
              <w:t>am.locationfinder.wsp</w:t>
            </w:r>
            <w:proofErr w:type="spellEnd"/>
          </w:p>
        </w:tc>
        <w:tc>
          <w:tcPr>
            <w:tcW w:w="3842" w:type="dxa"/>
          </w:tcPr>
          <w:p w14:paraId="68E362C4" w14:textId="5DF6733B"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and map them on Bing Maps</w:t>
            </w:r>
          </w:p>
          <w:p w14:paraId="6699BD06" w14:textId="3DE0A78F" w:rsidR="002E516A" w:rsidRDefault="002E516A" w:rsidP="002E516A">
            <w:r>
              <w:lastRenderedPageBreak/>
              <w:t>The solution is using CSOM already and hence the transformation will be easy</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proofErr w:type="spellStart"/>
            <w:r>
              <w:t>adventureworks.analytics.wsp</w:t>
            </w:r>
            <w:proofErr w:type="spellEnd"/>
          </w:p>
        </w:tc>
        <w:tc>
          <w:tcPr>
            <w:tcW w:w="3842" w:type="dxa"/>
          </w:tcPr>
          <w:p w14:paraId="43CB97AA" w14:textId="77777777" w:rsidR="000F4DDE" w:rsidRDefault="000F4DDE" w:rsidP="002E516A">
            <w:r>
              <w:t>The solution offers granular insights into the usage patterns and user access.</w:t>
            </w:r>
          </w:p>
          <w:p w14:paraId="49BF87CF" w14:textId="74BBC6DB" w:rsidR="000F4DDE" w:rsidRDefault="000F4DDE" w:rsidP="00F8601A">
            <w:r>
              <w:t xml:space="preserve">The solution </w:t>
            </w:r>
            <w:proofErr w:type="gramStart"/>
            <w:r>
              <w:t xml:space="preserve">will be </w:t>
            </w:r>
            <w:r w:rsidR="00F8601A">
              <w:t>replaced</w:t>
            </w:r>
            <w:proofErr w:type="gramEnd"/>
            <w:r w:rsidR="00F8601A">
              <w:t xml:space="preserve"> by SharePoint 2013 analytics and other JavaScript injection techniques.</w:t>
            </w:r>
          </w:p>
        </w:tc>
      </w:tr>
    </w:tbl>
    <w:p w14:paraId="406CF558" w14:textId="77777777" w:rsidR="003356FF" w:rsidRDefault="003356FF" w:rsidP="003356FF"/>
    <w:p w14:paraId="3C0D7728" w14:textId="6E191019" w:rsidR="003356FF" w:rsidRDefault="003356FF" w:rsidP="003356FF">
      <w:r>
        <w:t xml:space="preserve">These solutions </w:t>
      </w:r>
      <w:proofErr w:type="gramStart"/>
      <w:r>
        <w:t>will be built</w:t>
      </w:r>
      <w:proofErr w:type="gramEnd"/>
      <w:r>
        <w:t xml:space="preserve"> using agreed app model </w:t>
      </w:r>
      <w:r w:rsidR="00CA294C">
        <w:t>standards</w:t>
      </w:r>
      <w:r w:rsidR="00656F5F">
        <w:t>. The process</w:t>
      </w:r>
      <w:r w:rsidR="00CA294C">
        <w:t xml:space="preserve"> </w:t>
      </w:r>
      <w:proofErr w:type="gramStart"/>
      <w:r>
        <w:t>will be documented</w:t>
      </w:r>
      <w:proofErr w:type="gramEnd"/>
      <w:r>
        <w:t xml:space="preserve"> for </w:t>
      </w:r>
      <w:r w:rsidR="00656F5F">
        <w:t>Contoso</w:t>
      </w:r>
      <w:r>
        <w:t xml:space="preserve">. These standards </w:t>
      </w:r>
      <w:proofErr w:type="gramStart"/>
      <w:r w:rsidR="00CA294C">
        <w:t>are</w:t>
      </w:r>
      <w:r>
        <w:t xml:space="preserve"> categorized</w:t>
      </w:r>
      <w:proofErr w:type="gramEnd"/>
      <w:r>
        <w:t xml:space="preserve">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5DF4FA99" w:rsidR="00EF0CC9" w:rsidRPr="001E31C1" w:rsidRDefault="00ED46C1" w:rsidP="00EF0CC9">
      <w:r>
        <w:t xml:space="preserve">Contoso has decided to </w:t>
      </w:r>
      <w:r w:rsidR="003E6EE2">
        <w:t xml:space="preserve">move to Office 365 </w:t>
      </w:r>
      <w:proofErr w:type="spellStart"/>
      <w:r w:rsidR="003E6EE2">
        <w:t>multi tenant</w:t>
      </w:r>
      <w:proofErr w:type="spellEnd"/>
      <w:r w:rsidR="003E6EE2">
        <w:t xml:space="preserve"> </w:t>
      </w:r>
      <w:proofErr w:type="gramStart"/>
      <w:r w:rsidR="003E6EE2">
        <w:t xml:space="preserve">platform </w:t>
      </w:r>
      <w:r>
        <w:t>.</w:t>
      </w:r>
      <w:proofErr w:type="gramEnd"/>
      <w:r>
        <w:t xml:space="preserve"> </w:t>
      </w:r>
      <w:r w:rsidR="00EF0CC9" w:rsidRPr="001E31C1">
        <w:t xml:space="preserve">Following chapters lists the currently existing farm solution in the Office 365 farm group based on the ownership. </w:t>
      </w:r>
      <w:r w:rsidR="004C3F5E">
        <w:t xml:space="preserve">This is the full list of solutions </w:t>
      </w:r>
      <w:r w:rsidR="002C4CB7">
        <w:t xml:space="preserve">that </w:t>
      </w:r>
      <w:proofErr w:type="gramStart"/>
      <w:r w:rsidR="002C4CB7">
        <w:t>were</w:t>
      </w:r>
      <w:r w:rsidR="004C3F5E">
        <w:t xml:space="preserve"> analyzed</w:t>
      </w:r>
      <w:proofErr w:type="gramEnd"/>
      <w:r w:rsidR="004C3F5E">
        <w:t xml:space="preserve"> as part of the assessment phase. Specific action plan </w:t>
      </w:r>
      <w:proofErr w:type="gramStart"/>
      <w:r w:rsidR="004C3F5E">
        <w:t>has been defined</w:t>
      </w:r>
      <w:proofErr w:type="gramEnd"/>
      <w:r w:rsidR="004C3F5E">
        <w:t xml:space="preserve"> for each of the solutions. </w:t>
      </w:r>
      <w:r w:rsidR="002C4CB7">
        <w:t>A</w:t>
      </w:r>
      <w:r w:rsidR="004C3F5E">
        <w:t xml:space="preserve"> detailed description of the required steps </w:t>
      </w:r>
      <w:proofErr w:type="gramStart"/>
      <w:r w:rsidR="004C3F5E">
        <w:t xml:space="preserve">is </w:t>
      </w:r>
      <w:r w:rsidR="002C4CB7">
        <w:t>provided</w:t>
      </w:r>
      <w:proofErr w:type="gramEnd"/>
      <w:r w:rsidR="004C3F5E">
        <w:t xml:space="preserve"> later in this document.</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78ABBCE5" w:rsidR="00422A18" w:rsidRPr="006643D3" w:rsidRDefault="00422A18" w:rsidP="00422A18">
            <w:pPr>
              <w:rPr>
                <w:sz w:val="16"/>
                <w:lang w:val="en-NZ"/>
              </w:rPr>
            </w:pPr>
            <w:proofErr w:type="spellStart"/>
            <w:r w:rsidRPr="006643D3">
              <w:rPr>
                <w:sz w:val="16"/>
              </w:rPr>
              <w:t>contoso.sharepoint.</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7D3A58EA"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proofErr w:type="spellStart"/>
            <w:r w:rsidRPr="006643D3">
              <w:rPr>
                <w:sz w:val="16"/>
              </w:rPr>
              <w:t>contoso.sharepoint.</w:t>
            </w:r>
            <w:r>
              <w:rPr>
                <w:sz w:val="16"/>
              </w:rPr>
              <w:t>branding</w:t>
            </w:r>
            <w:r w:rsidRPr="006643D3">
              <w:rPr>
                <w:sz w:val="16"/>
              </w:rPr>
              <w:t>.wsp</w:t>
            </w:r>
            <w:proofErr w:type="spellEnd"/>
          </w:p>
          <w:p w14:paraId="7E41D4A8" w14:textId="77777777" w:rsidR="00F8601A" w:rsidRPr="0043705B" w:rsidRDefault="00F8601A" w:rsidP="00F8601A">
            <w:pPr>
              <w:rPr>
                <w:sz w:val="16"/>
                <w:lang w:val="en-NZ"/>
              </w:rPr>
            </w:pP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354513E9" w:rsidR="00F8601A" w:rsidRDefault="00F8601A" w:rsidP="00F8601A">
            <w:pPr>
              <w:rPr>
                <w:sz w:val="16"/>
              </w:rPr>
            </w:pPr>
            <w:r w:rsidRPr="001E31C1">
              <w:rPr>
                <w:sz w:val="16"/>
              </w:rPr>
              <w:t xml:space="preserve">Alternative and more simplified approach to provide consistent user experience </w:t>
            </w:r>
            <w:proofErr w:type="gramStart"/>
            <w:r w:rsidRPr="001E31C1">
              <w:rPr>
                <w:sz w:val="16"/>
              </w:rPr>
              <w:t xml:space="preserve">will be </w:t>
            </w:r>
            <w:r>
              <w:rPr>
                <w:sz w:val="16"/>
              </w:rPr>
              <w:t>adopted</w:t>
            </w:r>
            <w:proofErr w:type="gramEnd"/>
            <w:r w:rsidRPr="001E31C1">
              <w:rPr>
                <w:sz w:val="16"/>
              </w:rPr>
              <w:t>.</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proofErr w:type="spellStart"/>
            <w:r w:rsidRPr="006643D3">
              <w:rPr>
                <w:sz w:val="16"/>
              </w:rPr>
              <w:lastRenderedPageBreak/>
              <w:t>contoso.sharepoint.provisioning.wsp</w:t>
            </w:r>
            <w:proofErr w:type="spellEnd"/>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19962F8D" w:rsidR="00F8601A" w:rsidRPr="001E31C1" w:rsidRDefault="00F8601A" w:rsidP="00F8601A">
            <w:pPr>
              <w:rPr>
                <w:sz w:val="16"/>
              </w:rPr>
            </w:pPr>
            <w:r w:rsidRPr="001E31C1">
              <w:rPr>
                <w:sz w:val="16"/>
              </w:rPr>
              <w:t xml:space="preserve">Alternative and more simplified approach to </w:t>
            </w:r>
            <w:r>
              <w:rPr>
                <w:sz w:val="16"/>
              </w:rPr>
              <w:t>provision sub-sites and lists</w:t>
            </w:r>
            <w:r w:rsidRPr="001E31C1">
              <w:rPr>
                <w:sz w:val="16"/>
              </w:rPr>
              <w:t xml:space="preserve"> </w:t>
            </w:r>
            <w:proofErr w:type="gramStart"/>
            <w:r w:rsidRPr="001E31C1">
              <w:rPr>
                <w:sz w:val="16"/>
              </w:rPr>
              <w:t xml:space="preserve">will be </w:t>
            </w:r>
            <w:r>
              <w:rPr>
                <w:sz w:val="16"/>
              </w:rPr>
              <w:t>adopted</w:t>
            </w:r>
            <w:proofErr w:type="gramEnd"/>
            <w:r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proofErr w:type="spellStart"/>
            <w:r w:rsidRPr="006643D3">
              <w:rPr>
                <w:sz w:val="16"/>
              </w:rPr>
              <w:t>contoso.sharepoint.</w:t>
            </w:r>
            <w:r>
              <w:rPr>
                <w:sz w:val="16"/>
              </w:rPr>
              <w:t>docretention</w:t>
            </w:r>
            <w:r w:rsidRPr="006643D3">
              <w:rPr>
                <w:sz w:val="16"/>
              </w:rPr>
              <w:t>.wsp</w:t>
            </w:r>
            <w:proofErr w:type="spellEnd"/>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E3A778F" w:rsidR="00F8601A" w:rsidRPr="001E31C1" w:rsidRDefault="00F8601A" w:rsidP="00F8601A">
            <w:pPr>
              <w:rPr>
                <w:sz w:val="16"/>
              </w:rPr>
            </w:pPr>
            <w:r>
              <w:rPr>
                <w:sz w:val="16"/>
              </w:rPr>
              <w:t xml:space="preserve">This functionality </w:t>
            </w:r>
            <w:proofErr w:type="gramStart"/>
            <w:r>
              <w:rPr>
                <w:sz w:val="16"/>
              </w:rPr>
              <w:t>will be offered</w:t>
            </w:r>
            <w:proofErr w:type="gramEnd"/>
            <w:r>
              <w:rPr>
                <w:sz w:val="16"/>
              </w:rPr>
              <w:t xml:space="preserve"> using the native Office 365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proofErr w:type="spellStart"/>
            <w:r w:rsidRPr="006643D3">
              <w:rPr>
                <w:sz w:val="16"/>
              </w:rPr>
              <w:t>contoso.sharepoint.libraryreceivers.wsp</w:t>
            </w:r>
            <w:proofErr w:type="spellEnd"/>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44BF9451" w:rsidR="00F8601A" w:rsidRPr="001E31C1" w:rsidRDefault="00F8601A" w:rsidP="00F8601A">
            <w:pPr>
              <w:rPr>
                <w:sz w:val="16"/>
              </w:rPr>
            </w:pPr>
            <w:r>
              <w:rPr>
                <w:sz w:val="16"/>
              </w:rPr>
              <w:t>Contoso needs to assess the value of this functionality internally.</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proofErr w:type="spellStart"/>
            <w:r w:rsidRPr="006643D3">
              <w:rPr>
                <w:sz w:val="16"/>
              </w:rPr>
              <w:t>contoso.sharepoint.</w:t>
            </w:r>
            <w:r>
              <w:rPr>
                <w:sz w:val="16"/>
              </w:rPr>
              <w:t>newsalerts</w:t>
            </w:r>
            <w:r w:rsidRPr="006643D3">
              <w:rPr>
                <w:sz w:val="16"/>
              </w:rPr>
              <w:t>.wsp</w:t>
            </w:r>
            <w:proofErr w:type="spellEnd"/>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5C50E1">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6A490040" w14:textId="430F8410" w:rsidR="004669CA" w:rsidRPr="001E31C1" w:rsidRDefault="005C50E1" w:rsidP="00422A18">
            <w:pPr>
              <w:pStyle w:val="AA-Normal"/>
            </w:pPr>
            <w:r>
              <w:rPr>
                <w:sz w:val="16"/>
              </w:rPr>
              <w:t>Partly</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03E8FC1E" w:rsidR="0042594A" w:rsidRPr="001E31C1" w:rsidRDefault="007A3A51" w:rsidP="00422A18">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farm installation.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proofErr w:type="spellStart"/>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4840C395"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proofErr w:type="spellStart"/>
            <w:r>
              <w:rPr>
                <w:sz w:val="16"/>
              </w:rPr>
              <w:t>fabik</w:t>
            </w:r>
            <w:r w:rsidR="005C50E1">
              <w:rPr>
                <w:sz w:val="16"/>
              </w:rPr>
              <w:t>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2E7B8237" w:rsidR="00827CFB" w:rsidRDefault="00827CFB" w:rsidP="00307DC9">
      <w:r>
        <w:t xml:space="preserve">Currently only the </w:t>
      </w:r>
      <w:r w:rsidR="00245BA6">
        <w:t>Branding</w:t>
      </w:r>
      <w:r>
        <w:t xml:space="preserve"> solution has clear transition plan</w:t>
      </w:r>
      <w:r w:rsidR="00245BA6">
        <w:t xml:space="preserve">. The same </w:t>
      </w:r>
      <w:proofErr w:type="gramStart"/>
      <w:r w:rsidR="00245BA6">
        <w:t>was</w:t>
      </w:r>
      <w:r>
        <w:t xml:space="preserve"> reviewed</w:t>
      </w:r>
      <w:proofErr w:type="gramEnd"/>
      <w:r>
        <w:t xml:space="preserve">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w:t>
      </w:r>
      <w:proofErr w:type="gramStart"/>
      <w:r>
        <w:t>impact on</w:t>
      </w:r>
      <w:proofErr w:type="gramEnd"/>
      <w:r>
        <w:t xml:space="preserve">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lastRenderedPageBreak/>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58C5B7DB" w:rsidR="00E82884" w:rsidRDefault="005F4FEE" w:rsidP="00E82884">
      <w:r>
        <w:t xml:space="preserve">Network design principles has direct impact on the app model hosting decision. In higher </w:t>
      </w:r>
      <w:proofErr w:type="gramStart"/>
      <w:r>
        <w:t>level</w:t>
      </w:r>
      <w:proofErr w:type="gramEnd"/>
      <w:r>
        <w:t xml:space="preserve"> there are two main approaches, with multiple variations. Users </w:t>
      </w:r>
      <w:proofErr w:type="gramStart"/>
      <w:r>
        <w:t>are either routed</w:t>
      </w:r>
      <w:proofErr w:type="gramEnd"/>
      <w:r>
        <w:t xml:space="preserve"> to the </w:t>
      </w:r>
      <w:r w:rsidR="00411190">
        <w:t>Office 365</w:t>
      </w:r>
      <w:r>
        <w:t xml:space="preserve"> platform cross Internet or through MPLS link with corporate network. </w:t>
      </w:r>
    </w:p>
    <w:p w14:paraId="087A6E31" w14:textId="7DC295E8" w:rsidR="005F4FEE" w:rsidRDefault="005F4FEE" w:rsidP="00E82884">
      <w:r>
        <w:t xml:space="preserve">Recommendation is to use the </w:t>
      </w:r>
      <w:proofErr w:type="gramStart"/>
      <w:r>
        <w:t>cross internet design model</w:t>
      </w:r>
      <w:proofErr w:type="gramEnd"/>
      <w:r>
        <w:t xml:space="preserve"> to gain maximum value for the service. This will ensure that also different </w:t>
      </w:r>
      <w:proofErr w:type="gramStart"/>
      <w:r>
        <w:t>devices which might not be in the corporate network</w:t>
      </w:r>
      <w:proofErr w:type="gramEnd"/>
      <w:r>
        <w:t xml:space="preserve">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1581D1B2" w:rsidR="00C536A5" w:rsidRDefault="00763E24" w:rsidP="00C536A5">
      <w:r>
        <w:t xml:space="preserve">Since the app model customizations are required to be exposed for partners </w:t>
      </w:r>
      <w:proofErr w:type="gramStart"/>
      <w:r>
        <w:t xml:space="preserve">and </w:t>
      </w:r>
      <w:r w:rsidR="00D2034D">
        <w:t>also</w:t>
      </w:r>
      <w:proofErr w:type="gramEnd"/>
      <w:r w:rsidR="00D2034D">
        <w:t xml:space="preserve"> </w:t>
      </w:r>
      <w:r>
        <w:t xml:space="preserve">for roaming internal users, there are network level changes required for each of the specific provider hosted apps, which are planned to be used in the </w:t>
      </w:r>
      <w:r w:rsidR="0032756C">
        <w:t>Office 365</w:t>
      </w:r>
      <w:r>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w:t>
      </w:r>
      <w:proofErr w:type="gramStart"/>
      <w:r>
        <w:t>should be considered</w:t>
      </w:r>
      <w:proofErr w:type="gramEnd"/>
      <w:r>
        <w:t xml:space="preserve">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lastRenderedPageBreak/>
        <w:t xml:space="preserve">Native apps from different platforms (IPad, Android, </w:t>
      </w:r>
      <w:proofErr w:type="gramStart"/>
      <w:r>
        <w:t>Windows</w:t>
      </w:r>
      <w:proofErr w:type="gramEnd"/>
      <w:r>
        <w:t xml:space="preserve">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69BF3EA2" w:rsidR="005F4FEE" w:rsidRDefault="00AA07C6" w:rsidP="00E82884">
      <w:r>
        <w:t xml:space="preserve">This is the recommended option where the traffic </w:t>
      </w:r>
      <w:proofErr w:type="gramStart"/>
      <w:r>
        <w:t>is routed</w:t>
      </w:r>
      <w:proofErr w:type="gramEnd"/>
      <w:r>
        <w:t xml:space="preserve"> cross internet to Office 365. This provides the most flexible environment for difference devices, regardless of their location, meaning that all the native apps and services </w:t>
      </w:r>
      <w:proofErr w:type="gramStart"/>
      <w:r>
        <w:t>are fully supported</w:t>
      </w:r>
      <w:proofErr w:type="gramEnd"/>
      <w:r>
        <w:t xml:space="preserve"> with any device. Model also ensures the recommended way to utilize Microsoft Azure as the hosting platform for </w:t>
      </w:r>
      <w:proofErr w:type="gramStart"/>
      <w:r>
        <w:t>provider hosted</w:t>
      </w:r>
      <w:proofErr w:type="gramEnd"/>
      <w:r>
        <w:t xml:space="preserve">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xml:space="preserve">, FAAS </w:t>
      </w:r>
      <w:proofErr w:type="gramStart"/>
      <w:r>
        <w:t>will be used</w:t>
      </w:r>
      <w:proofErr w:type="gramEnd"/>
      <w:r>
        <w:t xml:space="preserve"> to as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 xml:space="preserve">Traffic from users in the corporate network </w:t>
      </w:r>
      <w:proofErr w:type="gramStart"/>
      <w:r>
        <w:t>is routed</w:t>
      </w:r>
      <w:proofErr w:type="gramEnd"/>
      <w:r>
        <w:t xml:space="preserve">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lastRenderedPageBreak/>
        <w:t xml:space="preserve">Provider hosted environment in Microsoft Azure </w:t>
      </w:r>
      <w:proofErr w:type="spellStart"/>
      <w:r>
        <w:t>PaaS</w:t>
      </w:r>
      <w:proofErr w:type="spellEnd"/>
      <w:r>
        <w:t xml:space="preserve"> platform for difference apps and other customizations</w:t>
      </w:r>
      <w:r w:rsidR="00827CFB">
        <w:t xml:space="preserve">. Access </w:t>
      </w:r>
      <w:proofErr w:type="gramStart"/>
      <w:r w:rsidR="00827CFB">
        <w:t>is commonly secu</w:t>
      </w:r>
      <w:r w:rsidR="00DA2B0C">
        <w:t>r</w:t>
      </w:r>
      <w:r w:rsidR="00827CFB">
        <w:t>ed</w:t>
      </w:r>
      <w:proofErr w:type="gramEnd"/>
      <w:r w:rsidR="00827CFB">
        <w:t xml:space="preserve"> with the </w:t>
      </w:r>
      <w:proofErr w:type="spellStart"/>
      <w:r w:rsidR="00827CFB">
        <w:t>oAuth</w:t>
      </w:r>
      <w:proofErr w:type="spellEnd"/>
      <w:r w:rsidR="00827CFB">
        <w:t xml:space="preserve">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w:t>
      </w:r>
      <w:proofErr w:type="spellStart"/>
      <w:r>
        <w:t>oAuth</w:t>
      </w:r>
      <w:proofErr w:type="spellEnd"/>
      <w:r>
        <w:t xml:space="preserve">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5A5887AA" w:rsidR="00A737A0" w:rsidRDefault="00411190" w:rsidP="00A737A0">
      <w:r>
        <w:t>Office 365</w:t>
      </w:r>
      <w:r w:rsidR="00A737A0">
        <w:t xml:space="preserve"> platform </w:t>
      </w:r>
      <w:proofErr w:type="gramStart"/>
      <w:r w:rsidR="00A737A0">
        <w:t>can be also secured</w:t>
      </w:r>
      <w:proofErr w:type="gramEnd"/>
      <w:r w:rsidR="00A737A0">
        <w:t xml:space="preserve">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lastRenderedPageBreak/>
        <w:t xml:space="preserve">All Azure traffic </w:t>
      </w:r>
      <w:proofErr w:type="gramStart"/>
      <w:r>
        <w:t>is routed</w:t>
      </w:r>
      <w:proofErr w:type="gramEnd"/>
      <w:r>
        <w:t xml:space="preserve">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 xml:space="preserve">Office 365. This traffic </w:t>
      </w:r>
      <w:proofErr w:type="gramStart"/>
      <w:r w:rsidR="00326E13">
        <w:t>is either routed</w:t>
      </w:r>
      <w:proofErr w:type="gramEnd"/>
      <w:r w:rsidR="00326E13">
        <w:t xml:space="preserve"> from the Azure through on-premises network or by using selective Internet traffic between Azure and Office 365. This selective internet traffic option between Office 365 and Azure </w:t>
      </w:r>
      <w:proofErr w:type="gramStart"/>
      <w:r w:rsidR="00326E13">
        <w:t>is only supported</w:t>
      </w:r>
      <w:proofErr w:type="gramEnd"/>
      <w:r w:rsidR="00326E13">
        <w:t xml:space="preserve">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0C20F375" w:rsidR="00C578E2" w:rsidRDefault="00C578E2" w:rsidP="00C74A71">
      <w:r>
        <w:t xml:space="preserve">Chosen hosting platform is highly dependent on the network security polices and if the cross Internet traffic is enabled or not. We strongly recommend </w:t>
      </w:r>
      <w:proofErr w:type="gramStart"/>
      <w:r>
        <w:t>to use</w:t>
      </w:r>
      <w:proofErr w:type="gramEnd"/>
      <w:r>
        <w:t xml:space="preserve"> Azure as the default options 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6E350602" w:rsidR="00C74A71" w:rsidRDefault="00C578E2" w:rsidP="00C74A71">
      <w:r>
        <w:t xml:space="preserve">On-premises hosting </w:t>
      </w:r>
      <w:proofErr w:type="gramStart"/>
      <w:r>
        <w:t>is needed</w:t>
      </w:r>
      <w:proofErr w:type="gramEnd"/>
      <w:r>
        <w:t xml:space="preserve"> if cross Internet access to Office 365 is not allowed. These services can be also hosted in some IAAS provider as long as the machines are either explicitly part of the corporate network or there </w:t>
      </w:r>
      <w:proofErr w:type="gramStart"/>
      <w:r>
        <w:t>is existing</w:t>
      </w:r>
      <w:proofErr w:type="gramEnd"/>
      <w:r>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w:t>
      </w:r>
      <w:proofErr w:type="gramStart"/>
      <w:r>
        <w:t>It’s</w:t>
      </w:r>
      <w:proofErr w:type="gramEnd"/>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lastRenderedPageBreak/>
        <w:t xml:space="preserve">Azure web sites not have static IP addresses for outbound </w:t>
      </w:r>
      <w:proofErr w:type="gramStart"/>
      <w:r w:rsidRPr="00C578E2">
        <w:t>traffic</w:t>
      </w:r>
      <w:r>
        <w:t xml:space="preserve"> which</w:t>
      </w:r>
      <w:proofErr w:type="gramEnd"/>
      <w:r>
        <w:t xml:space="preserve">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t>
      </w:r>
      <w:proofErr w:type="gramStart"/>
      <w:r w:rsidR="004B0CD2">
        <w:t>will be replaced with</w:t>
      </w:r>
      <w:proofErr w:type="gramEnd"/>
      <w:r w:rsidR="004B0CD2">
        <w:t xml:space="preserve"> out of the box capabilities that will be introduced to the </w:t>
      </w:r>
      <w:r w:rsidR="00411190">
        <w:t>Office 365</w:t>
      </w:r>
      <w:r w:rsidR="004B0CD2">
        <w:t xml:space="preserve"> platform.</w:t>
      </w:r>
    </w:p>
    <w:p w14:paraId="05194D82" w14:textId="29578B18"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proofErr w:type="gramStart"/>
      <w:r w:rsidR="004476F2">
        <w:t>has been authenticated</w:t>
      </w:r>
      <w:proofErr w:type="gramEnd"/>
      <w:r w:rsidR="004476F2">
        <w:t>, actual customizations will work seamlessly regardless on how the user was authenticated.</w:t>
      </w:r>
    </w:p>
    <w:p w14:paraId="0A27864A" w14:textId="2F640E28" w:rsidR="004476F2" w:rsidRDefault="004476F2" w:rsidP="004B0CD2">
      <w:r>
        <w:t xml:space="preserve">Different options introduced in following chapters </w:t>
      </w:r>
      <w:proofErr w:type="gramStart"/>
      <w:r>
        <w:t>can be combined</w:t>
      </w:r>
      <w:proofErr w:type="gramEnd"/>
      <w:r>
        <w:t xml:space="preserve"> for different scenarios.</w:t>
      </w:r>
    </w:p>
    <w:p w14:paraId="71036E01" w14:textId="4E32D3DC" w:rsidR="004B0CD2" w:rsidRDefault="004B0CD2" w:rsidP="004B0CD2">
      <w:pPr>
        <w:pStyle w:val="Heading3Numbered"/>
      </w:pPr>
      <w:bookmarkStart w:id="16" w:name="_Toc420418579"/>
      <w:r>
        <w:t>Claims to groups</w:t>
      </w:r>
      <w:bookmarkEnd w:id="16"/>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w:t>
      </w:r>
      <w:proofErr w:type="gramStart"/>
      <w:r w:rsidR="00367EED">
        <w:t>be created</w:t>
      </w:r>
      <w:proofErr w:type="gramEnd"/>
      <w:r w:rsidR="00367EED">
        <w:t xml:space="preserve"> as identities to the on-premises AD or directly to Azure AD. </w:t>
      </w:r>
    </w:p>
    <w:p w14:paraId="55C6FF09" w14:textId="3C805607" w:rsidR="004B0CD2" w:rsidRDefault="004476F2" w:rsidP="004B0CD2">
      <w:r>
        <w:t xml:space="preserve">Advantages of this transformation is that the AD groups </w:t>
      </w:r>
      <w:proofErr w:type="gramStart"/>
      <w:r>
        <w:t>can be used</w:t>
      </w:r>
      <w:proofErr w:type="gramEnd"/>
      <w:r>
        <w:t xml:space="preserve"> to manage permissions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1B17A40A" w:rsidR="004476F2" w:rsidRDefault="004476F2" w:rsidP="004B0CD2">
      <w:r>
        <w:t xml:space="preserve">This pattern </w:t>
      </w:r>
      <w:proofErr w:type="gramStart"/>
      <w:r>
        <w:t>has not been verified</w:t>
      </w:r>
      <w:proofErr w:type="gramEnd"/>
      <w:r>
        <w:t xml:space="preserve">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w:t>
      </w:r>
      <w:proofErr w:type="gramStart"/>
      <w:r>
        <w:t>can be configured</w:t>
      </w:r>
      <w:proofErr w:type="gramEnd"/>
      <w:r>
        <w:t xml:space="preserve"> in the SharePoint online side and they are exposed as resolved identities through people picker. </w:t>
      </w:r>
    </w:p>
    <w:p w14:paraId="5826B949" w14:textId="734AF384" w:rsidR="000B1B82" w:rsidRDefault="000B1B82" w:rsidP="004B0CD2">
      <w:r>
        <w:t xml:space="preserve">When users are authenticating towards Office 365, they can be given access to specific resources based on </w:t>
      </w:r>
      <w:proofErr w:type="gramStart"/>
      <w:r>
        <w:t>claim which</w:t>
      </w:r>
      <w:proofErr w:type="gramEnd"/>
      <w:r>
        <w:t xml:space="preserve"> is augmented to user session. User does not need to have identity in the customer Azure AD to be able to gain access to assets.</w:t>
      </w:r>
    </w:p>
    <w:p w14:paraId="191BAAFD" w14:textId="535BCCD4" w:rsidR="000B1B82" w:rsidRDefault="000B1B82" w:rsidP="004B0CD2">
      <w:r>
        <w:t xml:space="preserve">Scenarios where this approach </w:t>
      </w:r>
      <w:proofErr w:type="gramStart"/>
      <w:r>
        <w:t>could be taken</w:t>
      </w:r>
      <w:proofErr w:type="gramEnd"/>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06D8191E" w:rsidR="004476F2" w:rsidRDefault="00040022" w:rsidP="004476F2">
      <w:r>
        <w:t xml:space="preserve">This model gives opportunity to assign group based access to the SharePoint online assets by using groups from other companies Azure AD. This gives opportunity </w:t>
      </w:r>
      <w:proofErr w:type="gramStart"/>
      <w:r>
        <w:t>to directly assign</w:t>
      </w:r>
      <w:proofErr w:type="gramEnd"/>
      <w:r>
        <w:t xml:space="preserve"> permissions using existing groups and authorization from partner Azure AD. Trust </w:t>
      </w:r>
      <w:proofErr w:type="gramStart"/>
      <w:r>
        <w:t>can be specifically established</w:t>
      </w:r>
      <w:proofErr w:type="gramEnd"/>
      <w:r>
        <w:t xml:space="preserve">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1197B535" w14:textId="35F5CDE9" w:rsidR="00261FF0" w:rsidRPr="001E31C1" w:rsidRDefault="00261FF0" w:rsidP="00261FF0">
      <w:pPr>
        <w:pStyle w:val="Heading2Numbered"/>
      </w:pPr>
      <w:bookmarkStart w:id="20" w:name="_Toc420418583"/>
      <w:r w:rsidRPr="001E31C1">
        <w:t>Custom access denied page</w:t>
      </w:r>
      <w:bookmarkEnd w:id="20"/>
    </w:p>
    <w:p w14:paraId="3F43CE1D" w14:textId="31D69828" w:rsidR="00261FF0" w:rsidRPr="001E31C1" w:rsidRDefault="00261FF0" w:rsidP="00261FF0">
      <w:r w:rsidRPr="001E31C1">
        <w:t xml:space="preserve">Solution name: </w:t>
      </w:r>
      <w:proofErr w:type="spellStart"/>
      <w:r w:rsidR="00975EC6" w:rsidRPr="00975EC6">
        <w:t>contoso.sharepoint.branding.wsp</w:t>
      </w:r>
      <w:proofErr w:type="spellEnd"/>
    </w:p>
    <w:p w14:paraId="21CF97A4" w14:textId="77777777" w:rsidR="00CA6738" w:rsidRDefault="00CA6738" w:rsidP="00261FF0">
      <w:r>
        <w:t xml:space="preserve">This solution </w:t>
      </w:r>
      <w:proofErr w:type="gramStart"/>
      <w:r>
        <w:t>is currently used</w:t>
      </w:r>
      <w:proofErr w:type="gramEnd"/>
      <w:r>
        <w:t xml:space="preserve"> to show customized access denied page if users do not have access to the requested resource. It has some additional business logic from tracking perspective and provides additional guidance on how to gain access to SharePoint resources.</w:t>
      </w:r>
    </w:p>
    <w:p w14:paraId="55683872" w14:textId="6096CC70" w:rsidR="00CA6738" w:rsidRDefault="00CA6738" w:rsidP="00261FF0">
      <w:r>
        <w:t xml:space="preserve">This capability requires configurations to web application level, which is not possible in the </w:t>
      </w:r>
      <w:r w:rsidR="00411190">
        <w:t>Office 365</w:t>
      </w:r>
      <w:r>
        <w:t xml:space="preserve"> platform using remote interfaces. </w:t>
      </w:r>
    </w:p>
    <w:p w14:paraId="31E93637" w14:textId="3CECD072" w:rsidR="00261FF0" w:rsidRDefault="00975EC6" w:rsidP="00261FF0">
      <w:r>
        <w:t>We are</w:t>
      </w:r>
      <w:r w:rsidR="00CA6738">
        <w:t xml:space="preserve"> currently investigating </w:t>
      </w:r>
      <w:r>
        <w:t>this</w:t>
      </w:r>
      <w:r w:rsidR="00CA6738">
        <w:t xml:space="preserve"> capability </w:t>
      </w:r>
      <w:r>
        <w:t>can be offered as a</w:t>
      </w:r>
      <w:r w:rsidR="00CA6738">
        <w:t xml:space="preserve"> configurable setting in site collection level. Schedule for this improvement is unclear, but should be available for the time of </w:t>
      </w:r>
      <w:r>
        <w:t>Contoso</w:t>
      </w:r>
      <w:r w:rsidR="00CA6738">
        <w:t xml:space="preserve">’s </w:t>
      </w:r>
      <w:r w:rsidR="00411190">
        <w:t>Office 365</w:t>
      </w:r>
      <w:r w:rsidR="00CA6738">
        <w:t xml:space="preserve"> transition, official commitment has not been however provide.</w:t>
      </w:r>
    </w:p>
    <w:p w14:paraId="6D7BD7B0" w14:textId="6FD53C2C" w:rsidR="00CA6738" w:rsidRPr="001E31C1" w:rsidRDefault="00CA6738" w:rsidP="00261FF0">
      <w:r>
        <w:t xml:space="preserve">This capability </w:t>
      </w:r>
      <w:proofErr w:type="gramStart"/>
      <w:r>
        <w:t>will be replaced</w:t>
      </w:r>
      <w:proofErr w:type="gramEnd"/>
      <w:r>
        <w:t xml:space="preserve"> with the site collection scoped setting whenever that is available. </w:t>
      </w:r>
    </w:p>
    <w:p w14:paraId="7A3891E5" w14:textId="77777777" w:rsidR="0053366D" w:rsidRDefault="0053366D">
      <w:pPr>
        <w:spacing w:before="0" w:after="200"/>
        <w:rPr>
          <w:rFonts w:eastAsiaTheme="minorHAnsi"/>
          <w:color w:val="008AC8"/>
          <w:sz w:val="32"/>
          <w:szCs w:val="36"/>
        </w:rPr>
      </w:pPr>
      <w:r>
        <w:br w:type="page"/>
      </w:r>
    </w:p>
    <w:p w14:paraId="3C6CC567" w14:textId="368875F7" w:rsidR="00261FF0" w:rsidRPr="001E31C1" w:rsidRDefault="0053366D" w:rsidP="00261FF0">
      <w:pPr>
        <w:pStyle w:val="Heading2Numbered"/>
      </w:pPr>
      <w:bookmarkStart w:id="21" w:name="_Toc420418584"/>
      <w:r>
        <w:lastRenderedPageBreak/>
        <w:t>Notification on the document review due date</w:t>
      </w:r>
      <w:bookmarkEnd w:id="21"/>
      <w:r w:rsidR="00261FF0" w:rsidRPr="001E31C1">
        <w:t xml:space="preserve"> </w:t>
      </w:r>
    </w:p>
    <w:p w14:paraId="74CE27B8" w14:textId="0A51C986" w:rsidR="0053366D" w:rsidRPr="0053366D" w:rsidRDefault="00261FF0" w:rsidP="0053366D">
      <w:pPr>
        <w:rPr>
          <w:lang w:val="en-NZ"/>
        </w:rPr>
      </w:pPr>
      <w:r w:rsidRPr="00F57151">
        <w:rPr>
          <w:b/>
        </w:rPr>
        <w:t>Solution Name</w:t>
      </w:r>
      <w:r w:rsidR="00F57151" w:rsidRPr="00F57151">
        <w:rPr>
          <w:b/>
        </w:rPr>
        <w:t>:</w:t>
      </w:r>
      <w:r w:rsidR="00F57151">
        <w:t xml:space="preserve"> </w:t>
      </w:r>
      <w:proofErr w:type="spellStart"/>
      <w:r w:rsidR="0053366D" w:rsidRPr="0053366D">
        <w:t>contoso.sharepoint.</w:t>
      </w:r>
      <w:r w:rsidR="0032756C">
        <w:t>doc</w:t>
      </w:r>
      <w:r w:rsidR="006108EB">
        <w:t>retention</w:t>
      </w:r>
      <w:r w:rsidR="0053366D" w:rsidRPr="0053366D">
        <w:t>.wsp</w:t>
      </w:r>
      <w:proofErr w:type="spellEnd"/>
    </w:p>
    <w:p w14:paraId="3410CEAE" w14:textId="4D9B5507" w:rsidR="00261FF0" w:rsidRDefault="00C30E74" w:rsidP="00261FF0">
      <w:r>
        <w:t xml:space="preserve">Used to </w:t>
      </w:r>
      <w:r w:rsidR="0053366D">
        <w:t>send automated emails when a document has reached the review date. It also delet</w:t>
      </w:r>
      <w:r w:rsidR="003C053B">
        <w:t>es</w:t>
      </w:r>
      <w:r w:rsidR="0053366D">
        <w:t xml:space="preserve"> the documents that are </w:t>
      </w:r>
      <w:r w:rsidR="003C053B">
        <w:t>over</w:t>
      </w:r>
      <w:r w:rsidR="0053366D">
        <w:t xml:space="preserve"> 7 years old</w:t>
      </w:r>
      <w:r w:rsidR="003C053B">
        <w:t xml:space="preserve"> and logs the deletion information in a SharePoint list.</w:t>
      </w:r>
    </w:p>
    <w:p w14:paraId="3320773D" w14:textId="5C6A8AC0" w:rsidR="00ED4534" w:rsidRPr="001E31C1" w:rsidRDefault="0053366D" w:rsidP="00261FF0">
      <w:r>
        <w:t xml:space="preserve">The functionality </w:t>
      </w:r>
      <w:proofErr w:type="gramStart"/>
      <w:r>
        <w:t>will be achieved</w:t>
      </w:r>
      <w:proofErr w:type="gramEnd"/>
      <w:r>
        <w:t xml:space="preserve"> by using an Azure Web</w:t>
      </w:r>
      <w:r w:rsidR="00DA2B0C">
        <w:t xml:space="preserve"> </w:t>
      </w:r>
      <w:r>
        <w:t>Job.</w:t>
      </w:r>
    </w:p>
    <w:p w14:paraId="69D3B8F6" w14:textId="076A479F" w:rsidR="00261FF0" w:rsidRPr="001E31C1" w:rsidRDefault="003C053B" w:rsidP="00261FF0">
      <w:pPr>
        <w:pStyle w:val="Heading2Numbered"/>
      </w:pPr>
      <w:bookmarkStart w:id="22" w:name="_Toc420418585"/>
      <w:r>
        <w:t>Branding</w:t>
      </w:r>
      <w:bookmarkEnd w:id="22"/>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3F2F71F8" w:rsidR="003A577B" w:rsidRDefault="00C81243" w:rsidP="00261FF0">
      <w:r>
        <w:t xml:space="preserve">Provides </w:t>
      </w:r>
      <w:r w:rsidR="003C053B">
        <w:t>consistent</w:t>
      </w:r>
      <w:r>
        <w:t xml:space="preserve"> branding using custom master page, which </w:t>
      </w:r>
      <w:proofErr w:type="gramStart"/>
      <w:r>
        <w:t>is applied</w:t>
      </w:r>
      <w:proofErr w:type="gramEnd"/>
      <w:r>
        <w:t xml:space="preserve"> to each site type when they are created. Currently implemented using feature stapling technique in farm scope, which </w:t>
      </w:r>
      <w:proofErr w:type="gramStart"/>
      <w:r>
        <w:t>cannot be achieved</w:t>
      </w:r>
      <w:proofErr w:type="gramEnd"/>
      <w:r>
        <w:t xml:space="preserve"> in the </w:t>
      </w:r>
      <w:r w:rsidR="00411190">
        <w:t>Office 365</w:t>
      </w:r>
      <w:r>
        <w:t xml:space="preserve"> platform.</w:t>
      </w:r>
    </w:p>
    <w:p w14:paraId="4DF814DA" w14:textId="09DCE213" w:rsidR="00C81243" w:rsidRDefault="00C81243" w:rsidP="00261FF0">
      <w:r>
        <w:t xml:space="preserve">Following picture </w:t>
      </w:r>
      <w:proofErr w:type="gramStart"/>
      <w:r>
        <w:t>shows</w:t>
      </w:r>
      <w:proofErr w:type="gramEnd"/>
      <w:r>
        <w:t xml:space="preserve">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t>
      </w:r>
      <w:proofErr w:type="gramStart"/>
      <w:r>
        <w:t>will be completely changed</w:t>
      </w:r>
      <w:proofErr w:type="gramEnd"/>
      <w:r>
        <w:t xml:space="preserve">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w:t>
      </w:r>
      <w:proofErr w:type="gramStart"/>
      <w:r>
        <w:t>updates which</w:t>
      </w:r>
      <w:proofErr w:type="gramEnd"/>
      <w:r>
        <w:t xml:space="preserve">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 xml:space="preserve">Implementation </w:t>
      </w:r>
      <w:proofErr w:type="gramStart"/>
      <w:r>
        <w:t>will be updated to be based</w:t>
      </w:r>
      <w:proofErr w:type="gramEnd"/>
      <w:r>
        <w:t xml:space="preserve"> on following elements</w:t>
      </w:r>
    </w:p>
    <w:p w14:paraId="62B0DA0B" w14:textId="12F59341" w:rsidR="00CE2BE1" w:rsidRDefault="00CE2BE1" w:rsidP="00CE2BE1">
      <w:pPr>
        <w:pStyle w:val="ListParagraph"/>
        <w:numPr>
          <w:ilvl w:val="0"/>
          <w:numId w:val="23"/>
        </w:numPr>
      </w:pPr>
      <w:r>
        <w:lastRenderedPageBreak/>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 xml:space="preserve">Following picture shows the specific UI level configurations which </w:t>
      </w:r>
      <w:proofErr w:type="gramStart"/>
      <w:r>
        <w:t>are being applied</w:t>
      </w:r>
      <w:proofErr w:type="gramEnd"/>
      <w:r>
        <w:t xml:space="preserve"> using JS injection technique.</w:t>
      </w:r>
    </w:p>
    <w:p w14:paraId="2AF88121" w14:textId="75D0E8AB" w:rsidR="00E84B6A" w:rsidRDefault="00CA04B2" w:rsidP="00E84B6A">
      <w:r>
        <w:rPr>
          <w:noProof/>
          <w:lang w:val="en-NZ" w:eastAsia="en-NZ"/>
        </w:rPr>
        <mc:AlternateContent>
          <mc:Choice Requires="wps">
            <w:drawing>
              <wp:anchor distT="0" distB="0" distL="114300" distR="114300" simplePos="0" relativeHeight="251660288" behindDoc="0" locked="0" layoutInCell="1" allowOverlap="1" wp14:anchorId="52667F50" wp14:editId="5D67173A">
                <wp:simplePos x="0" y="0"/>
                <wp:positionH relativeFrom="margin">
                  <wp:posOffset>2571750</wp:posOffset>
                </wp:positionH>
                <wp:positionV relativeFrom="paragraph">
                  <wp:posOffset>544195</wp:posOffset>
                </wp:positionV>
                <wp:extent cx="419100" cy="723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9100" cy="723900"/>
                        </a:xfrm>
                        <a:prstGeom prst="rect">
                          <a:avLst/>
                        </a:prstGeom>
                        <a:noFill/>
                        <a:ln>
                          <a:noFill/>
                        </a:ln>
                        <a:effectLst/>
                      </wps:spPr>
                      <wps:txbx>
                        <w:txbxContent>
                          <w:p w14:paraId="5BBD4BD3" w14:textId="56F2F172" w:rsidR="00735072" w:rsidRPr="00CA04B2" w:rsidRDefault="0073507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7F50" id="Text Box 11" o:spid="_x0000_s1031" type="#_x0000_t202" style="position:absolute;margin-left:202.5pt;margin-top:42.85pt;width:33pt;height:5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" filled="f" stroked="f">
                <v:textbox>
                  <w:txbxContent>
                    <w:p w14:paraId="5BBD4BD3" w14:textId="56F2F172" w:rsidR="00735072" w:rsidRPr="00CA04B2" w:rsidRDefault="0073507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84B6A">
        <w:t xml:space="preserve">As part of this redesign, the layout </w:t>
      </w:r>
      <w:proofErr w:type="gramStart"/>
      <w:r w:rsidR="00E84B6A">
        <w:t>will be also slightly changed</w:t>
      </w:r>
      <w:proofErr w:type="gramEnd"/>
      <w:r w:rsidR="00E84B6A">
        <w:t xml:space="preserve"> to avoid issues with constantly evolving suite navigation. Actual design </w:t>
      </w:r>
      <w:proofErr w:type="gramStart"/>
      <w:r w:rsidR="00E84B6A">
        <w:t>has not been locked</w:t>
      </w:r>
      <w:proofErr w:type="gramEnd"/>
      <w:r w:rsidR="00E84B6A">
        <w:t xml:space="preserve">, </w:t>
      </w:r>
      <w:r w:rsidR="00D8195C">
        <w:t>but the t</w:t>
      </w:r>
      <w:r w:rsidR="00E84B6A">
        <w:t xml:space="preserve">op header navigation elements should not be placed inside of the suite navigation area, since that is consistent cross other Office 365 services. </w:t>
      </w:r>
    </w:p>
    <w:p w14:paraId="058E7CF5" w14:textId="258EE416" w:rsidR="00415543" w:rsidRDefault="00415543" w:rsidP="00E84B6A"/>
    <w:p w14:paraId="5718BC55" w14:textId="0206E419" w:rsidR="003A577B" w:rsidRDefault="00CA04B2" w:rsidP="00F8040B">
      <w:pPr>
        <w:jc w:val="center"/>
      </w:pPr>
      <w:r>
        <w:rPr>
          <w:noProof/>
          <w:lang w:val="en-NZ" w:eastAsia="en-NZ"/>
        </w:rPr>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3536781A"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w:t>
      </w:r>
      <w:proofErr w:type="gramStart"/>
      <w:r>
        <w:t>can be controlled</w:t>
      </w:r>
      <w:proofErr w:type="gramEnd"/>
      <w:r>
        <w:t xml:space="preserve"> centrally from the </w:t>
      </w:r>
      <w:r w:rsidR="00A6293C">
        <w:t xml:space="preserve">tenant administration site of the </w:t>
      </w:r>
      <w:r w:rsidR="00411190">
        <w:t>Office 365</w:t>
      </w:r>
      <w:r w:rsidR="00A6293C">
        <w:t xml:space="preserve"> tenant. </w:t>
      </w:r>
      <w:proofErr w:type="gramStart"/>
      <w:r w:rsidR="00A6293C">
        <w:t>Should also not be customized</w:t>
      </w:r>
      <w:proofErr w:type="gramEnd"/>
      <w:r w:rsidR="00A6293C">
        <w:t xml:space="preserve"> in the </w:t>
      </w:r>
      <w:r w:rsidR="0032756C">
        <w:t>Office 365</w:t>
      </w:r>
      <w:r w:rsidR="00A6293C">
        <w:t xml:space="preserve"> platform.</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lastRenderedPageBreak/>
        <w:t>Footer with some dynamic</w:t>
      </w:r>
      <w:r w:rsidR="00A6293C">
        <w:t xml:space="preserve"> elements based on user profile. Implemented to SharePoint sites using JS injection technique</w:t>
      </w:r>
    </w:p>
    <w:p w14:paraId="430185D2" w14:textId="12223F70" w:rsidR="00E84B6A" w:rsidRDefault="00E84B6A" w:rsidP="00E84B6A">
      <w:r>
        <w:t>Both of the shown customizations are implemented using JS injection technique by attaching needed JavaScript file to the page-processing pipeline by using us</w:t>
      </w:r>
      <w:r w:rsidR="00A6293C">
        <w:t>er custom actions. T</w:t>
      </w:r>
      <w:r>
        <w:t xml:space="preserve">his way there is no need to implement a custom master page, but the required elements </w:t>
      </w:r>
      <w:proofErr w:type="gramStart"/>
      <w:r w:rsidR="004F0950">
        <w:t>could still be</w:t>
      </w:r>
      <w:r>
        <w:t xml:space="preserve"> rendered</w:t>
      </w:r>
      <w:proofErr w:type="gramEnd"/>
      <w:r>
        <w:t xml:space="preserve"> in the page. It is also important to pay attention on proper client side caching to minimize any delays for showing the needed elements in the page.</w:t>
      </w:r>
    </w:p>
    <w:p w14:paraId="0F5A5943" w14:textId="120C0D4E" w:rsidR="00261FF0" w:rsidRPr="001E31C1" w:rsidRDefault="00BF358F" w:rsidP="00261FF0">
      <w:pPr>
        <w:pStyle w:val="Heading2Numbered"/>
      </w:pPr>
      <w:bookmarkStart w:id="23" w:name="_Toc420418586"/>
      <w:r>
        <w:t>Legacy Component</w:t>
      </w:r>
      <w:bookmarkEnd w:id="23"/>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677ADC5" w:rsidR="00261FF0" w:rsidRDefault="00BF358F" w:rsidP="00261FF0">
      <w:r>
        <w:t xml:space="preserve">These solutions </w:t>
      </w:r>
      <w:r w:rsidR="004B1191">
        <w:t xml:space="preserve">are not in use currently. They </w:t>
      </w:r>
      <w:proofErr w:type="gramStart"/>
      <w:r>
        <w:t>w</w:t>
      </w:r>
      <w:r w:rsidR="00A6293C">
        <w:t>ill be removed</w:t>
      </w:r>
      <w:proofErr w:type="gramEnd"/>
      <w:r w:rsidR="00A6293C">
        <w:t xml:space="preserve"> from the farm.</w:t>
      </w:r>
    </w:p>
    <w:p w14:paraId="48D60EF5" w14:textId="77777777" w:rsidR="00BF358F" w:rsidRDefault="00BF358F" w:rsidP="00261FF0"/>
    <w:p w14:paraId="017703D6" w14:textId="19D9574E" w:rsidR="00BF358F" w:rsidRPr="001E31C1" w:rsidRDefault="00BF358F" w:rsidP="00BF358F">
      <w:pPr>
        <w:pStyle w:val="Heading2Numbered"/>
      </w:pPr>
      <w:bookmarkStart w:id="24" w:name="_Toc420418587"/>
      <w:r>
        <w:t>Record Management</w:t>
      </w:r>
      <w:bookmarkEnd w:id="24"/>
    </w:p>
    <w:p w14:paraId="4DDAD147" w14:textId="63F1CEF8"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w:t>
      </w:r>
      <w:r w:rsidR="004B1191">
        <w:t>retention</w:t>
      </w:r>
      <w:r w:rsidRPr="00BF358F">
        <w:t>.wsp</w:t>
      </w:r>
      <w:proofErr w:type="spellEnd"/>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proofErr w:type="gramStart"/>
      <w:r w:rsidR="00BF358F">
        <w:t>farm</w:t>
      </w:r>
      <w:r>
        <w:t>,</w:t>
      </w:r>
      <w:proofErr w:type="gramEnd"/>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74985D16" w:rsidR="005C0E0A" w:rsidRPr="00C25699" w:rsidRDefault="005C0E0A" w:rsidP="005C0E0A">
            <w:pPr>
              <w:rPr>
                <w:bCs/>
              </w:rPr>
            </w:pPr>
            <w:r>
              <w:rPr>
                <w:bCs/>
              </w:rPr>
              <w:t>Can be controlled with upcoming document deletion polices cross-site collections</w:t>
            </w:r>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lastRenderedPageBreak/>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48584656" w14:textId="6685E071" w:rsidR="00056845" w:rsidRDefault="00756408" w:rsidP="00056845">
      <w:r>
        <w:t xml:space="preserve">Support for the </w:t>
      </w:r>
      <w:r w:rsidR="00411190">
        <w:t>Office 365</w:t>
      </w:r>
      <w:r>
        <w:t xml:space="preserve"> </w:t>
      </w:r>
      <w:proofErr w:type="gramStart"/>
      <w:r>
        <w:t xml:space="preserve">can be </w:t>
      </w:r>
      <w:r w:rsidR="00BC2E48">
        <w:t>established</w:t>
      </w:r>
      <w:proofErr w:type="gramEnd"/>
      <w:r>
        <w:t xml:space="preserve"> by testing the functionality with normal Office 365 tenant.</w:t>
      </w:r>
    </w:p>
    <w:p w14:paraId="457F489D" w14:textId="625AA1DD" w:rsidR="00756408" w:rsidRDefault="00756408" w:rsidP="00056845">
      <w:r>
        <w:t xml:space="preserve">Each provisioned custom site should be always based on out of the box team site, which </w:t>
      </w:r>
      <w:proofErr w:type="gramStart"/>
      <w:r>
        <w:t>is then provisioned</w:t>
      </w:r>
      <w:proofErr w:type="gramEnd"/>
      <w:r>
        <w:t xml:space="preserve"> based on the business requirements. This way we can minimize </w:t>
      </w:r>
      <w:proofErr w:type="gramStart"/>
      <w:r>
        <w:t>long term</w:t>
      </w:r>
      <w:proofErr w:type="gramEnd"/>
      <w:r>
        <w:t xml:space="preserve"> maintenance impact for the sites. </w:t>
      </w:r>
    </w:p>
    <w:p w14:paraId="79D99EE2" w14:textId="4A04259E" w:rsidR="00C81243" w:rsidRDefault="005C0E0A" w:rsidP="00056845">
      <w:r>
        <w:t>B</w:t>
      </w:r>
      <w:r w:rsidR="00756408">
        <w:t xml:space="preserve">randing will have to be applied also using remote provisioning techniques. Currently it is applied using feature stapling technique, but all the elements </w:t>
      </w:r>
      <w:proofErr w:type="gramStart"/>
      <w:r w:rsidR="00756408">
        <w:t xml:space="preserve">should be uploaded and applied to new site collections and sub sites by the </w:t>
      </w:r>
      <w:r w:rsidR="00BC2E48">
        <w:t>custom</w:t>
      </w:r>
      <w:r w:rsidR="00756408">
        <w:t xml:space="preserve"> solution</w:t>
      </w:r>
      <w:proofErr w:type="gramEnd"/>
      <w:r w:rsidR="00756408">
        <w:t xml:space="preserve">. </w:t>
      </w:r>
      <w:r w:rsidR="00602017">
        <w:t>It is</w:t>
      </w:r>
      <w:r w:rsidR="00756408">
        <w:t xml:space="preserve"> important to notice that this change </w:t>
      </w:r>
      <w:proofErr w:type="gramStart"/>
      <w:r w:rsidR="00756408">
        <w:t>should be also applied</w:t>
      </w:r>
      <w:proofErr w:type="gramEnd"/>
      <w:r w:rsidR="00756408">
        <w:t xml:space="preserve"> when any out of the box site is provisioned as a sub site to the site collection.</w:t>
      </w:r>
    </w:p>
    <w:p w14:paraId="4D1FC0CD" w14:textId="77777777" w:rsidR="00602017" w:rsidRDefault="00602017" w:rsidP="00056845"/>
    <w:tbl>
      <w:tblPr>
        <w:tblStyle w:val="TableGrid"/>
        <w:tblW w:w="0" w:type="auto"/>
        <w:tblInd w:w="435" w:type="dxa"/>
        <w:tblLook w:val="0480" w:firstRow="0" w:lastRow="0" w:firstColumn="1" w:lastColumn="0" w:noHBand="0" w:noVBand="1"/>
      </w:tblPr>
      <w:tblGrid>
        <w:gridCol w:w="556"/>
        <w:gridCol w:w="7940"/>
      </w:tblGrid>
      <w:tr w:rsidR="00056845" w14:paraId="67D906FE" w14:textId="77777777" w:rsidTr="009D226E">
        <w:trPr>
          <w:trHeight w:val="397"/>
        </w:trPr>
        <w:tc>
          <w:tcPr>
            <w:tcW w:w="556" w:type="dxa"/>
            <w:tcBorders>
              <w:top w:val="single" w:sz="4" w:space="0" w:color="000000"/>
              <w:left w:val="single" w:sz="4" w:space="0" w:color="000000"/>
              <w:bottom w:val="single" w:sz="4" w:space="0" w:color="000000"/>
              <w:right w:val="nil"/>
            </w:tcBorders>
            <w:vAlign w:val="center"/>
            <w:hideMark/>
          </w:tcPr>
          <w:p w14:paraId="79210E8A" w14:textId="77777777" w:rsidR="00056845" w:rsidRDefault="00056845" w:rsidP="009D226E">
            <w:pPr>
              <w:pStyle w:val="AA-Normal"/>
              <w:jc w:val="left"/>
              <w:rPr>
                <w:b/>
                <w:i/>
                <w:szCs w:val="20"/>
              </w:rPr>
            </w:pPr>
            <w:r w:rsidRPr="009531E8">
              <w:rPr>
                <w:noProof/>
                <w:lang w:val="en-NZ" w:eastAsia="en-NZ"/>
              </w:rPr>
              <w:drawing>
                <wp:inline distT="0" distB="0" distL="0" distR="0" wp14:anchorId="4DF9DC9B" wp14:editId="0590FA15">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0437B2F5" w14:textId="77777777" w:rsidR="00056845" w:rsidRDefault="00056845" w:rsidP="009D226E">
            <w:pPr>
              <w:pStyle w:val="AA-Normal"/>
              <w:jc w:val="left"/>
              <w:rPr>
                <w:b/>
                <w:i/>
              </w:rPr>
            </w:pPr>
            <w:r>
              <w:rPr>
                <w:b/>
                <w:noProof/>
              </w:rPr>
              <w:t>Additional Information</w:t>
            </w:r>
          </w:p>
        </w:tc>
      </w:tr>
      <w:tr w:rsidR="00056845" w14:paraId="6B9415B2" w14:textId="77777777" w:rsidTr="009D226E">
        <w:tc>
          <w:tcPr>
            <w:tcW w:w="8496" w:type="dxa"/>
            <w:gridSpan w:val="2"/>
            <w:tcBorders>
              <w:top w:val="single" w:sz="4" w:space="0" w:color="000000"/>
              <w:left w:val="single" w:sz="4" w:space="0" w:color="000000"/>
              <w:bottom w:val="single" w:sz="4" w:space="0" w:color="000000"/>
              <w:right w:val="single" w:sz="4" w:space="0" w:color="000000"/>
            </w:tcBorders>
            <w:hideMark/>
          </w:tcPr>
          <w:p w14:paraId="0BEE1BA3" w14:textId="3F296F42" w:rsidR="00056845" w:rsidRDefault="005C0E0A" w:rsidP="009D226E">
            <w:pPr>
              <w:pStyle w:val="AA-Normal"/>
              <w:rPr>
                <w:i/>
              </w:rPr>
            </w:pPr>
            <w:r>
              <w:rPr>
                <w:i/>
              </w:rPr>
              <w:t>Following blog post</w:t>
            </w:r>
            <w:r w:rsidR="00056845">
              <w:rPr>
                <w:i/>
              </w:rPr>
              <w:t xml:space="preserve"> </w:t>
            </w:r>
            <w:r>
              <w:rPr>
                <w:i/>
              </w:rPr>
              <w:t>is</w:t>
            </w:r>
            <w:r w:rsidR="00056845">
              <w:rPr>
                <w:i/>
              </w:rPr>
              <w:t xml:space="preserve"> showing the recommended technique to </w:t>
            </w:r>
            <w:proofErr w:type="gramStart"/>
            <w:r w:rsidR="00056845">
              <w:rPr>
                <w:i/>
              </w:rPr>
              <w:t>be used</w:t>
            </w:r>
            <w:proofErr w:type="gramEnd"/>
            <w:r w:rsidR="00056845">
              <w:rPr>
                <w:i/>
              </w:rPr>
              <w:t xml:space="preserve"> with the site collection provisioning.</w:t>
            </w:r>
          </w:p>
          <w:p w14:paraId="49235581" w14:textId="17956CC2" w:rsidR="00056845" w:rsidRDefault="00274B74" w:rsidP="009D226E">
            <w:pPr>
              <w:pStyle w:val="AA-Normal"/>
              <w:numPr>
                <w:ilvl w:val="0"/>
                <w:numId w:val="22"/>
              </w:numPr>
            </w:pPr>
            <w:hyperlink r:id="rId29" w:history="1">
              <w:r w:rsidR="004B1191">
                <w:rPr>
                  <w:rStyle w:val="Hyperlink"/>
                  <w:sz w:val="20"/>
                </w:rPr>
                <w:t xml:space="preserve">Site collection provisioning in Office 365 </w:t>
              </w:r>
            </w:hyperlink>
            <w:bookmarkStart w:id="25" w:name="_GoBack"/>
            <w:bookmarkEnd w:id="25"/>
          </w:p>
        </w:tc>
      </w:tr>
    </w:tbl>
    <w:p w14:paraId="2B1133B8" w14:textId="77777777" w:rsidR="00056845" w:rsidRPr="00ED4534" w:rsidRDefault="00056845" w:rsidP="00056845">
      <w:pPr>
        <w:ind w:left="720" w:hanging="360"/>
        <w:rPr>
          <w:rFonts w:cs="Segoe UI"/>
          <w:szCs w:val="20"/>
        </w:rPr>
      </w:pPr>
    </w:p>
    <w:p w14:paraId="2E0B5A21" w14:textId="4DB9AE44" w:rsidR="000008E7" w:rsidRDefault="005C0E0A" w:rsidP="000008E7">
      <w:pPr>
        <w:pStyle w:val="Heading2Numbered"/>
      </w:pPr>
      <w:bookmarkStart w:id="26" w:name="_Toc420418588"/>
      <w:r>
        <w:t>Location finder</w:t>
      </w:r>
      <w:bookmarkEnd w:id="26"/>
      <w:r w:rsidR="00CC18FC">
        <w:t xml:space="preserve"> </w:t>
      </w:r>
    </w:p>
    <w:p w14:paraId="048D65A1" w14:textId="50F8C176" w:rsidR="000008E7" w:rsidRDefault="000008E7" w:rsidP="00CC18FC">
      <w:r w:rsidRPr="000008E7">
        <w:rPr>
          <w:b/>
        </w:rPr>
        <w:t>Solution name:</w:t>
      </w:r>
      <w:r>
        <w:t xml:space="preserve"> </w:t>
      </w:r>
      <w:proofErr w:type="spellStart"/>
      <w:r w:rsidR="009517D1">
        <w:t>fabrik</w:t>
      </w:r>
      <w:r w:rsidR="00CC18FC" w:rsidRPr="00CC18FC">
        <w:t>am.locationfinder.wsp</w:t>
      </w:r>
      <w:proofErr w:type="spellEnd"/>
    </w:p>
    <w:p w14:paraId="2CEE3B43" w14:textId="53143DA8"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p>
    <w:p w14:paraId="2196EBF4" w14:textId="7D0F94F7" w:rsidR="005C0E0A" w:rsidRDefault="005C0E0A" w:rsidP="000008E7">
      <w:r>
        <w:t xml:space="preserve">Same functionality </w:t>
      </w:r>
      <w:proofErr w:type="gramStart"/>
      <w:r>
        <w:t>will be provided</w:t>
      </w:r>
      <w:proofErr w:type="gramEnd"/>
      <w:r>
        <w:t xml:space="preserve"> using SharePoint search and display templates.</w:t>
      </w:r>
    </w:p>
    <w:p w14:paraId="339E0CFF" w14:textId="2B9E7C31" w:rsidR="005C0E0A" w:rsidRDefault="005C0E0A" w:rsidP="005C0E0A">
      <w:pPr>
        <w:pStyle w:val="Heading2Numbered"/>
      </w:pPr>
      <w:bookmarkStart w:id="27" w:name="_Toc420418589"/>
      <w:r>
        <w:t>Skill Finder</w:t>
      </w:r>
      <w:bookmarkEnd w:id="27"/>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77777777" w:rsidR="005C0E0A" w:rsidRDefault="005C0E0A" w:rsidP="005C0E0A">
      <w:r w:rsidRPr="006643D3">
        <w:t xml:space="preserve">Allow users to search experts </w:t>
      </w:r>
      <w:r>
        <w:t>based on</w:t>
      </w:r>
      <w:r w:rsidRPr="006643D3">
        <w:t xml:space="preserve"> their years of experience and past projects.</w:t>
      </w:r>
    </w:p>
    <w:p w14:paraId="05DFB27D" w14:textId="77777777" w:rsidR="005C0E0A" w:rsidRDefault="005C0E0A" w:rsidP="005C0E0A">
      <w:r>
        <w:t xml:space="preserve">Same functionality </w:t>
      </w:r>
      <w:proofErr w:type="gramStart"/>
      <w:r>
        <w:t>will be provided</w:t>
      </w:r>
      <w:proofErr w:type="gramEnd"/>
      <w:r>
        <w:t xml:space="preserve"> using SharePoint search and display templates.</w:t>
      </w:r>
    </w:p>
    <w:p w14:paraId="115DB5CD" w14:textId="77777777" w:rsidR="005C0E0A" w:rsidRDefault="005C0E0A" w:rsidP="005C0E0A"/>
    <w:p w14:paraId="28A70A14" w14:textId="16B890EA" w:rsidR="005C0E0A" w:rsidRDefault="00B366B3" w:rsidP="009517D1">
      <w:pPr>
        <w:pStyle w:val="Heading2Numbered"/>
      </w:pPr>
      <w:bookmarkStart w:id="28" w:name="_Toc420418590"/>
      <w:r>
        <w:t>Data Migration API</w:t>
      </w:r>
      <w:bookmarkEnd w:id="28"/>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76DD47F9"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uses the SharePoint web services and does not require an installation on the SharePoint servers.</w:t>
      </w:r>
    </w:p>
    <w:p w14:paraId="25F9EA2B" w14:textId="33291483" w:rsidR="00B366B3" w:rsidRDefault="00B366B3" w:rsidP="00B366B3">
      <w:pPr>
        <w:pStyle w:val="Heading2Numbered"/>
      </w:pPr>
      <w:bookmarkStart w:id="29" w:name="_Toc420418591"/>
      <w:r>
        <w:t>Analytics</w:t>
      </w:r>
      <w:bookmarkEnd w:id="29"/>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2E21323B" w:rsidR="00B366B3" w:rsidRDefault="00B366B3" w:rsidP="00B366B3">
      <w:r>
        <w:t xml:space="preserve">For most </w:t>
      </w:r>
      <w:proofErr w:type="gramStart"/>
      <w:r>
        <w:t>cases</w:t>
      </w:r>
      <w:proofErr w:type="gramEnd"/>
      <w:r>
        <w:t xml:space="preserve"> Contoso will refer to the out of box SharePoint Analytics Usage Reports.</w:t>
      </w:r>
    </w:p>
    <w:p w14:paraId="32247441" w14:textId="5459E3D9" w:rsidR="00B366B3" w:rsidRDefault="00B366B3" w:rsidP="00B366B3">
      <w:r>
        <w:t xml:space="preserve">For special cases, Contoso will use a custom </w:t>
      </w:r>
      <w:proofErr w:type="spellStart"/>
      <w:r>
        <w:t>Javascript</w:t>
      </w:r>
      <w:proofErr w:type="spellEnd"/>
      <w:r>
        <w:t xml:space="preserve"> to extract usage statistics. The </w:t>
      </w:r>
      <w:proofErr w:type="spellStart"/>
      <w:r>
        <w:t>Javascript</w:t>
      </w:r>
      <w:proofErr w:type="spellEnd"/>
      <w:r>
        <w:t xml:space="preserve"> </w:t>
      </w:r>
      <w:proofErr w:type="gramStart"/>
      <w:r>
        <w:t>will be placed</w:t>
      </w:r>
      <w:proofErr w:type="gramEnd"/>
      <w:r>
        <w:t xml:space="preserve"> in a script editor </w:t>
      </w:r>
      <w:proofErr w:type="spellStart"/>
      <w:r>
        <w:t>webpart</w:t>
      </w:r>
      <w:proofErr w:type="spellEnd"/>
      <w:r>
        <w:t xml:space="preserve"> of the page layout.</w:t>
      </w:r>
    </w:p>
    <w:p w14:paraId="7D568778" w14:textId="77777777" w:rsidR="00F57151" w:rsidRDefault="00F57151" w:rsidP="000008E7"/>
    <w:p w14:paraId="16E9696E" w14:textId="1751117E" w:rsidR="00F57151" w:rsidRDefault="00E90EB3" w:rsidP="000008E7">
      <w:pPr>
        <w:rPr>
          <w:b/>
        </w:rPr>
      </w:pPr>
      <w:r>
        <w:rPr>
          <w:b/>
        </w:rPr>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t>
      </w:r>
      <w:proofErr w:type="gramStart"/>
      <w:r>
        <w:t>will not be relocated</w:t>
      </w:r>
      <w:proofErr w:type="gramEnd"/>
      <w:r>
        <w:t xml:space="preserve"> to the </w:t>
      </w:r>
      <w:r w:rsidR="00411190">
        <w:t>Office 365</w:t>
      </w:r>
      <w:r>
        <w:t xml:space="preserve"> like other solutions. </w:t>
      </w:r>
      <w:r w:rsidR="00B366B3">
        <w:t xml:space="preserve">The app will have to </w:t>
      </w:r>
      <w:proofErr w:type="gramStart"/>
      <w:r w:rsidR="00B366B3">
        <w:t>be deployed</w:t>
      </w:r>
      <w:proofErr w:type="gramEnd"/>
      <w:r w:rsidR="00B366B3">
        <w:t xml:space="preserve"> on the </w:t>
      </w:r>
      <w:r>
        <w:t xml:space="preserve">on-premises platform. </w:t>
      </w:r>
    </w:p>
    <w:p w14:paraId="1104D633" w14:textId="09CCEE04" w:rsidR="00F53161" w:rsidRDefault="009517D1" w:rsidP="000008E7">
      <w:r>
        <w:rPr>
          <w:noProof/>
          <w:lang w:val="en-NZ" w:eastAsia="en-NZ"/>
        </w:rPr>
        <w:drawing>
          <wp:inline distT="0" distB="0" distL="0" distR="0" wp14:anchorId="4BD6A1DD" wp14:editId="643CC135">
            <wp:extent cx="58521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6CA1E884" w14:textId="77777777" w:rsidR="009517D1" w:rsidRDefault="009517D1" w:rsidP="009517D1">
      <w:pPr>
        <w:pStyle w:val="ListParagraph"/>
        <w:numPr>
          <w:ilvl w:val="0"/>
          <w:numId w:val="21"/>
        </w:numPr>
      </w:pPr>
      <w:r>
        <w:t xml:space="preserve">The services that </w:t>
      </w:r>
      <w:proofErr w:type="gramStart"/>
      <w:r>
        <w:t>could not be transformed</w:t>
      </w:r>
      <w:proofErr w:type="gramEnd"/>
      <w:r>
        <w:t xml:space="preserve"> in the Office 365 platform will be accessed from the Contoso network. All other services will be relocated to this platform to get benefits on most up to date capabilities</w:t>
      </w:r>
    </w:p>
    <w:p w14:paraId="0CD54417" w14:textId="77777777" w:rsidR="009517D1" w:rsidRDefault="009517D1" w:rsidP="009517D1">
      <w:pPr>
        <w:pStyle w:val="ListParagraph"/>
        <w:numPr>
          <w:ilvl w:val="0"/>
          <w:numId w:val="0"/>
        </w:numPr>
        <w:ind w:left="720"/>
      </w:pPr>
    </w:p>
    <w:p w14:paraId="5F1611AC" w14:textId="1A61F8B5" w:rsidR="00F57151" w:rsidRPr="00F57151" w:rsidRDefault="001D5885" w:rsidP="009517D1">
      <w:pPr>
        <w:spacing w:before="0" w:after="200"/>
        <w:rPr>
          <w:b/>
        </w:rPr>
      </w:pPr>
      <w:r>
        <w:rPr>
          <w:b/>
        </w:rPr>
        <w:br w:type="page"/>
      </w:r>
      <w:r w:rsidR="00E90EB3">
        <w:rPr>
          <w:b/>
        </w:rPr>
        <w:lastRenderedPageBreak/>
        <w:t xml:space="preserve">If </w:t>
      </w:r>
      <w:r w:rsidR="00F57151" w:rsidRPr="00F57151">
        <w:rPr>
          <w:b/>
        </w:rPr>
        <w:t xml:space="preserve">App model solution </w:t>
      </w:r>
      <w:r w:rsidR="00E90EB3">
        <w:rPr>
          <w:b/>
        </w:rPr>
        <w:t>is made</w:t>
      </w:r>
      <w:r w:rsidR="00F57151" w:rsidRPr="00F57151">
        <w:rPr>
          <w:b/>
        </w:rPr>
        <w:t xml:space="preserve"> available on time</w:t>
      </w:r>
    </w:p>
    <w:p w14:paraId="6576E543" w14:textId="06486976" w:rsidR="00F57151" w:rsidRDefault="00F57151" w:rsidP="000008E7">
      <w:r>
        <w:t xml:space="preserve">If app model solution </w:t>
      </w:r>
      <w:proofErr w:type="gramStart"/>
      <w:r w:rsidR="00E90EB3">
        <w:t>is</w:t>
      </w:r>
      <w:r>
        <w:t xml:space="preserve"> delivered</w:t>
      </w:r>
      <w:proofErr w:type="gramEnd"/>
      <w:r>
        <w:t xml:space="preserve">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30" w:name="_Toc420418592"/>
      <w:r>
        <w:t>Required</w:t>
      </w:r>
      <w:r w:rsidR="00307DC9" w:rsidRPr="001E31C1">
        <w:t xml:space="preserve"> customizations for app model</w:t>
      </w:r>
      <w:bookmarkEnd w:id="30"/>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 xml:space="preserve">Should be one </w:t>
      </w:r>
      <w:proofErr w:type="gramStart"/>
      <w:r>
        <w:t>solution which is used for site collection</w:t>
      </w:r>
      <w:proofErr w:type="gramEnd"/>
      <w:r>
        <w:t xml:space="preserve"> and sub site creation in consistent way. Individual projects can provide difference configurations and assets to </w:t>
      </w:r>
      <w:proofErr w:type="gramStart"/>
      <w:r>
        <w:t>be applied</w:t>
      </w:r>
      <w:proofErr w:type="gramEnd"/>
      <w:r>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w:t>
      </w:r>
      <w:proofErr w:type="gramStart"/>
      <w:r>
        <w:t>be deployed</w:t>
      </w:r>
      <w:proofErr w:type="gramEnd"/>
      <w:r>
        <w:t xml:space="preserve"> to the sites. Where content </w:t>
      </w:r>
      <w:proofErr w:type="gramStart"/>
      <w:r>
        <w:t>should be placed</w:t>
      </w:r>
      <w:proofErr w:type="gramEnd"/>
      <w:r>
        <w:t xml:space="preserve">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w:t>
      </w:r>
      <w:proofErr w:type="gramStart"/>
      <w:r>
        <w:t xml:space="preserve">on </w:t>
      </w:r>
      <w:r w:rsidR="001C1895">
        <w:t>the hosting platform usage and n</w:t>
      </w:r>
      <w:r>
        <w:t>ot to address difference scenarios, like connections to on-premises LOB systems</w:t>
      </w:r>
      <w:proofErr w:type="gramEnd"/>
      <w:r>
        <w:t>.</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274B74" w:rsidP="0033506B">
            <w:pPr>
              <w:pStyle w:val="AA-Normal"/>
              <w:numPr>
                <w:ilvl w:val="0"/>
                <w:numId w:val="22"/>
              </w:numPr>
            </w:pPr>
            <w:hyperlink r:id="rId32"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31" w:name="_Toc420418593"/>
      <w:r w:rsidRPr="001E31C1">
        <w:t xml:space="preserve">App transition plan to </w:t>
      </w:r>
      <w:r w:rsidR="00411190">
        <w:t>Office 365</w:t>
      </w:r>
      <w:r w:rsidRPr="001E31C1">
        <w:t xml:space="preserve"> platform</w:t>
      </w:r>
      <w:bookmarkEnd w:id="31"/>
    </w:p>
    <w:p w14:paraId="4D2515A5" w14:textId="670A2281" w:rsidR="009D226E" w:rsidRDefault="00E90EB3" w:rsidP="009D226E">
      <w:r>
        <w:t>Following</w:t>
      </w:r>
      <w:r w:rsidR="009D226E">
        <w:t xml:space="preserve"> table is listing the </w:t>
      </w:r>
      <w:proofErr w:type="gramStart"/>
      <w:r w:rsidR="009D226E">
        <w:t>high level</w:t>
      </w:r>
      <w:proofErr w:type="gramEnd"/>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proofErr w:type="gramStart"/>
            <w:r w:rsidR="00E90EB3">
              <w:t>is</w:t>
            </w:r>
            <w:r>
              <w:t xml:space="preserve"> deactivated</w:t>
            </w:r>
            <w:proofErr w:type="gramEnd"/>
            <w:r>
              <w: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w:t>
            </w:r>
            <w:proofErr w:type="gramStart"/>
            <w:r w:rsidR="0033506B">
              <w:t xml:space="preserve">can </w:t>
            </w:r>
            <w:r>
              <w:t>then</w:t>
            </w:r>
            <w:r w:rsidR="0033506B">
              <w:t xml:space="preserve"> be customized</w:t>
            </w:r>
            <w:proofErr w:type="gramEnd"/>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 xml:space="preserve">Refers to legacy list </w:t>
            </w:r>
            <w:proofErr w:type="gramStart"/>
            <w:r>
              <w:t>templates which</w:t>
            </w:r>
            <w:proofErr w:type="gramEnd"/>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w:t>
            </w:r>
            <w:proofErr w:type="gramStart"/>
            <w:r>
              <w:t>has been created</w:t>
            </w:r>
            <w:proofErr w:type="gramEnd"/>
            <w:r>
              <w:t>.</w:t>
            </w:r>
          </w:p>
          <w:p w14:paraId="1C325BB6" w14:textId="5F9BF9DE" w:rsidR="009D226E" w:rsidRDefault="0033506B" w:rsidP="000C5908">
            <w:r>
              <w:t xml:space="preserve">Individual features and their element files will however need to </w:t>
            </w:r>
            <w:proofErr w:type="gramStart"/>
            <w:r>
              <w:t>be converted</w:t>
            </w:r>
            <w:proofErr w:type="gramEnd"/>
            <w:r>
              <w:t xml:space="preserve"> one by one. This is where the specific guidance for </w:t>
            </w:r>
            <w:r w:rsidR="000C5908">
              <w:t xml:space="preserve">feature framework elements </w:t>
            </w:r>
            <w:proofErr w:type="gramStart"/>
            <w:r w:rsidR="000C5908">
              <w:t>should be followed</w:t>
            </w:r>
            <w:proofErr w:type="gramEnd"/>
            <w:r w:rsidR="000C5908">
              <w:t>.</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 xml:space="preserve">Custom SP2010 workflows </w:t>
            </w:r>
            <w:proofErr w:type="gramStart"/>
            <w:r>
              <w:t>cannot be converted</w:t>
            </w:r>
            <w:proofErr w:type="gramEnd"/>
            <w:r>
              <w:t xml:space="preserve"> to 2013 format. Each workflow will have to </w:t>
            </w:r>
            <w:proofErr w:type="gramStart"/>
            <w:r>
              <w:t>be re-created</w:t>
            </w:r>
            <w:proofErr w:type="gramEnd"/>
            <w:r>
              <w:t xml:space="preserve"> in new format. All existing running instances of the workflow should be stopped or deleted before the workflow code </w:t>
            </w:r>
            <w:proofErr w:type="gramStart"/>
            <w:r>
              <w:t>is retracted</w:t>
            </w:r>
            <w:proofErr w:type="gramEnd"/>
            <w:r>
              <w:t xml:space="preserve">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w:t>
            </w:r>
            <w:proofErr w:type="gramStart"/>
            <w:r>
              <w:t>be converted</w:t>
            </w:r>
            <w:proofErr w:type="gramEnd"/>
            <w:r>
              <w:t xml:space="preserve"> to remote timer job format. All existing instances of the custom timer jobs </w:t>
            </w:r>
            <w:r w:rsidR="00E90EB3">
              <w:t>need</w:t>
            </w:r>
            <w:r>
              <w:t xml:space="preserve"> to </w:t>
            </w:r>
            <w:proofErr w:type="gramStart"/>
            <w:r>
              <w:t>be deleted</w:t>
            </w:r>
            <w:proofErr w:type="gramEnd"/>
            <w:r>
              <w:t xml:space="preserve">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w:t>
            </w:r>
            <w:proofErr w:type="gramStart"/>
            <w:r>
              <w:t>either to remote event receivers or workflow</w:t>
            </w:r>
            <w:proofErr w:type="gramEnd"/>
            <w:r>
              <w:t xml:space="preserve">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w:t>
            </w:r>
            <w:proofErr w:type="gramStart"/>
            <w:r>
              <w:t>end result</w:t>
            </w:r>
            <w:proofErr w:type="gramEnd"/>
            <w:r>
              <w:t xml:space="preserve">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 xml:space="preserve">All custom features will need to </w:t>
            </w:r>
            <w:proofErr w:type="gramStart"/>
            <w:r>
              <w:t>be deactivated</w:t>
            </w:r>
            <w:proofErr w:type="gramEnd"/>
            <w:r>
              <w:t xml:space="preserve"> explicitly from the existing sites before full trust solutions are retracted from the farm.</w:t>
            </w:r>
          </w:p>
        </w:tc>
      </w:tr>
    </w:tbl>
    <w:p w14:paraId="6ADB0294" w14:textId="6F8A20DB" w:rsidR="009D226E" w:rsidRPr="009D226E" w:rsidRDefault="009D226E" w:rsidP="009D226E"/>
    <w:bookmarkEnd w:id="1"/>
    <w:p w14:paraId="68B93910" w14:textId="77777777" w:rsidR="008556C6" w:rsidRPr="001E31C1" w:rsidRDefault="008556C6" w:rsidP="008556C6"/>
    <w:sectPr w:rsidR="008556C6" w:rsidRPr="001E31C1" w:rsidSect="00323E71">
      <w:footerReference w:type="default" r:id="rId33"/>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A8BFD" w14:textId="77777777" w:rsidR="00274B74" w:rsidRDefault="00274B74">
      <w:pPr>
        <w:spacing w:after="0" w:line="240" w:lineRule="auto"/>
      </w:pPr>
      <w:r>
        <w:separator/>
      </w:r>
    </w:p>
  </w:endnote>
  <w:endnote w:type="continuationSeparator" w:id="0">
    <w:p w14:paraId="44AFC048" w14:textId="77777777" w:rsidR="00274B74" w:rsidRDefault="00274B74">
      <w:pPr>
        <w:spacing w:after="0" w:line="240" w:lineRule="auto"/>
      </w:pPr>
      <w:r>
        <w:continuationSeparator/>
      </w:r>
    </w:p>
  </w:endnote>
  <w:endnote w:type="continuationNotice" w:id="1">
    <w:p w14:paraId="620CB294" w14:textId="77777777" w:rsidR="00274B74" w:rsidRDefault="00274B7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735072" w:rsidRDefault="00735072">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735072" w:rsidRDefault="00735072">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735072" w:rsidRDefault="00735072">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735072" w:rsidRDefault="00735072">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735072" w:rsidRDefault="00735072">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735072" w:rsidRDefault="00735072">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735072" w:rsidRDefault="00735072">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735072" w:rsidRDefault="00735072">
    <w:pPr>
      <w:pStyle w:val="Footer"/>
      <w:pBdr>
        <w:top w:val="single" w:sz="4" w:space="1" w:color="auto"/>
      </w:pBdr>
      <w:jc w:val="right"/>
    </w:pPr>
    <w:r>
      <w:fldChar w:fldCharType="begin"/>
    </w:r>
    <w:r>
      <w:instrText xml:space="preserve"> PAGE  \* roman  \* MERGEFORMAT </w:instrText>
    </w:r>
    <w:r>
      <w:fldChar w:fldCharType="separate"/>
    </w:r>
    <w:r w:rsidR="005F77AD">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735072" w14:paraId="078D7A49" w14:textId="77777777">
      <w:tc>
        <w:tcPr>
          <w:tcW w:w="7200" w:type="dxa"/>
        </w:tcPr>
        <w:p w14:paraId="078D7A46" w14:textId="23E30F41" w:rsidR="00735072" w:rsidRDefault="00274B74">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EndPr/>
            <w:sdtContent>
              <w:r w:rsidR="00735072">
                <w:rPr>
                  <w:lang w:val="en-NZ"/>
                </w:rPr>
                <w:t>Contoso - Solution Design Report</w:t>
              </w:r>
            </w:sdtContent>
          </w:sdt>
          <w:r w:rsidR="00735072">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EndPr/>
            <w:sdtContent>
              <w:r w:rsidR="00735072">
                <w:rPr>
                  <w:lang w:val="en-GB"/>
                </w:rPr>
                <w:t>Solution Design Report</w:t>
              </w:r>
            </w:sdtContent>
          </w:sdt>
          <w:r w:rsidR="00735072">
            <w:t xml:space="preserve">, Version </w:t>
          </w:r>
          <w:r>
            <w:fldChar w:fldCharType="begin"/>
          </w:r>
          <w:r>
            <w:instrText xml:space="preserve"> DOCPROPERTY  Version  \* MERGEFORMAT </w:instrText>
          </w:r>
          <w:r>
            <w:fldChar w:fldCharType="separate"/>
          </w:r>
          <w:r w:rsidR="00735072">
            <w:t>1.0</w:t>
          </w:r>
          <w:r>
            <w:fldChar w:fldCharType="end"/>
          </w:r>
          <w:r w:rsidR="00735072">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735072">
                <w:t xml:space="preserve">     </w:t>
              </w:r>
            </w:sdtContent>
          </w:sdt>
        </w:p>
        <w:p w14:paraId="078D7A47" w14:textId="2E400F06" w:rsidR="00735072" w:rsidRDefault="00735072">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48" w14:textId="0BE73E66" w:rsidR="00735072" w:rsidRDefault="00735072"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5F77AD">
            <w:rPr>
              <w:noProof/>
            </w:rPr>
            <w:t>28 May. 15</w:t>
          </w:r>
          <w:r>
            <w:fldChar w:fldCharType="end"/>
          </w:r>
          <w:r>
            <w:t xml:space="preserve">, Rev </w:t>
          </w:r>
          <w:r w:rsidR="00274B74">
            <w:fldChar w:fldCharType="begin"/>
          </w:r>
          <w:r w:rsidR="00274B74">
            <w:instrText xml:space="preserve"> REVNUM   \* MERGEFORMAT </w:instrText>
          </w:r>
          <w:r w:rsidR="00274B74">
            <w:fldChar w:fldCharType="separate"/>
          </w:r>
          <w:r>
            <w:rPr>
              <w:noProof/>
            </w:rPr>
            <w:t>138</w:t>
          </w:r>
          <w:r w:rsidR="00274B74">
            <w:rPr>
              <w:noProof/>
            </w:rPr>
            <w:fldChar w:fldCharType="end"/>
          </w:r>
        </w:p>
      </w:tc>
    </w:tr>
  </w:tbl>
  <w:p w14:paraId="078D7A4A" w14:textId="77777777" w:rsidR="00735072" w:rsidRDefault="007350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735072" w:rsidRDefault="00735072">
    <w:pPr>
      <w:pStyle w:val="Footer"/>
      <w:pBdr>
        <w:top w:val="single" w:sz="4" w:space="1" w:color="auto"/>
      </w:pBdr>
      <w:jc w:val="right"/>
    </w:pPr>
    <w:r>
      <w:fldChar w:fldCharType="begin"/>
    </w:r>
    <w:r>
      <w:instrText xml:space="preserve"> PAGE  \* roman  \* MERGEFORMAT </w:instrText>
    </w:r>
    <w:r>
      <w:fldChar w:fldCharType="separate"/>
    </w:r>
    <w:r w:rsidR="004B1191">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735072" w14:paraId="078D7A51" w14:textId="77777777">
      <w:tc>
        <w:tcPr>
          <w:tcW w:w="7200" w:type="dxa"/>
        </w:tcPr>
        <w:p w14:paraId="078D7A4E" w14:textId="7D377436" w:rsidR="00735072" w:rsidRDefault="00274B74">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EndPr/>
            <w:sdtContent>
              <w:r w:rsidR="00735072">
                <w:rPr>
                  <w:lang w:val="en-NZ"/>
                </w:rPr>
                <w:t>Contoso - Solution Design Report</w:t>
              </w:r>
            </w:sdtContent>
          </w:sdt>
          <w:r w:rsidR="00735072">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EndPr/>
            <w:sdtContent>
              <w:r w:rsidR="00735072">
                <w:rPr>
                  <w:lang w:val="en-GB"/>
                </w:rPr>
                <w:t>Solution Design Report</w:t>
              </w:r>
            </w:sdtContent>
          </w:sdt>
          <w:r w:rsidR="00735072">
            <w:t xml:space="preserve">, Version </w:t>
          </w:r>
          <w:r>
            <w:fldChar w:fldCharType="begin"/>
          </w:r>
          <w:r>
            <w:instrText xml:space="preserve"> DOCPROPERTY  Version  \* MERGEFORMAT </w:instrText>
          </w:r>
          <w:r>
            <w:fldChar w:fldCharType="separate"/>
          </w:r>
          <w:r w:rsidR="00735072">
            <w:t>1.0</w:t>
          </w:r>
          <w:r>
            <w:fldChar w:fldCharType="end"/>
          </w:r>
          <w:r w:rsidR="00735072">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735072">
                <w:t xml:space="preserve">     </w:t>
              </w:r>
            </w:sdtContent>
          </w:sdt>
        </w:p>
        <w:p w14:paraId="34F606B8" w14:textId="1F929561" w:rsidR="00735072" w:rsidRDefault="00735072"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50" w14:textId="5D6C9895" w:rsidR="00735072" w:rsidRDefault="00735072"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5F77AD">
            <w:rPr>
              <w:noProof/>
            </w:rPr>
            <w:t>28 May. 15</w:t>
          </w:r>
          <w:r>
            <w:fldChar w:fldCharType="end"/>
          </w:r>
          <w:r>
            <w:t xml:space="preserve">, Rev </w:t>
          </w:r>
          <w:r w:rsidR="00274B74">
            <w:fldChar w:fldCharType="begin"/>
          </w:r>
          <w:r w:rsidR="00274B74">
            <w:instrText xml:space="preserve"> REVNUM   \* MERGEFORMAT </w:instrText>
          </w:r>
          <w:r w:rsidR="00274B74">
            <w:fldChar w:fldCharType="separate"/>
          </w:r>
          <w:r>
            <w:rPr>
              <w:noProof/>
            </w:rPr>
            <w:t>138</w:t>
          </w:r>
          <w:r w:rsidR="00274B74">
            <w:rPr>
              <w:noProof/>
            </w:rPr>
            <w:fldChar w:fldCharType="end"/>
          </w:r>
        </w:p>
      </w:tc>
    </w:tr>
  </w:tbl>
  <w:p w14:paraId="078D7A52" w14:textId="77777777" w:rsidR="00735072" w:rsidRDefault="0073507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735072" w:rsidRDefault="00735072"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B1191">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735072" w14:paraId="078D7A5A" w14:textId="48A6BFAB" w:rsidTr="00A94E8F">
      <w:tc>
        <w:tcPr>
          <w:tcW w:w="7200" w:type="dxa"/>
        </w:tcPr>
        <w:p w14:paraId="078D7A57" w14:textId="12002B47" w:rsidR="00735072" w:rsidRDefault="00274B74"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EndPr/>
            <w:sdtContent>
              <w:r w:rsidR="00735072">
                <w:rPr>
                  <w:lang w:val="en-GB"/>
                </w:rPr>
                <w:t>Contoso - Solution Design Report</w:t>
              </w:r>
            </w:sdtContent>
          </w:sdt>
          <w:r w:rsidR="00735072">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EndPr/>
            <w:sdtContent>
              <w:r w:rsidR="00735072">
                <w:rPr>
                  <w:lang w:val="en-GB"/>
                </w:rPr>
                <w:t>Solution Design Report</w:t>
              </w:r>
            </w:sdtContent>
          </w:sdt>
          <w:r w:rsidR="00735072">
            <w:t xml:space="preserve">, Version </w:t>
          </w:r>
          <w:r>
            <w:fldChar w:fldCharType="begin"/>
          </w:r>
          <w:r>
            <w:instrText xml:space="preserve"> DOCPROPERTY  Version  \* MERGEFORMAT </w:instrText>
          </w:r>
          <w:r>
            <w:fldChar w:fldCharType="separate"/>
          </w:r>
          <w:r w:rsidR="00735072">
            <w:t>1.0</w:t>
          </w:r>
          <w:r>
            <w:fldChar w:fldCharType="end"/>
          </w:r>
          <w:r w:rsidR="00735072">
            <w:t xml:space="preserve"> </w:t>
          </w:r>
          <w:r>
            <w:fldChar w:fldCharType="begin"/>
          </w:r>
          <w:r>
            <w:instrText xml:space="preserve"> DOCPROPERTY  "Document Status"  \* MERGEFORMAT </w:instrText>
          </w:r>
          <w:r>
            <w:fldChar w:fldCharType="separate"/>
          </w:r>
          <w:r w:rsidR="00735072">
            <w:t>Final</w:t>
          </w:r>
          <w:r>
            <w:fldChar w:fldCharType="end"/>
          </w:r>
        </w:p>
        <w:p w14:paraId="078D7A58" w14:textId="31B02F8A" w:rsidR="00735072" w:rsidRDefault="00735072"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59" w14:textId="0A231922" w:rsidR="00735072" w:rsidRDefault="00735072"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5F77AD">
            <w:rPr>
              <w:noProof/>
            </w:rPr>
            <w:t>28 May. 15</w:t>
          </w:r>
          <w:r>
            <w:fldChar w:fldCharType="end"/>
          </w:r>
          <w:r>
            <w:t xml:space="preserve">, Rev </w:t>
          </w:r>
          <w:r w:rsidR="00274B74">
            <w:fldChar w:fldCharType="begin"/>
          </w:r>
          <w:r w:rsidR="00274B74">
            <w:instrText xml:space="preserve"> REVNUM   \* M</w:instrText>
          </w:r>
          <w:r w:rsidR="00274B74">
            <w:instrText xml:space="preserve">ERGEFORMAT </w:instrText>
          </w:r>
          <w:r w:rsidR="00274B74">
            <w:fldChar w:fldCharType="separate"/>
          </w:r>
          <w:r>
            <w:rPr>
              <w:noProof/>
            </w:rPr>
            <w:t>138</w:t>
          </w:r>
          <w:r w:rsidR="00274B74">
            <w:rPr>
              <w:noProof/>
            </w:rPr>
            <w:fldChar w:fldCharType="end"/>
          </w:r>
        </w:p>
      </w:tc>
    </w:tr>
  </w:tbl>
  <w:p w14:paraId="078D7A5B" w14:textId="77777777" w:rsidR="00735072" w:rsidRDefault="00735072" w:rsidP="005A68B0"/>
  <w:p w14:paraId="078D7A5C" w14:textId="77777777" w:rsidR="00735072" w:rsidRPr="005A68B0" w:rsidRDefault="00735072"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735072" w:rsidRDefault="00735072">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B1191">
      <w:rPr>
        <w:noProof/>
      </w:rPr>
      <w:t>23</w:t>
    </w:r>
    <w:r>
      <w:fldChar w:fldCharType="end"/>
    </w:r>
  </w:p>
  <w:tbl>
    <w:tblPr>
      <w:tblW w:w="7882" w:type="dxa"/>
      <w:tblInd w:w="-227" w:type="dxa"/>
      <w:tblLayout w:type="fixed"/>
      <w:tblLook w:val="01E0" w:firstRow="1" w:lastRow="1" w:firstColumn="1" w:lastColumn="1" w:noHBand="0" w:noVBand="0"/>
    </w:tblPr>
    <w:tblGrid>
      <w:gridCol w:w="7882"/>
    </w:tblGrid>
    <w:tr w:rsidR="00735072" w14:paraId="078D7A61" w14:textId="77777777" w:rsidTr="00F53161">
      <w:tc>
        <w:tcPr>
          <w:tcW w:w="7882" w:type="dxa"/>
        </w:tcPr>
        <w:p w14:paraId="078D7A5E" w14:textId="7DD0C440" w:rsidR="00735072" w:rsidRDefault="00274B74">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735072">
                <w:rPr>
                  <w:lang w:val="en-NZ"/>
                </w:rPr>
                <w:t>Contoso - Solution Design Report</w:t>
              </w:r>
            </w:sdtContent>
          </w:sdt>
          <w:r w:rsidR="00735072">
            <w:t xml:space="preserve">, Version </w:t>
          </w:r>
          <w:r>
            <w:fldChar w:fldCharType="begin"/>
          </w:r>
          <w:r>
            <w:instrText xml:space="preserve"> DOCPROPERTY  Version  \* MERGEFORMAT </w:instrText>
          </w:r>
          <w:r>
            <w:fldChar w:fldCharType="separate"/>
          </w:r>
          <w:r w:rsidR="00735072">
            <w:t>1.0</w:t>
          </w:r>
          <w:r>
            <w:fldChar w:fldCharType="end"/>
          </w:r>
          <w:r w:rsidR="00735072">
            <w:t xml:space="preserve"> </w:t>
          </w:r>
          <w:r>
            <w:fldChar w:fldCharType="begin"/>
          </w:r>
          <w:r>
            <w:instrText xml:space="preserve"> DOCPROPERTY  "Document Status"  \* MERGEFORMAT </w:instrText>
          </w:r>
          <w:r>
            <w:fldChar w:fldCharType="separate"/>
          </w:r>
          <w:r w:rsidR="00735072">
            <w:t>Final</w:t>
          </w:r>
          <w:r>
            <w:fldChar w:fldCharType="end"/>
          </w:r>
        </w:p>
        <w:p w14:paraId="078D7A5F" w14:textId="01DA1903" w:rsidR="00735072" w:rsidRDefault="00735072">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60" w14:textId="561F69A8" w:rsidR="00735072" w:rsidRDefault="00735072"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5F77AD">
            <w:rPr>
              <w:noProof/>
            </w:rPr>
            <w:t>28 May. 15</w:t>
          </w:r>
          <w:r>
            <w:fldChar w:fldCharType="end"/>
          </w:r>
          <w:r>
            <w:t xml:space="preserve">, Rev </w:t>
          </w:r>
          <w:r w:rsidR="00274B74">
            <w:fldChar w:fldCharType="begin"/>
          </w:r>
          <w:r w:rsidR="00274B74">
            <w:instrText xml:space="preserve"> REVNUM   \* MERGEFORMAT </w:instrText>
          </w:r>
          <w:r w:rsidR="00274B74">
            <w:fldChar w:fldCharType="separate"/>
          </w:r>
          <w:r>
            <w:rPr>
              <w:noProof/>
            </w:rPr>
            <w:t>138</w:t>
          </w:r>
          <w:r w:rsidR="00274B74">
            <w:rPr>
              <w:noProof/>
            </w:rPr>
            <w:fldChar w:fldCharType="end"/>
          </w:r>
        </w:p>
      </w:tc>
    </w:tr>
  </w:tbl>
  <w:p w14:paraId="078D7A62" w14:textId="77777777" w:rsidR="00735072" w:rsidRDefault="0073507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35EEA" w14:textId="77777777" w:rsidR="00274B74" w:rsidRDefault="00274B74">
      <w:pPr>
        <w:spacing w:after="0" w:line="240" w:lineRule="auto"/>
      </w:pPr>
      <w:r>
        <w:separator/>
      </w:r>
    </w:p>
  </w:footnote>
  <w:footnote w:type="continuationSeparator" w:id="0">
    <w:p w14:paraId="5127CB58" w14:textId="77777777" w:rsidR="00274B74" w:rsidRDefault="00274B74">
      <w:pPr>
        <w:spacing w:after="0" w:line="240" w:lineRule="auto"/>
      </w:pPr>
      <w:r>
        <w:continuationSeparator/>
      </w:r>
    </w:p>
  </w:footnote>
  <w:footnote w:type="continuationNotice" w:id="1">
    <w:p w14:paraId="618CE26B" w14:textId="77777777" w:rsidR="00274B74" w:rsidRDefault="00274B74">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735072" w:rsidRDefault="00735072">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735072" w:rsidRDefault="00735072">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Contoso</w:t>
      </w:r>
    </w:fldSimple>
  </w:p>
  <w:p w14:paraId="078D7A4C" w14:textId="77777777" w:rsidR="00735072" w:rsidRDefault="007350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735072" w:rsidRDefault="00735072">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End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735072" w:rsidRDefault="00735072">
    <w:pPr>
      <w:pStyle w:val="Header"/>
    </w:pPr>
  </w:p>
  <w:p w14:paraId="078D7A55" w14:textId="77777777" w:rsidR="00735072" w:rsidRDefault="007350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250E8"/>
    <w:rsid w:val="00233C94"/>
    <w:rsid w:val="002424AE"/>
    <w:rsid w:val="00244957"/>
    <w:rsid w:val="00245BA6"/>
    <w:rsid w:val="002561F9"/>
    <w:rsid w:val="00261FF0"/>
    <w:rsid w:val="00266DF6"/>
    <w:rsid w:val="00271D83"/>
    <w:rsid w:val="00274B74"/>
    <w:rsid w:val="00284033"/>
    <w:rsid w:val="002937AD"/>
    <w:rsid w:val="002B587A"/>
    <w:rsid w:val="002B596F"/>
    <w:rsid w:val="002C1F95"/>
    <w:rsid w:val="002C4CB7"/>
    <w:rsid w:val="002C7F78"/>
    <w:rsid w:val="002E00EC"/>
    <w:rsid w:val="002E3E73"/>
    <w:rsid w:val="002E516A"/>
    <w:rsid w:val="002E6ED7"/>
    <w:rsid w:val="002F4B06"/>
    <w:rsid w:val="00302905"/>
    <w:rsid w:val="00306C0B"/>
    <w:rsid w:val="00307DC9"/>
    <w:rsid w:val="00312F43"/>
    <w:rsid w:val="00315447"/>
    <w:rsid w:val="0032362C"/>
    <w:rsid w:val="00323E71"/>
    <w:rsid w:val="00326E13"/>
    <w:rsid w:val="0032756C"/>
    <w:rsid w:val="0033506B"/>
    <w:rsid w:val="003356FF"/>
    <w:rsid w:val="00336143"/>
    <w:rsid w:val="00342676"/>
    <w:rsid w:val="00352273"/>
    <w:rsid w:val="00357C5B"/>
    <w:rsid w:val="00367EED"/>
    <w:rsid w:val="00380BFC"/>
    <w:rsid w:val="0039700C"/>
    <w:rsid w:val="003A577B"/>
    <w:rsid w:val="003B06BA"/>
    <w:rsid w:val="003B0EFF"/>
    <w:rsid w:val="003C053B"/>
    <w:rsid w:val="003C5D31"/>
    <w:rsid w:val="003D0CC6"/>
    <w:rsid w:val="003D2BB8"/>
    <w:rsid w:val="003E6EE2"/>
    <w:rsid w:val="003E7AE0"/>
    <w:rsid w:val="003F59D4"/>
    <w:rsid w:val="00402543"/>
    <w:rsid w:val="00406AD5"/>
    <w:rsid w:val="00411190"/>
    <w:rsid w:val="00415543"/>
    <w:rsid w:val="00415738"/>
    <w:rsid w:val="00422A18"/>
    <w:rsid w:val="0042594A"/>
    <w:rsid w:val="00426976"/>
    <w:rsid w:val="0043705B"/>
    <w:rsid w:val="00437290"/>
    <w:rsid w:val="00437CF1"/>
    <w:rsid w:val="004476F2"/>
    <w:rsid w:val="00460398"/>
    <w:rsid w:val="004669CA"/>
    <w:rsid w:val="00470C37"/>
    <w:rsid w:val="004825A8"/>
    <w:rsid w:val="004912CF"/>
    <w:rsid w:val="00491BED"/>
    <w:rsid w:val="00491DF2"/>
    <w:rsid w:val="004B01A6"/>
    <w:rsid w:val="004B0CD2"/>
    <w:rsid w:val="004B1191"/>
    <w:rsid w:val="004B7454"/>
    <w:rsid w:val="004B7CFB"/>
    <w:rsid w:val="004C3F5E"/>
    <w:rsid w:val="004D02C6"/>
    <w:rsid w:val="004D47A1"/>
    <w:rsid w:val="004E2ECD"/>
    <w:rsid w:val="004F0950"/>
    <w:rsid w:val="004F76B3"/>
    <w:rsid w:val="00502A88"/>
    <w:rsid w:val="00507B50"/>
    <w:rsid w:val="00525307"/>
    <w:rsid w:val="00533667"/>
    <w:rsid w:val="0053366D"/>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7B89"/>
    <w:rsid w:val="005F15E2"/>
    <w:rsid w:val="005F2510"/>
    <w:rsid w:val="005F2C40"/>
    <w:rsid w:val="005F3F27"/>
    <w:rsid w:val="005F4FEE"/>
    <w:rsid w:val="005F77AD"/>
    <w:rsid w:val="00602017"/>
    <w:rsid w:val="00603882"/>
    <w:rsid w:val="00605F27"/>
    <w:rsid w:val="006108EB"/>
    <w:rsid w:val="00611E16"/>
    <w:rsid w:val="0062270C"/>
    <w:rsid w:val="0062271B"/>
    <w:rsid w:val="00634642"/>
    <w:rsid w:val="0063644A"/>
    <w:rsid w:val="006433A7"/>
    <w:rsid w:val="00656F5F"/>
    <w:rsid w:val="006579E0"/>
    <w:rsid w:val="006643D3"/>
    <w:rsid w:val="00670153"/>
    <w:rsid w:val="00670B75"/>
    <w:rsid w:val="00671F55"/>
    <w:rsid w:val="00672020"/>
    <w:rsid w:val="0068364B"/>
    <w:rsid w:val="0069736A"/>
    <w:rsid w:val="006A369C"/>
    <w:rsid w:val="006A79A8"/>
    <w:rsid w:val="006C11BF"/>
    <w:rsid w:val="006C6E1F"/>
    <w:rsid w:val="006D4461"/>
    <w:rsid w:val="006D72B7"/>
    <w:rsid w:val="006E1E86"/>
    <w:rsid w:val="006E6241"/>
    <w:rsid w:val="006F4313"/>
    <w:rsid w:val="00704DB5"/>
    <w:rsid w:val="00704FF6"/>
    <w:rsid w:val="00711AE7"/>
    <w:rsid w:val="00716330"/>
    <w:rsid w:val="00727C3A"/>
    <w:rsid w:val="00735072"/>
    <w:rsid w:val="00743FA6"/>
    <w:rsid w:val="00756408"/>
    <w:rsid w:val="00757581"/>
    <w:rsid w:val="00763E24"/>
    <w:rsid w:val="00766692"/>
    <w:rsid w:val="007811D1"/>
    <w:rsid w:val="007812A7"/>
    <w:rsid w:val="00790BC6"/>
    <w:rsid w:val="00791EC6"/>
    <w:rsid w:val="007A2EBC"/>
    <w:rsid w:val="007A3A51"/>
    <w:rsid w:val="007A5A9A"/>
    <w:rsid w:val="007B6216"/>
    <w:rsid w:val="007C05A8"/>
    <w:rsid w:val="007C2D72"/>
    <w:rsid w:val="007D1984"/>
    <w:rsid w:val="007E002F"/>
    <w:rsid w:val="007E53D5"/>
    <w:rsid w:val="007F0F3C"/>
    <w:rsid w:val="007F45F7"/>
    <w:rsid w:val="007F6C55"/>
    <w:rsid w:val="008250A2"/>
    <w:rsid w:val="00827CFB"/>
    <w:rsid w:val="00830A68"/>
    <w:rsid w:val="008556C6"/>
    <w:rsid w:val="00865FCC"/>
    <w:rsid w:val="00871C39"/>
    <w:rsid w:val="0087424B"/>
    <w:rsid w:val="00882EAE"/>
    <w:rsid w:val="00885F09"/>
    <w:rsid w:val="0089642C"/>
    <w:rsid w:val="008A1EB0"/>
    <w:rsid w:val="008A755E"/>
    <w:rsid w:val="008C5B03"/>
    <w:rsid w:val="008D288D"/>
    <w:rsid w:val="008E12E4"/>
    <w:rsid w:val="008E307E"/>
    <w:rsid w:val="008F1362"/>
    <w:rsid w:val="008F7416"/>
    <w:rsid w:val="009058B2"/>
    <w:rsid w:val="009176C2"/>
    <w:rsid w:val="00924C3C"/>
    <w:rsid w:val="009328D7"/>
    <w:rsid w:val="00940C65"/>
    <w:rsid w:val="009436FF"/>
    <w:rsid w:val="009453B7"/>
    <w:rsid w:val="009517D1"/>
    <w:rsid w:val="00951B66"/>
    <w:rsid w:val="00975EC6"/>
    <w:rsid w:val="00990B93"/>
    <w:rsid w:val="00993A73"/>
    <w:rsid w:val="00995168"/>
    <w:rsid w:val="009956B3"/>
    <w:rsid w:val="009A46A4"/>
    <w:rsid w:val="009C11D6"/>
    <w:rsid w:val="009C2B29"/>
    <w:rsid w:val="009D18C2"/>
    <w:rsid w:val="009D226B"/>
    <w:rsid w:val="009D226E"/>
    <w:rsid w:val="009E2D90"/>
    <w:rsid w:val="009E7265"/>
    <w:rsid w:val="009E7993"/>
    <w:rsid w:val="009F081A"/>
    <w:rsid w:val="00A05068"/>
    <w:rsid w:val="00A06798"/>
    <w:rsid w:val="00A07B87"/>
    <w:rsid w:val="00A1314E"/>
    <w:rsid w:val="00A17D1C"/>
    <w:rsid w:val="00A212D7"/>
    <w:rsid w:val="00A21981"/>
    <w:rsid w:val="00A24776"/>
    <w:rsid w:val="00A35E33"/>
    <w:rsid w:val="00A458A6"/>
    <w:rsid w:val="00A551BF"/>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B2EED"/>
    <w:rsid w:val="00AC1B69"/>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68BF"/>
    <w:rsid w:val="00C0798B"/>
    <w:rsid w:val="00C25699"/>
    <w:rsid w:val="00C30E74"/>
    <w:rsid w:val="00C33AE2"/>
    <w:rsid w:val="00C37C99"/>
    <w:rsid w:val="00C40F92"/>
    <w:rsid w:val="00C5046E"/>
    <w:rsid w:val="00C507B1"/>
    <w:rsid w:val="00C53299"/>
    <w:rsid w:val="00C536A5"/>
    <w:rsid w:val="00C578E2"/>
    <w:rsid w:val="00C74A71"/>
    <w:rsid w:val="00C76649"/>
    <w:rsid w:val="00C80E1D"/>
    <w:rsid w:val="00C81243"/>
    <w:rsid w:val="00C86052"/>
    <w:rsid w:val="00C90CAA"/>
    <w:rsid w:val="00C92CA6"/>
    <w:rsid w:val="00CA04B2"/>
    <w:rsid w:val="00CA294C"/>
    <w:rsid w:val="00CA6738"/>
    <w:rsid w:val="00CC18FC"/>
    <w:rsid w:val="00CD0B6D"/>
    <w:rsid w:val="00CD6E4E"/>
    <w:rsid w:val="00CE0155"/>
    <w:rsid w:val="00CE2BE1"/>
    <w:rsid w:val="00CF00E0"/>
    <w:rsid w:val="00CF394A"/>
    <w:rsid w:val="00D012E9"/>
    <w:rsid w:val="00D02EBD"/>
    <w:rsid w:val="00D16B8C"/>
    <w:rsid w:val="00D2034D"/>
    <w:rsid w:val="00D21EFA"/>
    <w:rsid w:val="00D319F3"/>
    <w:rsid w:val="00D42837"/>
    <w:rsid w:val="00D43E94"/>
    <w:rsid w:val="00D4446B"/>
    <w:rsid w:val="00D454CE"/>
    <w:rsid w:val="00D724E4"/>
    <w:rsid w:val="00D8195C"/>
    <w:rsid w:val="00D85C8A"/>
    <w:rsid w:val="00D95718"/>
    <w:rsid w:val="00DA2B0C"/>
    <w:rsid w:val="00DA7136"/>
    <w:rsid w:val="00DB32E9"/>
    <w:rsid w:val="00DB38E7"/>
    <w:rsid w:val="00DB47B9"/>
    <w:rsid w:val="00DB47D5"/>
    <w:rsid w:val="00DE37D9"/>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A1E06"/>
    <w:rsid w:val="00EA765C"/>
    <w:rsid w:val="00EB2B66"/>
    <w:rsid w:val="00EB6361"/>
    <w:rsid w:val="00EC6C7C"/>
    <w:rsid w:val="00ED4534"/>
    <w:rsid w:val="00ED46C1"/>
    <w:rsid w:val="00ED4C1E"/>
    <w:rsid w:val="00EE404A"/>
    <w:rsid w:val="00EF0CC9"/>
    <w:rsid w:val="00EF3F86"/>
    <w:rsid w:val="00F015E9"/>
    <w:rsid w:val="00F024E7"/>
    <w:rsid w:val="00F0505F"/>
    <w:rsid w:val="00F13F26"/>
    <w:rsid w:val="00F23FAE"/>
    <w:rsid w:val="00F2566C"/>
    <w:rsid w:val="00F53161"/>
    <w:rsid w:val="00F54427"/>
    <w:rsid w:val="00F54550"/>
    <w:rsid w:val="00F57151"/>
    <w:rsid w:val="00F8040B"/>
    <w:rsid w:val="00F82E5C"/>
    <w:rsid w:val="00F8601A"/>
    <w:rsid w:val="00F87700"/>
    <w:rsid w:val="00F947D0"/>
    <w:rsid w:val="00F95780"/>
    <w:rsid w:val="00F964FE"/>
    <w:rsid w:val="00F97159"/>
    <w:rsid w:val="00FA0FEC"/>
    <w:rsid w:val="00FA7E7D"/>
    <w:rsid w:val="00FC03CF"/>
    <w:rsid w:val="00FC1BB0"/>
    <w:rsid w:val="00FE5EDE"/>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4/08/29/asynchronous-site-collection-provisioning-for-office-365.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github.com/OfficeDev/PnP"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16A58"/>
    <w:rsid w:val="00275650"/>
    <w:rsid w:val="002A50E4"/>
    <w:rsid w:val="002B5191"/>
    <w:rsid w:val="00305F2F"/>
    <w:rsid w:val="00324C73"/>
    <w:rsid w:val="00361265"/>
    <w:rsid w:val="003D53E8"/>
    <w:rsid w:val="003E7036"/>
    <w:rsid w:val="00407513"/>
    <w:rsid w:val="00407E41"/>
    <w:rsid w:val="00487A04"/>
    <w:rsid w:val="004A2A62"/>
    <w:rsid w:val="006E7C42"/>
    <w:rsid w:val="007656AD"/>
    <w:rsid w:val="007C14A9"/>
    <w:rsid w:val="007E762A"/>
    <w:rsid w:val="00804A75"/>
    <w:rsid w:val="008D2FFE"/>
    <w:rsid w:val="008F616D"/>
    <w:rsid w:val="00952BAB"/>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F6C85"/>
    <w:rsid w:val="00F96857"/>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ABEB92E2-D910-4FA1-96E6-1F2C8B7A6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6090</TotalTime>
  <Pages>24</Pages>
  <Words>4830</Words>
  <Characters>27536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49</cp:revision>
  <cp:lastPrinted>2013-06-28T07:29:00Z</cp:lastPrinted>
  <dcterms:created xsi:type="dcterms:W3CDTF">2013-05-30T10:30:00Z</dcterms:created>
  <dcterms:modified xsi:type="dcterms:W3CDTF">2015-05-27T22:26:00Z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