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8AFB" w14:textId="04220A89" w:rsidR="00F2652D" w:rsidRPr="00AD6F48" w:rsidRDefault="00F2652D" w:rsidP="00F2652D">
      <w:pPr>
        <w:autoSpaceDE w:val="0"/>
        <w:autoSpaceDN w:val="0"/>
        <w:adjustRightInd w:val="0"/>
        <w:spacing w:after="160"/>
        <w:rPr>
          <w:b/>
          <w:bCs/>
          <w:u w:val="single"/>
        </w:rPr>
      </w:pPr>
      <w:r w:rsidRPr="00AD6F48">
        <w:rPr>
          <w:b/>
          <w:bCs/>
          <w:u w:val="single"/>
        </w:rPr>
        <w:t>Dataset Creation and Annotation Process</w:t>
      </w:r>
      <w:r w:rsidR="00AD6F48" w:rsidRPr="00AD6F48">
        <w:rPr>
          <w:b/>
          <w:bCs/>
          <w:u w:val="single"/>
        </w:rPr>
        <w:t xml:space="preserve"> for Computational Exercise</w:t>
      </w:r>
    </w:p>
    <w:p w14:paraId="6C0874C1" w14:textId="77777777" w:rsidR="00F2652D" w:rsidRPr="00F2652D" w:rsidRDefault="00F2652D" w:rsidP="00F2652D">
      <w:pPr>
        <w:autoSpaceDE w:val="0"/>
        <w:autoSpaceDN w:val="0"/>
        <w:adjustRightInd w:val="0"/>
        <w:spacing w:after="400"/>
      </w:pPr>
      <w:r w:rsidRPr="00F2652D">
        <w:rPr>
          <w:b/>
          <w:bCs/>
        </w:rPr>
        <w:t>Title:</w:t>
      </w:r>
      <w:r w:rsidRPr="00F2652D">
        <w:t xml:space="preserve"> Propaganda vs. Non-Propaganda Text Classification Dataset</w:t>
      </w:r>
    </w:p>
    <w:p w14:paraId="1B740B73" w14:textId="77777777" w:rsidR="00F2652D" w:rsidRPr="00F2652D" w:rsidRDefault="00F2652D" w:rsidP="00F2652D">
      <w:pPr>
        <w:autoSpaceDE w:val="0"/>
        <w:autoSpaceDN w:val="0"/>
        <w:adjustRightInd w:val="0"/>
        <w:spacing w:after="400"/>
      </w:pPr>
      <w:r w:rsidRPr="00F2652D">
        <w:rPr>
          <w:b/>
          <w:bCs/>
        </w:rPr>
        <w:t>Objective:</w:t>
      </w:r>
      <w:r w:rsidRPr="00F2652D">
        <w:t xml:space="preserve"> The primary goal of this dataset is to facilitate the development and evaluation of machine learning models for the classification of textual content into 'Propaganda' and 'Non-Propaganda' categories.</w:t>
      </w:r>
    </w:p>
    <w:p w14:paraId="62096376" w14:textId="77777777" w:rsidR="00F2652D" w:rsidRDefault="00F2652D" w:rsidP="00F2652D">
      <w:pPr>
        <w:autoSpaceDE w:val="0"/>
        <w:autoSpaceDN w:val="0"/>
        <w:adjustRightInd w:val="0"/>
        <w:spacing w:after="400"/>
        <w:rPr>
          <w:b/>
          <w:bCs/>
        </w:rPr>
      </w:pPr>
      <w:r w:rsidRPr="00F2652D">
        <w:rPr>
          <w:b/>
          <w:bCs/>
        </w:rPr>
        <w:t>Data Collection:</w:t>
      </w:r>
    </w:p>
    <w:p w14:paraId="4E179AA5" w14:textId="77777777" w:rsidR="00F2652D" w:rsidRPr="00F2652D" w:rsidRDefault="00F2652D" w:rsidP="00F2652D">
      <w:pPr>
        <w:pStyle w:val="ListParagraph"/>
        <w:numPr>
          <w:ilvl w:val="0"/>
          <w:numId w:val="10"/>
        </w:numPr>
        <w:autoSpaceDE w:val="0"/>
        <w:autoSpaceDN w:val="0"/>
        <w:adjustRightInd w:val="0"/>
        <w:spacing w:after="400"/>
        <w:rPr>
          <w:b/>
          <w:bCs/>
        </w:rPr>
      </w:pPr>
      <w:r w:rsidRPr="00F2652D">
        <w:t>Sources: The data was compiled from a variety of sources, including news articles, political speeches, and social media posts, to ensure diversity and representativeness.</w:t>
      </w:r>
    </w:p>
    <w:p w14:paraId="49E18F13" w14:textId="77777777" w:rsidR="00F2652D" w:rsidRPr="00F2652D" w:rsidRDefault="00F2652D" w:rsidP="00F2652D">
      <w:pPr>
        <w:autoSpaceDE w:val="0"/>
        <w:autoSpaceDN w:val="0"/>
        <w:adjustRightInd w:val="0"/>
        <w:spacing w:after="400"/>
        <w:rPr>
          <w:b/>
          <w:bCs/>
        </w:rPr>
      </w:pPr>
      <w:r w:rsidRPr="00F2652D">
        <w:rPr>
          <w:b/>
          <w:bCs/>
        </w:rPr>
        <w:t>Annotation Process:</w:t>
      </w:r>
    </w:p>
    <w:p w14:paraId="0F26F9F3" w14:textId="13F8491B" w:rsidR="00F2652D" w:rsidRDefault="00F2652D" w:rsidP="00F2652D">
      <w:pPr>
        <w:pStyle w:val="ListParagraph"/>
        <w:numPr>
          <w:ilvl w:val="0"/>
          <w:numId w:val="10"/>
        </w:numPr>
        <w:tabs>
          <w:tab w:val="left" w:pos="220"/>
          <w:tab w:val="left" w:pos="720"/>
        </w:tabs>
        <w:autoSpaceDE w:val="0"/>
        <w:autoSpaceDN w:val="0"/>
        <w:adjustRightInd w:val="0"/>
      </w:pPr>
      <w:r w:rsidRPr="00F2652D">
        <w:t>Annotation Team: The dataset was annotated by a team of</w:t>
      </w:r>
      <w:r w:rsidR="001F2F5F">
        <w:t xml:space="preserve"> 4</w:t>
      </w:r>
      <w:r w:rsidRPr="00F2652D">
        <w:t xml:space="preserve"> individuals with expertise in political science, journalism, and natural language processing.</w:t>
      </w:r>
    </w:p>
    <w:p w14:paraId="6A5B6A26" w14:textId="77777777" w:rsidR="00F2652D" w:rsidRDefault="00F2652D" w:rsidP="00F2652D">
      <w:pPr>
        <w:pStyle w:val="ListParagraph"/>
        <w:numPr>
          <w:ilvl w:val="0"/>
          <w:numId w:val="10"/>
        </w:numPr>
        <w:tabs>
          <w:tab w:val="left" w:pos="220"/>
          <w:tab w:val="left" w:pos="720"/>
        </w:tabs>
        <w:autoSpaceDE w:val="0"/>
        <w:autoSpaceDN w:val="0"/>
        <w:adjustRightInd w:val="0"/>
      </w:pPr>
      <w:r w:rsidRPr="00F2652D">
        <w:t>Guidelines: Annotators followed a detailed guideline that defines 'Propaganda' and 'Non-Propaganda' based on linguistic features, context, and intent. The guideline aimed to minimize subjectivity and ensure consistency across annotations.</w:t>
      </w:r>
    </w:p>
    <w:p w14:paraId="6B600694" w14:textId="5BD3E094" w:rsidR="00F2652D" w:rsidRDefault="00F2652D" w:rsidP="00F2652D">
      <w:pPr>
        <w:pStyle w:val="ListParagraph"/>
        <w:numPr>
          <w:ilvl w:val="0"/>
          <w:numId w:val="10"/>
        </w:numPr>
        <w:tabs>
          <w:tab w:val="left" w:pos="220"/>
          <w:tab w:val="left" w:pos="720"/>
        </w:tabs>
        <w:autoSpaceDE w:val="0"/>
        <w:autoSpaceDN w:val="0"/>
        <w:adjustRightInd w:val="0"/>
      </w:pPr>
      <w:r w:rsidRPr="00F2652D">
        <w:t>Review Process: Each entry was independently annotated by at least two team members. Discrepancies were resolved through discussion or third-party arbitration to ensure annotation quality.</w:t>
      </w:r>
    </w:p>
    <w:p w14:paraId="4C1564DB" w14:textId="77777777" w:rsidR="00F2652D" w:rsidRPr="00F2652D" w:rsidRDefault="00F2652D" w:rsidP="00F2652D">
      <w:pPr>
        <w:pStyle w:val="ListParagraph"/>
        <w:tabs>
          <w:tab w:val="left" w:pos="220"/>
          <w:tab w:val="left" w:pos="720"/>
        </w:tabs>
        <w:autoSpaceDE w:val="0"/>
        <w:autoSpaceDN w:val="0"/>
        <w:adjustRightInd w:val="0"/>
      </w:pPr>
    </w:p>
    <w:p w14:paraId="25BC9212" w14:textId="77777777" w:rsidR="00F2652D" w:rsidRPr="00F2652D" w:rsidRDefault="00F2652D" w:rsidP="00F2652D">
      <w:pPr>
        <w:autoSpaceDE w:val="0"/>
        <w:autoSpaceDN w:val="0"/>
        <w:adjustRightInd w:val="0"/>
        <w:spacing w:after="400"/>
        <w:rPr>
          <w:b/>
          <w:bCs/>
        </w:rPr>
      </w:pPr>
      <w:r w:rsidRPr="00F2652D">
        <w:rPr>
          <w:b/>
          <w:bCs/>
        </w:rPr>
        <w:t>Data Format:</w:t>
      </w:r>
    </w:p>
    <w:p w14:paraId="013EA48E" w14:textId="77777777" w:rsidR="00F2652D" w:rsidRDefault="00F2652D" w:rsidP="00F2652D">
      <w:pPr>
        <w:pStyle w:val="ListParagraph"/>
        <w:numPr>
          <w:ilvl w:val="0"/>
          <w:numId w:val="11"/>
        </w:numPr>
        <w:autoSpaceDE w:val="0"/>
        <w:autoSpaceDN w:val="0"/>
        <w:adjustRightInd w:val="0"/>
        <w:spacing w:after="400"/>
      </w:pPr>
      <w:r w:rsidRPr="00F2652D">
        <w:t>Each entry in the dataset consists of two fields:</w:t>
      </w:r>
    </w:p>
    <w:p w14:paraId="081CA06C" w14:textId="77777777" w:rsidR="00F2652D" w:rsidRDefault="00F2652D" w:rsidP="00F2652D">
      <w:pPr>
        <w:pStyle w:val="ListParagraph"/>
        <w:numPr>
          <w:ilvl w:val="1"/>
          <w:numId w:val="11"/>
        </w:numPr>
        <w:autoSpaceDE w:val="0"/>
        <w:autoSpaceDN w:val="0"/>
        <w:adjustRightInd w:val="0"/>
        <w:spacing w:after="400"/>
      </w:pPr>
      <w:r w:rsidRPr="00F2652D">
        <w:t>Text: The textual content to be classified.</w:t>
      </w:r>
    </w:p>
    <w:p w14:paraId="6088EA09" w14:textId="7F70092B" w:rsidR="00F2652D" w:rsidRPr="00F2652D" w:rsidRDefault="00F2652D" w:rsidP="00F2652D">
      <w:pPr>
        <w:pStyle w:val="ListParagraph"/>
        <w:numPr>
          <w:ilvl w:val="1"/>
          <w:numId w:val="11"/>
        </w:numPr>
        <w:autoSpaceDE w:val="0"/>
        <w:autoSpaceDN w:val="0"/>
        <w:adjustRightInd w:val="0"/>
        <w:spacing w:after="400"/>
      </w:pPr>
      <w:r w:rsidRPr="00F2652D">
        <w:t>Label: The assigned label ('Propaganda' or 'Non-Propaganda').</w:t>
      </w:r>
    </w:p>
    <w:p w14:paraId="7F873315" w14:textId="77777777" w:rsidR="00F2652D" w:rsidRPr="00F2652D" w:rsidRDefault="00F2652D" w:rsidP="00F2652D">
      <w:pPr>
        <w:autoSpaceDE w:val="0"/>
        <w:autoSpaceDN w:val="0"/>
        <w:adjustRightInd w:val="0"/>
        <w:spacing w:after="400"/>
        <w:rPr>
          <w:b/>
          <w:bCs/>
        </w:rPr>
      </w:pPr>
      <w:r w:rsidRPr="00F2652D">
        <w:rPr>
          <w:b/>
          <w:bCs/>
        </w:rPr>
        <w:t>Ethical Considerations:</w:t>
      </w:r>
    </w:p>
    <w:p w14:paraId="00BFA857" w14:textId="77777777" w:rsidR="00F2652D" w:rsidRDefault="00F2652D" w:rsidP="00F2652D">
      <w:pPr>
        <w:pStyle w:val="ListParagraph"/>
        <w:numPr>
          <w:ilvl w:val="0"/>
          <w:numId w:val="11"/>
        </w:numPr>
        <w:tabs>
          <w:tab w:val="left" w:pos="220"/>
          <w:tab w:val="left" w:pos="720"/>
        </w:tabs>
        <w:autoSpaceDE w:val="0"/>
        <w:autoSpaceDN w:val="0"/>
        <w:adjustRightInd w:val="0"/>
      </w:pPr>
      <w:r w:rsidRPr="00F2652D">
        <w:t>The dataset was curated with a focus on ethical considerations, including the avoidance of bias, respect for privacy, and the inclusion of a diverse range of viewpoints.</w:t>
      </w:r>
    </w:p>
    <w:p w14:paraId="2189323C" w14:textId="77777777" w:rsidR="00F2652D" w:rsidRPr="00F2652D" w:rsidRDefault="00F2652D" w:rsidP="00F2652D">
      <w:pPr>
        <w:tabs>
          <w:tab w:val="left" w:pos="220"/>
          <w:tab w:val="left" w:pos="720"/>
        </w:tabs>
        <w:autoSpaceDE w:val="0"/>
        <w:autoSpaceDN w:val="0"/>
        <w:adjustRightInd w:val="0"/>
        <w:ind w:left="720"/>
      </w:pPr>
    </w:p>
    <w:p w14:paraId="53A9C0E2" w14:textId="77777777" w:rsidR="00F2652D" w:rsidRPr="00F2652D" w:rsidRDefault="00F2652D" w:rsidP="00F2652D">
      <w:pPr>
        <w:autoSpaceDE w:val="0"/>
        <w:autoSpaceDN w:val="0"/>
        <w:adjustRightInd w:val="0"/>
        <w:spacing w:after="400"/>
        <w:rPr>
          <w:b/>
          <w:bCs/>
        </w:rPr>
      </w:pPr>
      <w:r w:rsidRPr="00F2652D">
        <w:rPr>
          <w:b/>
          <w:bCs/>
        </w:rPr>
        <w:t>Intended Use:</w:t>
      </w:r>
    </w:p>
    <w:p w14:paraId="32598F8C" w14:textId="77777777" w:rsidR="00F2652D" w:rsidRDefault="00F2652D" w:rsidP="00F2652D">
      <w:pPr>
        <w:pStyle w:val="ListParagraph"/>
        <w:numPr>
          <w:ilvl w:val="0"/>
          <w:numId w:val="11"/>
        </w:numPr>
        <w:tabs>
          <w:tab w:val="left" w:pos="220"/>
          <w:tab w:val="left" w:pos="720"/>
        </w:tabs>
        <w:autoSpaceDE w:val="0"/>
        <w:autoSpaceDN w:val="0"/>
        <w:adjustRightInd w:val="0"/>
      </w:pPr>
      <w:r w:rsidRPr="00F2652D">
        <w:t>This dataset is intended for academic and research purposes, specifically for training and evaluating natural language processing models in the domain of propaganda detection.</w:t>
      </w:r>
    </w:p>
    <w:p w14:paraId="1DDDB0C2" w14:textId="77777777" w:rsidR="001F2F5F" w:rsidRDefault="001F2F5F" w:rsidP="00F2652D">
      <w:pPr>
        <w:tabs>
          <w:tab w:val="left" w:pos="220"/>
          <w:tab w:val="left" w:pos="720"/>
        </w:tabs>
        <w:autoSpaceDE w:val="0"/>
        <w:autoSpaceDN w:val="0"/>
        <w:adjustRightInd w:val="0"/>
        <w:ind w:left="360"/>
      </w:pPr>
    </w:p>
    <w:p w14:paraId="1DFF3C42" w14:textId="77777777" w:rsidR="001F2F5F" w:rsidRPr="00F2652D" w:rsidRDefault="001F2F5F" w:rsidP="00F2652D">
      <w:pPr>
        <w:tabs>
          <w:tab w:val="left" w:pos="220"/>
          <w:tab w:val="left" w:pos="720"/>
        </w:tabs>
        <w:autoSpaceDE w:val="0"/>
        <w:autoSpaceDN w:val="0"/>
        <w:adjustRightInd w:val="0"/>
        <w:ind w:left="360"/>
      </w:pPr>
    </w:p>
    <w:p w14:paraId="5B29E226" w14:textId="77777777" w:rsidR="00F2652D" w:rsidRDefault="00F2652D" w:rsidP="00F2652D">
      <w:pPr>
        <w:autoSpaceDE w:val="0"/>
        <w:autoSpaceDN w:val="0"/>
        <w:adjustRightInd w:val="0"/>
        <w:spacing w:after="400"/>
        <w:rPr>
          <w:b/>
          <w:bCs/>
        </w:rPr>
      </w:pPr>
      <w:r w:rsidRPr="00F2652D">
        <w:rPr>
          <w:b/>
          <w:bCs/>
        </w:rPr>
        <w:lastRenderedPageBreak/>
        <w:t>Limitations:</w:t>
      </w:r>
    </w:p>
    <w:p w14:paraId="3D6B096E" w14:textId="77777777" w:rsidR="00B02FFC" w:rsidRDefault="00F2652D" w:rsidP="00B02FFC">
      <w:pPr>
        <w:autoSpaceDE w:val="0"/>
        <w:autoSpaceDN w:val="0"/>
        <w:adjustRightInd w:val="0"/>
        <w:spacing w:after="400"/>
        <w:rPr>
          <w:b/>
          <w:bCs/>
        </w:rPr>
      </w:pPr>
      <w:r w:rsidRPr="00F2652D">
        <w:t>We acknowledge potential limitations in the dataset, including possible biases and the inherent subjectivity in categorizing complex political and social narratives.</w:t>
      </w:r>
    </w:p>
    <w:p w14:paraId="40260F1B" w14:textId="769B4320" w:rsidR="00F2652D" w:rsidRPr="00AD6F48" w:rsidRDefault="00F2652D" w:rsidP="00B02FFC">
      <w:pPr>
        <w:autoSpaceDE w:val="0"/>
        <w:autoSpaceDN w:val="0"/>
        <w:adjustRightInd w:val="0"/>
        <w:spacing w:after="400"/>
        <w:rPr>
          <w:b/>
          <w:bCs/>
          <w:u w:val="single"/>
        </w:rPr>
      </w:pPr>
      <w:r w:rsidRPr="00AD6F48">
        <w:rPr>
          <w:b/>
          <w:bCs/>
          <w:u w:val="single"/>
        </w:rPr>
        <w:t>Exploratory Data Analysis</w:t>
      </w:r>
    </w:p>
    <w:p w14:paraId="4251DC7A" w14:textId="5984082A" w:rsidR="00B02FFC" w:rsidRDefault="00D1094D" w:rsidP="00D1094D">
      <w:pPr>
        <w:rPr>
          <w:b/>
          <w:bCs/>
        </w:rPr>
      </w:pPr>
      <w:r w:rsidRPr="00D1094D">
        <w:rPr>
          <w:b/>
          <w:bCs/>
        </w:rPr>
        <w:t>Dataset Overview:</w:t>
      </w:r>
    </w:p>
    <w:p w14:paraId="048DD8D1" w14:textId="77777777" w:rsidR="00B02FFC" w:rsidRPr="00D1094D" w:rsidRDefault="00B02FFC" w:rsidP="00D1094D">
      <w:pPr>
        <w:rPr>
          <w:b/>
          <w:bCs/>
        </w:rPr>
      </w:pPr>
    </w:p>
    <w:p w14:paraId="29BBCC97" w14:textId="6863BC62" w:rsidR="00D1094D" w:rsidRDefault="00D1094D" w:rsidP="00D1094D">
      <w:pPr>
        <w:pStyle w:val="ListParagraph"/>
        <w:numPr>
          <w:ilvl w:val="0"/>
          <w:numId w:val="2"/>
        </w:numPr>
      </w:pPr>
      <w:r>
        <w:t xml:space="preserve">Total Records: </w:t>
      </w:r>
      <w:r w:rsidR="009E2C39">
        <w:t>80</w:t>
      </w:r>
      <w:r>
        <w:t xml:space="preserve"> entries.</w:t>
      </w:r>
    </w:p>
    <w:p w14:paraId="24A47BCC" w14:textId="71C2F148" w:rsidR="00D1094D" w:rsidRDefault="00D1094D" w:rsidP="00D1094D">
      <w:pPr>
        <w:pStyle w:val="ListParagraph"/>
        <w:numPr>
          <w:ilvl w:val="0"/>
          <w:numId w:val="2"/>
        </w:numPr>
      </w:pPr>
      <w:r>
        <w:t xml:space="preserve">Total Propaganda: </w:t>
      </w:r>
      <w:r w:rsidR="009E2C39">
        <w:t>44</w:t>
      </w:r>
      <w:r>
        <w:t xml:space="preserve"> entries are </w:t>
      </w:r>
      <w:r w:rsidR="009E2C39">
        <w:t>labelled</w:t>
      </w:r>
      <w:r>
        <w:t xml:space="preserve"> as 'Propaganda'.</w:t>
      </w:r>
    </w:p>
    <w:p w14:paraId="552E0AC3" w14:textId="1D7A60AB" w:rsidR="00D1094D" w:rsidRDefault="00D1094D" w:rsidP="00D1094D">
      <w:pPr>
        <w:pStyle w:val="ListParagraph"/>
        <w:numPr>
          <w:ilvl w:val="0"/>
          <w:numId w:val="2"/>
        </w:numPr>
      </w:pPr>
      <w:r>
        <w:t xml:space="preserve">Total Non-Propaganda: </w:t>
      </w:r>
      <w:r w:rsidR="009E2C39">
        <w:t xml:space="preserve">34 </w:t>
      </w:r>
      <w:r>
        <w:t xml:space="preserve">entries are </w:t>
      </w:r>
      <w:r w:rsidR="009E2C39">
        <w:t>labelled</w:t>
      </w:r>
      <w:r>
        <w:t xml:space="preserve"> as 'Non-Propaganda'.</w:t>
      </w:r>
    </w:p>
    <w:p w14:paraId="625FC9E2" w14:textId="77777777" w:rsidR="00D1094D" w:rsidRDefault="00D1094D" w:rsidP="00D1094D">
      <w:pPr>
        <w:pStyle w:val="ListParagraph"/>
        <w:numPr>
          <w:ilvl w:val="0"/>
          <w:numId w:val="2"/>
        </w:numPr>
      </w:pPr>
      <w:r>
        <w:t>Missing Values: There is 1 missing value in the dataset.</w:t>
      </w:r>
    </w:p>
    <w:p w14:paraId="76330FA6" w14:textId="77777777" w:rsidR="00B02FFC" w:rsidRDefault="00B02FFC" w:rsidP="00B02FFC">
      <w:pPr>
        <w:pStyle w:val="ListParagraph"/>
      </w:pPr>
    </w:p>
    <w:p w14:paraId="0FD0C449" w14:textId="77777777" w:rsidR="00D1094D" w:rsidRDefault="00D1094D" w:rsidP="00D1094D">
      <w:pPr>
        <w:rPr>
          <w:b/>
          <w:bCs/>
        </w:rPr>
      </w:pPr>
      <w:r w:rsidRPr="00D1094D">
        <w:rPr>
          <w:b/>
          <w:bCs/>
        </w:rPr>
        <w:t>Class Balance:</w:t>
      </w:r>
    </w:p>
    <w:p w14:paraId="460AADE5" w14:textId="77777777" w:rsidR="00B02FFC" w:rsidRPr="00D1094D" w:rsidRDefault="00B02FFC" w:rsidP="00D1094D">
      <w:pPr>
        <w:rPr>
          <w:b/>
          <w:bCs/>
        </w:rPr>
      </w:pPr>
    </w:p>
    <w:p w14:paraId="5706EE8C" w14:textId="77777777" w:rsidR="00D1094D" w:rsidRDefault="00D1094D" w:rsidP="00D1094D">
      <w:pPr>
        <w:pStyle w:val="ListParagraph"/>
        <w:numPr>
          <w:ilvl w:val="0"/>
          <w:numId w:val="3"/>
        </w:numPr>
      </w:pPr>
      <w:r>
        <w:t>The dataset is relatively balanced but slightly skewed towards 'Propaganda':</w:t>
      </w:r>
    </w:p>
    <w:p w14:paraId="3FFA5C62" w14:textId="77777777" w:rsidR="00D1094D" w:rsidRDefault="00D1094D" w:rsidP="00D1094D">
      <w:pPr>
        <w:pStyle w:val="ListParagraph"/>
        <w:numPr>
          <w:ilvl w:val="0"/>
          <w:numId w:val="3"/>
        </w:numPr>
      </w:pPr>
      <w:r>
        <w:t>Propaganda: Approximately 55.17% of the entries.</w:t>
      </w:r>
    </w:p>
    <w:p w14:paraId="6C437461" w14:textId="26FE8274" w:rsidR="00B02FFC" w:rsidRDefault="00D1094D" w:rsidP="004752AE">
      <w:pPr>
        <w:pStyle w:val="ListParagraph"/>
        <w:numPr>
          <w:ilvl w:val="0"/>
          <w:numId w:val="3"/>
        </w:numPr>
      </w:pPr>
      <w:r>
        <w:t>Non-Propaganda: Around 4</w:t>
      </w:r>
      <w:r w:rsidR="007056A3">
        <w:t>3.00</w:t>
      </w:r>
      <w:r>
        <w:t>% of the entries.</w:t>
      </w:r>
    </w:p>
    <w:p w14:paraId="49113EEC" w14:textId="77777777" w:rsidR="001F2F5F" w:rsidRDefault="001F2F5F" w:rsidP="001F2F5F"/>
    <w:p w14:paraId="2DBB0C92" w14:textId="77777777" w:rsidR="001F2F5F" w:rsidRDefault="001F2F5F" w:rsidP="001F2F5F">
      <w:r>
        <w:t>The data exploration provides several insights:</w:t>
      </w:r>
    </w:p>
    <w:p w14:paraId="7BDDFF1F" w14:textId="77777777" w:rsidR="001F2F5F" w:rsidRDefault="001F2F5F" w:rsidP="001F2F5F"/>
    <w:p w14:paraId="77C68144" w14:textId="6A41B85B" w:rsidR="001F2F5F" w:rsidRPr="001F2F5F" w:rsidRDefault="001F2F5F" w:rsidP="001F2F5F">
      <w:pPr>
        <w:pStyle w:val="ListParagraph"/>
        <w:numPr>
          <w:ilvl w:val="0"/>
          <w:numId w:val="12"/>
        </w:numPr>
        <w:rPr>
          <w:b/>
          <w:bCs/>
        </w:rPr>
      </w:pPr>
      <w:r w:rsidRPr="001F2F5F">
        <w:rPr>
          <w:b/>
          <w:bCs/>
        </w:rPr>
        <w:t>Label Counts:</w:t>
      </w:r>
      <w:r>
        <w:rPr>
          <w:b/>
          <w:bCs/>
        </w:rPr>
        <w:t xml:space="preserve"> </w:t>
      </w:r>
      <w:r>
        <w:t>The dataset contains two categories: 'Propaganda' and 'Non-Propaganda'. The bar chart illustrates the count of entries in each category. This distribution can help understand if the dataset is balanced or if there's a skew towards one label.</w:t>
      </w:r>
    </w:p>
    <w:p w14:paraId="34429F50" w14:textId="77777777" w:rsidR="001F2F5F" w:rsidRDefault="001F2F5F" w:rsidP="001F2F5F"/>
    <w:p w14:paraId="39953D4F" w14:textId="4118CD06" w:rsidR="001F2F5F" w:rsidRPr="001F2F5F" w:rsidRDefault="001F2F5F" w:rsidP="001F2F5F">
      <w:pPr>
        <w:pStyle w:val="ListParagraph"/>
        <w:numPr>
          <w:ilvl w:val="0"/>
          <w:numId w:val="12"/>
        </w:numPr>
        <w:rPr>
          <w:b/>
          <w:bCs/>
        </w:rPr>
      </w:pPr>
      <w:r w:rsidRPr="001F2F5F">
        <w:rPr>
          <w:b/>
          <w:bCs/>
        </w:rPr>
        <w:t xml:space="preserve">Average Text </w:t>
      </w:r>
      <w:proofErr w:type="spellStart"/>
      <w:r w:rsidRPr="001F2F5F">
        <w:rPr>
          <w:b/>
          <w:bCs/>
        </w:rPr>
        <w:t>Length:</w:t>
      </w:r>
      <w:r>
        <w:t>The</w:t>
      </w:r>
      <w:proofErr w:type="spellEnd"/>
      <w:r>
        <w:t xml:space="preserve"> analysis of the average text length for each category shows the mean length of text in the 'Propaganda' and 'Non-Propaganda' categories. This can indicate if propaganda texts tend to be longer or shorter than non-propaganda texts, which might be a characteristic feature.</w:t>
      </w:r>
    </w:p>
    <w:p w14:paraId="2150897D" w14:textId="77777777" w:rsidR="001F2F5F" w:rsidRPr="001F2F5F" w:rsidRDefault="001F2F5F" w:rsidP="001F2F5F">
      <w:pPr>
        <w:rPr>
          <w:b/>
          <w:bCs/>
        </w:rPr>
      </w:pPr>
    </w:p>
    <w:p w14:paraId="2D5DD62B" w14:textId="77777777" w:rsidR="001F2F5F" w:rsidRPr="001F2F5F" w:rsidRDefault="001F2F5F" w:rsidP="001F2F5F">
      <w:pPr>
        <w:pStyle w:val="ListParagraph"/>
        <w:numPr>
          <w:ilvl w:val="0"/>
          <w:numId w:val="12"/>
        </w:numPr>
        <w:rPr>
          <w:b/>
          <w:bCs/>
        </w:rPr>
      </w:pPr>
      <w:r w:rsidRPr="001F2F5F">
        <w:rPr>
          <w:b/>
          <w:bCs/>
        </w:rPr>
        <w:t>Word Frequency Analysis:</w:t>
      </w:r>
    </w:p>
    <w:p w14:paraId="79C8A0B4" w14:textId="77777777" w:rsidR="001F2F5F" w:rsidRDefault="001F2F5F" w:rsidP="001F2F5F">
      <w:pPr>
        <w:pStyle w:val="ListParagraph"/>
        <w:numPr>
          <w:ilvl w:val="1"/>
          <w:numId w:val="12"/>
        </w:numPr>
      </w:pPr>
      <w:r>
        <w:t>Top 10 most common words in each category:</w:t>
      </w:r>
    </w:p>
    <w:p w14:paraId="090EFC72" w14:textId="77777777" w:rsidR="001F2F5F" w:rsidRDefault="001F2F5F" w:rsidP="001F2F5F">
      <w:pPr>
        <w:pStyle w:val="ListParagraph"/>
        <w:numPr>
          <w:ilvl w:val="2"/>
          <w:numId w:val="12"/>
        </w:numPr>
      </w:pPr>
      <w:r>
        <w:t>In 'Propaganda' texts, the most common words include 'the', 'to', 'of', 'are', 'is', 'and', 'in', 'a', 'by'.</w:t>
      </w:r>
    </w:p>
    <w:p w14:paraId="6DFB9B39" w14:textId="77777777" w:rsidR="001F2F5F" w:rsidRDefault="001F2F5F" w:rsidP="001F2F5F">
      <w:pPr>
        <w:pStyle w:val="ListParagraph"/>
        <w:numPr>
          <w:ilvl w:val="2"/>
          <w:numId w:val="12"/>
        </w:numPr>
      </w:pPr>
      <w:r>
        <w:t>In 'Non-Propaganda' texts, the top words are 'to', 'the', 'in', 'and', 'of', 'a', 'for', 'economic'.</w:t>
      </w:r>
    </w:p>
    <w:p w14:paraId="08C53E37" w14:textId="3F424FC9" w:rsidR="001F2F5F" w:rsidRDefault="001F2F5F" w:rsidP="001F2F5F">
      <w:pPr>
        <w:pStyle w:val="ListParagraph"/>
        <w:numPr>
          <w:ilvl w:val="1"/>
          <w:numId w:val="12"/>
        </w:numPr>
      </w:pPr>
      <w:r>
        <w:t>This word frequency analysis reveals the commonly used words in each type of text. While there is some overlap (common words like 'the', 'to', 'of', 'and', 'in' appear in both), the context in which these words are used might differ, contributing to the distinction between propaganda and non-propaganda texts.</w:t>
      </w:r>
    </w:p>
    <w:p w14:paraId="09882239" w14:textId="77777777" w:rsidR="00B02FFC" w:rsidRDefault="00B02FFC" w:rsidP="00B02FFC"/>
    <w:p w14:paraId="5BF5EB38" w14:textId="77777777" w:rsidR="001F2F5F" w:rsidRDefault="001F2F5F" w:rsidP="00B02FFC"/>
    <w:p w14:paraId="308A6C36" w14:textId="77777777" w:rsidR="00A92063" w:rsidRDefault="00A92063" w:rsidP="00D1094D"/>
    <w:p w14:paraId="403C5DFA" w14:textId="763D80FD" w:rsidR="00D1094D" w:rsidRPr="00AD6F48" w:rsidRDefault="00D1094D" w:rsidP="00D1094D">
      <w:pPr>
        <w:rPr>
          <w:u w:val="single"/>
        </w:rPr>
      </w:pPr>
      <w:r w:rsidRPr="00AD6F48">
        <w:rPr>
          <w:b/>
          <w:bCs/>
          <w:u w:val="single"/>
        </w:rPr>
        <w:lastRenderedPageBreak/>
        <w:t>Insights</w:t>
      </w:r>
      <w:r w:rsidRPr="00AD6F48">
        <w:rPr>
          <w:u w:val="single"/>
        </w:rPr>
        <w:t>:</w:t>
      </w:r>
    </w:p>
    <w:p w14:paraId="36B8C84F" w14:textId="77777777" w:rsidR="00B02FFC" w:rsidRDefault="00B02FFC" w:rsidP="00D1094D"/>
    <w:p w14:paraId="66EE1CBB" w14:textId="77777777" w:rsidR="00D1094D" w:rsidRDefault="00D1094D" w:rsidP="00D1094D">
      <w:pPr>
        <w:pStyle w:val="ListParagraph"/>
        <w:numPr>
          <w:ilvl w:val="0"/>
          <w:numId w:val="1"/>
        </w:numPr>
      </w:pPr>
      <w:r>
        <w:t>Balanced Dataset: The dataset has a good balance between the two classes, which is beneficial for training a classification model. However, the slight skew towards 'Propaganda' should be kept in mind.</w:t>
      </w:r>
    </w:p>
    <w:p w14:paraId="57D114C3" w14:textId="77777777" w:rsidR="00D1094D" w:rsidRDefault="00D1094D" w:rsidP="00D1094D">
      <w:pPr>
        <w:pStyle w:val="ListParagraph"/>
        <w:numPr>
          <w:ilvl w:val="0"/>
          <w:numId w:val="1"/>
        </w:numPr>
      </w:pPr>
      <w:r>
        <w:t>Consistent Text Length: The texts are relatively short and have a moderate variation in length. This consistency in length could be beneficial for certain types of NLP models, as they might not need to handle very large discrepancies in input size.</w:t>
      </w:r>
    </w:p>
    <w:p w14:paraId="76639C36" w14:textId="77777777" w:rsidR="00D1094D" w:rsidRDefault="00D1094D" w:rsidP="00D1094D">
      <w:pPr>
        <w:pStyle w:val="ListParagraph"/>
        <w:numPr>
          <w:ilvl w:val="0"/>
          <w:numId w:val="1"/>
        </w:numPr>
      </w:pPr>
      <w:r>
        <w:t>Text Analysis for Feature Engineering: Given the moderate variation in text length, exploring features like word count, sentence complexity, and use of specific keywords or phrases might provide additional insights and improve model performance.</w:t>
      </w:r>
    </w:p>
    <w:p w14:paraId="7EA68E42" w14:textId="666CBECC" w:rsidR="00D1094D" w:rsidRDefault="00D1094D" w:rsidP="00D1094D">
      <w:pPr>
        <w:pStyle w:val="ListParagraph"/>
        <w:numPr>
          <w:ilvl w:val="0"/>
          <w:numId w:val="1"/>
        </w:numPr>
      </w:pPr>
      <w:r>
        <w:t xml:space="preserve">Contextual Understanding: Since propaganda detection involves understanding nuances and context, advanced NLP models like </w:t>
      </w:r>
      <w:proofErr w:type="spellStart"/>
      <w:r>
        <w:t>RoBERTa</w:t>
      </w:r>
      <w:proofErr w:type="spellEnd"/>
      <w:r>
        <w:t>, which can capture contextual information, might perform better than simpler models.</w:t>
      </w:r>
    </w:p>
    <w:p w14:paraId="693AE6DE" w14:textId="77777777" w:rsidR="006768F5" w:rsidRPr="00A92063" w:rsidRDefault="006768F5" w:rsidP="00A92063">
      <w:pPr>
        <w:rPr>
          <w:b/>
          <w:bCs/>
        </w:rPr>
      </w:pPr>
    </w:p>
    <w:p w14:paraId="0BDC20FF" w14:textId="437E959E" w:rsidR="006768F5" w:rsidRPr="00AD6F48" w:rsidRDefault="00EC5628" w:rsidP="00EC5628">
      <w:pPr>
        <w:rPr>
          <w:b/>
          <w:bCs/>
          <w:u w:val="single"/>
        </w:rPr>
      </w:pPr>
      <w:r w:rsidRPr="00AD6F48">
        <w:rPr>
          <w:b/>
          <w:bCs/>
          <w:u w:val="single"/>
        </w:rPr>
        <w:t>Research paper</w:t>
      </w:r>
      <w:r w:rsidRPr="00AD6F48">
        <w:rPr>
          <w:b/>
          <w:bCs/>
          <w:u w:val="single"/>
        </w:rPr>
        <w:t xml:space="preserve"> and Image reference link :</w:t>
      </w:r>
    </w:p>
    <w:p w14:paraId="43C664D3" w14:textId="77777777" w:rsidR="00EC5628" w:rsidRDefault="00EC5628" w:rsidP="00EC5628">
      <w:pPr>
        <w:rPr>
          <w:b/>
          <w:bCs/>
        </w:rPr>
      </w:pPr>
    </w:p>
    <w:p w14:paraId="6EB69EC3" w14:textId="4FF92CE5" w:rsidR="0078476D" w:rsidRPr="00EC5628" w:rsidRDefault="0078476D" w:rsidP="0078476D">
      <w:pPr>
        <w:pStyle w:val="ListParagraph"/>
        <w:numPr>
          <w:ilvl w:val="0"/>
          <w:numId w:val="13"/>
        </w:numPr>
      </w:pPr>
      <w:hyperlink r:id="rId5" w:history="1">
        <w:r w:rsidRPr="00DB743C">
          <w:rPr>
            <w:rStyle w:val="Hyperlink"/>
          </w:rPr>
          <w:t>https://hal.science/hal-03417019/document</w:t>
        </w:r>
      </w:hyperlink>
    </w:p>
    <w:p w14:paraId="7ED1313B" w14:textId="1628AE1E" w:rsidR="0078476D" w:rsidRPr="00EC5628" w:rsidRDefault="0078476D" w:rsidP="0078476D">
      <w:pPr>
        <w:pStyle w:val="ListParagraph"/>
        <w:numPr>
          <w:ilvl w:val="0"/>
          <w:numId w:val="13"/>
        </w:numPr>
      </w:pPr>
      <w:hyperlink r:id="rId6" w:history="1">
        <w:r w:rsidR="00EC5628" w:rsidRPr="0078476D">
          <w:rPr>
            <w:rStyle w:val="Hyperlink"/>
          </w:rPr>
          <w:t>https://peerj.com/articles/cs-1248/</w:t>
        </w:r>
      </w:hyperlink>
    </w:p>
    <w:p w14:paraId="6BF60EBA" w14:textId="63459F93" w:rsidR="00EC5628" w:rsidRDefault="00EC5628" w:rsidP="00EC5628">
      <w:pPr>
        <w:pStyle w:val="ListParagraph"/>
        <w:numPr>
          <w:ilvl w:val="0"/>
          <w:numId w:val="13"/>
        </w:numPr>
      </w:pPr>
      <w:hyperlink r:id="rId7" w:history="1">
        <w:r w:rsidRPr="00DB743C">
          <w:rPr>
            <w:rStyle w:val="Hyperlink"/>
          </w:rPr>
          <w:t>https://arxiv.org/pdf/2305.14534v1.pdf</w:t>
        </w:r>
      </w:hyperlink>
    </w:p>
    <w:p w14:paraId="3C6CC9D0" w14:textId="1D0AD91B" w:rsidR="00EC5628" w:rsidRDefault="00EC5628" w:rsidP="00EC5628">
      <w:pPr>
        <w:pStyle w:val="ListParagraph"/>
        <w:numPr>
          <w:ilvl w:val="0"/>
          <w:numId w:val="13"/>
        </w:numPr>
      </w:pPr>
      <w:hyperlink r:id="rId8" w:history="1">
        <w:r w:rsidRPr="00DB743C">
          <w:rPr>
            <w:rStyle w:val="Hyperlink"/>
          </w:rPr>
          <w:t>https://arxiv.org/pdf/2310.06422v1.pdf</w:t>
        </w:r>
      </w:hyperlink>
    </w:p>
    <w:p w14:paraId="0D083B3C" w14:textId="55FA851A" w:rsidR="00EC5628" w:rsidRDefault="00EC5628" w:rsidP="00EC5628">
      <w:pPr>
        <w:pStyle w:val="ListParagraph"/>
        <w:numPr>
          <w:ilvl w:val="0"/>
          <w:numId w:val="13"/>
        </w:numPr>
      </w:pPr>
      <w:hyperlink r:id="rId9" w:history="1">
        <w:r w:rsidRPr="00DB743C">
          <w:rPr>
            <w:rStyle w:val="Hyperlink"/>
          </w:rPr>
          <w:t>https://aclanthology.org/2020.semeval-1.229.pdf</w:t>
        </w:r>
      </w:hyperlink>
    </w:p>
    <w:p w14:paraId="52561D68" w14:textId="13F4E376" w:rsidR="00EC5628" w:rsidRDefault="00EC5628" w:rsidP="00EC5628">
      <w:pPr>
        <w:pStyle w:val="ListParagraph"/>
        <w:numPr>
          <w:ilvl w:val="0"/>
          <w:numId w:val="13"/>
        </w:numPr>
      </w:pPr>
      <w:hyperlink r:id="rId10" w:history="1">
        <w:r w:rsidRPr="00DB743C">
          <w:rPr>
            <w:rStyle w:val="Hyperlink"/>
          </w:rPr>
          <w:t>https://aclanthology.org/D19-5014/</w:t>
        </w:r>
      </w:hyperlink>
    </w:p>
    <w:p w14:paraId="1A03EADE" w14:textId="6C6087D0" w:rsidR="00EC5628" w:rsidRDefault="0078476D" w:rsidP="00EC5628">
      <w:pPr>
        <w:pStyle w:val="ListParagraph"/>
        <w:numPr>
          <w:ilvl w:val="0"/>
          <w:numId w:val="13"/>
        </w:numPr>
      </w:pPr>
      <w:hyperlink r:id="rId11" w:history="1">
        <w:r w:rsidR="00EC5628" w:rsidRPr="0078476D">
          <w:rPr>
            <w:rStyle w:val="Hyperlink"/>
          </w:rPr>
          <w:t>https://aclanthology.org/2022.wanlp-1.61.pdf</w:t>
        </w:r>
      </w:hyperlink>
    </w:p>
    <w:p w14:paraId="41BAA0DD" w14:textId="5C83CF04" w:rsidR="00EC5628" w:rsidRDefault="0078476D" w:rsidP="00EC5628">
      <w:pPr>
        <w:pStyle w:val="ListParagraph"/>
        <w:numPr>
          <w:ilvl w:val="0"/>
          <w:numId w:val="13"/>
        </w:numPr>
      </w:pPr>
      <w:hyperlink r:id="rId12" w:history="1">
        <w:r w:rsidR="00EC5628" w:rsidRPr="0078476D">
          <w:rPr>
            <w:rStyle w:val="Hyperlink"/>
          </w:rPr>
          <w:t>https://arxiv.org/pdf/2310.06422v1.pdf</w:t>
        </w:r>
      </w:hyperlink>
    </w:p>
    <w:p w14:paraId="58D80E71" w14:textId="77777777" w:rsidR="00EC5628" w:rsidRPr="00A92063" w:rsidRDefault="00EC5628" w:rsidP="00EC5628">
      <w:pPr>
        <w:pStyle w:val="ListParagraph"/>
        <w:rPr>
          <w:b/>
          <w:bCs/>
        </w:rPr>
      </w:pPr>
    </w:p>
    <w:p w14:paraId="48808787" w14:textId="70A4797D" w:rsidR="00EC5628" w:rsidRPr="00AD6F48" w:rsidRDefault="00EC5628" w:rsidP="00EC5628">
      <w:pPr>
        <w:rPr>
          <w:b/>
          <w:bCs/>
          <w:u w:val="single"/>
        </w:rPr>
      </w:pPr>
      <w:r w:rsidRPr="00AD6F48">
        <w:rPr>
          <w:b/>
          <w:bCs/>
          <w:u w:val="single"/>
        </w:rPr>
        <w:t>Image Reference Link :</w:t>
      </w:r>
    </w:p>
    <w:p w14:paraId="4E7864B7" w14:textId="77777777" w:rsidR="00EC5628" w:rsidRDefault="00EC5628" w:rsidP="00EC5628"/>
    <w:p w14:paraId="07F6388A" w14:textId="77777777" w:rsidR="00EC5628" w:rsidRDefault="00EC5628" w:rsidP="00EC5628">
      <w:pPr>
        <w:pStyle w:val="ListParagraph"/>
        <w:numPr>
          <w:ilvl w:val="0"/>
          <w:numId w:val="13"/>
        </w:numPr>
      </w:pPr>
      <w:hyperlink r:id="rId13" w:history="1">
        <w:r w:rsidRPr="00DB743C">
          <w:rPr>
            <w:rStyle w:val="Hyperlink"/>
          </w:rPr>
          <w:t>https://www.google.com/url?sa=i&amp;url=https%3A%2F%2Fwww.cnn.com%2F2022%2F03%2F05%2Fpolitics%2Ffact-check-fake-cnn-ukraine%2Findex.html&amp;psig=AOvVaw2xjo9TG0Rkoc1Pz8nmSH-a&amp;ust=1701482628668000&amp;source=images&amp;cd=vfe&amp;opi=89978449&amp;ved=0CBIQjRxqFwoTCOC6kO-S7YIDFQAAAAAdAAAAABAE</w:t>
        </w:r>
      </w:hyperlink>
    </w:p>
    <w:p w14:paraId="5217E5C7" w14:textId="77777777" w:rsidR="00EC5628" w:rsidRDefault="00EC5628" w:rsidP="00EC5628">
      <w:pPr>
        <w:pStyle w:val="ListParagraph"/>
        <w:numPr>
          <w:ilvl w:val="0"/>
          <w:numId w:val="13"/>
        </w:numPr>
      </w:pPr>
      <w:hyperlink r:id="rId14" w:history="1">
        <w:r w:rsidRPr="00DB743C">
          <w:rPr>
            <w:rStyle w:val="Hyperlink"/>
          </w:rPr>
          <w:t>https://en.detector.media/post/trump-musk-and-pinocchio-how-russian-agitational-propaganda-uses-fakes-to-search-for-non-standard-connections-with-the-usa?fbclid=IwAR3ipz8hpNEPpkekJmQANQZ_QhzcJjCeiPJP2y0IBEuRqcZSZSs2_YmBz60</w:t>
        </w:r>
      </w:hyperlink>
    </w:p>
    <w:p w14:paraId="6145401B" w14:textId="563225BB" w:rsidR="0078476D" w:rsidRDefault="0078476D" w:rsidP="00EC5628">
      <w:pPr>
        <w:pStyle w:val="ListParagraph"/>
        <w:numPr>
          <w:ilvl w:val="0"/>
          <w:numId w:val="13"/>
        </w:numPr>
      </w:pPr>
      <w:hyperlink r:id="rId15" w:history="1">
        <w:r w:rsidRPr="00DB743C">
          <w:rPr>
            <w:rStyle w:val="Hyperlink"/>
          </w:rPr>
          <w:t>https://propaganda.qcri.org/</w:t>
        </w:r>
      </w:hyperlink>
    </w:p>
    <w:p w14:paraId="54EBEDA6" w14:textId="77777777" w:rsidR="0078476D" w:rsidRDefault="0078476D" w:rsidP="0078476D">
      <w:pPr>
        <w:pStyle w:val="ListParagraph"/>
      </w:pPr>
    </w:p>
    <w:p w14:paraId="0FA0F4A2" w14:textId="77777777" w:rsidR="00EC5628" w:rsidRDefault="00EC5628" w:rsidP="00EC5628">
      <w:pPr>
        <w:pStyle w:val="ListParagraph"/>
      </w:pPr>
    </w:p>
    <w:sectPr w:rsidR="00EC5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46063E2"/>
    <w:multiLevelType w:val="hybridMultilevel"/>
    <w:tmpl w:val="0D2A67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24297"/>
    <w:multiLevelType w:val="hybridMultilevel"/>
    <w:tmpl w:val="95E4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B62F8"/>
    <w:multiLevelType w:val="hybridMultilevel"/>
    <w:tmpl w:val="03922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BF72AE"/>
    <w:multiLevelType w:val="hybridMultilevel"/>
    <w:tmpl w:val="7CB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55910"/>
    <w:multiLevelType w:val="hybridMultilevel"/>
    <w:tmpl w:val="4D4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C3C52"/>
    <w:multiLevelType w:val="hybridMultilevel"/>
    <w:tmpl w:val="F42AA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4B17"/>
    <w:multiLevelType w:val="hybridMultilevel"/>
    <w:tmpl w:val="C46E5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9532F"/>
    <w:multiLevelType w:val="hybridMultilevel"/>
    <w:tmpl w:val="873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DA6E80"/>
    <w:multiLevelType w:val="hybridMultilevel"/>
    <w:tmpl w:val="A54E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0797451">
    <w:abstractNumId w:val="9"/>
  </w:num>
  <w:num w:numId="2" w16cid:durableId="1229803172">
    <w:abstractNumId w:val="8"/>
  </w:num>
  <w:num w:numId="3" w16cid:durableId="303631836">
    <w:abstractNumId w:val="12"/>
  </w:num>
  <w:num w:numId="4" w16cid:durableId="979581602">
    <w:abstractNumId w:val="7"/>
  </w:num>
  <w:num w:numId="5" w16cid:durableId="1409576384">
    <w:abstractNumId w:val="0"/>
  </w:num>
  <w:num w:numId="6" w16cid:durableId="658004834">
    <w:abstractNumId w:val="1"/>
  </w:num>
  <w:num w:numId="7" w16cid:durableId="409619424">
    <w:abstractNumId w:val="2"/>
  </w:num>
  <w:num w:numId="8" w16cid:durableId="405877750">
    <w:abstractNumId w:val="3"/>
  </w:num>
  <w:num w:numId="9" w16cid:durableId="744257107">
    <w:abstractNumId w:val="4"/>
  </w:num>
  <w:num w:numId="10" w16cid:durableId="764616990">
    <w:abstractNumId w:val="10"/>
  </w:num>
  <w:num w:numId="11" w16cid:durableId="1824620064">
    <w:abstractNumId w:val="11"/>
  </w:num>
  <w:num w:numId="12" w16cid:durableId="470093821">
    <w:abstractNumId w:val="5"/>
  </w:num>
  <w:num w:numId="13" w16cid:durableId="370036547">
    <w:abstractNumId w:val="13"/>
  </w:num>
  <w:num w:numId="14" w16cid:durableId="1888755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4D"/>
    <w:rsid w:val="00044993"/>
    <w:rsid w:val="001F2F5F"/>
    <w:rsid w:val="002B5CE7"/>
    <w:rsid w:val="002C6C79"/>
    <w:rsid w:val="004752AE"/>
    <w:rsid w:val="00547113"/>
    <w:rsid w:val="006768F5"/>
    <w:rsid w:val="007056A3"/>
    <w:rsid w:val="0078476D"/>
    <w:rsid w:val="007A6397"/>
    <w:rsid w:val="008D6ACB"/>
    <w:rsid w:val="009E2C39"/>
    <w:rsid w:val="00A92063"/>
    <w:rsid w:val="00AD6F48"/>
    <w:rsid w:val="00B02FFC"/>
    <w:rsid w:val="00D1094D"/>
    <w:rsid w:val="00DB097D"/>
    <w:rsid w:val="00EB1BE7"/>
    <w:rsid w:val="00EC5628"/>
    <w:rsid w:val="00F2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42A136"/>
  <w15:chartTrackingRefBased/>
  <w15:docId w15:val="{218E7D4A-EE08-9743-AA09-EDE8768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4D"/>
    <w:pPr>
      <w:ind w:left="720"/>
      <w:contextualSpacing/>
    </w:pPr>
  </w:style>
  <w:style w:type="character" w:styleId="Hyperlink">
    <w:name w:val="Hyperlink"/>
    <w:basedOn w:val="DefaultParagraphFont"/>
    <w:uiPriority w:val="99"/>
    <w:unhideWhenUsed/>
    <w:rsid w:val="00EC5628"/>
    <w:rPr>
      <w:color w:val="0563C1" w:themeColor="hyperlink"/>
      <w:u w:val="single"/>
    </w:rPr>
  </w:style>
  <w:style w:type="character" w:styleId="UnresolvedMention">
    <w:name w:val="Unresolved Mention"/>
    <w:basedOn w:val="DefaultParagraphFont"/>
    <w:uiPriority w:val="99"/>
    <w:semiHidden/>
    <w:unhideWhenUsed/>
    <w:rsid w:val="00EC5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10.06422v1.pdf" TargetMode="External"/><Relationship Id="rId13" Type="http://schemas.openxmlformats.org/officeDocument/2006/relationships/hyperlink" Target="https://www.google.com/url?sa=i&amp;url=https%3A%2F%2Fwww.cnn.com%2F2022%2F03%2F05%2Fpolitics%2Ffact-check-fake-cnn-ukraine%2Findex.html&amp;psig=AOvVaw2xjo9TG0Rkoc1Pz8nmSH-a&amp;ust=1701482628668000&amp;source=images&amp;cd=vfe&amp;opi=89978449&amp;ved=0CBIQjRxqFwoTCOC6kO-S7YIDFQAAAAAdAAAAABAE" TargetMode="External"/><Relationship Id="rId3" Type="http://schemas.openxmlformats.org/officeDocument/2006/relationships/settings" Target="settings.xml"/><Relationship Id="rId7" Type="http://schemas.openxmlformats.org/officeDocument/2006/relationships/hyperlink" Target="https://arxiv.org/pdf/2305.14534v1.pdf" TargetMode="External"/><Relationship Id="rId12" Type="http://schemas.openxmlformats.org/officeDocument/2006/relationships/hyperlink" Target="https://arxiv.org/pdf/2310.06422v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eerj.com/articles/cs-1248/" TargetMode="External"/><Relationship Id="rId11" Type="http://schemas.openxmlformats.org/officeDocument/2006/relationships/hyperlink" Target="https://aclanthology.org/2022.wanlp-1.61.pdf" TargetMode="External"/><Relationship Id="rId5" Type="http://schemas.openxmlformats.org/officeDocument/2006/relationships/hyperlink" Target="https://hal.science/hal-03417019/document" TargetMode="External"/><Relationship Id="rId15" Type="http://schemas.openxmlformats.org/officeDocument/2006/relationships/hyperlink" Target="https://propaganda.qcri.org/" TargetMode="External"/><Relationship Id="rId10" Type="http://schemas.openxmlformats.org/officeDocument/2006/relationships/hyperlink" Target="https://aclanthology.org/D19-5014/" TargetMode="External"/><Relationship Id="rId4" Type="http://schemas.openxmlformats.org/officeDocument/2006/relationships/webSettings" Target="webSettings.xml"/><Relationship Id="rId9" Type="http://schemas.openxmlformats.org/officeDocument/2006/relationships/hyperlink" Target="https://aclanthology.org/2020.semeval-1.229.pdf" TargetMode="External"/><Relationship Id="rId14" Type="http://schemas.openxmlformats.org/officeDocument/2006/relationships/hyperlink" Target="https://en.detector.media/post/trump-musk-and-pinocchio-how-russian-agitational-propaganda-uses-fakes-to-search-for-non-standard-connections-with-the-usa?fbclid=IwAR3ipz8hpNEPpkekJmQANQZ_QhzcJjCeiPJP2y0IBEuRqcZSZSs2_YmBz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Aatmaj Janardanan</dc:creator>
  <cp:keywords/>
  <dc:description/>
  <cp:lastModifiedBy>Aatmaj Janardanan</cp:lastModifiedBy>
  <cp:revision>4</cp:revision>
  <dcterms:created xsi:type="dcterms:W3CDTF">2023-12-01T02:48:00Z</dcterms:created>
  <dcterms:modified xsi:type="dcterms:W3CDTF">2023-12-01T02:49:00Z</dcterms:modified>
</cp:coreProperties>
</file>